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E7D67">
        <w:rPr>
          <w:b/>
          <w:bCs/>
        </w:rPr>
        <w:t>22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E275C7" w:rsidRDefault="00E275C7" w:rsidP="00E275C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олее 1000 работодателей региона</w:t>
      </w:r>
      <w:r>
        <w:rPr>
          <w:b/>
          <w:sz w:val="26"/>
          <w:szCs w:val="26"/>
        </w:rPr>
        <w:t xml:space="preserve"> </w:t>
      </w:r>
      <w:r w:rsidRPr="00E275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Отделение СФР по Новосибирской области компенсировало расходы на охрану труда </w:t>
      </w:r>
    </w:p>
    <w:p w:rsidR="00E275C7" w:rsidRDefault="00E275C7" w:rsidP="00E275C7">
      <w:pPr>
        <w:ind w:firstLine="567"/>
        <w:jc w:val="both"/>
        <w:rPr>
          <w:sz w:val="16"/>
          <w:szCs w:val="16"/>
        </w:rPr>
      </w:pPr>
    </w:p>
    <w:p w:rsidR="00E275C7" w:rsidRDefault="00E275C7" w:rsidP="00E275C7">
      <w:pPr>
        <w:pStyle w:val="af7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3B7868">
        <w:rPr>
          <w:sz w:val="26"/>
          <w:szCs w:val="26"/>
          <w:lang w:eastAsia="ru-RU"/>
        </w:rPr>
        <w:t>Одним из важнейших направлений деятельности Социального фонда является финансирование предупредительных мер по сокращению производственного травматизма и профессиональной заболеваемости</w:t>
      </w:r>
      <w:r>
        <w:rPr>
          <w:sz w:val="26"/>
          <w:szCs w:val="26"/>
          <w:lang w:eastAsia="ru-RU"/>
        </w:rPr>
        <w:t xml:space="preserve"> работников</w:t>
      </w:r>
      <w:r w:rsidRPr="003B7868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Отделение СФР по Новосибирской области компенсировало свыше тысяче  работодателей региона расходы, направленные на </w:t>
      </w:r>
      <w:r>
        <w:rPr>
          <w:sz w:val="26"/>
          <w:szCs w:val="26"/>
          <w:lang w:eastAsia="ru-RU"/>
        </w:rPr>
        <w:t>охрану труда</w:t>
      </w:r>
      <w:r>
        <w:rPr>
          <w:sz w:val="26"/>
          <w:szCs w:val="26"/>
          <w:lang w:eastAsia="ru-RU"/>
        </w:rPr>
        <w:t xml:space="preserve">. В 2023 году региональное Отделение Социального фонда направило на эти цели более 352,5 </w:t>
      </w:r>
      <w:proofErr w:type="gramStart"/>
      <w:r>
        <w:rPr>
          <w:sz w:val="26"/>
          <w:szCs w:val="26"/>
          <w:lang w:eastAsia="ru-RU"/>
        </w:rPr>
        <w:t>млн</w:t>
      </w:r>
      <w:proofErr w:type="gramEnd"/>
      <w:r>
        <w:rPr>
          <w:sz w:val="26"/>
          <w:szCs w:val="26"/>
          <w:lang w:eastAsia="ru-RU"/>
        </w:rPr>
        <w:t xml:space="preserve">  рублей.</w:t>
      </w:r>
    </w:p>
    <w:p w:rsidR="00E275C7" w:rsidRDefault="00E275C7" w:rsidP="00E275C7">
      <w:pPr>
        <w:pStyle w:val="af7"/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Большинство новосибирских работодателей использовали финансовую поддержку Фонда на проведение обязательных периодических медицинских осмотров, приобретение средств индивидуальной защиты для работников, </w:t>
      </w:r>
      <w:r>
        <w:rPr>
          <w:sz w:val="26"/>
          <w:szCs w:val="26"/>
        </w:rPr>
        <w:t>аптечек для оказания первой помощи,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специальной оценки условий труда, санаторно-курортное лечение работников, занятых на работах с вредными и (или) опасными 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производственными факторами, а также санаторно-курортное лечение работников </w:t>
      </w:r>
      <w:proofErr w:type="spellStart"/>
      <w:r>
        <w:rPr>
          <w:sz w:val="26"/>
          <w:szCs w:val="26"/>
          <w:lang w:eastAsia="ru-RU"/>
        </w:rPr>
        <w:t>предпенсионного</w:t>
      </w:r>
      <w:proofErr w:type="spellEnd"/>
      <w:r>
        <w:rPr>
          <w:sz w:val="26"/>
          <w:szCs w:val="26"/>
          <w:lang w:eastAsia="ru-RU"/>
        </w:rPr>
        <w:t xml:space="preserve"> возраста.</w:t>
      </w:r>
    </w:p>
    <w:p w:rsidR="00E275C7" w:rsidRDefault="00E275C7" w:rsidP="00E275C7">
      <w:pPr>
        <w:pStyle w:val="af7"/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Воспользоваться финансированием предупредительных мер по линии </w:t>
      </w:r>
      <w:proofErr w:type="spellStart"/>
      <w:r>
        <w:rPr>
          <w:sz w:val="26"/>
          <w:szCs w:val="26"/>
          <w:lang w:eastAsia="ru-RU"/>
        </w:rPr>
        <w:t>Соцфонда</w:t>
      </w:r>
      <w:proofErr w:type="spellEnd"/>
      <w:r>
        <w:rPr>
          <w:sz w:val="26"/>
          <w:szCs w:val="26"/>
          <w:lang w:eastAsia="ru-RU"/>
        </w:rPr>
        <w:t xml:space="preserve"> смогли те работодатели, которые своевременно и в полном объеме уплачивали страховые взносы на обязательное социальное страхование от несчастных случаев на производстве. На оплату выбранных мероприятий они смогли использовать до 20% от общего объема своих страховых взносов за предшествующий календарный год. А те, кто выбрал в качестве предупредительных мер санаторно-курортное лечение работников </w:t>
      </w:r>
      <w:proofErr w:type="spellStart"/>
      <w:r>
        <w:rPr>
          <w:sz w:val="26"/>
          <w:szCs w:val="26"/>
          <w:lang w:eastAsia="ru-RU"/>
        </w:rPr>
        <w:t>предпенсионного</w:t>
      </w:r>
      <w:proofErr w:type="spellEnd"/>
      <w:r>
        <w:rPr>
          <w:sz w:val="26"/>
          <w:szCs w:val="26"/>
          <w:lang w:eastAsia="ru-RU"/>
        </w:rPr>
        <w:t xml:space="preserve"> и пенсионного возраста - до 30%.</w:t>
      </w:r>
    </w:p>
    <w:p w:rsidR="00CE7D67" w:rsidRPr="00053E1D" w:rsidRDefault="00CE7D67" w:rsidP="00CE7D67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2B1CBD" w:rsidRPr="002B1CBD" w:rsidRDefault="002B1CBD" w:rsidP="00594F52">
      <w:pPr>
        <w:ind w:firstLine="567"/>
        <w:jc w:val="right"/>
        <w:rPr>
          <w:sz w:val="8"/>
          <w:szCs w:val="8"/>
        </w:rPr>
      </w:pPr>
    </w:p>
    <w:p w:rsidR="00CE7D67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</w:p>
    <w:p w:rsidR="00B85DD8" w:rsidRDefault="00B85DD8" w:rsidP="00594F52">
      <w:pPr>
        <w:ind w:firstLine="567"/>
        <w:jc w:val="right"/>
      </w:pPr>
    </w:p>
    <w:sectPr w:rsidR="00B85DD8" w:rsidSect="000006D9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67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C7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41B0-CFDF-4906-A5E9-41A57FB5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194</cp:revision>
  <cp:lastPrinted>2022-11-15T06:36:00Z</cp:lastPrinted>
  <dcterms:created xsi:type="dcterms:W3CDTF">2023-07-27T07:08:00Z</dcterms:created>
  <dcterms:modified xsi:type="dcterms:W3CDTF">2023-12-22T02:44:00Z</dcterms:modified>
</cp:coreProperties>
</file>