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360"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000"/>
      </w:tblPr>
      <w:tblGrid>
        <w:gridCol w:w="9360"/>
      </w:tblGrid>
      <w:tr w:rsidR="00211A51" w:rsidRPr="00C61F09" w:rsidTr="00137F44">
        <w:tblPrEx>
          <w:tblCellMar>
            <w:top w:w="0" w:type="dxa"/>
            <w:bottom w:w="0" w:type="dxa"/>
          </w:tblCellMar>
        </w:tblPrEx>
        <w:trPr>
          <w:trHeight w:val="14346"/>
        </w:trPr>
        <w:tc>
          <w:tcPr>
            <w:tcW w:w="9360" w:type="dxa"/>
          </w:tcPr>
          <w:p w:rsidR="00211A51" w:rsidRPr="00C61F09" w:rsidRDefault="00211A51" w:rsidP="00137F44">
            <w:pPr>
              <w:jc w:val="center"/>
              <w:rPr>
                <w:i/>
                <w:sz w:val="52"/>
              </w:rPr>
            </w:pPr>
            <w:r w:rsidRPr="00C61F09">
              <w:rPr>
                <w:i/>
                <w:sz w:val="52"/>
              </w:rPr>
              <w:t>Консалтинговая компания «Корпус»</w:t>
            </w:r>
          </w:p>
          <w:p w:rsidR="00211A51" w:rsidRPr="00C61F09" w:rsidRDefault="00211A51" w:rsidP="00137F44">
            <w:r>
              <w:rPr>
                <w:noProof/>
              </w:rPr>
              <w:pict>
                <v:shapetype id="_x0000_t53" coordsize="21600,21600" o:spt="53" adj="5400,2700" path="m,l@3,qx@4@11l@4@10@5@10@5@11qy@6,l@21,0@19@15@21@16@9@16@9@17qy@8@22l@1@22qx@0@17l@0@16,0@16,2700@15xem@4@11nfqy@3@12l@1@12qx@0@13@1@10l@4@10em@5@11nfqy@6@12l@8@12qx@9@13@8@10l@5@10em@0@13nfl@0@16em@9@13nfl@9@16e">
                  <v:formulas>
                    <v:f eqn="val #0"/>
                    <v:f eqn="sum @0 675 0"/>
                    <v:f eqn="sum @1 675 0"/>
                    <v:f eqn="sum @2 675 0"/>
                    <v:f eqn="sum @3 675 0"/>
                    <v:f eqn="sum width 0 @4"/>
                    <v:f eqn="sum width 0 @3"/>
                    <v:f eqn="sum width 0 @2"/>
                    <v:f eqn="sum width 0 @1"/>
                    <v:f eqn="sum width 0 @0"/>
                    <v:f eqn="val #1"/>
                    <v:f eqn="prod @10 1 4"/>
                    <v:f eqn="prod @11 2 1"/>
                    <v:f eqn="prod @11 3 1"/>
                    <v:f eqn="prod height 1 2"/>
                    <v:f eqn="sum @14 0 @12"/>
                    <v:f eqn="sum height 0 @10"/>
                    <v:f eqn="sum height 0 @11"/>
                    <v:f eqn="prod width 1 2"/>
                    <v:f eqn="sum width 0 2700"/>
                    <v:f eqn="sum @18 0 2700"/>
                    <v:f eqn="val width"/>
                    <v:f eqn="val height"/>
                  </v:formulas>
                  <v:path o:extrusionok="f" o:connecttype="custom" o:connectlocs="@18,@10;2700,@15;@18,21600;@19,@15" o:connectangles="270,180,90,0" textboxrect="@0,@10,@9,21600"/>
                  <v:handles>
                    <v:h position="#0,bottomRight" xrange="2700,8100"/>
                    <v:h position="center,#1" yrange="0,7200"/>
                  </v:handles>
                  <o:complex v:ext="view"/>
                </v:shapetype>
                <v:shape id="Лента лицом вниз 1" o:spid="_x0000_s1026" type="#_x0000_t53" alt="Описание: Циновка" style="position:absolute;margin-left:9pt;margin-top:1.3pt;width:445.2pt;height:18pt;z-index:251657728;visibility:visib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">
                  <v:fill r:id="rId7" o:title="Циновка" recolor="t" rotate="t" type="tile"/>
                </v:shape>
              </w:pict>
            </w:r>
          </w:p>
          <w:p w:rsidR="00211A51" w:rsidRPr="00C61F09" w:rsidRDefault="00211A51" w:rsidP="00137F44"/>
          <w:tbl>
            <w:tblPr>
              <w:tblW w:w="0" w:type="auto"/>
              <w:tblLook w:val="01E0"/>
            </w:tblPr>
            <w:tblGrid>
              <w:gridCol w:w="4591"/>
              <w:gridCol w:w="4553"/>
            </w:tblGrid>
            <w:tr w:rsidR="00211A51" w:rsidRPr="002F106A" w:rsidTr="00137F44">
              <w:tc>
                <w:tcPr>
                  <w:tcW w:w="4737" w:type="dxa"/>
                </w:tcPr>
                <w:p w:rsidR="00211A51" w:rsidRPr="002F106A" w:rsidRDefault="00211A51" w:rsidP="00137F44">
                  <w:pPr>
                    <w:rPr>
                      <w:b/>
                    </w:rPr>
                  </w:pPr>
                  <w:r w:rsidRPr="002F106A">
                    <w:rPr>
                      <w:b/>
                      <w:lang w:val="en-US"/>
                    </w:rPr>
                    <w:t>www</w:t>
                  </w:r>
                  <w:r w:rsidRPr="002F106A">
                    <w:rPr>
                      <w:b/>
                    </w:rPr>
                    <w:t>.</w:t>
                  </w:r>
                  <w:r w:rsidRPr="002F106A">
                    <w:rPr>
                      <w:b/>
                      <w:lang w:val="en-US"/>
                    </w:rPr>
                    <w:t>corpus</w:t>
                  </w:r>
                  <w:r w:rsidRPr="002F106A">
                    <w:rPr>
                      <w:b/>
                    </w:rPr>
                    <w:t>-</w:t>
                  </w:r>
                  <w:r w:rsidRPr="002F106A">
                    <w:rPr>
                      <w:b/>
                      <w:lang w:val="en-US"/>
                    </w:rPr>
                    <w:t>consulting</w:t>
                  </w:r>
                  <w:r w:rsidRPr="002F106A">
                    <w:rPr>
                      <w:b/>
                    </w:rPr>
                    <w:t>.</w:t>
                  </w:r>
                  <w:r w:rsidRPr="002F106A">
                    <w:rPr>
                      <w:b/>
                      <w:lang w:val="en-US"/>
                    </w:rPr>
                    <w:t>ru</w:t>
                  </w:r>
                </w:p>
              </w:tc>
              <w:tc>
                <w:tcPr>
                  <w:tcW w:w="4737" w:type="dxa"/>
                </w:tcPr>
                <w:p w:rsidR="00211A51" w:rsidRPr="002F106A" w:rsidRDefault="00211A51" w:rsidP="00137F44">
                  <w:pPr>
                    <w:jc w:val="right"/>
                    <w:rPr>
                      <w:b/>
                    </w:rPr>
                  </w:pPr>
                  <w:r w:rsidRPr="002F106A">
                    <w:rPr>
                      <w:b/>
                    </w:rPr>
                    <w:t>Тел. +7 (383) 351-66-00</w:t>
                  </w:r>
                </w:p>
              </w:tc>
            </w:tr>
          </w:tbl>
          <w:p w:rsidR="00211A51" w:rsidRPr="00C61F09" w:rsidRDefault="00211A51" w:rsidP="00137F44">
            <w:pPr>
              <w:jc w:val="center"/>
              <w:rPr>
                <w:b/>
                <w:sz w:val="48"/>
                <w:szCs w:val="48"/>
                <w:u w:val="single"/>
              </w:rPr>
            </w:pPr>
          </w:p>
          <w:p w:rsidR="00211A51" w:rsidRPr="00C61F09" w:rsidRDefault="00211A51" w:rsidP="00137F44">
            <w:pPr>
              <w:jc w:val="center"/>
              <w:rPr>
                <w:b/>
                <w:sz w:val="48"/>
                <w:szCs w:val="48"/>
              </w:rPr>
            </w:pPr>
          </w:p>
          <w:p w:rsidR="00211A51" w:rsidRPr="00C61F09" w:rsidRDefault="00211A51" w:rsidP="00211A51">
            <w:pPr>
              <w:rPr>
                <w:b/>
                <w:sz w:val="48"/>
                <w:szCs w:val="48"/>
              </w:rPr>
            </w:pPr>
          </w:p>
          <w:p w:rsidR="00211A51" w:rsidRPr="00C61F09" w:rsidRDefault="00211A51" w:rsidP="00137F44">
            <w:pPr>
              <w:jc w:val="center"/>
              <w:rPr>
                <w:b/>
                <w:sz w:val="48"/>
                <w:szCs w:val="48"/>
              </w:rPr>
            </w:pPr>
          </w:p>
          <w:p w:rsidR="00137F44" w:rsidRPr="0021092C" w:rsidRDefault="00137F44" w:rsidP="00137F44">
            <w:pPr>
              <w:jc w:val="center"/>
              <w:rPr>
                <w:b/>
                <w:sz w:val="48"/>
                <w:szCs w:val="48"/>
              </w:rPr>
            </w:pPr>
            <w:r>
              <w:rPr>
                <w:b/>
                <w:sz w:val="48"/>
                <w:szCs w:val="48"/>
              </w:rPr>
              <w:t>Схема теплоснабжения с</w:t>
            </w:r>
            <w:r w:rsidR="00345565">
              <w:rPr>
                <w:b/>
                <w:sz w:val="48"/>
                <w:szCs w:val="48"/>
              </w:rPr>
              <w:t>ела</w:t>
            </w:r>
            <w:r>
              <w:rPr>
                <w:b/>
                <w:sz w:val="48"/>
                <w:szCs w:val="48"/>
              </w:rPr>
              <w:t xml:space="preserve"> Красный Яр Ордынского района Новосибирской области </w:t>
            </w:r>
            <w:r w:rsidRPr="0021092C">
              <w:rPr>
                <w:b/>
                <w:sz w:val="48"/>
                <w:szCs w:val="48"/>
              </w:rPr>
              <w:t>на 201</w:t>
            </w:r>
            <w:r>
              <w:rPr>
                <w:b/>
                <w:sz w:val="48"/>
                <w:szCs w:val="48"/>
              </w:rPr>
              <w:t>3</w:t>
            </w:r>
            <w:r w:rsidRPr="0021092C">
              <w:rPr>
                <w:b/>
                <w:sz w:val="48"/>
                <w:szCs w:val="48"/>
              </w:rPr>
              <w:t>-201</w:t>
            </w:r>
            <w:r>
              <w:rPr>
                <w:b/>
                <w:sz w:val="48"/>
                <w:szCs w:val="48"/>
              </w:rPr>
              <w:t>7</w:t>
            </w:r>
            <w:r w:rsidRPr="0021092C">
              <w:rPr>
                <w:b/>
                <w:sz w:val="48"/>
                <w:szCs w:val="48"/>
              </w:rPr>
              <w:t xml:space="preserve"> гг. и на период до</w:t>
            </w:r>
            <w:r>
              <w:rPr>
                <w:b/>
                <w:sz w:val="48"/>
                <w:szCs w:val="48"/>
              </w:rPr>
              <w:t xml:space="preserve"> </w:t>
            </w:r>
            <w:smartTag w:uri="urn:schemas-microsoft-com:office:smarttags" w:element="metricconverter">
              <w:smartTagPr>
                <w:attr w:name="ProductID" w:val="2028 г"/>
              </w:smartTagPr>
              <w:r w:rsidRPr="0021092C">
                <w:rPr>
                  <w:b/>
                  <w:sz w:val="48"/>
                  <w:szCs w:val="48"/>
                </w:rPr>
                <w:t>202</w:t>
              </w:r>
              <w:r>
                <w:rPr>
                  <w:b/>
                  <w:sz w:val="48"/>
                  <w:szCs w:val="48"/>
                </w:rPr>
                <w:t>8</w:t>
              </w:r>
              <w:r w:rsidR="00AB228A" w:rsidRPr="00AB228A">
                <w:rPr>
                  <w:b/>
                  <w:sz w:val="48"/>
                  <w:szCs w:val="48"/>
                </w:rPr>
                <w:t xml:space="preserve"> </w:t>
              </w:r>
              <w:r w:rsidRPr="0021092C">
                <w:rPr>
                  <w:b/>
                  <w:sz w:val="48"/>
                  <w:szCs w:val="48"/>
                </w:rPr>
                <w:t>г</w:t>
              </w:r>
            </w:smartTag>
            <w:r w:rsidRPr="0021092C">
              <w:rPr>
                <w:b/>
                <w:sz w:val="48"/>
                <w:szCs w:val="48"/>
              </w:rPr>
              <w:t>.</w:t>
            </w:r>
          </w:p>
          <w:p w:rsidR="00211A51" w:rsidRPr="00C61F09" w:rsidRDefault="00211A51" w:rsidP="00137F44">
            <w:pPr>
              <w:jc w:val="center"/>
              <w:rPr>
                <w:b/>
                <w:sz w:val="48"/>
                <w:szCs w:val="48"/>
              </w:rPr>
            </w:pPr>
          </w:p>
          <w:p w:rsidR="00211A51" w:rsidRPr="00C61F09" w:rsidRDefault="00345565" w:rsidP="00137F44">
            <w:pPr>
              <w:jc w:val="center"/>
              <w:rPr>
                <w:b/>
                <w:sz w:val="36"/>
                <w:szCs w:val="36"/>
              </w:rPr>
            </w:pPr>
            <w:r>
              <w:rPr>
                <w:b/>
                <w:sz w:val="36"/>
                <w:szCs w:val="36"/>
              </w:rPr>
              <w:t xml:space="preserve">Том 2. </w:t>
            </w:r>
            <w:r w:rsidR="00211A51" w:rsidRPr="00C61F09">
              <w:rPr>
                <w:b/>
                <w:sz w:val="36"/>
                <w:szCs w:val="36"/>
              </w:rPr>
              <w:t>Обосновывающие материалы</w:t>
            </w:r>
          </w:p>
          <w:p w:rsidR="00211A51" w:rsidRDefault="00211A51" w:rsidP="00137F44">
            <w:pPr>
              <w:jc w:val="center"/>
              <w:rPr>
                <w:b/>
                <w:sz w:val="36"/>
                <w:szCs w:val="36"/>
              </w:rPr>
            </w:pPr>
          </w:p>
          <w:p w:rsidR="00211A51" w:rsidRPr="00C61F09" w:rsidRDefault="00211A51" w:rsidP="00137F44">
            <w:pPr>
              <w:jc w:val="center"/>
              <w:rPr>
                <w:b/>
                <w:sz w:val="36"/>
                <w:szCs w:val="36"/>
              </w:rPr>
            </w:pPr>
          </w:p>
          <w:p w:rsidR="00211A51" w:rsidRPr="00C61F09" w:rsidRDefault="00211A51" w:rsidP="00137F44">
            <w:pPr>
              <w:jc w:val="center"/>
              <w:rPr>
                <w:b/>
                <w:sz w:val="32"/>
                <w:szCs w:val="32"/>
              </w:rPr>
            </w:pPr>
          </w:p>
          <w:p w:rsidR="00211A51" w:rsidRPr="00C61F09" w:rsidRDefault="00211A51" w:rsidP="00137F44">
            <w:pPr>
              <w:jc w:val="center"/>
              <w:rPr>
                <w:b/>
                <w:sz w:val="32"/>
                <w:szCs w:val="32"/>
              </w:rPr>
            </w:pPr>
          </w:p>
          <w:p w:rsidR="00211A51" w:rsidRPr="00C61F09" w:rsidRDefault="00211A51" w:rsidP="00211A51">
            <w:pPr>
              <w:rPr>
                <w:b/>
                <w:color w:val="000000"/>
                <w:sz w:val="32"/>
                <w:szCs w:val="32"/>
              </w:rPr>
            </w:pPr>
          </w:p>
          <w:p w:rsidR="00211A51" w:rsidRPr="00C61F09" w:rsidRDefault="00211A51" w:rsidP="00137F44">
            <w:pPr>
              <w:jc w:val="center"/>
              <w:rPr>
                <w:b/>
                <w:color w:val="000000"/>
                <w:sz w:val="32"/>
                <w:szCs w:val="32"/>
              </w:rPr>
            </w:pPr>
          </w:p>
          <w:p w:rsidR="00211A51" w:rsidRPr="00137F44" w:rsidRDefault="00211A51" w:rsidP="00137F44">
            <w:pPr>
              <w:jc w:val="center"/>
              <w:rPr>
                <w:b/>
                <w:sz w:val="28"/>
                <w:szCs w:val="28"/>
              </w:rPr>
            </w:pPr>
            <w:r w:rsidRPr="00C61F09">
              <w:rPr>
                <w:b/>
                <w:sz w:val="28"/>
                <w:szCs w:val="28"/>
              </w:rPr>
              <w:t>Заказчик</w:t>
            </w:r>
            <w:r w:rsidRPr="00C61F09">
              <w:rPr>
                <w:sz w:val="28"/>
                <w:szCs w:val="28"/>
              </w:rPr>
              <w:t xml:space="preserve">: </w:t>
            </w:r>
            <w:r w:rsidRPr="0078341A">
              <w:rPr>
                <w:b/>
                <w:sz w:val="28"/>
                <w:szCs w:val="28"/>
              </w:rPr>
              <w:t xml:space="preserve">Администрация </w:t>
            </w:r>
            <w:r w:rsidR="00137F44">
              <w:rPr>
                <w:b/>
                <w:sz w:val="28"/>
                <w:szCs w:val="28"/>
              </w:rPr>
              <w:t>Красноярского сельсовета</w:t>
            </w:r>
          </w:p>
          <w:p w:rsidR="00211A51" w:rsidRPr="00211A51" w:rsidRDefault="00211A51" w:rsidP="00137F44">
            <w:pPr>
              <w:jc w:val="center"/>
              <w:rPr>
                <w:b/>
                <w:sz w:val="28"/>
                <w:szCs w:val="28"/>
              </w:rPr>
            </w:pPr>
            <w:r>
              <w:rPr>
                <w:b/>
                <w:sz w:val="28"/>
                <w:szCs w:val="28"/>
              </w:rPr>
              <w:t xml:space="preserve">Ордынского района </w:t>
            </w:r>
            <w:r w:rsidR="00137F44">
              <w:rPr>
                <w:b/>
                <w:sz w:val="28"/>
                <w:szCs w:val="28"/>
              </w:rPr>
              <w:t>Новосибирской области</w:t>
            </w:r>
          </w:p>
          <w:p w:rsidR="00211A51" w:rsidRPr="00C61F09" w:rsidRDefault="00211A51" w:rsidP="00137F44">
            <w:pPr>
              <w:jc w:val="center"/>
              <w:rPr>
                <w:b/>
                <w:sz w:val="28"/>
                <w:szCs w:val="28"/>
              </w:rPr>
            </w:pPr>
          </w:p>
          <w:p w:rsidR="00211A51" w:rsidRPr="00C61F09" w:rsidRDefault="00211A51" w:rsidP="00137F44">
            <w:pPr>
              <w:jc w:val="center"/>
              <w:rPr>
                <w:b/>
                <w:sz w:val="28"/>
                <w:szCs w:val="28"/>
              </w:rPr>
            </w:pPr>
            <w:r w:rsidRPr="00C61F09">
              <w:rPr>
                <w:b/>
                <w:sz w:val="28"/>
                <w:szCs w:val="28"/>
              </w:rPr>
              <w:t>Исполнитель: ООО «Корпус»</w:t>
            </w:r>
          </w:p>
          <w:p w:rsidR="00211A51" w:rsidRDefault="00211A51" w:rsidP="00137F44"/>
          <w:p w:rsidR="00211A51" w:rsidRPr="00C61F09" w:rsidRDefault="00211A51" w:rsidP="00137F44"/>
          <w:p w:rsidR="00211A51" w:rsidRPr="00C61F09" w:rsidRDefault="00211A51" w:rsidP="00137F44"/>
          <w:p w:rsidR="00211A51" w:rsidRPr="00C61F09" w:rsidRDefault="00211A51" w:rsidP="00137F44"/>
          <w:p w:rsidR="00211A51" w:rsidRPr="00C61F09" w:rsidRDefault="00211A51" w:rsidP="00137F44"/>
          <w:p w:rsidR="00211A51" w:rsidRPr="00C61F09" w:rsidRDefault="00211A51" w:rsidP="00137F44"/>
          <w:p w:rsidR="00211A51" w:rsidRDefault="00211A51" w:rsidP="00137F44">
            <w:pPr>
              <w:jc w:val="center"/>
              <w:rPr>
                <w:sz w:val="28"/>
                <w:szCs w:val="28"/>
              </w:rPr>
            </w:pPr>
          </w:p>
          <w:p w:rsidR="00211A51" w:rsidRDefault="00211A51" w:rsidP="00137F44">
            <w:pPr>
              <w:jc w:val="center"/>
              <w:rPr>
                <w:sz w:val="28"/>
                <w:szCs w:val="28"/>
              </w:rPr>
            </w:pPr>
          </w:p>
          <w:p w:rsidR="00211A51" w:rsidRDefault="00211A51" w:rsidP="00137F44">
            <w:pPr>
              <w:jc w:val="center"/>
              <w:rPr>
                <w:sz w:val="28"/>
                <w:szCs w:val="28"/>
              </w:rPr>
            </w:pPr>
          </w:p>
          <w:p w:rsidR="00211A51" w:rsidRDefault="00211A51" w:rsidP="00137F44">
            <w:pPr>
              <w:jc w:val="center"/>
              <w:rPr>
                <w:sz w:val="28"/>
                <w:szCs w:val="28"/>
              </w:rPr>
            </w:pPr>
          </w:p>
          <w:p w:rsidR="00211A51" w:rsidRPr="00C61F09" w:rsidRDefault="00211A51" w:rsidP="00137F44">
            <w:pPr>
              <w:jc w:val="center"/>
              <w:rPr>
                <w:b/>
                <w:sz w:val="28"/>
              </w:rPr>
            </w:pPr>
            <w:r w:rsidRPr="00C61F09">
              <w:rPr>
                <w:sz w:val="28"/>
                <w:szCs w:val="28"/>
              </w:rPr>
              <w:t xml:space="preserve">г. Новосибирск, </w:t>
            </w:r>
            <w:smartTag w:uri="urn:schemas-microsoft-com:office:smarttags" w:element="metricconverter">
              <w:smartTagPr>
                <w:attr w:name="ProductID" w:val="2013 г"/>
              </w:smartTagPr>
              <w:r w:rsidRPr="00C61F09">
                <w:rPr>
                  <w:sz w:val="28"/>
                  <w:szCs w:val="28"/>
                </w:rPr>
                <w:t>201</w:t>
              </w:r>
              <w:r>
                <w:rPr>
                  <w:sz w:val="28"/>
                  <w:szCs w:val="28"/>
                </w:rPr>
                <w:t>3</w:t>
              </w:r>
              <w:r w:rsidRPr="00C61F09">
                <w:rPr>
                  <w:sz w:val="28"/>
                  <w:szCs w:val="28"/>
                </w:rPr>
                <w:t xml:space="preserve"> г</w:t>
              </w:r>
            </w:smartTag>
            <w:r w:rsidRPr="00C61F09">
              <w:rPr>
                <w:sz w:val="28"/>
                <w:szCs w:val="28"/>
              </w:rPr>
              <w:t>.</w:t>
            </w:r>
          </w:p>
          <w:p w:rsidR="00211A51" w:rsidRPr="00C61F09" w:rsidRDefault="00211A51" w:rsidP="00137F44">
            <w:pPr>
              <w:jc w:val="center"/>
              <w:rPr>
                <w:b/>
                <w:sz w:val="28"/>
                <w:szCs w:val="28"/>
              </w:rPr>
            </w:pPr>
          </w:p>
          <w:p w:rsidR="00211A51" w:rsidRDefault="00211A51" w:rsidP="00137F44">
            <w:pPr>
              <w:jc w:val="center"/>
              <w:rPr>
                <w:b/>
                <w:sz w:val="32"/>
                <w:szCs w:val="32"/>
              </w:rPr>
            </w:pPr>
          </w:p>
          <w:p w:rsidR="00211A51" w:rsidRPr="0021092C" w:rsidRDefault="00211A51" w:rsidP="00211A51">
            <w:pPr>
              <w:jc w:val="center"/>
              <w:rPr>
                <w:b/>
                <w:sz w:val="48"/>
                <w:szCs w:val="48"/>
              </w:rPr>
            </w:pPr>
            <w:r>
              <w:rPr>
                <w:b/>
                <w:sz w:val="48"/>
                <w:szCs w:val="48"/>
              </w:rPr>
              <w:lastRenderedPageBreak/>
              <w:t xml:space="preserve">Схема теплоснабжения </w:t>
            </w:r>
            <w:r w:rsidR="00867757">
              <w:rPr>
                <w:b/>
                <w:sz w:val="48"/>
                <w:szCs w:val="48"/>
              </w:rPr>
              <w:t>села</w:t>
            </w:r>
            <w:r w:rsidR="00137F44">
              <w:rPr>
                <w:b/>
                <w:sz w:val="48"/>
                <w:szCs w:val="48"/>
              </w:rPr>
              <w:t xml:space="preserve"> </w:t>
            </w:r>
            <w:r>
              <w:rPr>
                <w:b/>
                <w:sz w:val="48"/>
                <w:szCs w:val="48"/>
              </w:rPr>
              <w:t>Красн</w:t>
            </w:r>
            <w:r w:rsidR="00137F44">
              <w:rPr>
                <w:b/>
                <w:sz w:val="48"/>
                <w:szCs w:val="48"/>
              </w:rPr>
              <w:t>ый Яр</w:t>
            </w:r>
            <w:r>
              <w:rPr>
                <w:b/>
                <w:sz w:val="48"/>
                <w:szCs w:val="48"/>
              </w:rPr>
              <w:t xml:space="preserve"> Ордынского района Новосибирской области </w:t>
            </w:r>
            <w:r w:rsidRPr="0021092C">
              <w:rPr>
                <w:b/>
                <w:sz w:val="48"/>
                <w:szCs w:val="48"/>
              </w:rPr>
              <w:t>на 201</w:t>
            </w:r>
            <w:r>
              <w:rPr>
                <w:b/>
                <w:sz w:val="48"/>
                <w:szCs w:val="48"/>
              </w:rPr>
              <w:t>3</w:t>
            </w:r>
            <w:r w:rsidRPr="0021092C">
              <w:rPr>
                <w:b/>
                <w:sz w:val="48"/>
                <w:szCs w:val="48"/>
              </w:rPr>
              <w:t>-201</w:t>
            </w:r>
            <w:r>
              <w:rPr>
                <w:b/>
                <w:sz w:val="48"/>
                <w:szCs w:val="48"/>
              </w:rPr>
              <w:t>7</w:t>
            </w:r>
            <w:r w:rsidRPr="0021092C">
              <w:rPr>
                <w:b/>
                <w:sz w:val="48"/>
                <w:szCs w:val="48"/>
              </w:rPr>
              <w:t xml:space="preserve"> гг. и на период до</w:t>
            </w:r>
            <w:r>
              <w:rPr>
                <w:b/>
                <w:sz w:val="48"/>
                <w:szCs w:val="48"/>
              </w:rPr>
              <w:t xml:space="preserve"> </w:t>
            </w:r>
            <w:smartTag w:uri="urn:schemas-microsoft-com:office:smarttags" w:element="metricconverter">
              <w:smartTagPr>
                <w:attr w:name="ProductID" w:val="2028 г"/>
              </w:smartTagPr>
              <w:r w:rsidRPr="0021092C">
                <w:rPr>
                  <w:b/>
                  <w:sz w:val="48"/>
                  <w:szCs w:val="48"/>
                </w:rPr>
                <w:t>202</w:t>
              </w:r>
              <w:r>
                <w:rPr>
                  <w:b/>
                  <w:sz w:val="48"/>
                  <w:szCs w:val="48"/>
                </w:rPr>
                <w:t>8</w:t>
              </w:r>
              <w:r w:rsidR="00AB228A" w:rsidRPr="00AB228A">
                <w:rPr>
                  <w:b/>
                  <w:sz w:val="48"/>
                  <w:szCs w:val="48"/>
                </w:rPr>
                <w:t xml:space="preserve"> </w:t>
              </w:r>
              <w:r w:rsidRPr="0021092C">
                <w:rPr>
                  <w:b/>
                  <w:sz w:val="48"/>
                  <w:szCs w:val="48"/>
                </w:rPr>
                <w:t>г</w:t>
              </w:r>
            </w:smartTag>
            <w:r w:rsidRPr="0021092C">
              <w:rPr>
                <w:b/>
                <w:sz w:val="48"/>
                <w:szCs w:val="48"/>
              </w:rPr>
              <w:t>.</w:t>
            </w:r>
          </w:p>
          <w:p w:rsidR="00211A51" w:rsidRPr="00C61F09" w:rsidRDefault="00211A51" w:rsidP="00137F44">
            <w:pPr>
              <w:jc w:val="center"/>
              <w:rPr>
                <w:b/>
                <w:sz w:val="36"/>
                <w:szCs w:val="36"/>
              </w:rPr>
            </w:pPr>
          </w:p>
          <w:p w:rsidR="00211A51" w:rsidRPr="00C61F09" w:rsidRDefault="00345565" w:rsidP="00137F44">
            <w:pPr>
              <w:jc w:val="center"/>
              <w:rPr>
                <w:b/>
                <w:sz w:val="36"/>
                <w:szCs w:val="36"/>
              </w:rPr>
            </w:pPr>
            <w:r>
              <w:rPr>
                <w:b/>
                <w:sz w:val="36"/>
                <w:szCs w:val="36"/>
              </w:rPr>
              <w:t xml:space="preserve">Том 2. </w:t>
            </w:r>
            <w:r w:rsidR="00211A51" w:rsidRPr="00C61F09">
              <w:rPr>
                <w:b/>
                <w:sz w:val="36"/>
                <w:szCs w:val="36"/>
              </w:rPr>
              <w:t>Обосновывающие материалы</w:t>
            </w:r>
          </w:p>
          <w:p w:rsidR="00211A51" w:rsidRDefault="00211A51" w:rsidP="00137F44">
            <w:pPr>
              <w:jc w:val="center"/>
              <w:rPr>
                <w:b/>
                <w:sz w:val="36"/>
                <w:szCs w:val="36"/>
              </w:rPr>
            </w:pPr>
          </w:p>
          <w:p w:rsidR="00211A51" w:rsidRPr="00C61F09" w:rsidRDefault="00211A51" w:rsidP="00137F44">
            <w:pPr>
              <w:jc w:val="center"/>
              <w:rPr>
                <w:b/>
                <w:sz w:val="36"/>
                <w:szCs w:val="36"/>
              </w:rPr>
            </w:pPr>
          </w:p>
          <w:p w:rsidR="00211A51" w:rsidRDefault="00211A51" w:rsidP="00137F44">
            <w:pPr>
              <w:jc w:val="center"/>
              <w:rPr>
                <w:b/>
                <w:sz w:val="32"/>
                <w:szCs w:val="32"/>
              </w:rPr>
            </w:pPr>
          </w:p>
          <w:p w:rsidR="00211A51" w:rsidRPr="00C61F09" w:rsidRDefault="00211A51" w:rsidP="00137F44">
            <w:pPr>
              <w:jc w:val="center"/>
              <w:rPr>
                <w:b/>
                <w:sz w:val="32"/>
                <w:szCs w:val="32"/>
              </w:rPr>
            </w:pPr>
          </w:p>
          <w:p w:rsidR="00211A51" w:rsidRPr="00C61F09" w:rsidRDefault="00211A51" w:rsidP="00137F44">
            <w:pPr>
              <w:jc w:val="center"/>
              <w:rPr>
                <w:b/>
                <w:sz w:val="32"/>
                <w:szCs w:val="32"/>
              </w:rPr>
            </w:pPr>
          </w:p>
          <w:p w:rsidR="00211A51" w:rsidRDefault="00211A51" w:rsidP="00211A51">
            <w:pPr>
              <w:widowControl w:val="0"/>
              <w:tabs>
                <w:tab w:val="left" w:pos="420"/>
              </w:tabs>
              <w:autoSpaceDE w:val="0"/>
              <w:autoSpaceDN w:val="0"/>
              <w:adjustRightInd w:val="0"/>
              <w:ind w:firstLine="567"/>
              <w:jc w:val="center"/>
              <w:rPr>
                <w:rFonts w:ascii="Times New Roman CYR" w:hAnsi="Times New Roman CYR" w:cs="Times New Roman CYR"/>
                <w:b/>
                <w:bCs/>
                <w:sz w:val="28"/>
                <w:szCs w:val="28"/>
              </w:rPr>
            </w:pPr>
            <w:r w:rsidRPr="00C61F09">
              <w:rPr>
                <w:b/>
                <w:sz w:val="32"/>
                <w:szCs w:val="32"/>
              </w:rPr>
              <w:t xml:space="preserve">Муниципальный </w:t>
            </w:r>
            <w:r w:rsidRPr="003949CB">
              <w:rPr>
                <w:b/>
                <w:sz w:val="32"/>
                <w:szCs w:val="32"/>
              </w:rPr>
              <w:t xml:space="preserve">контракт </w:t>
            </w:r>
            <w:r>
              <w:rPr>
                <w:rFonts w:ascii="Times New Roman CYR" w:hAnsi="Times New Roman CYR" w:cs="Times New Roman CYR"/>
                <w:b/>
                <w:bCs/>
                <w:sz w:val="28"/>
                <w:szCs w:val="28"/>
              </w:rPr>
              <w:t>№ 0151300029813000004-0152054-02 от « 05» ноября 2013г.</w:t>
            </w:r>
          </w:p>
          <w:p w:rsidR="00211A51" w:rsidRPr="00C61F09" w:rsidRDefault="00211A51" w:rsidP="00137F44">
            <w:pPr>
              <w:jc w:val="center"/>
              <w:rPr>
                <w:b/>
                <w:sz w:val="32"/>
                <w:szCs w:val="32"/>
              </w:rPr>
            </w:pPr>
          </w:p>
          <w:p w:rsidR="00211A51" w:rsidRPr="00C61F09" w:rsidRDefault="00211A51" w:rsidP="00137F44">
            <w:pPr>
              <w:jc w:val="center"/>
              <w:rPr>
                <w:b/>
                <w:sz w:val="32"/>
              </w:rPr>
            </w:pPr>
          </w:p>
          <w:p w:rsidR="00211A51" w:rsidRDefault="00211A51" w:rsidP="00137F44">
            <w:pPr>
              <w:jc w:val="center"/>
              <w:rPr>
                <w:b/>
                <w:sz w:val="32"/>
              </w:rPr>
            </w:pPr>
          </w:p>
          <w:p w:rsidR="00211A51" w:rsidRPr="00C61F09" w:rsidRDefault="00211A51" w:rsidP="00137F44">
            <w:pPr>
              <w:jc w:val="center"/>
              <w:rPr>
                <w:b/>
                <w:sz w:val="32"/>
              </w:rPr>
            </w:pPr>
          </w:p>
          <w:p w:rsidR="00211A51" w:rsidRPr="00C61F09" w:rsidRDefault="00211A51" w:rsidP="00137F44">
            <w:pPr>
              <w:jc w:val="center"/>
              <w:rPr>
                <w:b/>
                <w:sz w:val="32"/>
              </w:rPr>
            </w:pPr>
            <w:r w:rsidRPr="00C61F09">
              <w:rPr>
                <w:b/>
                <w:sz w:val="32"/>
              </w:rPr>
              <w:t>Исполнитель: ООО «КОРПУС»</w:t>
            </w:r>
          </w:p>
          <w:p w:rsidR="00211A51" w:rsidRPr="00C61F09" w:rsidRDefault="00211A51" w:rsidP="00137F44">
            <w:pPr>
              <w:rPr>
                <w:b/>
                <w:sz w:val="32"/>
              </w:rPr>
            </w:pPr>
          </w:p>
          <w:p w:rsidR="00211A51" w:rsidRDefault="00211A51" w:rsidP="00137F44">
            <w:pPr>
              <w:rPr>
                <w:b/>
                <w:sz w:val="32"/>
              </w:rPr>
            </w:pPr>
          </w:p>
          <w:p w:rsidR="00211A51" w:rsidRDefault="00211A51" w:rsidP="00137F44">
            <w:pPr>
              <w:rPr>
                <w:b/>
                <w:sz w:val="32"/>
              </w:rPr>
            </w:pPr>
          </w:p>
          <w:p w:rsidR="00211A51" w:rsidRDefault="00211A51" w:rsidP="00137F44">
            <w:pPr>
              <w:rPr>
                <w:b/>
                <w:sz w:val="32"/>
              </w:rPr>
            </w:pPr>
          </w:p>
          <w:p w:rsidR="00211A51" w:rsidRDefault="00211A51" w:rsidP="00137F44">
            <w:pPr>
              <w:rPr>
                <w:b/>
                <w:sz w:val="32"/>
              </w:rPr>
            </w:pPr>
          </w:p>
          <w:p w:rsidR="00211A51" w:rsidRDefault="00211A51" w:rsidP="00137F44">
            <w:pPr>
              <w:rPr>
                <w:b/>
                <w:sz w:val="32"/>
              </w:rPr>
            </w:pPr>
          </w:p>
          <w:p w:rsidR="00211A51" w:rsidRPr="00C61F09" w:rsidRDefault="00211A51" w:rsidP="00137F44">
            <w:pPr>
              <w:rPr>
                <w:b/>
                <w:sz w:val="32"/>
              </w:rPr>
            </w:pPr>
          </w:p>
          <w:p w:rsidR="00211A51" w:rsidRPr="00C61F09" w:rsidRDefault="00211A51" w:rsidP="00137F44">
            <w:pPr>
              <w:rPr>
                <w:b/>
                <w:sz w:val="32"/>
              </w:rPr>
            </w:pPr>
          </w:p>
          <w:p w:rsidR="00211A51" w:rsidRPr="00C61F09" w:rsidRDefault="00211A51" w:rsidP="00137F44">
            <w:pPr>
              <w:rPr>
                <w:sz w:val="28"/>
              </w:rPr>
            </w:pPr>
            <w:r w:rsidRPr="00C61F09">
              <w:rPr>
                <w:sz w:val="28"/>
              </w:rPr>
              <w:t>Директор ООО «Корпус»                                                        Ю.П. Воронов</w:t>
            </w:r>
          </w:p>
          <w:p w:rsidR="00211A51" w:rsidRPr="00C61F09" w:rsidRDefault="00211A51" w:rsidP="00137F44">
            <w:pPr>
              <w:rPr>
                <w:sz w:val="28"/>
              </w:rPr>
            </w:pPr>
          </w:p>
          <w:p w:rsidR="00211A51" w:rsidRPr="00C61F09" w:rsidRDefault="00211A51" w:rsidP="00137F44">
            <w:pPr>
              <w:rPr>
                <w:sz w:val="28"/>
              </w:rPr>
            </w:pPr>
            <w:r w:rsidRPr="00C61F09">
              <w:rPr>
                <w:sz w:val="28"/>
              </w:rPr>
              <w:t xml:space="preserve">Исполнительный директор ООО </w:t>
            </w:r>
            <w:r w:rsidR="00CC6BEB">
              <w:rPr>
                <w:sz w:val="28"/>
              </w:rPr>
              <w:t xml:space="preserve">«Корпус»                        </w:t>
            </w:r>
            <w:r w:rsidRPr="00C61F09">
              <w:rPr>
                <w:sz w:val="28"/>
              </w:rPr>
              <w:t xml:space="preserve">  Л.А. Куприянов</w:t>
            </w:r>
          </w:p>
          <w:p w:rsidR="00211A51" w:rsidRPr="00C61F09" w:rsidRDefault="00211A51" w:rsidP="00137F44">
            <w:pPr>
              <w:jc w:val="both"/>
              <w:rPr>
                <w:sz w:val="28"/>
              </w:rPr>
            </w:pPr>
          </w:p>
          <w:p w:rsidR="00211A51" w:rsidRPr="003949CB" w:rsidRDefault="00076257" w:rsidP="00137F44">
            <w:pPr>
              <w:jc w:val="both"/>
              <w:rPr>
                <w:sz w:val="28"/>
              </w:rPr>
            </w:pPr>
            <w:r>
              <w:rPr>
                <w:sz w:val="28"/>
              </w:rPr>
              <w:t>Главный инженер</w:t>
            </w:r>
            <w:r w:rsidR="00211A51" w:rsidRPr="003949CB">
              <w:rPr>
                <w:sz w:val="28"/>
              </w:rPr>
              <w:t xml:space="preserve"> проекта   </w:t>
            </w:r>
            <w:r>
              <w:rPr>
                <w:sz w:val="28"/>
              </w:rPr>
              <w:t xml:space="preserve">     </w:t>
            </w:r>
            <w:r w:rsidR="00211A51" w:rsidRPr="003949CB">
              <w:rPr>
                <w:sz w:val="28"/>
              </w:rPr>
              <w:t xml:space="preserve">              </w:t>
            </w:r>
            <w:r w:rsidR="00CC6BEB">
              <w:rPr>
                <w:sz w:val="28"/>
              </w:rPr>
              <w:t xml:space="preserve">                            </w:t>
            </w:r>
            <w:r>
              <w:rPr>
                <w:sz w:val="28"/>
              </w:rPr>
              <w:t xml:space="preserve">    </w:t>
            </w:r>
            <w:r w:rsidR="00211A51" w:rsidRPr="003949CB">
              <w:rPr>
                <w:sz w:val="28"/>
              </w:rPr>
              <w:t>Г.А. Ромашов</w:t>
            </w:r>
          </w:p>
          <w:p w:rsidR="00211A51" w:rsidRPr="003949CB" w:rsidRDefault="00211A51" w:rsidP="00137F44">
            <w:pPr>
              <w:jc w:val="both"/>
              <w:rPr>
                <w:sz w:val="28"/>
              </w:rPr>
            </w:pPr>
          </w:p>
          <w:p w:rsidR="00211A51" w:rsidRPr="00C61F09" w:rsidRDefault="00211A51" w:rsidP="00137F44">
            <w:pPr>
              <w:jc w:val="both"/>
              <w:rPr>
                <w:sz w:val="28"/>
              </w:rPr>
            </w:pPr>
            <w:r w:rsidRPr="003949CB">
              <w:rPr>
                <w:sz w:val="28"/>
              </w:rPr>
              <w:t xml:space="preserve">Ведущий специалист проекта                 </w:t>
            </w:r>
            <w:r w:rsidR="00CC6BEB">
              <w:rPr>
                <w:sz w:val="28"/>
              </w:rPr>
              <w:t xml:space="preserve">                           </w:t>
            </w:r>
            <w:r w:rsidRPr="003949CB">
              <w:rPr>
                <w:sz w:val="28"/>
              </w:rPr>
              <w:t xml:space="preserve"> </w:t>
            </w:r>
            <w:r w:rsidR="00076257">
              <w:rPr>
                <w:sz w:val="28"/>
              </w:rPr>
              <w:t xml:space="preserve">   </w:t>
            </w:r>
            <w:r w:rsidR="00CC6BEB">
              <w:rPr>
                <w:sz w:val="28"/>
              </w:rPr>
              <w:t>А.С. Васильева</w:t>
            </w:r>
          </w:p>
          <w:p w:rsidR="00211A51" w:rsidRDefault="00211A51" w:rsidP="00137F44">
            <w:pPr>
              <w:jc w:val="center"/>
              <w:rPr>
                <w:sz w:val="28"/>
              </w:rPr>
            </w:pPr>
          </w:p>
          <w:p w:rsidR="00911BA7" w:rsidRDefault="00911BA7" w:rsidP="00137F44">
            <w:pPr>
              <w:jc w:val="center"/>
              <w:rPr>
                <w:sz w:val="28"/>
              </w:rPr>
            </w:pPr>
          </w:p>
          <w:p w:rsidR="00211A51" w:rsidRPr="00C61F09" w:rsidRDefault="00211A51" w:rsidP="00137F44">
            <w:pPr>
              <w:jc w:val="center"/>
              <w:rPr>
                <w:sz w:val="28"/>
              </w:rPr>
            </w:pPr>
            <w:r w:rsidRPr="00C61F09">
              <w:rPr>
                <w:sz w:val="28"/>
              </w:rPr>
              <w:t xml:space="preserve">г. Новосибирск, </w:t>
            </w:r>
            <w:smartTag w:uri="urn:schemas-microsoft-com:office:smarttags" w:element="metricconverter">
              <w:smartTagPr>
                <w:attr w:name="ProductID" w:val="2013 г"/>
              </w:smartTagPr>
              <w:r w:rsidRPr="00C61F09">
                <w:rPr>
                  <w:sz w:val="28"/>
                </w:rPr>
                <w:t>201</w:t>
              </w:r>
              <w:r>
                <w:rPr>
                  <w:sz w:val="28"/>
                </w:rPr>
                <w:t>3</w:t>
              </w:r>
              <w:r w:rsidRPr="00C61F09">
                <w:rPr>
                  <w:sz w:val="28"/>
                </w:rPr>
                <w:t xml:space="preserve"> г</w:t>
              </w:r>
            </w:smartTag>
            <w:r w:rsidRPr="00C61F09">
              <w:rPr>
                <w:sz w:val="28"/>
              </w:rPr>
              <w:t>.</w:t>
            </w:r>
          </w:p>
        </w:tc>
      </w:tr>
    </w:tbl>
    <w:p w:rsidR="00345565" w:rsidRDefault="00345565" w:rsidP="00345565">
      <w:pPr>
        <w:autoSpaceDE w:val="0"/>
        <w:autoSpaceDN w:val="0"/>
        <w:adjustRightInd w:val="0"/>
        <w:spacing w:after="200" w:line="360" w:lineRule="auto"/>
        <w:jc w:val="center"/>
        <w:rPr>
          <w:b/>
          <w:sz w:val="28"/>
          <w:szCs w:val="28"/>
        </w:rPr>
      </w:pPr>
      <w:r>
        <w:rPr>
          <w:b/>
          <w:sz w:val="28"/>
          <w:szCs w:val="28"/>
        </w:rPr>
        <w:lastRenderedPageBreak/>
        <w:t>Содержание</w:t>
      </w:r>
    </w:p>
    <w:tbl>
      <w:tblPr>
        <w:tblW w:w="9832" w:type="dxa"/>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9"/>
        <w:gridCol w:w="8222"/>
        <w:gridCol w:w="781"/>
      </w:tblGrid>
      <w:tr w:rsidR="00345565" w:rsidRPr="00B8692A" w:rsidTr="007B10D9">
        <w:tc>
          <w:tcPr>
            <w:tcW w:w="829" w:type="dxa"/>
            <w:vAlign w:val="center"/>
          </w:tcPr>
          <w:p w:rsidR="00345565" w:rsidRPr="00B8692A" w:rsidRDefault="00345565" w:rsidP="00D56FCE">
            <w:pPr>
              <w:jc w:val="center"/>
            </w:pPr>
            <w:r w:rsidRPr="00B8692A">
              <w:t>№ п/п</w:t>
            </w:r>
          </w:p>
        </w:tc>
        <w:tc>
          <w:tcPr>
            <w:tcW w:w="8222" w:type="dxa"/>
            <w:vAlign w:val="center"/>
          </w:tcPr>
          <w:p w:rsidR="00345565" w:rsidRPr="00B8692A" w:rsidRDefault="00345565" w:rsidP="00D56FCE">
            <w:pPr>
              <w:jc w:val="center"/>
            </w:pPr>
            <w:r w:rsidRPr="00B8692A">
              <w:t>Наименование раздела</w:t>
            </w:r>
          </w:p>
        </w:tc>
        <w:tc>
          <w:tcPr>
            <w:tcW w:w="781" w:type="dxa"/>
            <w:vAlign w:val="center"/>
          </w:tcPr>
          <w:p w:rsidR="00345565" w:rsidRPr="00B8692A" w:rsidRDefault="00345565" w:rsidP="00D56FCE">
            <w:pPr>
              <w:jc w:val="center"/>
            </w:pPr>
            <w:r w:rsidRPr="00B8692A">
              <w:t>Стр.</w:t>
            </w:r>
          </w:p>
        </w:tc>
      </w:tr>
      <w:tr w:rsidR="00345565" w:rsidRPr="00B8692A" w:rsidTr="007B10D9">
        <w:tc>
          <w:tcPr>
            <w:tcW w:w="829" w:type="dxa"/>
            <w:vAlign w:val="center"/>
          </w:tcPr>
          <w:p w:rsidR="00345565" w:rsidRPr="00B8692A" w:rsidRDefault="00345565" w:rsidP="00345565">
            <w:pPr>
              <w:jc w:val="center"/>
              <w:rPr>
                <w:lang w:val="en-US"/>
              </w:rPr>
            </w:pPr>
            <w:r w:rsidRPr="00B8692A">
              <w:rPr>
                <w:lang w:val="en-US"/>
              </w:rPr>
              <w:t>1</w:t>
            </w:r>
          </w:p>
        </w:tc>
        <w:tc>
          <w:tcPr>
            <w:tcW w:w="8222" w:type="dxa"/>
          </w:tcPr>
          <w:p w:rsidR="00345565" w:rsidRPr="00B8692A" w:rsidRDefault="00345565" w:rsidP="00345565">
            <w:pPr>
              <w:pStyle w:val="a6"/>
              <w:spacing w:before="0" w:beforeAutospacing="0" w:after="0" w:afterAutospacing="0"/>
              <w:rPr>
                <w:b/>
              </w:rPr>
            </w:pPr>
            <w:r w:rsidRPr="00B8692A">
              <w:rPr>
                <w:b/>
              </w:rPr>
              <w:t>Существующее положение в сфере производства, передачи и потребления тепловой энергии для целей теплоснабжения</w:t>
            </w:r>
          </w:p>
        </w:tc>
        <w:tc>
          <w:tcPr>
            <w:tcW w:w="781" w:type="dxa"/>
            <w:vAlign w:val="center"/>
          </w:tcPr>
          <w:p w:rsidR="00345565" w:rsidRPr="009A3223" w:rsidRDefault="009A3223" w:rsidP="00D56FCE">
            <w:pPr>
              <w:jc w:val="center"/>
              <w:rPr>
                <w:lang w:val="en-US"/>
              </w:rPr>
            </w:pPr>
            <w:r>
              <w:rPr>
                <w:lang w:val="en-US"/>
              </w:rPr>
              <w:t>6</w:t>
            </w:r>
          </w:p>
        </w:tc>
      </w:tr>
      <w:tr w:rsidR="00345565" w:rsidRPr="00B8692A" w:rsidTr="007B10D9">
        <w:tc>
          <w:tcPr>
            <w:tcW w:w="829" w:type="dxa"/>
            <w:vAlign w:val="center"/>
          </w:tcPr>
          <w:p w:rsidR="00345565" w:rsidRPr="00B8692A" w:rsidRDefault="00345565" w:rsidP="00345565">
            <w:pPr>
              <w:jc w:val="center"/>
              <w:rPr>
                <w:lang w:val="en-US"/>
              </w:rPr>
            </w:pPr>
            <w:r w:rsidRPr="00B8692A">
              <w:rPr>
                <w:lang w:val="en-US"/>
              </w:rPr>
              <w:t>1.1</w:t>
            </w:r>
          </w:p>
        </w:tc>
        <w:tc>
          <w:tcPr>
            <w:tcW w:w="8222" w:type="dxa"/>
          </w:tcPr>
          <w:p w:rsidR="00345565" w:rsidRPr="00B8692A" w:rsidRDefault="00345565" w:rsidP="00345565">
            <w:pPr>
              <w:pStyle w:val="a6"/>
              <w:spacing w:before="0" w:beforeAutospacing="0" w:after="0" w:afterAutospacing="0"/>
            </w:pPr>
            <w:r w:rsidRPr="00B8692A">
              <w:t>Функциональная структура теплоснабжения</w:t>
            </w:r>
          </w:p>
        </w:tc>
        <w:tc>
          <w:tcPr>
            <w:tcW w:w="781" w:type="dxa"/>
            <w:vAlign w:val="center"/>
          </w:tcPr>
          <w:p w:rsidR="00345565" w:rsidRPr="009A3223" w:rsidRDefault="009A3223" w:rsidP="00D56FCE">
            <w:pPr>
              <w:jc w:val="center"/>
              <w:rPr>
                <w:lang w:val="en-US"/>
              </w:rPr>
            </w:pPr>
            <w:r>
              <w:rPr>
                <w:lang w:val="en-US"/>
              </w:rPr>
              <w:t>6</w:t>
            </w:r>
          </w:p>
        </w:tc>
      </w:tr>
      <w:tr w:rsidR="00345565" w:rsidRPr="00B8692A" w:rsidTr="007B10D9">
        <w:tc>
          <w:tcPr>
            <w:tcW w:w="829" w:type="dxa"/>
            <w:vAlign w:val="center"/>
          </w:tcPr>
          <w:p w:rsidR="00345565" w:rsidRPr="00B8692A" w:rsidRDefault="00345565" w:rsidP="00345565">
            <w:pPr>
              <w:jc w:val="center"/>
              <w:rPr>
                <w:lang w:val="en-US"/>
              </w:rPr>
            </w:pPr>
            <w:r w:rsidRPr="00B8692A">
              <w:rPr>
                <w:lang w:val="en-US"/>
              </w:rPr>
              <w:t>1.2</w:t>
            </w:r>
          </w:p>
        </w:tc>
        <w:tc>
          <w:tcPr>
            <w:tcW w:w="8222" w:type="dxa"/>
          </w:tcPr>
          <w:p w:rsidR="00345565" w:rsidRPr="00B8692A" w:rsidRDefault="00345565" w:rsidP="00345565">
            <w:pPr>
              <w:pStyle w:val="a6"/>
              <w:spacing w:before="0" w:beforeAutospacing="0" w:after="0" w:afterAutospacing="0"/>
            </w:pPr>
            <w:r w:rsidRPr="00B8692A">
              <w:t>Источники тепловой энергии</w:t>
            </w:r>
          </w:p>
        </w:tc>
        <w:tc>
          <w:tcPr>
            <w:tcW w:w="781" w:type="dxa"/>
            <w:vAlign w:val="center"/>
          </w:tcPr>
          <w:p w:rsidR="00345565" w:rsidRPr="009A3223" w:rsidRDefault="009A3223" w:rsidP="00D56FCE">
            <w:pPr>
              <w:jc w:val="center"/>
              <w:rPr>
                <w:lang w:val="en-US"/>
              </w:rPr>
            </w:pPr>
            <w:r>
              <w:rPr>
                <w:lang w:val="en-US"/>
              </w:rPr>
              <w:t>8</w:t>
            </w:r>
          </w:p>
        </w:tc>
      </w:tr>
      <w:tr w:rsidR="00345565" w:rsidRPr="00B8692A" w:rsidTr="007B10D9">
        <w:tc>
          <w:tcPr>
            <w:tcW w:w="829" w:type="dxa"/>
            <w:vAlign w:val="center"/>
          </w:tcPr>
          <w:p w:rsidR="00345565" w:rsidRPr="00B8692A" w:rsidRDefault="00345565" w:rsidP="00345565">
            <w:pPr>
              <w:jc w:val="center"/>
              <w:rPr>
                <w:lang w:val="en-US"/>
              </w:rPr>
            </w:pPr>
            <w:r w:rsidRPr="00B8692A">
              <w:rPr>
                <w:lang w:val="en-US"/>
              </w:rPr>
              <w:t>1.3</w:t>
            </w:r>
          </w:p>
        </w:tc>
        <w:tc>
          <w:tcPr>
            <w:tcW w:w="8222" w:type="dxa"/>
          </w:tcPr>
          <w:p w:rsidR="00345565" w:rsidRPr="00B8692A" w:rsidRDefault="00345565" w:rsidP="00345565">
            <w:pPr>
              <w:pStyle w:val="a6"/>
              <w:spacing w:before="0" w:beforeAutospacing="0" w:after="0" w:afterAutospacing="0"/>
            </w:pPr>
            <w:r w:rsidRPr="00B8692A">
              <w:t>Тепловые сети, сооружения на них и тепловые пункты</w:t>
            </w:r>
          </w:p>
        </w:tc>
        <w:tc>
          <w:tcPr>
            <w:tcW w:w="781" w:type="dxa"/>
            <w:vAlign w:val="center"/>
          </w:tcPr>
          <w:p w:rsidR="00345565" w:rsidRPr="009A3223" w:rsidRDefault="009A3223" w:rsidP="00D56FCE">
            <w:pPr>
              <w:jc w:val="center"/>
              <w:rPr>
                <w:lang w:val="en-US"/>
              </w:rPr>
            </w:pPr>
            <w:r>
              <w:rPr>
                <w:lang w:val="en-US"/>
              </w:rPr>
              <w:t>14</w:t>
            </w:r>
          </w:p>
        </w:tc>
      </w:tr>
      <w:tr w:rsidR="00345565" w:rsidRPr="00B8692A" w:rsidTr="007B10D9">
        <w:tc>
          <w:tcPr>
            <w:tcW w:w="829" w:type="dxa"/>
            <w:vAlign w:val="center"/>
          </w:tcPr>
          <w:p w:rsidR="00345565" w:rsidRPr="00B8692A" w:rsidRDefault="00345565" w:rsidP="00345565">
            <w:pPr>
              <w:jc w:val="center"/>
            </w:pPr>
            <w:r w:rsidRPr="00B8692A">
              <w:rPr>
                <w:lang w:val="en-US"/>
              </w:rPr>
              <w:t>1.4</w:t>
            </w:r>
          </w:p>
        </w:tc>
        <w:tc>
          <w:tcPr>
            <w:tcW w:w="8222" w:type="dxa"/>
          </w:tcPr>
          <w:p w:rsidR="00345565" w:rsidRPr="00B8692A" w:rsidRDefault="00345565" w:rsidP="00345565">
            <w:pPr>
              <w:pStyle w:val="a6"/>
              <w:spacing w:before="0" w:beforeAutospacing="0" w:after="0" w:afterAutospacing="0"/>
            </w:pPr>
            <w:r w:rsidRPr="00B8692A">
              <w:t>Зоны действия источников тепловой энергии</w:t>
            </w:r>
          </w:p>
        </w:tc>
        <w:tc>
          <w:tcPr>
            <w:tcW w:w="781" w:type="dxa"/>
            <w:vAlign w:val="center"/>
          </w:tcPr>
          <w:p w:rsidR="00345565" w:rsidRPr="009A3223" w:rsidRDefault="009A3223" w:rsidP="00D56FCE">
            <w:pPr>
              <w:jc w:val="center"/>
              <w:rPr>
                <w:lang w:val="en-US"/>
              </w:rPr>
            </w:pPr>
            <w:r>
              <w:rPr>
                <w:lang w:val="en-US"/>
              </w:rPr>
              <w:t>36</w:t>
            </w:r>
          </w:p>
        </w:tc>
      </w:tr>
      <w:tr w:rsidR="00345565" w:rsidRPr="00B8692A" w:rsidTr="007B10D9">
        <w:tc>
          <w:tcPr>
            <w:tcW w:w="829" w:type="dxa"/>
            <w:vAlign w:val="center"/>
          </w:tcPr>
          <w:p w:rsidR="00345565" w:rsidRPr="00B8692A" w:rsidRDefault="00345565" w:rsidP="00345565">
            <w:pPr>
              <w:jc w:val="center"/>
            </w:pPr>
            <w:r w:rsidRPr="00B8692A">
              <w:rPr>
                <w:lang w:val="en-US"/>
              </w:rPr>
              <w:t>1.5</w:t>
            </w:r>
          </w:p>
        </w:tc>
        <w:tc>
          <w:tcPr>
            <w:tcW w:w="8222" w:type="dxa"/>
          </w:tcPr>
          <w:p w:rsidR="00345565" w:rsidRPr="00B8692A" w:rsidRDefault="00345565" w:rsidP="00345565">
            <w:pPr>
              <w:pStyle w:val="a6"/>
              <w:spacing w:before="0" w:beforeAutospacing="0" w:after="0" w:afterAutospacing="0"/>
            </w:pPr>
            <w:r w:rsidRPr="00B8692A">
              <w:t>Тепловые нагрузки потребителей тепловой энергии, групп потребителей тепловой энергии в зонах действия источников тепловой энергии</w:t>
            </w:r>
          </w:p>
        </w:tc>
        <w:tc>
          <w:tcPr>
            <w:tcW w:w="781" w:type="dxa"/>
            <w:vAlign w:val="center"/>
          </w:tcPr>
          <w:p w:rsidR="00345565" w:rsidRPr="009A3223" w:rsidRDefault="009A3223" w:rsidP="00D56FCE">
            <w:pPr>
              <w:jc w:val="center"/>
              <w:rPr>
                <w:lang w:val="en-US"/>
              </w:rPr>
            </w:pPr>
            <w:r>
              <w:rPr>
                <w:lang w:val="en-US"/>
              </w:rPr>
              <w:t>38</w:t>
            </w:r>
          </w:p>
        </w:tc>
      </w:tr>
      <w:tr w:rsidR="00345565" w:rsidRPr="00B8692A" w:rsidTr="007B10D9">
        <w:tc>
          <w:tcPr>
            <w:tcW w:w="829" w:type="dxa"/>
            <w:vAlign w:val="center"/>
          </w:tcPr>
          <w:p w:rsidR="00345565" w:rsidRPr="00B8692A" w:rsidRDefault="00345565" w:rsidP="00345565">
            <w:pPr>
              <w:jc w:val="center"/>
            </w:pPr>
            <w:r w:rsidRPr="00B8692A">
              <w:rPr>
                <w:lang w:val="en-US"/>
              </w:rPr>
              <w:t>1.6</w:t>
            </w:r>
          </w:p>
        </w:tc>
        <w:tc>
          <w:tcPr>
            <w:tcW w:w="8222" w:type="dxa"/>
          </w:tcPr>
          <w:p w:rsidR="00345565" w:rsidRPr="00B8692A" w:rsidRDefault="00345565" w:rsidP="00345565">
            <w:pPr>
              <w:pStyle w:val="a6"/>
              <w:spacing w:before="0" w:beforeAutospacing="0" w:after="0" w:afterAutospacing="0"/>
            </w:pPr>
            <w:r w:rsidRPr="00B8692A">
              <w:t>Балансы тепловой мощности и тепловой нагрузки в зонах действия источников тепловой энергии</w:t>
            </w:r>
          </w:p>
        </w:tc>
        <w:tc>
          <w:tcPr>
            <w:tcW w:w="781" w:type="dxa"/>
            <w:vAlign w:val="center"/>
          </w:tcPr>
          <w:p w:rsidR="00345565" w:rsidRPr="009A3223" w:rsidRDefault="009A3223" w:rsidP="00D56FCE">
            <w:pPr>
              <w:jc w:val="center"/>
              <w:rPr>
                <w:lang w:val="en-US"/>
              </w:rPr>
            </w:pPr>
            <w:r>
              <w:rPr>
                <w:lang w:val="en-US"/>
              </w:rPr>
              <w:t>41</w:t>
            </w:r>
          </w:p>
        </w:tc>
      </w:tr>
      <w:tr w:rsidR="00345565" w:rsidRPr="00B8692A" w:rsidTr="007B10D9">
        <w:tc>
          <w:tcPr>
            <w:tcW w:w="829" w:type="dxa"/>
            <w:vAlign w:val="center"/>
          </w:tcPr>
          <w:p w:rsidR="00345565" w:rsidRPr="00B8692A" w:rsidRDefault="00345565" w:rsidP="00345565">
            <w:pPr>
              <w:jc w:val="center"/>
            </w:pPr>
            <w:r w:rsidRPr="00B8692A">
              <w:rPr>
                <w:lang w:val="en-US"/>
              </w:rPr>
              <w:t>1.7</w:t>
            </w:r>
          </w:p>
        </w:tc>
        <w:tc>
          <w:tcPr>
            <w:tcW w:w="8222" w:type="dxa"/>
          </w:tcPr>
          <w:p w:rsidR="00345565" w:rsidRPr="00B8692A" w:rsidRDefault="00345565" w:rsidP="00345565">
            <w:pPr>
              <w:pStyle w:val="a6"/>
              <w:spacing w:before="0" w:beforeAutospacing="0" w:after="0" w:afterAutospacing="0"/>
            </w:pPr>
            <w:r w:rsidRPr="00B8692A">
              <w:t>Балансы теплоносителя</w:t>
            </w:r>
          </w:p>
        </w:tc>
        <w:tc>
          <w:tcPr>
            <w:tcW w:w="781" w:type="dxa"/>
            <w:vAlign w:val="center"/>
          </w:tcPr>
          <w:p w:rsidR="00345565" w:rsidRPr="006E73CD" w:rsidRDefault="009A3223" w:rsidP="00D56FCE">
            <w:pPr>
              <w:jc w:val="center"/>
              <w:rPr>
                <w:lang w:val="en-US"/>
              </w:rPr>
            </w:pPr>
            <w:r>
              <w:rPr>
                <w:lang w:val="en-US"/>
              </w:rPr>
              <w:t>44</w:t>
            </w:r>
          </w:p>
        </w:tc>
      </w:tr>
      <w:tr w:rsidR="00345565" w:rsidRPr="00B8692A" w:rsidTr="007B10D9">
        <w:tc>
          <w:tcPr>
            <w:tcW w:w="829" w:type="dxa"/>
            <w:vAlign w:val="center"/>
          </w:tcPr>
          <w:p w:rsidR="00345565" w:rsidRPr="00B8692A" w:rsidRDefault="00345565" w:rsidP="00345565">
            <w:pPr>
              <w:jc w:val="center"/>
            </w:pPr>
            <w:r w:rsidRPr="00B8692A">
              <w:rPr>
                <w:lang w:val="en-US"/>
              </w:rPr>
              <w:t>1.8</w:t>
            </w:r>
          </w:p>
        </w:tc>
        <w:tc>
          <w:tcPr>
            <w:tcW w:w="8222" w:type="dxa"/>
          </w:tcPr>
          <w:p w:rsidR="00345565" w:rsidRPr="00B8692A" w:rsidRDefault="00345565" w:rsidP="00345565">
            <w:pPr>
              <w:pStyle w:val="a6"/>
              <w:spacing w:before="0" w:beforeAutospacing="0" w:after="0" w:afterAutospacing="0"/>
            </w:pPr>
            <w:r w:rsidRPr="00B8692A">
              <w:t>Топливные балансы источников тепловой энергии и система обеспечения топливом</w:t>
            </w:r>
          </w:p>
        </w:tc>
        <w:tc>
          <w:tcPr>
            <w:tcW w:w="781" w:type="dxa"/>
            <w:vAlign w:val="center"/>
          </w:tcPr>
          <w:p w:rsidR="00345565" w:rsidRPr="009A3223" w:rsidRDefault="009A3223" w:rsidP="00D56FCE">
            <w:pPr>
              <w:jc w:val="center"/>
              <w:rPr>
                <w:lang w:val="en-US"/>
              </w:rPr>
            </w:pPr>
            <w:r>
              <w:rPr>
                <w:lang w:val="en-US"/>
              </w:rPr>
              <w:t>49</w:t>
            </w:r>
          </w:p>
        </w:tc>
      </w:tr>
      <w:tr w:rsidR="00345565" w:rsidRPr="00B8692A" w:rsidTr="007B10D9">
        <w:tc>
          <w:tcPr>
            <w:tcW w:w="829" w:type="dxa"/>
            <w:vAlign w:val="center"/>
          </w:tcPr>
          <w:p w:rsidR="00345565" w:rsidRPr="00B8692A" w:rsidRDefault="00345565" w:rsidP="00345565">
            <w:pPr>
              <w:jc w:val="center"/>
            </w:pPr>
            <w:r w:rsidRPr="00B8692A">
              <w:rPr>
                <w:lang w:val="en-US"/>
              </w:rPr>
              <w:t>1.9</w:t>
            </w:r>
          </w:p>
        </w:tc>
        <w:tc>
          <w:tcPr>
            <w:tcW w:w="8222" w:type="dxa"/>
          </w:tcPr>
          <w:p w:rsidR="00345565" w:rsidRPr="00B8692A" w:rsidRDefault="00345565" w:rsidP="00345565">
            <w:pPr>
              <w:pStyle w:val="a6"/>
              <w:spacing w:before="0" w:beforeAutospacing="0" w:after="0" w:afterAutospacing="0"/>
            </w:pPr>
            <w:r w:rsidRPr="00B8692A">
              <w:t>Надежность теплоснабжения</w:t>
            </w:r>
          </w:p>
        </w:tc>
        <w:tc>
          <w:tcPr>
            <w:tcW w:w="781" w:type="dxa"/>
            <w:vAlign w:val="center"/>
          </w:tcPr>
          <w:p w:rsidR="00345565" w:rsidRPr="009A3223" w:rsidRDefault="009A3223" w:rsidP="00D56FCE">
            <w:pPr>
              <w:jc w:val="center"/>
              <w:rPr>
                <w:lang w:val="en-US"/>
              </w:rPr>
            </w:pPr>
            <w:r>
              <w:rPr>
                <w:lang w:val="en-US"/>
              </w:rPr>
              <w:t>49</w:t>
            </w:r>
          </w:p>
        </w:tc>
      </w:tr>
      <w:tr w:rsidR="00345565" w:rsidRPr="00B8692A" w:rsidTr="007B10D9">
        <w:tc>
          <w:tcPr>
            <w:tcW w:w="829" w:type="dxa"/>
            <w:vAlign w:val="center"/>
          </w:tcPr>
          <w:p w:rsidR="00345565" w:rsidRPr="00B8692A" w:rsidRDefault="00345565" w:rsidP="00345565">
            <w:pPr>
              <w:jc w:val="center"/>
            </w:pPr>
            <w:r w:rsidRPr="00B8692A">
              <w:rPr>
                <w:lang w:val="en-US"/>
              </w:rPr>
              <w:t>1.10</w:t>
            </w:r>
          </w:p>
        </w:tc>
        <w:tc>
          <w:tcPr>
            <w:tcW w:w="8222" w:type="dxa"/>
          </w:tcPr>
          <w:p w:rsidR="00345565" w:rsidRPr="00B8692A" w:rsidRDefault="00345565" w:rsidP="00345565">
            <w:pPr>
              <w:pStyle w:val="a6"/>
              <w:spacing w:before="0" w:beforeAutospacing="0" w:after="0" w:afterAutospacing="0"/>
            </w:pPr>
            <w:r w:rsidRPr="00B8692A">
              <w:t>Технико-экономические показатели теплоснабжающих и теплосетевых организаций</w:t>
            </w:r>
          </w:p>
        </w:tc>
        <w:tc>
          <w:tcPr>
            <w:tcW w:w="781" w:type="dxa"/>
            <w:vAlign w:val="center"/>
          </w:tcPr>
          <w:p w:rsidR="00345565" w:rsidRPr="009A3223" w:rsidRDefault="009A3223" w:rsidP="00D56FCE">
            <w:pPr>
              <w:jc w:val="center"/>
              <w:rPr>
                <w:lang w:val="en-US"/>
              </w:rPr>
            </w:pPr>
            <w:r>
              <w:rPr>
                <w:lang w:val="en-US"/>
              </w:rPr>
              <w:t>52</w:t>
            </w:r>
          </w:p>
        </w:tc>
      </w:tr>
      <w:tr w:rsidR="00345565" w:rsidRPr="00B8692A" w:rsidTr="007B10D9">
        <w:tc>
          <w:tcPr>
            <w:tcW w:w="829" w:type="dxa"/>
            <w:vAlign w:val="center"/>
          </w:tcPr>
          <w:p w:rsidR="00345565" w:rsidRPr="00B8692A" w:rsidRDefault="00345565" w:rsidP="00345565">
            <w:pPr>
              <w:jc w:val="center"/>
            </w:pPr>
            <w:r w:rsidRPr="00B8692A">
              <w:rPr>
                <w:lang w:val="en-US"/>
              </w:rPr>
              <w:t>1.11</w:t>
            </w:r>
          </w:p>
        </w:tc>
        <w:tc>
          <w:tcPr>
            <w:tcW w:w="8222" w:type="dxa"/>
          </w:tcPr>
          <w:p w:rsidR="00345565" w:rsidRPr="00B8692A" w:rsidRDefault="00345565" w:rsidP="00345565">
            <w:pPr>
              <w:pStyle w:val="a6"/>
              <w:spacing w:before="0" w:beforeAutospacing="0" w:after="0" w:afterAutospacing="0"/>
            </w:pPr>
            <w:r w:rsidRPr="00B8692A">
              <w:t>Цены (тарифы) в сфере теплоснабжения</w:t>
            </w:r>
          </w:p>
        </w:tc>
        <w:tc>
          <w:tcPr>
            <w:tcW w:w="781" w:type="dxa"/>
            <w:vAlign w:val="center"/>
          </w:tcPr>
          <w:p w:rsidR="00345565" w:rsidRPr="0013645A" w:rsidRDefault="009A3223" w:rsidP="00D56FCE">
            <w:pPr>
              <w:jc w:val="center"/>
              <w:rPr>
                <w:lang w:val="en-US"/>
              </w:rPr>
            </w:pPr>
            <w:r>
              <w:rPr>
                <w:lang w:val="en-US"/>
              </w:rPr>
              <w:t>55</w:t>
            </w:r>
          </w:p>
        </w:tc>
      </w:tr>
      <w:tr w:rsidR="00345565" w:rsidRPr="00B8692A" w:rsidTr="007B10D9">
        <w:tc>
          <w:tcPr>
            <w:tcW w:w="829" w:type="dxa"/>
            <w:vAlign w:val="center"/>
          </w:tcPr>
          <w:p w:rsidR="00345565" w:rsidRPr="00B8692A" w:rsidRDefault="00345565" w:rsidP="00345565">
            <w:pPr>
              <w:jc w:val="center"/>
            </w:pPr>
            <w:r w:rsidRPr="00B8692A">
              <w:rPr>
                <w:lang w:val="en-US"/>
              </w:rPr>
              <w:t>1.12</w:t>
            </w:r>
          </w:p>
        </w:tc>
        <w:tc>
          <w:tcPr>
            <w:tcW w:w="8222" w:type="dxa"/>
          </w:tcPr>
          <w:p w:rsidR="00345565" w:rsidRPr="00B8692A" w:rsidRDefault="00345565" w:rsidP="00345565">
            <w:pPr>
              <w:pStyle w:val="a6"/>
              <w:spacing w:before="0" w:beforeAutospacing="0" w:after="0" w:afterAutospacing="0"/>
            </w:pPr>
            <w:r w:rsidRPr="00B8692A">
              <w:t>Описание существующих технических и технологических проблем в системах теплоснабжения поселения, городского округа</w:t>
            </w:r>
          </w:p>
        </w:tc>
        <w:tc>
          <w:tcPr>
            <w:tcW w:w="781" w:type="dxa"/>
            <w:vAlign w:val="center"/>
          </w:tcPr>
          <w:p w:rsidR="00345565" w:rsidRPr="0054449A" w:rsidRDefault="009A3223" w:rsidP="00D56FCE">
            <w:pPr>
              <w:jc w:val="center"/>
              <w:rPr>
                <w:lang w:val="en-US"/>
              </w:rPr>
            </w:pPr>
            <w:r>
              <w:rPr>
                <w:lang w:val="en-US"/>
              </w:rPr>
              <w:t>56</w:t>
            </w:r>
          </w:p>
        </w:tc>
      </w:tr>
      <w:tr w:rsidR="00345565" w:rsidRPr="00B8692A" w:rsidTr="007B10D9">
        <w:tc>
          <w:tcPr>
            <w:tcW w:w="829" w:type="dxa"/>
            <w:vAlign w:val="center"/>
          </w:tcPr>
          <w:p w:rsidR="00345565" w:rsidRPr="00B8692A" w:rsidRDefault="00345565" w:rsidP="00345565">
            <w:pPr>
              <w:jc w:val="center"/>
              <w:rPr>
                <w:lang w:val="en-US"/>
              </w:rPr>
            </w:pPr>
            <w:r w:rsidRPr="00B8692A">
              <w:rPr>
                <w:lang w:val="en-US"/>
              </w:rPr>
              <w:t>2</w:t>
            </w:r>
          </w:p>
        </w:tc>
        <w:tc>
          <w:tcPr>
            <w:tcW w:w="8222" w:type="dxa"/>
          </w:tcPr>
          <w:p w:rsidR="00345565" w:rsidRPr="00B8692A" w:rsidRDefault="00345565" w:rsidP="00345565">
            <w:pPr>
              <w:pStyle w:val="a6"/>
              <w:spacing w:before="0" w:beforeAutospacing="0" w:after="0" w:afterAutospacing="0"/>
              <w:rPr>
                <w:b/>
              </w:rPr>
            </w:pPr>
            <w:r w:rsidRPr="00B8692A">
              <w:rPr>
                <w:b/>
              </w:rPr>
              <w:t>Перспективное потребление тепловой энергии на цели теплоснабжения</w:t>
            </w:r>
          </w:p>
        </w:tc>
        <w:tc>
          <w:tcPr>
            <w:tcW w:w="781" w:type="dxa"/>
            <w:vAlign w:val="center"/>
          </w:tcPr>
          <w:p w:rsidR="00345565" w:rsidRPr="00E1288C" w:rsidRDefault="009A3223" w:rsidP="00D56FCE">
            <w:pPr>
              <w:jc w:val="center"/>
              <w:rPr>
                <w:lang w:val="en-US"/>
              </w:rPr>
            </w:pPr>
            <w:r>
              <w:rPr>
                <w:lang w:val="en-US"/>
              </w:rPr>
              <w:t>58</w:t>
            </w:r>
          </w:p>
        </w:tc>
      </w:tr>
      <w:tr w:rsidR="00345565" w:rsidRPr="00B8692A" w:rsidTr="007B10D9">
        <w:tc>
          <w:tcPr>
            <w:tcW w:w="829" w:type="dxa"/>
            <w:vAlign w:val="center"/>
          </w:tcPr>
          <w:p w:rsidR="00345565" w:rsidRPr="00B8692A" w:rsidRDefault="00345565" w:rsidP="00345565">
            <w:pPr>
              <w:jc w:val="center"/>
              <w:rPr>
                <w:lang w:val="en-US"/>
              </w:rPr>
            </w:pPr>
            <w:r w:rsidRPr="00B8692A">
              <w:rPr>
                <w:lang w:val="en-US"/>
              </w:rPr>
              <w:t>2.1</w:t>
            </w:r>
          </w:p>
        </w:tc>
        <w:tc>
          <w:tcPr>
            <w:tcW w:w="8222" w:type="dxa"/>
          </w:tcPr>
          <w:p w:rsidR="00345565" w:rsidRPr="00B8692A" w:rsidRDefault="00345565" w:rsidP="00345565">
            <w:pPr>
              <w:pStyle w:val="a6"/>
              <w:spacing w:before="0" w:beforeAutospacing="0" w:after="0" w:afterAutospacing="0"/>
            </w:pPr>
            <w:r w:rsidRPr="00B8692A">
              <w:t>Данные базового уровня потребления тепла на цели теплоснабжения</w:t>
            </w:r>
          </w:p>
        </w:tc>
        <w:tc>
          <w:tcPr>
            <w:tcW w:w="781" w:type="dxa"/>
            <w:vAlign w:val="center"/>
          </w:tcPr>
          <w:p w:rsidR="00345565" w:rsidRPr="009A3223" w:rsidRDefault="009A3223" w:rsidP="00D56FCE">
            <w:pPr>
              <w:jc w:val="center"/>
              <w:rPr>
                <w:lang w:val="en-US"/>
              </w:rPr>
            </w:pPr>
            <w:r>
              <w:rPr>
                <w:lang w:val="en-US"/>
              </w:rPr>
              <w:t>58</w:t>
            </w:r>
          </w:p>
        </w:tc>
      </w:tr>
      <w:tr w:rsidR="00345565" w:rsidRPr="00B8692A" w:rsidTr="007B10D9">
        <w:tc>
          <w:tcPr>
            <w:tcW w:w="829" w:type="dxa"/>
            <w:vAlign w:val="center"/>
          </w:tcPr>
          <w:p w:rsidR="00345565" w:rsidRPr="00B8692A" w:rsidRDefault="00345565" w:rsidP="00345565">
            <w:pPr>
              <w:jc w:val="center"/>
            </w:pPr>
            <w:r w:rsidRPr="00B8692A">
              <w:rPr>
                <w:lang w:val="en-US"/>
              </w:rPr>
              <w:t>2.2</w:t>
            </w:r>
          </w:p>
        </w:tc>
        <w:tc>
          <w:tcPr>
            <w:tcW w:w="8222" w:type="dxa"/>
          </w:tcPr>
          <w:p w:rsidR="00345565" w:rsidRPr="00B8692A" w:rsidRDefault="00345565" w:rsidP="00345565">
            <w:pPr>
              <w:pStyle w:val="a6"/>
              <w:spacing w:before="0" w:beforeAutospacing="0" w:after="0" w:afterAutospacing="0"/>
            </w:pPr>
            <w:r w:rsidRPr="00B8692A">
              <w:t>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p>
        </w:tc>
        <w:tc>
          <w:tcPr>
            <w:tcW w:w="781" w:type="dxa"/>
            <w:vAlign w:val="center"/>
          </w:tcPr>
          <w:p w:rsidR="00345565" w:rsidRPr="009A3223" w:rsidRDefault="009A3223" w:rsidP="00D56FCE">
            <w:pPr>
              <w:jc w:val="center"/>
              <w:rPr>
                <w:lang w:val="en-US"/>
              </w:rPr>
            </w:pPr>
            <w:r>
              <w:rPr>
                <w:lang w:val="en-US"/>
              </w:rPr>
              <w:t>59</w:t>
            </w:r>
          </w:p>
        </w:tc>
      </w:tr>
      <w:tr w:rsidR="00345565" w:rsidRPr="00B8692A" w:rsidTr="007B10D9">
        <w:tc>
          <w:tcPr>
            <w:tcW w:w="829" w:type="dxa"/>
            <w:vAlign w:val="center"/>
          </w:tcPr>
          <w:p w:rsidR="00345565" w:rsidRPr="00546812" w:rsidRDefault="00345565" w:rsidP="00345565">
            <w:pPr>
              <w:jc w:val="center"/>
            </w:pPr>
            <w:r w:rsidRPr="00B8692A">
              <w:rPr>
                <w:lang w:val="en-US"/>
              </w:rPr>
              <w:t>2.</w:t>
            </w:r>
            <w:r w:rsidR="007D6FB0">
              <w:t>3</w:t>
            </w:r>
          </w:p>
        </w:tc>
        <w:tc>
          <w:tcPr>
            <w:tcW w:w="8222" w:type="dxa"/>
          </w:tcPr>
          <w:p w:rsidR="00345565" w:rsidRPr="004D509D" w:rsidRDefault="00345565" w:rsidP="00345565">
            <w:pPr>
              <w:pStyle w:val="a6"/>
              <w:spacing w:before="0" w:beforeAutospacing="0" w:after="0" w:afterAutospacing="0"/>
            </w:pPr>
            <w:r w:rsidRPr="00B8692A">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p>
        </w:tc>
        <w:tc>
          <w:tcPr>
            <w:tcW w:w="781" w:type="dxa"/>
            <w:vAlign w:val="center"/>
          </w:tcPr>
          <w:p w:rsidR="00345565" w:rsidRPr="009A3223" w:rsidRDefault="009A3223" w:rsidP="00D56FCE">
            <w:pPr>
              <w:jc w:val="center"/>
              <w:rPr>
                <w:lang w:val="en-US"/>
              </w:rPr>
            </w:pPr>
            <w:r>
              <w:rPr>
                <w:lang w:val="en-US"/>
              </w:rPr>
              <w:t>60</w:t>
            </w:r>
          </w:p>
        </w:tc>
      </w:tr>
      <w:tr w:rsidR="00345565" w:rsidRPr="00B8692A" w:rsidTr="007B10D9">
        <w:tc>
          <w:tcPr>
            <w:tcW w:w="829" w:type="dxa"/>
            <w:vAlign w:val="center"/>
          </w:tcPr>
          <w:p w:rsidR="00345565" w:rsidRPr="00546812" w:rsidRDefault="00345565" w:rsidP="00345565">
            <w:pPr>
              <w:jc w:val="center"/>
            </w:pPr>
            <w:r w:rsidRPr="00B8692A">
              <w:rPr>
                <w:lang w:val="en-US"/>
              </w:rPr>
              <w:t>2.</w:t>
            </w:r>
            <w:r w:rsidR="007D6FB0">
              <w:t>4</w:t>
            </w:r>
          </w:p>
        </w:tc>
        <w:tc>
          <w:tcPr>
            <w:tcW w:w="8222" w:type="dxa"/>
          </w:tcPr>
          <w:p w:rsidR="00345565" w:rsidRPr="00B8692A" w:rsidRDefault="00345565" w:rsidP="00345565">
            <w:pPr>
              <w:pStyle w:val="a6"/>
              <w:spacing w:before="0" w:beforeAutospacing="0" w:after="0" w:afterAutospacing="0"/>
            </w:pPr>
            <w:r w:rsidRPr="00B8692A">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p>
        </w:tc>
        <w:tc>
          <w:tcPr>
            <w:tcW w:w="781" w:type="dxa"/>
            <w:vAlign w:val="center"/>
          </w:tcPr>
          <w:p w:rsidR="00345565" w:rsidRPr="009A3223" w:rsidRDefault="009A3223" w:rsidP="00D56FCE">
            <w:pPr>
              <w:jc w:val="center"/>
              <w:rPr>
                <w:lang w:val="en-US"/>
              </w:rPr>
            </w:pPr>
            <w:r>
              <w:rPr>
                <w:lang w:val="en-US"/>
              </w:rPr>
              <w:t>60</w:t>
            </w:r>
          </w:p>
        </w:tc>
      </w:tr>
      <w:tr w:rsidR="00345565" w:rsidRPr="00B8692A" w:rsidTr="007B10D9">
        <w:tc>
          <w:tcPr>
            <w:tcW w:w="829" w:type="dxa"/>
            <w:vAlign w:val="center"/>
          </w:tcPr>
          <w:p w:rsidR="00345565" w:rsidRPr="00546812" w:rsidRDefault="00345565" w:rsidP="00345565">
            <w:pPr>
              <w:jc w:val="center"/>
            </w:pPr>
            <w:r w:rsidRPr="00B8692A">
              <w:rPr>
                <w:lang w:val="en-US"/>
              </w:rPr>
              <w:t>2.</w:t>
            </w:r>
            <w:r w:rsidR="007D6FB0">
              <w:t>5</w:t>
            </w:r>
          </w:p>
        </w:tc>
        <w:tc>
          <w:tcPr>
            <w:tcW w:w="8222" w:type="dxa"/>
          </w:tcPr>
          <w:p w:rsidR="00345565" w:rsidRPr="00B8692A" w:rsidRDefault="00345565" w:rsidP="00345565">
            <w:pPr>
              <w:pStyle w:val="a6"/>
              <w:spacing w:before="0" w:beforeAutospacing="0" w:after="0" w:afterAutospacing="0"/>
            </w:pPr>
            <w:r w:rsidRPr="00B8692A">
              <w:t>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p>
        </w:tc>
        <w:tc>
          <w:tcPr>
            <w:tcW w:w="781" w:type="dxa"/>
            <w:vAlign w:val="center"/>
          </w:tcPr>
          <w:p w:rsidR="00345565" w:rsidRPr="009A3223" w:rsidRDefault="009A3223" w:rsidP="00D56FCE">
            <w:pPr>
              <w:jc w:val="center"/>
              <w:rPr>
                <w:lang w:val="en-US"/>
              </w:rPr>
            </w:pPr>
            <w:r>
              <w:rPr>
                <w:lang w:val="en-US"/>
              </w:rPr>
              <w:t>61</w:t>
            </w:r>
          </w:p>
        </w:tc>
      </w:tr>
      <w:tr w:rsidR="00345565" w:rsidRPr="00B8692A" w:rsidTr="007B10D9">
        <w:tc>
          <w:tcPr>
            <w:tcW w:w="829" w:type="dxa"/>
            <w:vAlign w:val="center"/>
          </w:tcPr>
          <w:p w:rsidR="00345565" w:rsidRPr="00546812" w:rsidRDefault="00345565" w:rsidP="00345565">
            <w:pPr>
              <w:jc w:val="center"/>
            </w:pPr>
            <w:r w:rsidRPr="00B8692A">
              <w:rPr>
                <w:lang w:val="en-US"/>
              </w:rPr>
              <w:t>2.</w:t>
            </w:r>
            <w:r w:rsidR="007D6FB0">
              <w:t>6</w:t>
            </w:r>
          </w:p>
        </w:tc>
        <w:tc>
          <w:tcPr>
            <w:tcW w:w="8222" w:type="dxa"/>
          </w:tcPr>
          <w:p w:rsidR="00345565" w:rsidRPr="00B8692A" w:rsidRDefault="00345565" w:rsidP="00345565">
            <w:pPr>
              <w:pStyle w:val="a6"/>
              <w:spacing w:before="0" w:beforeAutospacing="0" w:after="0" w:afterAutospacing="0"/>
            </w:pPr>
            <w:r w:rsidRPr="00B8692A">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p>
        </w:tc>
        <w:tc>
          <w:tcPr>
            <w:tcW w:w="781" w:type="dxa"/>
            <w:vAlign w:val="center"/>
          </w:tcPr>
          <w:p w:rsidR="00345565" w:rsidRPr="009A3223" w:rsidRDefault="009A3223" w:rsidP="00D56FCE">
            <w:pPr>
              <w:jc w:val="center"/>
              <w:rPr>
                <w:lang w:val="en-US"/>
              </w:rPr>
            </w:pPr>
            <w:r>
              <w:rPr>
                <w:lang w:val="en-US"/>
              </w:rPr>
              <w:t>61</w:t>
            </w:r>
          </w:p>
        </w:tc>
      </w:tr>
      <w:tr w:rsidR="00345565" w:rsidRPr="00B8692A" w:rsidTr="007B10D9">
        <w:tc>
          <w:tcPr>
            <w:tcW w:w="829" w:type="dxa"/>
            <w:vAlign w:val="center"/>
          </w:tcPr>
          <w:p w:rsidR="00345565" w:rsidRPr="00546812" w:rsidRDefault="00345565" w:rsidP="00345565">
            <w:pPr>
              <w:jc w:val="center"/>
            </w:pPr>
            <w:r w:rsidRPr="00B8692A">
              <w:rPr>
                <w:lang w:val="en-US"/>
              </w:rPr>
              <w:t>2.</w:t>
            </w:r>
            <w:r w:rsidR="007D6FB0">
              <w:t>7</w:t>
            </w:r>
          </w:p>
        </w:tc>
        <w:tc>
          <w:tcPr>
            <w:tcW w:w="8222" w:type="dxa"/>
          </w:tcPr>
          <w:p w:rsidR="00345565" w:rsidRPr="00B8692A" w:rsidRDefault="00345565" w:rsidP="00345565">
            <w:pPr>
              <w:pStyle w:val="a6"/>
              <w:spacing w:before="0" w:beforeAutospacing="0" w:after="0" w:afterAutospacing="0"/>
            </w:pPr>
            <w:r w:rsidRPr="00B8692A">
              <w:t xml:space="preserve">Прогноз перспективного потребления тепловой энергии потребителями, с </w:t>
            </w:r>
            <w:r w:rsidRPr="00B8692A">
              <w:lastRenderedPageBreak/>
              <w:t>которыми заключены или могут быть заключены в перспективе свободные долгосрочные договоры теплоснабжения</w:t>
            </w:r>
          </w:p>
        </w:tc>
        <w:tc>
          <w:tcPr>
            <w:tcW w:w="781" w:type="dxa"/>
            <w:vAlign w:val="center"/>
          </w:tcPr>
          <w:p w:rsidR="00345565" w:rsidRPr="009A3223" w:rsidRDefault="009A3223" w:rsidP="00D56FCE">
            <w:pPr>
              <w:jc w:val="center"/>
              <w:rPr>
                <w:lang w:val="en-US"/>
              </w:rPr>
            </w:pPr>
            <w:r>
              <w:rPr>
                <w:lang w:val="en-US"/>
              </w:rPr>
              <w:lastRenderedPageBreak/>
              <w:t>61</w:t>
            </w:r>
          </w:p>
        </w:tc>
      </w:tr>
      <w:tr w:rsidR="00345565" w:rsidRPr="00B8692A" w:rsidTr="007B10D9">
        <w:tc>
          <w:tcPr>
            <w:tcW w:w="829" w:type="dxa"/>
            <w:vAlign w:val="center"/>
          </w:tcPr>
          <w:p w:rsidR="00345565" w:rsidRPr="00546812" w:rsidRDefault="00345565" w:rsidP="00345565">
            <w:pPr>
              <w:jc w:val="center"/>
            </w:pPr>
            <w:r w:rsidRPr="00B8692A">
              <w:rPr>
                <w:lang w:val="en-US"/>
              </w:rPr>
              <w:lastRenderedPageBreak/>
              <w:t>2.</w:t>
            </w:r>
            <w:r w:rsidR="007D6FB0">
              <w:t>8</w:t>
            </w:r>
          </w:p>
        </w:tc>
        <w:tc>
          <w:tcPr>
            <w:tcW w:w="8222" w:type="dxa"/>
          </w:tcPr>
          <w:p w:rsidR="00345565" w:rsidRPr="00B8692A" w:rsidRDefault="00345565" w:rsidP="00345565">
            <w:pPr>
              <w:pStyle w:val="a6"/>
              <w:spacing w:before="0" w:beforeAutospacing="0" w:after="0" w:afterAutospacing="0"/>
            </w:pPr>
            <w:r w:rsidRPr="00B8692A">
              <w:t>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p>
        </w:tc>
        <w:tc>
          <w:tcPr>
            <w:tcW w:w="781" w:type="dxa"/>
            <w:vAlign w:val="center"/>
          </w:tcPr>
          <w:p w:rsidR="00345565" w:rsidRPr="009A3223" w:rsidRDefault="009A3223" w:rsidP="00D56FCE">
            <w:pPr>
              <w:jc w:val="center"/>
              <w:rPr>
                <w:lang w:val="en-US"/>
              </w:rPr>
            </w:pPr>
            <w:r>
              <w:rPr>
                <w:lang w:val="en-US"/>
              </w:rPr>
              <w:t>61</w:t>
            </w:r>
          </w:p>
        </w:tc>
      </w:tr>
      <w:tr w:rsidR="00345565" w:rsidRPr="00B8692A" w:rsidTr="007B10D9">
        <w:tc>
          <w:tcPr>
            <w:tcW w:w="829" w:type="dxa"/>
            <w:vAlign w:val="center"/>
          </w:tcPr>
          <w:p w:rsidR="00345565" w:rsidRPr="00B8692A" w:rsidRDefault="00345565" w:rsidP="00345565">
            <w:pPr>
              <w:jc w:val="center"/>
            </w:pPr>
            <w:r w:rsidRPr="00B8692A">
              <w:t>3</w:t>
            </w:r>
          </w:p>
        </w:tc>
        <w:tc>
          <w:tcPr>
            <w:tcW w:w="8222" w:type="dxa"/>
          </w:tcPr>
          <w:p w:rsidR="00345565" w:rsidRPr="00B8692A" w:rsidRDefault="00345565" w:rsidP="00345565">
            <w:pPr>
              <w:pStyle w:val="a6"/>
              <w:spacing w:before="0" w:beforeAutospacing="0" w:after="0" w:afterAutospacing="0"/>
              <w:rPr>
                <w:b/>
              </w:rPr>
            </w:pPr>
            <w:r w:rsidRPr="00B8692A">
              <w:rPr>
                <w:b/>
              </w:rPr>
              <w:t>Электронная модель системы теплоснабжения поселения</w:t>
            </w:r>
          </w:p>
        </w:tc>
        <w:tc>
          <w:tcPr>
            <w:tcW w:w="781" w:type="dxa"/>
            <w:vAlign w:val="center"/>
          </w:tcPr>
          <w:p w:rsidR="00345565" w:rsidRPr="009A3223" w:rsidRDefault="009A3223" w:rsidP="00D56FCE">
            <w:pPr>
              <w:jc w:val="center"/>
              <w:rPr>
                <w:lang w:val="en-US"/>
              </w:rPr>
            </w:pPr>
            <w:r>
              <w:rPr>
                <w:lang w:val="en-US"/>
              </w:rPr>
              <w:t>62</w:t>
            </w:r>
          </w:p>
        </w:tc>
      </w:tr>
      <w:tr w:rsidR="00345565" w:rsidRPr="00B8692A" w:rsidTr="007B10D9">
        <w:tc>
          <w:tcPr>
            <w:tcW w:w="829" w:type="dxa"/>
            <w:vAlign w:val="center"/>
          </w:tcPr>
          <w:p w:rsidR="00345565" w:rsidRPr="00B8692A" w:rsidRDefault="00345565" w:rsidP="00345565">
            <w:pPr>
              <w:jc w:val="center"/>
            </w:pPr>
            <w:r w:rsidRPr="00B8692A">
              <w:t>4</w:t>
            </w:r>
          </w:p>
        </w:tc>
        <w:tc>
          <w:tcPr>
            <w:tcW w:w="8222" w:type="dxa"/>
          </w:tcPr>
          <w:p w:rsidR="00345565" w:rsidRPr="00B8692A" w:rsidRDefault="00345565" w:rsidP="00345565">
            <w:pPr>
              <w:pStyle w:val="a6"/>
              <w:spacing w:before="0" w:beforeAutospacing="0" w:after="0" w:afterAutospacing="0"/>
              <w:rPr>
                <w:b/>
              </w:rPr>
            </w:pPr>
            <w:r w:rsidRPr="00B8692A">
              <w:rPr>
                <w:b/>
              </w:rPr>
              <w:t>Перспективные балансы тепловой мощности источников тепловой</w:t>
            </w:r>
          </w:p>
          <w:p w:rsidR="00345565" w:rsidRPr="00B8692A" w:rsidRDefault="00345565" w:rsidP="00345565">
            <w:pPr>
              <w:pStyle w:val="a6"/>
              <w:spacing w:before="0" w:beforeAutospacing="0" w:after="0" w:afterAutospacing="0"/>
              <w:rPr>
                <w:b/>
              </w:rPr>
            </w:pPr>
            <w:r w:rsidRPr="00B8692A">
              <w:rPr>
                <w:b/>
              </w:rPr>
              <w:t>энергии и тепловой нагрузки</w:t>
            </w:r>
          </w:p>
        </w:tc>
        <w:tc>
          <w:tcPr>
            <w:tcW w:w="781" w:type="dxa"/>
            <w:vAlign w:val="center"/>
          </w:tcPr>
          <w:p w:rsidR="00345565" w:rsidRPr="009A3223" w:rsidRDefault="009A3223" w:rsidP="00D56FCE">
            <w:pPr>
              <w:jc w:val="center"/>
              <w:rPr>
                <w:lang w:val="en-US"/>
              </w:rPr>
            </w:pPr>
            <w:r>
              <w:rPr>
                <w:lang w:val="en-US"/>
              </w:rPr>
              <w:t>88</w:t>
            </w:r>
          </w:p>
        </w:tc>
      </w:tr>
      <w:tr w:rsidR="00345565" w:rsidRPr="00B8692A" w:rsidTr="007B10D9">
        <w:tc>
          <w:tcPr>
            <w:tcW w:w="829" w:type="dxa"/>
            <w:vAlign w:val="center"/>
          </w:tcPr>
          <w:p w:rsidR="00345565" w:rsidRPr="00B8692A" w:rsidRDefault="00345565" w:rsidP="00345565">
            <w:pPr>
              <w:jc w:val="center"/>
            </w:pPr>
            <w:r w:rsidRPr="00B8692A">
              <w:t>4.1</w:t>
            </w:r>
          </w:p>
        </w:tc>
        <w:tc>
          <w:tcPr>
            <w:tcW w:w="8222" w:type="dxa"/>
          </w:tcPr>
          <w:p w:rsidR="00345565" w:rsidRPr="00B8692A" w:rsidRDefault="00345565" w:rsidP="00345565">
            <w:pPr>
              <w:pStyle w:val="a6"/>
              <w:spacing w:before="0" w:beforeAutospacing="0" w:after="0" w:afterAutospacing="0"/>
            </w:pPr>
            <w:r w:rsidRPr="00B8692A">
              <w:t>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p>
        </w:tc>
        <w:tc>
          <w:tcPr>
            <w:tcW w:w="781" w:type="dxa"/>
            <w:vAlign w:val="center"/>
          </w:tcPr>
          <w:p w:rsidR="00345565" w:rsidRPr="009A3223" w:rsidRDefault="009A3223" w:rsidP="00D56FCE">
            <w:pPr>
              <w:jc w:val="center"/>
              <w:rPr>
                <w:lang w:val="en-US"/>
              </w:rPr>
            </w:pPr>
            <w:r>
              <w:rPr>
                <w:lang w:val="en-US"/>
              </w:rPr>
              <w:t>88</w:t>
            </w:r>
          </w:p>
        </w:tc>
      </w:tr>
      <w:tr w:rsidR="00345565" w:rsidRPr="00B8692A" w:rsidTr="007B10D9">
        <w:tc>
          <w:tcPr>
            <w:tcW w:w="829" w:type="dxa"/>
            <w:vAlign w:val="center"/>
          </w:tcPr>
          <w:p w:rsidR="00345565" w:rsidRPr="00B8692A" w:rsidRDefault="00345565" w:rsidP="00345565">
            <w:pPr>
              <w:jc w:val="center"/>
            </w:pPr>
            <w:r w:rsidRPr="00B8692A">
              <w:t>4.2</w:t>
            </w:r>
          </w:p>
        </w:tc>
        <w:tc>
          <w:tcPr>
            <w:tcW w:w="8222" w:type="dxa"/>
          </w:tcPr>
          <w:p w:rsidR="00345565" w:rsidRPr="00B8692A" w:rsidRDefault="00345565" w:rsidP="00345565">
            <w:pPr>
              <w:pStyle w:val="a6"/>
              <w:spacing w:before="0" w:beforeAutospacing="0" w:after="0" w:afterAutospacing="0"/>
            </w:pPr>
            <w:r w:rsidRPr="00B8692A">
              <w:t>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w:t>
            </w:r>
          </w:p>
        </w:tc>
        <w:tc>
          <w:tcPr>
            <w:tcW w:w="781" w:type="dxa"/>
            <w:vAlign w:val="center"/>
          </w:tcPr>
          <w:p w:rsidR="00345565" w:rsidRPr="009A3223" w:rsidRDefault="009A3223" w:rsidP="00D56FCE">
            <w:pPr>
              <w:jc w:val="center"/>
              <w:rPr>
                <w:lang w:val="en-US"/>
              </w:rPr>
            </w:pPr>
            <w:r>
              <w:rPr>
                <w:lang w:val="en-US"/>
              </w:rPr>
              <w:t>88</w:t>
            </w:r>
          </w:p>
        </w:tc>
      </w:tr>
      <w:tr w:rsidR="00345565" w:rsidRPr="00B8692A" w:rsidTr="007B10D9">
        <w:tc>
          <w:tcPr>
            <w:tcW w:w="829" w:type="dxa"/>
            <w:vAlign w:val="center"/>
          </w:tcPr>
          <w:p w:rsidR="00345565" w:rsidRPr="00B8692A" w:rsidRDefault="00345565" w:rsidP="00345565">
            <w:pPr>
              <w:jc w:val="center"/>
            </w:pPr>
            <w:r w:rsidRPr="00B8692A">
              <w:t>4.3</w:t>
            </w:r>
          </w:p>
        </w:tc>
        <w:tc>
          <w:tcPr>
            <w:tcW w:w="8222" w:type="dxa"/>
          </w:tcPr>
          <w:p w:rsidR="00345565" w:rsidRPr="00B8692A" w:rsidRDefault="00345565" w:rsidP="00345565">
            <w:pPr>
              <w:pStyle w:val="a6"/>
              <w:spacing w:before="0" w:beforeAutospacing="0" w:after="0" w:afterAutospacing="0"/>
            </w:pPr>
            <w:r w:rsidRPr="00B8692A">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p>
        </w:tc>
        <w:tc>
          <w:tcPr>
            <w:tcW w:w="781" w:type="dxa"/>
            <w:vAlign w:val="center"/>
          </w:tcPr>
          <w:p w:rsidR="00345565" w:rsidRPr="009A3223" w:rsidRDefault="009A3223" w:rsidP="00D56FCE">
            <w:pPr>
              <w:jc w:val="center"/>
              <w:rPr>
                <w:lang w:val="en-US"/>
              </w:rPr>
            </w:pPr>
            <w:r>
              <w:rPr>
                <w:lang w:val="en-US"/>
              </w:rPr>
              <w:t>88</w:t>
            </w:r>
          </w:p>
        </w:tc>
      </w:tr>
      <w:tr w:rsidR="00345565" w:rsidRPr="00B8692A" w:rsidTr="007B10D9">
        <w:tc>
          <w:tcPr>
            <w:tcW w:w="829" w:type="dxa"/>
            <w:vAlign w:val="center"/>
          </w:tcPr>
          <w:p w:rsidR="00345565" w:rsidRPr="00B8692A" w:rsidRDefault="00345565" w:rsidP="00345565">
            <w:pPr>
              <w:jc w:val="center"/>
            </w:pPr>
            <w:r w:rsidRPr="00B8692A">
              <w:t>4.4</w:t>
            </w:r>
          </w:p>
        </w:tc>
        <w:tc>
          <w:tcPr>
            <w:tcW w:w="8222" w:type="dxa"/>
          </w:tcPr>
          <w:p w:rsidR="00345565" w:rsidRPr="00B8692A" w:rsidRDefault="00345565" w:rsidP="00345565">
            <w:pPr>
              <w:pStyle w:val="a6"/>
              <w:spacing w:before="0" w:beforeAutospacing="0" w:after="0" w:afterAutospacing="0"/>
            </w:pPr>
            <w:r w:rsidRPr="00B8692A">
              <w:t>Выводы о резервах (дефицитах) существующей системы теплоснабжения при обеспечении перспективной тепловой нагрузки потребителей</w:t>
            </w:r>
          </w:p>
        </w:tc>
        <w:tc>
          <w:tcPr>
            <w:tcW w:w="781" w:type="dxa"/>
            <w:vAlign w:val="center"/>
          </w:tcPr>
          <w:p w:rsidR="00345565" w:rsidRPr="009A3223" w:rsidRDefault="009A3223" w:rsidP="00D56FCE">
            <w:pPr>
              <w:jc w:val="center"/>
              <w:rPr>
                <w:lang w:val="en-US"/>
              </w:rPr>
            </w:pPr>
            <w:r>
              <w:rPr>
                <w:lang w:val="en-US"/>
              </w:rPr>
              <w:t>89</w:t>
            </w:r>
          </w:p>
        </w:tc>
      </w:tr>
      <w:tr w:rsidR="00345565" w:rsidRPr="00B8692A" w:rsidTr="009A3223">
        <w:tc>
          <w:tcPr>
            <w:tcW w:w="829" w:type="dxa"/>
            <w:vAlign w:val="center"/>
          </w:tcPr>
          <w:p w:rsidR="00345565" w:rsidRPr="00B8692A" w:rsidRDefault="00345565" w:rsidP="00345565">
            <w:pPr>
              <w:jc w:val="center"/>
            </w:pPr>
            <w:r w:rsidRPr="00B8692A">
              <w:t>5</w:t>
            </w:r>
          </w:p>
        </w:tc>
        <w:tc>
          <w:tcPr>
            <w:tcW w:w="8222" w:type="dxa"/>
          </w:tcPr>
          <w:p w:rsidR="00345565" w:rsidRPr="00B8692A" w:rsidRDefault="00345565" w:rsidP="00345565">
            <w:pPr>
              <w:pStyle w:val="a6"/>
              <w:spacing w:before="0" w:beforeAutospacing="0" w:after="0" w:afterAutospacing="0"/>
              <w:rPr>
                <w:b/>
              </w:rPr>
            </w:pPr>
            <w:r w:rsidRPr="00B8692A">
              <w:rPr>
                <w:b/>
              </w:rPr>
              <w:t>Перспективные балансы производительности водоподготовительных</w:t>
            </w:r>
            <w:r>
              <w:rPr>
                <w:b/>
              </w:rPr>
              <w:t xml:space="preserve"> </w:t>
            </w:r>
            <w:r w:rsidRPr="00B8692A">
              <w:rPr>
                <w:b/>
              </w:rPr>
              <w:t>установок и максимального потребления теплоносителя</w:t>
            </w:r>
            <w:r>
              <w:rPr>
                <w:b/>
              </w:rPr>
              <w:t xml:space="preserve"> </w:t>
            </w:r>
            <w:r w:rsidRPr="00B8692A">
              <w:rPr>
                <w:b/>
              </w:rPr>
              <w:t>теплопотребляющими установками потребителей, в том числе в</w:t>
            </w:r>
            <w:r>
              <w:rPr>
                <w:b/>
              </w:rPr>
              <w:t xml:space="preserve"> </w:t>
            </w:r>
            <w:r w:rsidRPr="00B8692A">
              <w:rPr>
                <w:b/>
              </w:rPr>
              <w:t>аварийных режимах</w:t>
            </w:r>
          </w:p>
        </w:tc>
        <w:tc>
          <w:tcPr>
            <w:tcW w:w="781" w:type="dxa"/>
            <w:vAlign w:val="center"/>
          </w:tcPr>
          <w:p w:rsidR="00345565" w:rsidRPr="009A3223" w:rsidRDefault="009A3223" w:rsidP="009A3223">
            <w:pPr>
              <w:jc w:val="center"/>
              <w:rPr>
                <w:lang w:val="en-US"/>
              </w:rPr>
            </w:pPr>
            <w:r>
              <w:rPr>
                <w:lang w:val="en-US"/>
              </w:rPr>
              <w:t>90</w:t>
            </w:r>
          </w:p>
        </w:tc>
      </w:tr>
      <w:tr w:rsidR="00345565" w:rsidRPr="00B8692A" w:rsidTr="007B10D9">
        <w:tc>
          <w:tcPr>
            <w:tcW w:w="829" w:type="dxa"/>
            <w:vAlign w:val="center"/>
          </w:tcPr>
          <w:p w:rsidR="00345565" w:rsidRPr="00B8692A" w:rsidRDefault="00345565" w:rsidP="00345565">
            <w:pPr>
              <w:jc w:val="center"/>
            </w:pPr>
            <w:r w:rsidRPr="00B8692A">
              <w:t>6</w:t>
            </w:r>
          </w:p>
        </w:tc>
        <w:tc>
          <w:tcPr>
            <w:tcW w:w="8222" w:type="dxa"/>
          </w:tcPr>
          <w:p w:rsidR="00345565" w:rsidRPr="00B8692A" w:rsidRDefault="00345565" w:rsidP="00345565">
            <w:pPr>
              <w:pStyle w:val="a6"/>
              <w:spacing w:before="0" w:beforeAutospacing="0" w:after="0" w:afterAutospacing="0"/>
              <w:rPr>
                <w:b/>
              </w:rPr>
            </w:pPr>
            <w:r w:rsidRPr="00B8692A">
              <w:rPr>
                <w:b/>
              </w:rPr>
              <w:t>Предложения по строительству, реконструкции и техническому</w:t>
            </w:r>
          </w:p>
          <w:p w:rsidR="00345565" w:rsidRPr="00B8692A" w:rsidRDefault="00345565" w:rsidP="00345565">
            <w:pPr>
              <w:pStyle w:val="a6"/>
              <w:spacing w:before="0" w:beforeAutospacing="0" w:after="0" w:afterAutospacing="0"/>
              <w:rPr>
                <w:b/>
              </w:rPr>
            </w:pPr>
            <w:r w:rsidRPr="00B8692A">
              <w:rPr>
                <w:b/>
              </w:rPr>
              <w:t>перевооружению источников тепловой энергии</w:t>
            </w:r>
          </w:p>
        </w:tc>
        <w:tc>
          <w:tcPr>
            <w:tcW w:w="781" w:type="dxa"/>
            <w:vAlign w:val="center"/>
          </w:tcPr>
          <w:p w:rsidR="00345565" w:rsidRPr="00CC4B9F" w:rsidRDefault="009A3223" w:rsidP="00D56FCE">
            <w:pPr>
              <w:jc w:val="center"/>
              <w:rPr>
                <w:lang w:val="en-US"/>
              </w:rPr>
            </w:pPr>
            <w:r>
              <w:rPr>
                <w:lang w:val="en-US"/>
              </w:rPr>
              <w:t>95</w:t>
            </w:r>
          </w:p>
        </w:tc>
      </w:tr>
      <w:tr w:rsidR="00345565" w:rsidRPr="00B8692A" w:rsidTr="007B10D9">
        <w:tc>
          <w:tcPr>
            <w:tcW w:w="829" w:type="dxa"/>
            <w:vAlign w:val="center"/>
          </w:tcPr>
          <w:p w:rsidR="00345565" w:rsidRPr="00B8692A" w:rsidRDefault="00345565" w:rsidP="00345565">
            <w:pPr>
              <w:jc w:val="center"/>
            </w:pPr>
            <w:r w:rsidRPr="00B8692A">
              <w:t>6.1</w:t>
            </w:r>
          </w:p>
        </w:tc>
        <w:tc>
          <w:tcPr>
            <w:tcW w:w="8222" w:type="dxa"/>
          </w:tcPr>
          <w:p w:rsidR="00345565" w:rsidRPr="00B8692A" w:rsidRDefault="00345565" w:rsidP="00345565">
            <w:pPr>
              <w:pStyle w:val="a6"/>
              <w:spacing w:before="0" w:beforeAutospacing="0" w:after="0" w:afterAutospacing="0"/>
            </w:pPr>
            <w:r w:rsidRPr="00B8692A">
              <w:t>Определение условий организации централизованного теплоснабжения, индивидуального теплоснабжения, а также поквартирного отопления</w:t>
            </w:r>
          </w:p>
        </w:tc>
        <w:tc>
          <w:tcPr>
            <w:tcW w:w="781" w:type="dxa"/>
            <w:vAlign w:val="center"/>
          </w:tcPr>
          <w:p w:rsidR="00345565" w:rsidRPr="00CC4B9F" w:rsidRDefault="009A3223" w:rsidP="00D56FCE">
            <w:pPr>
              <w:jc w:val="center"/>
              <w:rPr>
                <w:lang w:val="en-US"/>
              </w:rPr>
            </w:pPr>
            <w:r>
              <w:rPr>
                <w:lang w:val="en-US"/>
              </w:rPr>
              <w:t>95</w:t>
            </w:r>
          </w:p>
        </w:tc>
      </w:tr>
      <w:tr w:rsidR="00345565" w:rsidRPr="00B8692A" w:rsidTr="007B10D9">
        <w:tc>
          <w:tcPr>
            <w:tcW w:w="829" w:type="dxa"/>
            <w:vAlign w:val="center"/>
          </w:tcPr>
          <w:p w:rsidR="00345565" w:rsidRPr="00B8692A" w:rsidRDefault="00345565" w:rsidP="00345565">
            <w:pPr>
              <w:jc w:val="center"/>
            </w:pPr>
            <w:r w:rsidRPr="00B8692A">
              <w:t>6.2</w:t>
            </w:r>
          </w:p>
        </w:tc>
        <w:tc>
          <w:tcPr>
            <w:tcW w:w="8222" w:type="dxa"/>
          </w:tcPr>
          <w:p w:rsidR="00345565" w:rsidRPr="00B8692A" w:rsidRDefault="00345565" w:rsidP="00345565">
            <w:pPr>
              <w:pStyle w:val="a6"/>
              <w:spacing w:before="0" w:beforeAutospacing="0" w:after="0" w:afterAutospacing="0"/>
            </w:pPr>
            <w:r w:rsidRPr="00B8692A">
              <w:t>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p>
        </w:tc>
        <w:tc>
          <w:tcPr>
            <w:tcW w:w="781" w:type="dxa"/>
            <w:vAlign w:val="center"/>
          </w:tcPr>
          <w:p w:rsidR="00345565" w:rsidRPr="00CC4B9F" w:rsidRDefault="009A3223" w:rsidP="00D56FCE">
            <w:pPr>
              <w:jc w:val="center"/>
              <w:rPr>
                <w:lang w:val="en-US"/>
              </w:rPr>
            </w:pPr>
            <w:r>
              <w:rPr>
                <w:lang w:val="en-US"/>
              </w:rPr>
              <w:t>95</w:t>
            </w:r>
          </w:p>
        </w:tc>
      </w:tr>
      <w:tr w:rsidR="00345565" w:rsidRPr="00B8692A" w:rsidTr="007B10D9">
        <w:tc>
          <w:tcPr>
            <w:tcW w:w="829" w:type="dxa"/>
            <w:vAlign w:val="center"/>
          </w:tcPr>
          <w:p w:rsidR="00345565" w:rsidRPr="00B8692A" w:rsidRDefault="00345565" w:rsidP="00345565">
            <w:pPr>
              <w:jc w:val="center"/>
            </w:pPr>
            <w:r w:rsidRPr="00B8692A">
              <w:t>6.3</w:t>
            </w:r>
          </w:p>
        </w:tc>
        <w:tc>
          <w:tcPr>
            <w:tcW w:w="8222" w:type="dxa"/>
          </w:tcPr>
          <w:p w:rsidR="00345565" w:rsidRPr="00B8692A" w:rsidRDefault="00345565" w:rsidP="00345565">
            <w:pPr>
              <w:pStyle w:val="a6"/>
              <w:spacing w:before="0" w:beforeAutospacing="0" w:after="0" w:afterAutospacing="0"/>
            </w:pPr>
            <w:r w:rsidRPr="00B8692A">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tc>
        <w:tc>
          <w:tcPr>
            <w:tcW w:w="781" w:type="dxa"/>
            <w:vAlign w:val="center"/>
          </w:tcPr>
          <w:p w:rsidR="00345565" w:rsidRPr="00CC4B9F" w:rsidRDefault="009A3223" w:rsidP="00D56FCE">
            <w:pPr>
              <w:jc w:val="center"/>
              <w:rPr>
                <w:lang w:val="en-US"/>
              </w:rPr>
            </w:pPr>
            <w:r>
              <w:rPr>
                <w:lang w:val="en-US"/>
              </w:rPr>
              <w:t>96</w:t>
            </w:r>
          </w:p>
        </w:tc>
      </w:tr>
      <w:tr w:rsidR="00345565" w:rsidRPr="00B8692A" w:rsidTr="007B10D9">
        <w:tc>
          <w:tcPr>
            <w:tcW w:w="829" w:type="dxa"/>
            <w:vAlign w:val="center"/>
          </w:tcPr>
          <w:p w:rsidR="00345565" w:rsidRPr="00B8692A" w:rsidRDefault="00345565" w:rsidP="00345565">
            <w:pPr>
              <w:jc w:val="center"/>
            </w:pPr>
            <w:r w:rsidRPr="00B8692A">
              <w:t>6.4</w:t>
            </w:r>
          </w:p>
        </w:tc>
        <w:tc>
          <w:tcPr>
            <w:tcW w:w="8222" w:type="dxa"/>
          </w:tcPr>
          <w:p w:rsidR="00345565" w:rsidRPr="00B8692A" w:rsidRDefault="00345565" w:rsidP="00345565">
            <w:pPr>
              <w:pStyle w:val="a6"/>
              <w:spacing w:before="0" w:beforeAutospacing="0" w:after="0" w:afterAutospacing="0"/>
            </w:pPr>
            <w:r w:rsidRPr="00B8692A">
              <w:t>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p>
        </w:tc>
        <w:tc>
          <w:tcPr>
            <w:tcW w:w="781" w:type="dxa"/>
            <w:vAlign w:val="center"/>
          </w:tcPr>
          <w:p w:rsidR="00345565" w:rsidRPr="00CC4B9F" w:rsidRDefault="009A3223" w:rsidP="00D56FCE">
            <w:pPr>
              <w:jc w:val="center"/>
              <w:rPr>
                <w:lang w:val="en-US"/>
              </w:rPr>
            </w:pPr>
            <w:r>
              <w:rPr>
                <w:lang w:val="en-US"/>
              </w:rPr>
              <w:t>96</w:t>
            </w:r>
          </w:p>
        </w:tc>
      </w:tr>
      <w:tr w:rsidR="00345565" w:rsidRPr="00B8692A" w:rsidTr="007B10D9">
        <w:tc>
          <w:tcPr>
            <w:tcW w:w="829" w:type="dxa"/>
            <w:vAlign w:val="center"/>
          </w:tcPr>
          <w:p w:rsidR="00345565" w:rsidRPr="00B8692A" w:rsidRDefault="00345565" w:rsidP="00345565">
            <w:pPr>
              <w:jc w:val="center"/>
            </w:pPr>
            <w:r w:rsidRPr="00B8692A">
              <w:t>6.5</w:t>
            </w:r>
          </w:p>
        </w:tc>
        <w:tc>
          <w:tcPr>
            <w:tcW w:w="8222" w:type="dxa"/>
          </w:tcPr>
          <w:p w:rsidR="00345565" w:rsidRPr="00B8692A" w:rsidRDefault="00345565" w:rsidP="00345565">
            <w:pPr>
              <w:pStyle w:val="a6"/>
              <w:spacing w:before="0" w:beforeAutospacing="0" w:after="0" w:afterAutospacing="0"/>
            </w:pPr>
            <w:r w:rsidRPr="00B8692A">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p>
        </w:tc>
        <w:tc>
          <w:tcPr>
            <w:tcW w:w="781" w:type="dxa"/>
            <w:vAlign w:val="center"/>
          </w:tcPr>
          <w:p w:rsidR="00345565" w:rsidRPr="00CC4B9F" w:rsidRDefault="009A3223" w:rsidP="00D56FCE">
            <w:pPr>
              <w:jc w:val="center"/>
              <w:rPr>
                <w:lang w:val="en-US"/>
              </w:rPr>
            </w:pPr>
            <w:r>
              <w:rPr>
                <w:lang w:val="en-US"/>
              </w:rPr>
              <w:t>96</w:t>
            </w:r>
          </w:p>
        </w:tc>
      </w:tr>
      <w:tr w:rsidR="00345565" w:rsidRPr="00B8692A" w:rsidTr="007B10D9">
        <w:tc>
          <w:tcPr>
            <w:tcW w:w="829" w:type="dxa"/>
            <w:vAlign w:val="center"/>
          </w:tcPr>
          <w:p w:rsidR="00345565" w:rsidRPr="00B8692A" w:rsidRDefault="00345565" w:rsidP="00345565">
            <w:pPr>
              <w:jc w:val="center"/>
            </w:pPr>
            <w:r w:rsidRPr="00B8692A">
              <w:t>6.6</w:t>
            </w:r>
          </w:p>
        </w:tc>
        <w:tc>
          <w:tcPr>
            <w:tcW w:w="8222" w:type="dxa"/>
          </w:tcPr>
          <w:p w:rsidR="00345565" w:rsidRPr="00B8692A" w:rsidRDefault="00345565" w:rsidP="00345565">
            <w:pPr>
              <w:pStyle w:val="a6"/>
              <w:spacing w:before="0" w:beforeAutospacing="0" w:after="0" w:afterAutospacing="0"/>
            </w:pPr>
            <w:r w:rsidRPr="00B8692A">
              <w:t>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p>
        </w:tc>
        <w:tc>
          <w:tcPr>
            <w:tcW w:w="781" w:type="dxa"/>
            <w:vAlign w:val="center"/>
          </w:tcPr>
          <w:p w:rsidR="00345565" w:rsidRPr="00CC4B9F" w:rsidRDefault="009A3223" w:rsidP="00D56FCE">
            <w:pPr>
              <w:jc w:val="center"/>
              <w:rPr>
                <w:lang w:val="en-US"/>
              </w:rPr>
            </w:pPr>
            <w:r>
              <w:rPr>
                <w:lang w:val="en-US"/>
              </w:rPr>
              <w:t>96</w:t>
            </w:r>
          </w:p>
        </w:tc>
      </w:tr>
      <w:tr w:rsidR="00345565" w:rsidRPr="00B8692A" w:rsidTr="007B10D9">
        <w:tc>
          <w:tcPr>
            <w:tcW w:w="829" w:type="dxa"/>
            <w:vAlign w:val="center"/>
          </w:tcPr>
          <w:p w:rsidR="00345565" w:rsidRPr="00B8692A" w:rsidRDefault="00345565" w:rsidP="00345565">
            <w:pPr>
              <w:jc w:val="center"/>
            </w:pPr>
            <w:r w:rsidRPr="00B8692A">
              <w:t>6.7</w:t>
            </w:r>
          </w:p>
        </w:tc>
        <w:tc>
          <w:tcPr>
            <w:tcW w:w="8222" w:type="dxa"/>
          </w:tcPr>
          <w:p w:rsidR="00345565" w:rsidRPr="00B8692A" w:rsidRDefault="00345565" w:rsidP="00345565">
            <w:pPr>
              <w:pStyle w:val="a6"/>
              <w:spacing w:before="0" w:beforeAutospacing="0" w:after="0" w:afterAutospacing="0"/>
            </w:pPr>
            <w:r w:rsidRPr="00B8692A">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p>
        </w:tc>
        <w:tc>
          <w:tcPr>
            <w:tcW w:w="781" w:type="dxa"/>
            <w:vAlign w:val="center"/>
          </w:tcPr>
          <w:p w:rsidR="00345565" w:rsidRPr="00CC4B9F" w:rsidRDefault="009A3223" w:rsidP="00D56FCE">
            <w:pPr>
              <w:jc w:val="center"/>
              <w:rPr>
                <w:lang w:val="en-US"/>
              </w:rPr>
            </w:pPr>
            <w:r>
              <w:rPr>
                <w:lang w:val="en-US"/>
              </w:rPr>
              <w:t>97</w:t>
            </w:r>
          </w:p>
        </w:tc>
      </w:tr>
      <w:tr w:rsidR="00345565" w:rsidRPr="00B8692A" w:rsidTr="007B10D9">
        <w:tc>
          <w:tcPr>
            <w:tcW w:w="829" w:type="dxa"/>
            <w:vAlign w:val="center"/>
          </w:tcPr>
          <w:p w:rsidR="00345565" w:rsidRPr="00CC4B9F" w:rsidRDefault="00345565" w:rsidP="00345565">
            <w:pPr>
              <w:jc w:val="center"/>
              <w:rPr>
                <w:lang w:val="en-US"/>
              </w:rPr>
            </w:pPr>
            <w:r w:rsidRPr="00B8692A">
              <w:t>6.</w:t>
            </w:r>
            <w:r>
              <w:rPr>
                <w:lang w:val="en-US"/>
              </w:rPr>
              <w:t>8</w:t>
            </w:r>
          </w:p>
        </w:tc>
        <w:tc>
          <w:tcPr>
            <w:tcW w:w="8222" w:type="dxa"/>
          </w:tcPr>
          <w:p w:rsidR="00345565" w:rsidRPr="00B8692A" w:rsidRDefault="00345565" w:rsidP="00345565">
            <w:pPr>
              <w:pStyle w:val="a6"/>
              <w:spacing w:before="0" w:beforeAutospacing="0" w:after="0" w:afterAutospacing="0"/>
            </w:pPr>
            <w:r w:rsidRPr="00B8692A">
              <w:t>Обоснование организации теплоснабжения в производственных зонах на территории поселения, городского округа</w:t>
            </w:r>
          </w:p>
        </w:tc>
        <w:tc>
          <w:tcPr>
            <w:tcW w:w="781" w:type="dxa"/>
            <w:vAlign w:val="center"/>
          </w:tcPr>
          <w:p w:rsidR="00345565" w:rsidRPr="00CC4B9F" w:rsidRDefault="009A3223" w:rsidP="00D56FCE">
            <w:pPr>
              <w:jc w:val="center"/>
              <w:rPr>
                <w:lang w:val="en-US"/>
              </w:rPr>
            </w:pPr>
            <w:r>
              <w:rPr>
                <w:lang w:val="en-US"/>
              </w:rPr>
              <w:t>97</w:t>
            </w:r>
          </w:p>
        </w:tc>
      </w:tr>
      <w:tr w:rsidR="00345565" w:rsidRPr="00B8692A" w:rsidTr="007B10D9">
        <w:tc>
          <w:tcPr>
            <w:tcW w:w="829" w:type="dxa"/>
            <w:vAlign w:val="center"/>
          </w:tcPr>
          <w:p w:rsidR="00345565" w:rsidRPr="00CC4B9F" w:rsidRDefault="00345565" w:rsidP="00345565">
            <w:pPr>
              <w:jc w:val="center"/>
              <w:rPr>
                <w:lang w:val="en-US"/>
              </w:rPr>
            </w:pPr>
            <w:r w:rsidRPr="00B8692A">
              <w:t>6.</w:t>
            </w:r>
            <w:r>
              <w:rPr>
                <w:lang w:val="en-US"/>
              </w:rPr>
              <w:t>9</w:t>
            </w:r>
          </w:p>
        </w:tc>
        <w:tc>
          <w:tcPr>
            <w:tcW w:w="8222" w:type="dxa"/>
          </w:tcPr>
          <w:p w:rsidR="00345565" w:rsidRPr="00B8692A" w:rsidRDefault="00345565" w:rsidP="00345565">
            <w:pPr>
              <w:pStyle w:val="a6"/>
              <w:spacing w:before="0" w:beforeAutospacing="0" w:after="0" w:afterAutospacing="0"/>
            </w:pPr>
            <w:r w:rsidRPr="00B8692A">
              <w:t xml:space="preserve">Обоснование перспективных балансов тепловой мощности источников тепловой энергии и теплоносителя и присоединенной тепловой нагрузки в </w:t>
            </w:r>
            <w:r w:rsidRPr="00B8692A">
              <w:lastRenderedPageBreak/>
              <w:t>каждой из систем теплоснабжения поселения, городского округа и ежегодное распределение объемов тепловой нагрузки между источниками тепловой энергии</w:t>
            </w:r>
          </w:p>
        </w:tc>
        <w:tc>
          <w:tcPr>
            <w:tcW w:w="781" w:type="dxa"/>
            <w:vAlign w:val="center"/>
          </w:tcPr>
          <w:p w:rsidR="00345565" w:rsidRPr="00CC4B9F" w:rsidRDefault="009A3223" w:rsidP="00D56FCE">
            <w:pPr>
              <w:jc w:val="center"/>
              <w:rPr>
                <w:lang w:val="en-US"/>
              </w:rPr>
            </w:pPr>
            <w:r>
              <w:rPr>
                <w:lang w:val="en-US"/>
              </w:rPr>
              <w:lastRenderedPageBreak/>
              <w:t>97</w:t>
            </w:r>
          </w:p>
        </w:tc>
      </w:tr>
      <w:tr w:rsidR="00345565" w:rsidRPr="00B8692A" w:rsidTr="007B10D9">
        <w:tc>
          <w:tcPr>
            <w:tcW w:w="829" w:type="dxa"/>
            <w:vAlign w:val="center"/>
          </w:tcPr>
          <w:p w:rsidR="00345565" w:rsidRPr="00CC4B9F" w:rsidRDefault="00345565" w:rsidP="00345565">
            <w:pPr>
              <w:jc w:val="center"/>
              <w:rPr>
                <w:lang w:val="en-US"/>
              </w:rPr>
            </w:pPr>
            <w:r>
              <w:lastRenderedPageBreak/>
              <w:t>6.</w:t>
            </w:r>
            <w:r>
              <w:rPr>
                <w:lang w:val="en-US"/>
              </w:rPr>
              <w:t>10</w:t>
            </w:r>
          </w:p>
        </w:tc>
        <w:tc>
          <w:tcPr>
            <w:tcW w:w="8222" w:type="dxa"/>
          </w:tcPr>
          <w:p w:rsidR="00345565" w:rsidRPr="00B8692A" w:rsidRDefault="00345565" w:rsidP="00345565">
            <w:pPr>
              <w:pStyle w:val="a6"/>
              <w:spacing w:before="0" w:beforeAutospacing="0" w:after="0" w:afterAutospacing="0"/>
            </w:pPr>
            <w:r w:rsidRPr="00B8692A">
              <w:t>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w:t>
            </w:r>
          </w:p>
        </w:tc>
        <w:tc>
          <w:tcPr>
            <w:tcW w:w="781" w:type="dxa"/>
            <w:vAlign w:val="center"/>
          </w:tcPr>
          <w:p w:rsidR="00345565" w:rsidRPr="00CC4B9F" w:rsidRDefault="009A3223" w:rsidP="00D56FCE">
            <w:pPr>
              <w:jc w:val="center"/>
              <w:rPr>
                <w:lang w:val="en-US"/>
              </w:rPr>
            </w:pPr>
            <w:r>
              <w:rPr>
                <w:lang w:val="en-US"/>
              </w:rPr>
              <w:t>97</w:t>
            </w:r>
          </w:p>
        </w:tc>
      </w:tr>
      <w:tr w:rsidR="00345565" w:rsidRPr="00B8692A" w:rsidTr="007B10D9">
        <w:tc>
          <w:tcPr>
            <w:tcW w:w="829" w:type="dxa"/>
            <w:vAlign w:val="center"/>
          </w:tcPr>
          <w:p w:rsidR="00345565" w:rsidRPr="00B8692A" w:rsidRDefault="00345565" w:rsidP="00345565">
            <w:pPr>
              <w:jc w:val="center"/>
            </w:pPr>
            <w:r w:rsidRPr="00B8692A">
              <w:t>7</w:t>
            </w:r>
          </w:p>
        </w:tc>
        <w:tc>
          <w:tcPr>
            <w:tcW w:w="8222" w:type="dxa"/>
          </w:tcPr>
          <w:p w:rsidR="00345565" w:rsidRPr="00B8692A" w:rsidRDefault="00345565" w:rsidP="00345565">
            <w:pPr>
              <w:pStyle w:val="a6"/>
              <w:spacing w:before="0" w:beforeAutospacing="0" w:after="0" w:afterAutospacing="0"/>
              <w:rPr>
                <w:b/>
              </w:rPr>
            </w:pPr>
            <w:r w:rsidRPr="00B8692A">
              <w:rPr>
                <w:b/>
              </w:rPr>
              <w:t>Предложения по строительству и реконструкции тепловых сетей и</w:t>
            </w:r>
          </w:p>
          <w:p w:rsidR="00345565" w:rsidRPr="00B8692A" w:rsidRDefault="00345565" w:rsidP="00345565">
            <w:pPr>
              <w:pStyle w:val="a6"/>
              <w:spacing w:before="0" w:beforeAutospacing="0" w:after="0" w:afterAutospacing="0"/>
            </w:pPr>
            <w:r w:rsidRPr="00B8692A">
              <w:rPr>
                <w:b/>
              </w:rPr>
              <w:t>сооружений на них</w:t>
            </w:r>
          </w:p>
        </w:tc>
        <w:tc>
          <w:tcPr>
            <w:tcW w:w="781" w:type="dxa"/>
            <w:vAlign w:val="center"/>
          </w:tcPr>
          <w:p w:rsidR="00345565" w:rsidRPr="00150F8B" w:rsidRDefault="00270544" w:rsidP="00D56FCE">
            <w:pPr>
              <w:jc w:val="center"/>
              <w:rPr>
                <w:lang w:val="en-US"/>
              </w:rPr>
            </w:pPr>
            <w:r>
              <w:rPr>
                <w:lang w:val="en-US"/>
              </w:rPr>
              <w:t>102</w:t>
            </w:r>
          </w:p>
        </w:tc>
      </w:tr>
      <w:tr w:rsidR="00345565" w:rsidRPr="00B8692A" w:rsidTr="007B10D9">
        <w:tc>
          <w:tcPr>
            <w:tcW w:w="829" w:type="dxa"/>
            <w:vAlign w:val="center"/>
          </w:tcPr>
          <w:p w:rsidR="00345565" w:rsidRPr="00B8692A" w:rsidRDefault="00345565" w:rsidP="00345565">
            <w:pPr>
              <w:jc w:val="center"/>
            </w:pPr>
            <w:r w:rsidRPr="00B8692A">
              <w:t>7.1</w:t>
            </w:r>
          </w:p>
        </w:tc>
        <w:tc>
          <w:tcPr>
            <w:tcW w:w="8222" w:type="dxa"/>
          </w:tcPr>
          <w:p w:rsidR="00345565" w:rsidRPr="00B8692A" w:rsidRDefault="00345565" w:rsidP="00345565">
            <w:pPr>
              <w:pStyle w:val="a6"/>
              <w:spacing w:before="0" w:beforeAutospacing="0" w:after="0" w:afterAutospacing="0"/>
            </w:pPr>
            <w:r w:rsidRPr="00B8692A">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tc>
        <w:tc>
          <w:tcPr>
            <w:tcW w:w="781" w:type="dxa"/>
            <w:vAlign w:val="center"/>
          </w:tcPr>
          <w:p w:rsidR="00345565" w:rsidRPr="00150F8B" w:rsidRDefault="00270544" w:rsidP="00D56FCE">
            <w:pPr>
              <w:jc w:val="center"/>
              <w:rPr>
                <w:lang w:val="en-US"/>
              </w:rPr>
            </w:pPr>
            <w:r>
              <w:rPr>
                <w:lang w:val="en-US"/>
              </w:rPr>
              <w:t>102</w:t>
            </w:r>
          </w:p>
        </w:tc>
      </w:tr>
      <w:tr w:rsidR="00345565" w:rsidRPr="00B8692A" w:rsidTr="007B10D9">
        <w:tc>
          <w:tcPr>
            <w:tcW w:w="829" w:type="dxa"/>
            <w:vAlign w:val="center"/>
          </w:tcPr>
          <w:p w:rsidR="00345565" w:rsidRPr="00B8692A" w:rsidRDefault="00345565" w:rsidP="00345565">
            <w:pPr>
              <w:jc w:val="center"/>
            </w:pPr>
            <w:r w:rsidRPr="00B8692A">
              <w:t>7.2</w:t>
            </w:r>
          </w:p>
        </w:tc>
        <w:tc>
          <w:tcPr>
            <w:tcW w:w="8222" w:type="dxa"/>
          </w:tcPr>
          <w:p w:rsidR="00345565" w:rsidRPr="00B8692A" w:rsidRDefault="00345565" w:rsidP="00345565">
            <w:pPr>
              <w:pStyle w:val="a6"/>
              <w:spacing w:before="0" w:beforeAutospacing="0" w:after="0" w:afterAutospacing="0"/>
            </w:pPr>
            <w:r w:rsidRPr="00B8692A">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tc>
        <w:tc>
          <w:tcPr>
            <w:tcW w:w="781" w:type="dxa"/>
            <w:vAlign w:val="center"/>
          </w:tcPr>
          <w:p w:rsidR="00345565" w:rsidRPr="00150F8B" w:rsidRDefault="00270544" w:rsidP="00D56FCE">
            <w:pPr>
              <w:jc w:val="center"/>
              <w:rPr>
                <w:lang w:val="en-US"/>
              </w:rPr>
            </w:pPr>
            <w:r>
              <w:rPr>
                <w:lang w:val="en-US"/>
              </w:rPr>
              <w:t>102</w:t>
            </w:r>
          </w:p>
        </w:tc>
      </w:tr>
      <w:tr w:rsidR="00345565" w:rsidRPr="00B8692A" w:rsidTr="007B10D9">
        <w:tc>
          <w:tcPr>
            <w:tcW w:w="829" w:type="dxa"/>
            <w:vAlign w:val="center"/>
          </w:tcPr>
          <w:p w:rsidR="00345565" w:rsidRPr="00B8692A" w:rsidRDefault="00345565" w:rsidP="00345565">
            <w:pPr>
              <w:jc w:val="center"/>
            </w:pPr>
            <w:r w:rsidRPr="00B8692A">
              <w:t>7.3</w:t>
            </w:r>
          </w:p>
        </w:tc>
        <w:tc>
          <w:tcPr>
            <w:tcW w:w="8222" w:type="dxa"/>
          </w:tcPr>
          <w:p w:rsidR="00345565" w:rsidRPr="00B8692A" w:rsidRDefault="00345565" w:rsidP="00345565">
            <w:pPr>
              <w:pStyle w:val="a6"/>
              <w:spacing w:before="0" w:beforeAutospacing="0" w:after="0" w:afterAutospacing="0"/>
            </w:pPr>
            <w:r w:rsidRPr="00B8692A">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tc>
        <w:tc>
          <w:tcPr>
            <w:tcW w:w="781" w:type="dxa"/>
            <w:vAlign w:val="center"/>
          </w:tcPr>
          <w:p w:rsidR="00345565" w:rsidRPr="00150F8B" w:rsidRDefault="00270544" w:rsidP="00D56FCE">
            <w:pPr>
              <w:jc w:val="center"/>
              <w:rPr>
                <w:lang w:val="en-US"/>
              </w:rPr>
            </w:pPr>
            <w:r>
              <w:rPr>
                <w:lang w:val="en-US"/>
              </w:rPr>
              <w:t>102</w:t>
            </w:r>
          </w:p>
        </w:tc>
      </w:tr>
      <w:tr w:rsidR="00345565" w:rsidRPr="00B8692A" w:rsidTr="007B10D9">
        <w:tc>
          <w:tcPr>
            <w:tcW w:w="829" w:type="dxa"/>
            <w:vAlign w:val="center"/>
          </w:tcPr>
          <w:p w:rsidR="00345565" w:rsidRPr="00B8692A" w:rsidRDefault="00345565" w:rsidP="00345565">
            <w:pPr>
              <w:jc w:val="center"/>
            </w:pPr>
            <w:r w:rsidRPr="00B8692A">
              <w:t>7.4</w:t>
            </w:r>
          </w:p>
        </w:tc>
        <w:tc>
          <w:tcPr>
            <w:tcW w:w="8222" w:type="dxa"/>
          </w:tcPr>
          <w:p w:rsidR="00345565" w:rsidRPr="00B8692A" w:rsidRDefault="00345565" w:rsidP="00345565">
            <w:pPr>
              <w:pStyle w:val="a6"/>
              <w:spacing w:before="0" w:beforeAutospacing="0" w:after="0" w:afterAutospacing="0"/>
            </w:pPr>
            <w:r w:rsidRPr="00B8692A">
              <w:t>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tc>
        <w:tc>
          <w:tcPr>
            <w:tcW w:w="781" w:type="dxa"/>
            <w:vAlign w:val="center"/>
          </w:tcPr>
          <w:p w:rsidR="00345565" w:rsidRPr="00150F8B" w:rsidRDefault="00270544" w:rsidP="00D56FCE">
            <w:pPr>
              <w:jc w:val="center"/>
              <w:rPr>
                <w:lang w:val="en-US"/>
              </w:rPr>
            </w:pPr>
            <w:r>
              <w:rPr>
                <w:lang w:val="en-US"/>
              </w:rPr>
              <w:t>102</w:t>
            </w:r>
          </w:p>
        </w:tc>
      </w:tr>
      <w:tr w:rsidR="00345565" w:rsidRPr="00B8692A" w:rsidTr="007B10D9">
        <w:tc>
          <w:tcPr>
            <w:tcW w:w="829" w:type="dxa"/>
            <w:vAlign w:val="center"/>
          </w:tcPr>
          <w:p w:rsidR="00345565" w:rsidRPr="00B8692A" w:rsidRDefault="00345565" w:rsidP="00345565">
            <w:pPr>
              <w:jc w:val="center"/>
            </w:pPr>
            <w:r w:rsidRPr="00B8692A">
              <w:t>7.5</w:t>
            </w:r>
          </w:p>
        </w:tc>
        <w:tc>
          <w:tcPr>
            <w:tcW w:w="8222" w:type="dxa"/>
          </w:tcPr>
          <w:p w:rsidR="00345565" w:rsidRPr="00B8692A" w:rsidRDefault="00345565" w:rsidP="00345565">
            <w:pPr>
              <w:pStyle w:val="a6"/>
              <w:spacing w:before="0" w:beforeAutospacing="0" w:after="0" w:afterAutospacing="0"/>
            </w:pPr>
            <w:r w:rsidRPr="00B8692A">
              <w:t>Строительство тепловых сетей для обеспечения нормативной надежности теплоснабжения</w:t>
            </w:r>
          </w:p>
        </w:tc>
        <w:tc>
          <w:tcPr>
            <w:tcW w:w="781" w:type="dxa"/>
            <w:vAlign w:val="center"/>
          </w:tcPr>
          <w:p w:rsidR="00345565" w:rsidRPr="00150F8B" w:rsidRDefault="00270544" w:rsidP="00D56FCE">
            <w:pPr>
              <w:jc w:val="center"/>
              <w:rPr>
                <w:lang w:val="en-US"/>
              </w:rPr>
            </w:pPr>
            <w:r>
              <w:rPr>
                <w:lang w:val="en-US"/>
              </w:rPr>
              <w:t>103</w:t>
            </w:r>
          </w:p>
        </w:tc>
      </w:tr>
      <w:tr w:rsidR="00345565" w:rsidRPr="00B8692A" w:rsidTr="007B10D9">
        <w:tc>
          <w:tcPr>
            <w:tcW w:w="829" w:type="dxa"/>
            <w:vAlign w:val="center"/>
          </w:tcPr>
          <w:p w:rsidR="00345565" w:rsidRPr="00B8692A" w:rsidRDefault="00345565" w:rsidP="00345565">
            <w:pPr>
              <w:jc w:val="center"/>
            </w:pPr>
            <w:r w:rsidRPr="00B8692A">
              <w:t>7.6</w:t>
            </w:r>
          </w:p>
        </w:tc>
        <w:tc>
          <w:tcPr>
            <w:tcW w:w="8222" w:type="dxa"/>
          </w:tcPr>
          <w:p w:rsidR="00345565" w:rsidRPr="00B8692A" w:rsidRDefault="00345565" w:rsidP="00345565">
            <w:pPr>
              <w:pStyle w:val="a6"/>
              <w:spacing w:before="0" w:beforeAutospacing="0" w:after="0" w:afterAutospacing="0"/>
            </w:pPr>
            <w:r w:rsidRPr="00B8692A">
              <w:t>Реконструкция тепловых сетей с увеличением диаметра трубопроводов для обеспечения перспективных приростов тепловой нагрузки</w:t>
            </w:r>
          </w:p>
        </w:tc>
        <w:tc>
          <w:tcPr>
            <w:tcW w:w="781" w:type="dxa"/>
            <w:vAlign w:val="center"/>
          </w:tcPr>
          <w:p w:rsidR="00345565" w:rsidRPr="00150F8B" w:rsidRDefault="00270544" w:rsidP="00D56FCE">
            <w:pPr>
              <w:jc w:val="center"/>
              <w:rPr>
                <w:lang w:val="en-US"/>
              </w:rPr>
            </w:pPr>
            <w:r>
              <w:rPr>
                <w:lang w:val="en-US"/>
              </w:rPr>
              <w:t>104</w:t>
            </w:r>
          </w:p>
        </w:tc>
      </w:tr>
      <w:tr w:rsidR="00345565" w:rsidRPr="00B8692A" w:rsidTr="007B10D9">
        <w:tc>
          <w:tcPr>
            <w:tcW w:w="829" w:type="dxa"/>
            <w:vAlign w:val="center"/>
          </w:tcPr>
          <w:p w:rsidR="00345565" w:rsidRPr="00B8692A" w:rsidRDefault="00345565" w:rsidP="00345565">
            <w:pPr>
              <w:jc w:val="center"/>
            </w:pPr>
            <w:r w:rsidRPr="00B8692A">
              <w:t>7.7</w:t>
            </w:r>
          </w:p>
        </w:tc>
        <w:tc>
          <w:tcPr>
            <w:tcW w:w="8222" w:type="dxa"/>
          </w:tcPr>
          <w:p w:rsidR="00345565" w:rsidRPr="00B8692A" w:rsidRDefault="00345565" w:rsidP="00345565">
            <w:pPr>
              <w:pStyle w:val="a6"/>
              <w:spacing w:before="0" w:beforeAutospacing="0" w:after="0" w:afterAutospacing="0"/>
            </w:pPr>
            <w:r w:rsidRPr="00B8692A">
              <w:t>Реконструкция тепловых сетей, подлежащих замене в связи с исчерпанием эксплуатационного ресурса</w:t>
            </w:r>
          </w:p>
        </w:tc>
        <w:tc>
          <w:tcPr>
            <w:tcW w:w="781" w:type="dxa"/>
            <w:vAlign w:val="center"/>
          </w:tcPr>
          <w:p w:rsidR="00345565" w:rsidRPr="00150F8B" w:rsidRDefault="00270544" w:rsidP="00D56FCE">
            <w:pPr>
              <w:jc w:val="center"/>
              <w:rPr>
                <w:lang w:val="en-US"/>
              </w:rPr>
            </w:pPr>
            <w:r>
              <w:rPr>
                <w:lang w:val="en-US"/>
              </w:rPr>
              <w:t>104</w:t>
            </w:r>
          </w:p>
        </w:tc>
      </w:tr>
      <w:tr w:rsidR="00345565" w:rsidRPr="00B8692A" w:rsidTr="007B10D9">
        <w:tc>
          <w:tcPr>
            <w:tcW w:w="829" w:type="dxa"/>
            <w:vAlign w:val="center"/>
          </w:tcPr>
          <w:p w:rsidR="00345565" w:rsidRPr="00B8692A" w:rsidRDefault="00345565" w:rsidP="00345565">
            <w:pPr>
              <w:jc w:val="center"/>
            </w:pPr>
            <w:r w:rsidRPr="00B8692A">
              <w:t>7.8</w:t>
            </w:r>
          </w:p>
        </w:tc>
        <w:tc>
          <w:tcPr>
            <w:tcW w:w="8222" w:type="dxa"/>
          </w:tcPr>
          <w:p w:rsidR="00345565" w:rsidRPr="00B8692A" w:rsidRDefault="00345565" w:rsidP="00345565">
            <w:pPr>
              <w:pStyle w:val="a6"/>
              <w:spacing w:before="0" w:beforeAutospacing="0" w:after="0" w:afterAutospacing="0"/>
            </w:pPr>
            <w:r w:rsidRPr="00B8692A">
              <w:t>Строительство и реконструкция насосных станций</w:t>
            </w:r>
          </w:p>
        </w:tc>
        <w:tc>
          <w:tcPr>
            <w:tcW w:w="781" w:type="dxa"/>
            <w:vAlign w:val="center"/>
          </w:tcPr>
          <w:p w:rsidR="00345565" w:rsidRPr="00150F8B" w:rsidRDefault="00270544" w:rsidP="00D56FCE">
            <w:pPr>
              <w:jc w:val="center"/>
              <w:rPr>
                <w:lang w:val="en-US"/>
              </w:rPr>
            </w:pPr>
            <w:r>
              <w:rPr>
                <w:lang w:val="en-US"/>
              </w:rPr>
              <w:t>104</w:t>
            </w:r>
          </w:p>
        </w:tc>
      </w:tr>
      <w:tr w:rsidR="00345565" w:rsidRPr="00B8692A" w:rsidTr="007B10D9">
        <w:tc>
          <w:tcPr>
            <w:tcW w:w="829" w:type="dxa"/>
            <w:vAlign w:val="center"/>
          </w:tcPr>
          <w:p w:rsidR="00345565" w:rsidRPr="00B8692A" w:rsidRDefault="00345565" w:rsidP="00345565">
            <w:pPr>
              <w:jc w:val="center"/>
            </w:pPr>
            <w:r w:rsidRPr="00B8692A">
              <w:t>8</w:t>
            </w:r>
          </w:p>
        </w:tc>
        <w:tc>
          <w:tcPr>
            <w:tcW w:w="8222" w:type="dxa"/>
          </w:tcPr>
          <w:p w:rsidR="00345565" w:rsidRPr="00B8692A" w:rsidRDefault="00345565" w:rsidP="00345565">
            <w:pPr>
              <w:pStyle w:val="a6"/>
              <w:spacing w:before="0" w:beforeAutospacing="0" w:after="0" w:afterAutospacing="0"/>
              <w:rPr>
                <w:b/>
              </w:rPr>
            </w:pPr>
            <w:r w:rsidRPr="00B8692A">
              <w:rPr>
                <w:b/>
              </w:rPr>
              <w:t>Перспективные топливные балансы</w:t>
            </w:r>
          </w:p>
        </w:tc>
        <w:tc>
          <w:tcPr>
            <w:tcW w:w="781" w:type="dxa"/>
            <w:vAlign w:val="center"/>
          </w:tcPr>
          <w:p w:rsidR="00345565" w:rsidRPr="002607C6" w:rsidRDefault="00270544" w:rsidP="00D56FCE">
            <w:pPr>
              <w:jc w:val="center"/>
              <w:rPr>
                <w:lang w:val="en-US"/>
              </w:rPr>
            </w:pPr>
            <w:r>
              <w:rPr>
                <w:lang w:val="en-US"/>
              </w:rPr>
              <w:t>105</w:t>
            </w:r>
          </w:p>
        </w:tc>
      </w:tr>
      <w:tr w:rsidR="00345565" w:rsidRPr="00B8692A" w:rsidTr="007B10D9">
        <w:tc>
          <w:tcPr>
            <w:tcW w:w="829" w:type="dxa"/>
            <w:vAlign w:val="center"/>
          </w:tcPr>
          <w:p w:rsidR="00345565" w:rsidRPr="00B8692A" w:rsidRDefault="00345565" w:rsidP="00345565">
            <w:pPr>
              <w:jc w:val="center"/>
              <w:rPr>
                <w:lang w:val="en-US"/>
              </w:rPr>
            </w:pPr>
            <w:r w:rsidRPr="00B8692A">
              <w:rPr>
                <w:lang w:val="en-US"/>
              </w:rPr>
              <w:t>8.1</w:t>
            </w:r>
          </w:p>
        </w:tc>
        <w:tc>
          <w:tcPr>
            <w:tcW w:w="8222" w:type="dxa"/>
          </w:tcPr>
          <w:p w:rsidR="00345565" w:rsidRPr="00B8692A" w:rsidRDefault="00345565" w:rsidP="00345565">
            <w:pPr>
              <w:pStyle w:val="a6"/>
              <w:spacing w:before="0" w:beforeAutospacing="0" w:after="0" w:afterAutospacing="0"/>
            </w:pPr>
            <w:r w:rsidRPr="00B8692A">
              <w:t>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 округа</w:t>
            </w:r>
          </w:p>
        </w:tc>
        <w:tc>
          <w:tcPr>
            <w:tcW w:w="781" w:type="dxa"/>
            <w:vAlign w:val="center"/>
          </w:tcPr>
          <w:p w:rsidR="00345565" w:rsidRPr="002607C6" w:rsidRDefault="00270544" w:rsidP="00D56FCE">
            <w:pPr>
              <w:jc w:val="center"/>
              <w:rPr>
                <w:lang w:val="en-US"/>
              </w:rPr>
            </w:pPr>
            <w:r>
              <w:rPr>
                <w:lang w:val="en-US"/>
              </w:rPr>
              <w:t>105</w:t>
            </w:r>
          </w:p>
        </w:tc>
      </w:tr>
      <w:tr w:rsidR="00345565" w:rsidRPr="00B8692A" w:rsidTr="007B10D9">
        <w:tc>
          <w:tcPr>
            <w:tcW w:w="829" w:type="dxa"/>
            <w:vAlign w:val="center"/>
          </w:tcPr>
          <w:p w:rsidR="00345565" w:rsidRPr="00B8692A" w:rsidRDefault="00345565" w:rsidP="00345565">
            <w:pPr>
              <w:jc w:val="center"/>
              <w:rPr>
                <w:lang w:val="en-US"/>
              </w:rPr>
            </w:pPr>
            <w:r w:rsidRPr="00B8692A">
              <w:rPr>
                <w:lang w:val="en-US"/>
              </w:rPr>
              <w:t>8.2</w:t>
            </w:r>
          </w:p>
        </w:tc>
        <w:tc>
          <w:tcPr>
            <w:tcW w:w="8222" w:type="dxa"/>
          </w:tcPr>
          <w:p w:rsidR="00345565" w:rsidRPr="00B8692A" w:rsidRDefault="00345565" w:rsidP="00345565">
            <w:pPr>
              <w:pStyle w:val="a6"/>
              <w:spacing w:before="0" w:beforeAutospacing="0" w:after="0" w:afterAutospacing="0"/>
            </w:pPr>
            <w:r w:rsidRPr="00B8692A">
              <w:t>Расчеты по каждому источнику тепловой энергии нормативных запасов аварийных видов топлива.</w:t>
            </w:r>
          </w:p>
        </w:tc>
        <w:tc>
          <w:tcPr>
            <w:tcW w:w="781" w:type="dxa"/>
            <w:vAlign w:val="center"/>
          </w:tcPr>
          <w:p w:rsidR="00345565" w:rsidRPr="002607C6" w:rsidRDefault="00270544" w:rsidP="00D56FCE">
            <w:pPr>
              <w:jc w:val="center"/>
              <w:rPr>
                <w:lang w:val="en-US"/>
              </w:rPr>
            </w:pPr>
            <w:r>
              <w:rPr>
                <w:lang w:val="en-US"/>
              </w:rPr>
              <w:t>105</w:t>
            </w:r>
          </w:p>
        </w:tc>
      </w:tr>
      <w:tr w:rsidR="00345565" w:rsidRPr="00B8692A" w:rsidTr="007B10D9">
        <w:tc>
          <w:tcPr>
            <w:tcW w:w="829" w:type="dxa"/>
            <w:vAlign w:val="center"/>
          </w:tcPr>
          <w:p w:rsidR="00345565" w:rsidRPr="00B8692A" w:rsidRDefault="00345565" w:rsidP="00345565">
            <w:pPr>
              <w:jc w:val="center"/>
            </w:pPr>
            <w:r w:rsidRPr="00B8692A">
              <w:t>9</w:t>
            </w:r>
          </w:p>
        </w:tc>
        <w:tc>
          <w:tcPr>
            <w:tcW w:w="8222" w:type="dxa"/>
          </w:tcPr>
          <w:p w:rsidR="00345565" w:rsidRPr="00B8692A" w:rsidRDefault="00345565" w:rsidP="00345565">
            <w:pPr>
              <w:pStyle w:val="a6"/>
              <w:spacing w:before="0" w:beforeAutospacing="0" w:after="0" w:afterAutospacing="0"/>
              <w:rPr>
                <w:b/>
              </w:rPr>
            </w:pPr>
            <w:r w:rsidRPr="00B8692A">
              <w:rPr>
                <w:b/>
              </w:rPr>
              <w:t>Оценка надежности теплоснабжения</w:t>
            </w:r>
          </w:p>
        </w:tc>
        <w:tc>
          <w:tcPr>
            <w:tcW w:w="781" w:type="dxa"/>
            <w:vAlign w:val="center"/>
          </w:tcPr>
          <w:p w:rsidR="00345565" w:rsidRPr="00FF5FA2" w:rsidRDefault="00270544" w:rsidP="00D56FCE">
            <w:pPr>
              <w:jc w:val="center"/>
              <w:rPr>
                <w:lang w:val="en-US"/>
              </w:rPr>
            </w:pPr>
            <w:r>
              <w:rPr>
                <w:lang w:val="en-US"/>
              </w:rPr>
              <w:t>106</w:t>
            </w:r>
          </w:p>
        </w:tc>
      </w:tr>
      <w:tr w:rsidR="00345565" w:rsidRPr="00B8692A" w:rsidTr="007B10D9">
        <w:tc>
          <w:tcPr>
            <w:tcW w:w="829" w:type="dxa"/>
            <w:vAlign w:val="center"/>
          </w:tcPr>
          <w:p w:rsidR="00345565" w:rsidRPr="00B8692A" w:rsidRDefault="00345565" w:rsidP="00345565">
            <w:pPr>
              <w:jc w:val="center"/>
            </w:pPr>
            <w:r w:rsidRPr="00B8692A">
              <w:t>10</w:t>
            </w:r>
          </w:p>
        </w:tc>
        <w:tc>
          <w:tcPr>
            <w:tcW w:w="8222" w:type="dxa"/>
          </w:tcPr>
          <w:p w:rsidR="00345565" w:rsidRPr="00B8692A" w:rsidRDefault="00345565" w:rsidP="00345565">
            <w:pPr>
              <w:pStyle w:val="a6"/>
              <w:spacing w:before="0" w:beforeAutospacing="0" w:after="0" w:afterAutospacing="0"/>
              <w:rPr>
                <w:b/>
              </w:rPr>
            </w:pPr>
            <w:r w:rsidRPr="00B8692A">
              <w:rPr>
                <w:b/>
              </w:rPr>
              <w:t>Обоснование инвестиций в строительство, реконструкцию и</w:t>
            </w:r>
          </w:p>
          <w:p w:rsidR="00345565" w:rsidRPr="00B8692A" w:rsidRDefault="00345565" w:rsidP="00345565">
            <w:pPr>
              <w:pStyle w:val="a6"/>
              <w:spacing w:before="0" w:beforeAutospacing="0" w:after="0" w:afterAutospacing="0"/>
            </w:pPr>
            <w:r w:rsidRPr="00B8692A">
              <w:rPr>
                <w:b/>
              </w:rPr>
              <w:t>техническое перевооружение</w:t>
            </w:r>
          </w:p>
        </w:tc>
        <w:tc>
          <w:tcPr>
            <w:tcW w:w="781" w:type="dxa"/>
            <w:vAlign w:val="center"/>
          </w:tcPr>
          <w:p w:rsidR="00345565" w:rsidRPr="00FF5FA2" w:rsidRDefault="00270544" w:rsidP="00D56FCE">
            <w:pPr>
              <w:jc w:val="center"/>
              <w:rPr>
                <w:lang w:val="en-US"/>
              </w:rPr>
            </w:pPr>
            <w:r>
              <w:rPr>
                <w:lang w:val="en-US"/>
              </w:rPr>
              <w:t>111</w:t>
            </w:r>
          </w:p>
        </w:tc>
      </w:tr>
      <w:tr w:rsidR="00345565" w:rsidRPr="00B8692A" w:rsidTr="007B10D9">
        <w:tc>
          <w:tcPr>
            <w:tcW w:w="829" w:type="dxa"/>
            <w:vAlign w:val="center"/>
          </w:tcPr>
          <w:p w:rsidR="00345565" w:rsidRPr="00B8692A" w:rsidRDefault="00345565" w:rsidP="00345565">
            <w:pPr>
              <w:jc w:val="center"/>
              <w:rPr>
                <w:lang w:val="en-US"/>
              </w:rPr>
            </w:pPr>
            <w:r w:rsidRPr="00B8692A">
              <w:rPr>
                <w:lang w:val="en-US"/>
              </w:rPr>
              <w:t>10.1</w:t>
            </w:r>
          </w:p>
        </w:tc>
        <w:tc>
          <w:tcPr>
            <w:tcW w:w="8222" w:type="dxa"/>
          </w:tcPr>
          <w:p w:rsidR="00345565" w:rsidRPr="00B8692A" w:rsidRDefault="00345565" w:rsidP="00345565">
            <w:pPr>
              <w:pStyle w:val="a6"/>
              <w:spacing w:before="0" w:beforeAutospacing="0" w:after="0" w:afterAutospacing="0"/>
            </w:pPr>
            <w:r w:rsidRPr="00B8692A">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tc>
        <w:tc>
          <w:tcPr>
            <w:tcW w:w="781" w:type="dxa"/>
            <w:vAlign w:val="center"/>
          </w:tcPr>
          <w:p w:rsidR="00345565" w:rsidRPr="00FF5FA2" w:rsidRDefault="00270544" w:rsidP="00D56FCE">
            <w:pPr>
              <w:jc w:val="center"/>
              <w:rPr>
                <w:lang w:val="en-US"/>
              </w:rPr>
            </w:pPr>
            <w:r>
              <w:rPr>
                <w:lang w:val="en-US"/>
              </w:rPr>
              <w:t>111</w:t>
            </w:r>
          </w:p>
        </w:tc>
      </w:tr>
      <w:tr w:rsidR="00345565" w:rsidRPr="00B8692A" w:rsidTr="007B10D9">
        <w:tc>
          <w:tcPr>
            <w:tcW w:w="829" w:type="dxa"/>
            <w:vAlign w:val="center"/>
          </w:tcPr>
          <w:p w:rsidR="00345565" w:rsidRPr="00B8692A" w:rsidRDefault="00345565" w:rsidP="00345565">
            <w:pPr>
              <w:jc w:val="center"/>
            </w:pPr>
            <w:r w:rsidRPr="00B8692A">
              <w:t>10.2</w:t>
            </w:r>
          </w:p>
        </w:tc>
        <w:tc>
          <w:tcPr>
            <w:tcW w:w="8222" w:type="dxa"/>
          </w:tcPr>
          <w:p w:rsidR="00345565" w:rsidRPr="00B8692A" w:rsidRDefault="00345565" w:rsidP="00345565">
            <w:pPr>
              <w:pStyle w:val="a6"/>
              <w:spacing w:before="0" w:beforeAutospacing="0" w:after="0" w:afterAutospacing="0"/>
            </w:pPr>
            <w:r w:rsidRPr="00B8692A">
              <w:t>Предложения по источникам инвестиций, обеспечивающих финансовые потребности</w:t>
            </w:r>
          </w:p>
        </w:tc>
        <w:tc>
          <w:tcPr>
            <w:tcW w:w="781" w:type="dxa"/>
            <w:vAlign w:val="center"/>
          </w:tcPr>
          <w:p w:rsidR="00345565" w:rsidRPr="00880AE4" w:rsidRDefault="00270544" w:rsidP="00D56FCE">
            <w:pPr>
              <w:jc w:val="center"/>
              <w:rPr>
                <w:lang w:val="en-US"/>
              </w:rPr>
            </w:pPr>
            <w:r>
              <w:rPr>
                <w:lang w:val="en-US"/>
              </w:rPr>
              <w:t>111</w:t>
            </w:r>
          </w:p>
        </w:tc>
      </w:tr>
      <w:tr w:rsidR="00345565" w:rsidRPr="00B8692A" w:rsidTr="007B10D9">
        <w:trPr>
          <w:trHeight w:val="60"/>
        </w:trPr>
        <w:tc>
          <w:tcPr>
            <w:tcW w:w="829" w:type="dxa"/>
            <w:vAlign w:val="center"/>
          </w:tcPr>
          <w:p w:rsidR="00345565" w:rsidRPr="00B8692A" w:rsidRDefault="00345565" w:rsidP="00345565">
            <w:pPr>
              <w:jc w:val="center"/>
            </w:pPr>
            <w:r w:rsidRPr="00B8692A">
              <w:t>11</w:t>
            </w:r>
          </w:p>
        </w:tc>
        <w:tc>
          <w:tcPr>
            <w:tcW w:w="8222" w:type="dxa"/>
          </w:tcPr>
          <w:p w:rsidR="00345565" w:rsidRPr="00B8692A" w:rsidRDefault="00345565" w:rsidP="00345565">
            <w:pPr>
              <w:pStyle w:val="a6"/>
              <w:spacing w:before="0" w:beforeAutospacing="0" w:after="0" w:afterAutospacing="0"/>
              <w:rPr>
                <w:b/>
              </w:rPr>
            </w:pPr>
            <w:r w:rsidRPr="00B8692A">
              <w:rPr>
                <w:b/>
              </w:rPr>
              <w:t>Обоснование предложения по определению единой теплоснабжающей организации</w:t>
            </w:r>
          </w:p>
        </w:tc>
        <w:tc>
          <w:tcPr>
            <w:tcW w:w="781" w:type="dxa"/>
            <w:vAlign w:val="center"/>
          </w:tcPr>
          <w:p w:rsidR="00345565" w:rsidRPr="00880AE4" w:rsidRDefault="00270544" w:rsidP="00D56FCE">
            <w:pPr>
              <w:jc w:val="center"/>
              <w:rPr>
                <w:lang w:val="en-US"/>
              </w:rPr>
            </w:pPr>
            <w:r>
              <w:rPr>
                <w:lang w:val="en-US"/>
              </w:rPr>
              <w:t>112</w:t>
            </w:r>
          </w:p>
        </w:tc>
      </w:tr>
    </w:tbl>
    <w:p w:rsidR="00345565" w:rsidRPr="00E40F9D" w:rsidRDefault="00345565" w:rsidP="00345565">
      <w:pPr>
        <w:ind w:left="360"/>
        <w:rPr>
          <w:b/>
        </w:rPr>
      </w:pPr>
    </w:p>
    <w:p w:rsidR="00345565" w:rsidRPr="00E40F9D" w:rsidRDefault="00345565" w:rsidP="00345565">
      <w:pPr>
        <w:ind w:left="360"/>
        <w:rPr>
          <w:b/>
        </w:rPr>
      </w:pPr>
    </w:p>
    <w:p w:rsidR="007414F5" w:rsidRPr="003A5BF7" w:rsidRDefault="00A11E20" w:rsidP="007414F5">
      <w:pPr>
        <w:pStyle w:val="ListParagraph"/>
        <w:numPr>
          <w:ilvl w:val="0"/>
          <w:numId w:val="20"/>
        </w:numPr>
        <w:spacing w:after="200" w:line="360" w:lineRule="auto"/>
        <w:jc w:val="center"/>
        <w:rPr>
          <w:b/>
          <w:sz w:val="28"/>
          <w:szCs w:val="28"/>
        </w:rPr>
      </w:pPr>
      <w:r>
        <w:rPr>
          <w:b/>
          <w:sz w:val="28"/>
          <w:szCs w:val="28"/>
        </w:rPr>
        <w:br w:type="page"/>
      </w:r>
      <w:r w:rsidR="007414F5" w:rsidRPr="003A5BF7">
        <w:rPr>
          <w:b/>
          <w:sz w:val="28"/>
          <w:szCs w:val="28"/>
        </w:rPr>
        <w:lastRenderedPageBreak/>
        <w:t>Существующее положение в сфере производства, передачи и потребления тепловой энергии для целей теплоснабжения.</w:t>
      </w:r>
    </w:p>
    <w:p w:rsidR="007414F5" w:rsidRPr="009C34E9" w:rsidRDefault="007414F5" w:rsidP="007414F5">
      <w:pPr>
        <w:spacing w:after="200" w:line="360" w:lineRule="auto"/>
        <w:ind w:firstLine="902"/>
        <w:jc w:val="both"/>
        <w:rPr>
          <w:b/>
        </w:rPr>
      </w:pPr>
      <w:r w:rsidRPr="009C34E9">
        <w:rPr>
          <w:b/>
        </w:rPr>
        <w:t>1.1.  Функциональная структура теплоснабжения.</w:t>
      </w:r>
    </w:p>
    <w:p w:rsidR="007414F5" w:rsidRPr="009C34E9" w:rsidRDefault="007414F5" w:rsidP="007414F5">
      <w:pPr>
        <w:shd w:val="clear" w:color="auto" w:fill="FFFFFF"/>
        <w:spacing w:after="200" w:line="360" w:lineRule="auto"/>
        <w:ind w:left="38" w:right="24" w:firstLine="862"/>
        <w:jc w:val="both"/>
        <w:rPr>
          <w:b/>
        </w:rPr>
      </w:pPr>
      <w:r w:rsidRPr="009C34E9">
        <w:rPr>
          <w:b/>
        </w:rPr>
        <w:t>1.1.1. Зоны действия производственных котельных.</w:t>
      </w:r>
    </w:p>
    <w:p w:rsidR="007414F5" w:rsidRPr="00EC01D8" w:rsidRDefault="007414F5" w:rsidP="007414F5">
      <w:pPr>
        <w:shd w:val="clear" w:color="auto" w:fill="FFFFFF"/>
        <w:spacing w:line="360" w:lineRule="auto"/>
        <w:ind w:left="38" w:right="24" w:firstLine="862"/>
        <w:jc w:val="both"/>
      </w:pPr>
      <w:r>
        <w:t xml:space="preserve">Угольная котельная села Красный Яр </w:t>
      </w:r>
      <w:r w:rsidRPr="00CB4569">
        <w:t>осуществляет производство тепловой энергии.</w:t>
      </w:r>
      <w:r w:rsidRPr="00E27041">
        <w:t xml:space="preserve"> </w:t>
      </w:r>
      <w:r>
        <w:t>У</w:t>
      </w:r>
      <w:r w:rsidRPr="00CB4569">
        <w:t xml:space="preserve">слуги по </w:t>
      </w:r>
      <w:r>
        <w:t xml:space="preserve">обслуживанию котельной и </w:t>
      </w:r>
      <w:r w:rsidRPr="00CB4569">
        <w:t xml:space="preserve">передаче тепловой энергии, теплоносителя по магистральным и </w:t>
      </w:r>
      <w:r w:rsidRPr="00EC01D8">
        <w:t>внутриквартальным тру</w:t>
      </w:r>
      <w:r>
        <w:t xml:space="preserve">бопроводам до потребителей села </w:t>
      </w:r>
      <w:r>
        <w:rPr>
          <w:szCs w:val="28"/>
        </w:rPr>
        <w:t xml:space="preserve">обеспечивает </w:t>
      </w:r>
      <w:r>
        <w:t>«Красноярское МПЖКХ»</w:t>
      </w:r>
      <w:r w:rsidRPr="00EC01D8">
        <w:t xml:space="preserve">. </w:t>
      </w:r>
    </w:p>
    <w:p w:rsidR="007414F5" w:rsidRPr="00F97512" w:rsidRDefault="007414F5" w:rsidP="007414F5">
      <w:pPr>
        <w:spacing w:line="360" w:lineRule="auto"/>
        <w:ind w:firstLine="862"/>
        <w:jc w:val="both"/>
      </w:pPr>
      <w:r w:rsidRPr="00F97512">
        <w:t>Общая информация о системе теплоснабжения:</w:t>
      </w:r>
    </w:p>
    <w:p w:rsidR="007414F5" w:rsidRDefault="007414F5" w:rsidP="007414F5">
      <w:pPr>
        <w:tabs>
          <w:tab w:val="left" w:pos="1080"/>
        </w:tabs>
        <w:spacing w:line="360" w:lineRule="auto"/>
        <w:ind w:firstLine="862"/>
        <w:jc w:val="both"/>
      </w:pPr>
      <w:r>
        <w:t>- р</w:t>
      </w:r>
      <w:r w:rsidRPr="00A26EDA">
        <w:t>ежим раб</w:t>
      </w:r>
      <w:r w:rsidR="008927FD">
        <w:t>оты по температурному графику 80</w:t>
      </w:r>
      <w:r w:rsidRPr="00A26EDA">
        <w:t>/</w:t>
      </w:r>
      <w:r w:rsidR="008927FD">
        <w:t>65</w:t>
      </w:r>
      <w:r w:rsidRPr="00F97512">
        <w:object w:dxaOrig="34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9pt;height:15.65pt" o:ole="">
            <v:imagedata r:id="rId8" o:title=""/>
          </v:shape>
          <o:OLEObject Type="Embed" ProgID="Equation.3" ShapeID="_x0000_i1025" DrawAspect="Content" ObjectID="_1475473288" r:id="rId9"/>
        </w:object>
      </w:r>
      <w:r w:rsidRPr="00A26EDA">
        <w:t>;</w:t>
      </w:r>
    </w:p>
    <w:p w:rsidR="007414F5" w:rsidRPr="00A26EDA" w:rsidRDefault="007414F5" w:rsidP="007414F5">
      <w:pPr>
        <w:tabs>
          <w:tab w:val="left" w:pos="1080"/>
        </w:tabs>
        <w:spacing w:line="360" w:lineRule="auto"/>
        <w:ind w:firstLine="862"/>
        <w:jc w:val="both"/>
      </w:pPr>
      <w:r>
        <w:t>- у</w:t>
      </w:r>
      <w:r w:rsidRPr="00861573">
        <w:t xml:space="preserve">становленная мощность – </w:t>
      </w:r>
      <w:r>
        <w:t>3,74</w:t>
      </w:r>
      <w:r w:rsidRPr="00861573">
        <w:t xml:space="preserve"> Гкал/ч</w:t>
      </w:r>
      <w:r w:rsidRPr="00460C4A">
        <w:t>;</w:t>
      </w:r>
    </w:p>
    <w:p w:rsidR="007414F5" w:rsidRPr="00934B44" w:rsidRDefault="007414F5" w:rsidP="007414F5">
      <w:pPr>
        <w:tabs>
          <w:tab w:val="left" w:pos="1080"/>
        </w:tabs>
        <w:spacing w:line="360" w:lineRule="auto"/>
        <w:ind w:firstLine="862"/>
        <w:jc w:val="both"/>
      </w:pPr>
      <w:r>
        <w:t>- п</w:t>
      </w:r>
      <w:r w:rsidRPr="00934B44">
        <w:t xml:space="preserve">рисоединенная договорная тепловая нагрузка </w:t>
      </w:r>
      <w:r>
        <w:t>- 1,2</w:t>
      </w:r>
      <w:r w:rsidRPr="00A147E1">
        <w:t xml:space="preserve"> </w:t>
      </w:r>
      <w:r w:rsidRPr="00934B44">
        <w:t>Гкал/ч;</w:t>
      </w:r>
    </w:p>
    <w:p w:rsidR="007414F5" w:rsidRDefault="007414F5" w:rsidP="007414F5">
      <w:pPr>
        <w:tabs>
          <w:tab w:val="left" w:pos="1080"/>
        </w:tabs>
        <w:spacing w:line="360" w:lineRule="auto"/>
        <w:ind w:firstLine="862"/>
        <w:jc w:val="both"/>
      </w:pPr>
      <w:r>
        <w:t>- располагаемая тепловая мощность источников – 3,74 Гкал</w:t>
      </w:r>
      <w:r w:rsidRPr="00460C4A">
        <w:t>/</w:t>
      </w:r>
      <w:r>
        <w:t>ч</w:t>
      </w:r>
      <w:r w:rsidRPr="00460C4A">
        <w:t>;</w:t>
      </w:r>
    </w:p>
    <w:p w:rsidR="007414F5" w:rsidRPr="00AC6CD5" w:rsidRDefault="007414F5" w:rsidP="007414F5">
      <w:pPr>
        <w:tabs>
          <w:tab w:val="left" w:pos="1080"/>
        </w:tabs>
        <w:spacing w:line="360" w:lineRule="auto"/>
        <w:ind w:firstLine="862"/>
        <w:jc w:val="both"/>
      </w:pPr>
      <w:r>
        <w:t>- к</w:t>
      </w:r>
      <w:r w:rsidRPr="00A26EDA">
        <w:t xml:space="preserve">оличество абонентов составляет </w:t>
      </w:r>
      <w:r>
        <w:t>5</w:t>
      </w:r>
      <w:r w:rsidRPr="00E651E1">
        <w:t>7</w:t>
      </w:r>
      <w:r>
        <w:t xml:space="preserve"> объектов</w:t>
      </w:r>
      <w:r w:rsidRPr="00F97512">
        <w:t>;</w:t>
      </w:r>
    </w:p>
    <w:p w:rsidR="007414F5" w:rsidRDefault="007414F5" w:rsidP="007414F5">
      <w:pPr>
        <w:tabs>
          <w:tab w:val="left" w:pos="1080"/>
        </w:tabs>
        <w:spacing w:line="360" w:lineRule="auto"/>
        <w:ind w:firstLine="862"/>
        <w:jc w:val="both"/>
      </w:pPr>
      <w:r>
        <w:t>- и</w:t>
      </w:r>
      <w:r w:rsidRPr="00AC6CD5">
        <w:t>знос основных сетей</w:t>
      </w:r>
      <w:r>
        <w:t xml:space="preserve"> теплоснабжения</w:t>
      </w:r>
      <w:r w:rsidRPr="00AC6CD5">
        <w:t xml:space="preserve"> – </w:t>
      </w:r>
      <w:r>
        <w:t>100</w:t>
      </w:r>
      <w:r w:rsidRPr="00F97512">
        <w:t>%.</w:t>
      </w:r>
    </w:p>
    <w:p w:rsidR="00345565" w:rsidRDefault="00345565" w:rsidP="00211A51">
      <w:pPr>
        <w:autoSpaceDE w:val="0"/>
        <w:autoSpaceDN w:val="0"/>
        <w:adjustRightInd w:val="0"/>
        <w:spacing w:line="360" w:lineRule="auto"/>
        <w:jc w:val="center"/>
        <w:rPr>
          <w:b/>
          <w:sz w:val="28"/>
          <w:szCs w:val="28"/>
        </w:rPr>
      </w:pPr>
    </w:p>
    <w:p w:rsidR="008927FD" w:rsidRPr="009C34E9" w:rsidRDefault="008927FD" w:rsidP="008927FD">
      <w:pPr>
        <w:pStyle w:val="af9"/>
        <w:spacing w:after="200"/>
        <w:ind w:firstLine="902"/>
        <w:rPr>
          <w:b/>
        </w:rPr>
      </w:pPr>
      <w:r w:rsidRPr="009C34E9">
        <w:rPr>
          <w:b/>
        </w:rPr>
        <w:t xml:space="preserve">1.1.2. Зоны действия индивидуального теплоснабжения. </w:t>
      </w:r>
    </w:p>
    <w:p w:rsidR="008927FD" w:rsidRPr="00D413EF" w:rsidRDefault="008927FD" w:rsidP="008927FD">
      <w:pPr>
        <w:pStyle w:val="af9"/>
        <w:ind w:firstLine="900"/>
      </w:pPr>
      <w:r w:rsidRPr="00F57FF9">
        <w:t xml:space="preserve">К зонам действия индивидуального теплоснабжения </w:t>
      </w:r>
      <w:r w:rsidRPr="009512A7">
        <w:t xml:space="preserve">относятся территории </w:t>
      </w:r>
      <w:r>
        <w:t>сельского</w:t>
      </w:r>
      <w:r w:rsidRPr="007B7D0C">
        <w:t xml:space="preserve"> </w:t>
      </w:r>
      <w:r>
        <w:t>поселения</w:t>
      </w:r>
      <w:r w:rsidRPr="009512A7">
        <w:t xml:space="preserve"> занятые объектами обеспечивающимися теплом за счет индивидуальных источников теплоснабжения. Это, </w:t>
      </w:r>
      <w:r>
        <w:t>практически весь</w:t>
      </w:r>
      <w:r w:rsidRPr="009512A7">
        <w:t xml:space="preserve"> частный жилой сектор</w:t>
      </w:r>
      <w:r>
        <w:t>. Характеризуя данную часть системы теплоснабжения села необходимо учесть, что практически 100% индивидуального жилья обеспечивается теплом с использованием печного отопления и угля в качестве топлива.</w:t>
      </w:r>
    </w:p>
    <w:p w:rsidR="008927FD" w:rsidRDefault="008927FD" w:rsidP="008927FD">
      <w:pPr>
        <w:spacing w:line="360" w:lineRule="auto"/>
        <w:ind w:firstLine="900"/>
        <w:jc w:val="both"/>
      </w:pPr>
      <w:r w:rsidRPr="00A42196">
        <w:t xml:space="preserve">На рисунке ниже представлена схема теплоснабжения села </w:t>
      </w:r>
      <w:r>
        <w:t xml:space="preserve">Красный Яр </w:t>
      </w:r>
      <w:r w:rsidRPr="00A42196">
        <w:t xml:space="preserve">на котором серым цветом выделена область индивидуального теплоснабжения, а </w:t>
      </w:r>
      <w:r>
        <w:t>красным</w:t>
      </w:r>
      <w:r w:rsidRPr="00A42196">
        <w:t xml:space="preserve"> – зона действия котельной.</w:t>
      </w:r>
    </w:p>
    <w:p w:rsidR="00345565" w:rsidRDefault="00345565" w:rsidP="00211A51">
      <w:pPr>
        <w:autoSpaceDE w:val="0"/>
        <w:autoSpaceDN w:val="0"/>
        <w:adjustRightInd w:val="0"/>
        <w:spacing w:line="360" w:lineRule="auto"/>
        <w:jc w:val="center"/>
        <w:rPr>
          <w:b/>
          <w:sz w:val="28"/>
          <w:szCs w:val="28"/>
        </w:rPr>
      </w:pPr>
    </w:p>
    <w:p w:rsidR="00345565" w:rsidRDefault="00345565" w:rsidP="00211A51">
      <w:pPr>
        <w:autoSpaceDE w:val="0"/>
        <w:autoSpaceDN w:val="0"/>
        <w:adjustRightInd w:val="0"/>
        <w:spacing w:line="360" w:lineRule="auto"/>
        <w:jc w:val="center"/>
        <w:rPr>
          <w:b/>
          <w:sz w:val="28"/>
          <w:szCs w:val="28"/>
        </w:rPr>
      </w:pPr>
    </w:p>
    <w:p w:rsidR="00345565" w:rsidRDefault="00345565" w:rsidP="00211A51">
      <w:pPr>
        <w:autoSpaceDE w:val="0"/>
        <w:autoSpaceDN w:val="0"/>
        <w:adjustRightInd w:val="0"/>
        <w:spacing w:line="360" w:lineRule="auto"/>
        <w:jc w:val="center"/>
        <w:rPr>
          <w:b/>
          <w:sz w:val="28"/>
          <w:szCs w:val="28"/>
        </w:rPr>
      </w:pPr>
    </w:p>
    <w:p w:rsidR="00345565" w:rsidRDefault="00345565" w:rsidP="00211A51">
      <w:pPr>
        <w:autoSpaceDE w:val="0"/>
        <w:autoSpaceDN w:val="0"/>
        <w:adjustRightInd w:val="0"/>
        <w:spacing w:line="360" w:lineRule="auto"/>
        <w:jc w:val="center"/>
        <w:rPr>
          <w:b/>
          <w:sz w:val="28"/>
          <w:szCs w:val="28"/>
        </w:rPr>
      </w:pPr>
    </w:p>
    <w:p w:rsidR="008927FD" w:rsidRDefault="008927FD" w:rsidP="00211A51">
      <w:pPr>
        <w:autoSpaceDE w:val="0"/>
        <w:autoSpaceDN w:val="0"/>
        <w:adjustRightInd w:val="0"/>
        <w:spacing w:line="360" w:lineRule="auto"/>
        <w:jc w:val="center"/>
        <w:rPr>
          <w:b/>
          <w:sz w:val="28"/>
          <w:szCs w:val="28"/>
        </w:rPr>
      </w:pPr>
    </w:p>
    <w:p w:rsidR="008927FD" w:rsidRDefault="008927FD" w:rsidP="008927FD">
      <w:pPr>
        <w:spacing w:line="360" w:lineRule="auto"/>
        <w:jc w:val="center"/>
        <w:rPr>
          <w:b/>
          <w:sz w:val="28"/>
          <w:szCs w:val="28"/>
        </w:rPr>
        <w:sectPr w:rsidR="008927FD" w:rsidSect="007B10D9">
          <w:footerReference w:type="even" r:id="rId10"/>
          <w:footerReference w:type="default" r:id="rId11"/>
          <w:pgSz w:w="11906" w:h="16838"/>
          <w:pgMar w:top="1134" w:right="850" w:bottom="1134" w:left="1701" w:header="737" w:footer="567" w:gutter="0"/>
          <w:pgNumType w:start="1"/>
          <w:cols w:space="708"/>
          <w:titlePg/>
          <w:docGrid w:linePitch="360"/>
        </w:sectPr>
      </w:pPr>
    </w:p>
    <w:p w:rsidR="008927FD" w:rsidRPr="00FB210A" w:rsidRDefault="00B445C4" w:rsidP="008927FD">
      <w:pPr>
        <w:spacing w:line="360" w:lineRule="auto"/>
        <w:jc w:val="center"/>
        <w:rPr>
          <w:b/>
          <w:sz w:val="28"/>
          <w:szCs w:val="28"/>
        </w:rPr>
      </w:pPr>
      <w:r>
        <w:rPr>
          <w:b/>
          <w:noProof/>
          <w:sz w:val="28"/>
          <w:szCs w:val="28"/>
        </w:rPr>
        <w:lastRenderedPageBreak/>
        <w:drawing>
          <wp:inline distT="0" distB="0" distL="0" distR="0">
            <wp:extent cx="9660890" cy="5335270"/>
            <wp:effectExtent l="19050" t="0" r="0" b="0"/>
            <wp:docPr id="2" name="Рисунок 2" descr="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23"/>
                    <pic:cNvPicPr>
                      <a:picLocks noChangeAspect="1" noChangeArrowheads="1"/>
                    </pic:cNvPicPr>
                  </pic:nvPicPr>
                  <pic:blipFill>
                    <a:blip r:embed="rId12" cstate="print"/>
                    <a:srcRect/>
                    <a:stretch>
                      <a:fillRect/>
                    </a:stretch>
                  </pic:blipFill>
                  <pic:spPr bwMode="auto">
                    <a:xfrm>
                      <a:off x="0" y="0"/>
                      <a:ext cx="9660890" cy="5335270"/>
                    </a:xfrm>
                    <a:prstGeom prst="rect">
                      <a:avLst/>
                    </a:prstGeom>
                    <a:noFill/>
                    <a:ln w="9525">
                      <a:noFill/>
                      <a:miter lim="800000"/>
                      <a:headEnd/>
                      <a:tailEnd/>
                    </a:ln>
                  </pic:spPr>
                </pic:pic>
              </a:graphicData>
            </a:graphic>
          </wp:inline>
        </w:drawing>
      </w:r>
    </w:p>
    <w:p w:rsidR="008927FD" w:rsidRDefault="008927FD" w:rsidP="008927FD">
      <w:pPr>
        <w:spacing w:line="360" w:lineRule="auto"/>
        <w:jc w:val="center"/>
      </w:pPr>
      <w:r w:rsidRPr="00A42196">
        <w:t xml:space="preserve">Рисунок </w:t>
      </w:r>
      <w:r>
        <w:t>1</w:t>
      </w:r>
      <w:r w:rsidRPr="00A42196">
        <w:t>.</w:t>
      </w:r>
      <w:r w:rsidRPr="00925714">
        <w:t xml:space="preserve"> </w:t>
      </w:r>
      <w:r w:rsidRPr="00A42196">
        <w:t xml:space="preserve">Схема теплоснабжения села </w:t>
      </w:r>
      <w:r>
        <w:t>Красный Яр</w:t>
      </w:r>
      <w:r w:rsidRPr="00A42196">
        <w:t>.</w:t>
      </w:r>
    </w:p>
    <w:p w:rsidR="008927FD" w:rsidRDefault="008927FD" w:rsidP="00211A51">
      <w:pPr>
        <w:autoSpaceDE w:val="0"/>
        <w:autoSpaceDN w:val="0"/>
        <w:adjustRightInd w:val="0"/>
        <w:spacing w:line="360" w:lineRule="auto"/>
        <w:jc w:val="center"/>
        <w:rPr>
          <w:b/>
          <w:sz w:val="28"/>
          <w:szCs w:val="28"/>
        </w:rPr>
        <w:sectPr w:rsidR="008927FD" w:rsidSect="007B10D9">
          <w:pgSz w:w="16838" w:h="11906" w:orient="landscape"/>
          <w:pgMar w:top="851" w:right="1134" w:bottom="1701" w:left="1134" w:header="737" w:footer="567" w:gutter="0"/>
          <w:pgNumType w:start="1"/>
          <w:cols w:space="708"/>
          <w:titlePg/>
          <w:docGrid w:linePitch="360"/>
        </w:sectPr>
      </w:pPr>
    </w:p>
    <w:p w:rsidR="008927FD" w:rsidRDefault="008927FD" w:rsidP="00B80429">
      <w:pPr>
        <w:spacing w:after="200" w:line="360" w:lineRule="auto"/>
        <w:ind w:firstLine="902"/>
        <w:jc w:val="both"/>
        <w:rPr>
          <w:b/>
          <w:szCs w:val="28"/>
        </w:rPr>
      </w:pPr>
      <w:r w:rsidRPr="005671B0">
        <w:rPr>
          <w:b/>
          <w:szCs w:val="28"/>
        </w:rPr>
        <w:lastRenderedPageBreak/>
        <w:t>1.2. Источники тепловой энергии.</w:t>
      </w:r>
    </w:p>
    <w:p w:rsidR="008927FD" w:rsidRDefault="008927FD" w:rsidP="00B80429">
      <w:pPr>
        <w:spacing w:line="360" w:lineRule="auto"/>
        <w:ind w:firstLine="902"/>
        <w:jc w:val="both"/>
        <w:rPr>
          <w:color w:val="000000"/>
        </w:rPr>
      </w:pPr>
      <w:r>
        <w:t xml:space="preserve">Единственным централизованным </w:t>
      </w:r>
      <w:r w:rsidRPr="00161528">
        <w:t>источник</w:t>
      </w:r>
      <w:r>
        <w:t>ом</w:t>
      </w:r>
      <w:r w:rsidRPr="00161528">
        <w:t xml:space="preserve"> тепла явля</w:t>
      </w:r>
      <w:r>
        <w:t>ется</w:t>
      </w:r>
      <w:r w:rsidRPr="00161528">
        <w:t xml:space="preserve"> </w:t>
      </w:r>
      <w:r>
        <w:t>поселковая котельная по ул. Новая 10</w:t>
      </w:r>
      <w:r w:rsidRPr="00B32552">
        <w:rPr>
          <w:bCs/>
        </w:rPr>
        <w:t xml:space="preserve">, </w:t>
      </w:r>
      <w:r>
        <w:rPr>
          <w:bCs/>
        </w:rPr>
        <w:t xml:space="preserve">с установленной мощностью </w:t>
      </w:r>
      <w:r>
        <w:t>3,74 Гкал</w:t>
      </w:r>
      <w:r w:rsidRPr="00460C4A">
        <w:t>/</w:t>
      </w:r>
      <w:r>
        <w:t>ч</w:t>
      </w:r>
      <w:r w:rsidRPr="00460C4A">
        <w:t>;</w:t>
      </w:r>
      <w:r>
        <w:t xml:space="preserve"> и присоединенной нагрузкой 1,2 Гкал</w:t>
      </w:r>
      <w:r w:rsidRPr="00460C4A">
        <w:t>/</w:t>
      </w:r>
      <w:r>
        <w:t>ч. Котельная снабжает тепловой энергией 57 абонентов.</w:t>
      </w:r>
      <w:r w:rsidRPr="008927FD">
        <w:t xml:space="preserve"> </w:t>
      </w:r>
      <w:r w:rsidRPr="00161528">
        <w:t xml:space="preserve">Котельная покрывает тепловые нагрузки </w:t>
      </w:r>
      <w:r>
        <w:t>всего поселения</w:t>
      </w:r>
      <w:r w:rsidRPr="00161528">
        <w:t xml:space="preserve">. </w:t>
      </w:r>
      <w:r>
        <w:t xml:space="preserve">Износ котельного оборудования составляет 48%. Остальная часть потребителей частного сектора имеет индивидуальное теплоснабжение (печное отопление, мелкие котлы). </w:t>
      </w:r>
    </w:p>
    <w:p w:rsidR="008927FD" w:rsidRDefault="008927FD" w:rsidP="008927FD">
      <w:pPr>
        <w:spacing w:line="360" w:lineRule="auto"/>
        <w:ind w:firstLine="900"/>
        <w:jc w:val="both"/>
      </w:pPr>
    </w:p>
    <w:p w:rsidR="008927FD" w:rsidRPr="001137E8" w:rsidRDefault="008927FD" w:rsidP="00B80429">
      <w:pPr>
        <w:spacing w:after="200" w:line="360" w:lineRule="auto"/>
        <w:ind w:firstLine="902"/>
        <w:jc w:val="both"/>
        <w:rPr>
          <w:b/>
        </w:rPr>
      </w:pPr>
      <w:r w:rsidRPr="001137E8">
        <w:rPr>
          <w:b/>
        </w:rPr>
        <w:t>1.2.1. Структура основного оборудования.</w:t>
      </w:r>
    </w:p>
    <w:p w:rsidR="008927FD" w:rsidRDefault="008927FD" w:rsidP="00B80429">
      <w:pPr>
        <w:autoSpaceDE w:val="0"/>
        <w:autoSpaceDN w:val="0"/>
        <w:adjustRightInd w:val="0"/>
        <w:spacing w:line="360" w:lineRule="auto"/>
        <w:ind w:firstLine="902"/>
        <w:jc w:val="both"/>
        <w:rPr>
          <w:b/>
          <w:sz w:val="28"/>
          <w:szCs w:val="28"/>
        </w:rPr>
      </w:pPr>
      <w:r>
        <w:t>Жители села</w:t>
      </w:r>
      <w:r w:rsidRPr="00E716A8">
        <w:t xml:space="preserve"> </w:t>
      </w:r>
      <w:r>
        <w:t xml:space="preserve">Красный Яр снабжается тепловой энергией от одной котельной. В которой установлены 3 котла: </w:t>
      </w:r>
      <w:r w:rsidRPr="00D42FB5">
        <w:t>КВр-1,44</w:t>
      </w:r>
      <w:r>
        <w:t xml:space="preserve"> и два </w:t>
      </w:r>
      <w:r w:rsidRPr="00D42FB5">
        <w:t>КВС-1,45</w:t>
      </w:r>
      <w:r>
        <w:t xml:space="preserve">. </w:t>
      </w:r>
      <w:r>
        <w:rPr>
          <w:color w:val="000000"/>
        </w:rPr>
        <w:t>Характеристики котлов установленных на котельной представлены в таблицах ниже</w:t>
      </w:r>
      <w:r w:rsidR="0022643D">
        <w:rPr>
          <w:color w:val="000000"/>
        </w:rPr>
        <w:t>:</w:t>
      </w:r>
    </w:p>
    <w:p w:rsidR="0022643D" w:rsidRDefault="0022643D" w:rsidP="0022643D">
      <w:pPr>
        <w:pStyle w:val="a7"/>
        <w:jc w:val="right"/>
        <w:rPr>
          <w:lang w:val="ru-RU"/>
        </w:rPr>
      </w:pPr>
      <w:r w:rsidRPr="00BC1900">
        <w:rPr>
          <w:lang w:val="ru-RU"/>
        </w:rPr>
        <w:t>Таблица</w:t>
      </w:r>
      <w:r>
        <w:rPr>
          <w:lang w:val="ru-RU"/>
        </w:rPr>
        <w:t xml:space="preserve"> 1. </w:t>
      </w:r>
    </w:p>
    <w:p w:rsidR="0022643D" w:rsidRDefault="0022643D" w:rsidP="0022643D">
      <w:pPr>
        <w:pStyle w:val="ConsPlusTitle"/>
        <w:widowControl/>
        <w:spacing w:line="360" w:lineRule="auto"/>
        <w:jc w:val="center"/>
        <w:rPr>
          <w:rFonts w:ascii="Times New Roman" w:hAnsi="Times New Roman" w:cs="Times New Roman"/>
          <w:b w:val="0"/>
          <w:sz w:val="24"/>
          <w:szCs w:val="24"/>
        </w:rPr>
      </w:pPr>
      <w:r w:rsidRPr="00BD7C6B">
        <w:rPr>
          <w:rFonts w:ascii="Times New Roman" w:hAnsi="Times New Roman" w:cs="Times New Roman"/>
          <w:b w:val="0"/>
          <w:sz w:val="24"/>
          <w:szCs w:val="24"/>
        </w:rPr>
        <w:t xml:space="preserve">Характеристика </w:t>
      </w:r>
      <w:r>
        <w:rPr>
          <w:rFonts w:ascii="Times New Roman" w:hAnsi="Times New Roman" w:cs="Times New Roman"/>
          <w:b w:val="0"/>
          <w:sz w:val="24"/>
          <w:szCs w:val="24"/>
        </w:rPr>
        <w:t>котельного</w:t>
      </w:r>
      <w:r w:rsidRPr="00BD7C6B">
        <w:rPr>
          <w:rFonts w:ascii="Times New Roman" w:hAnsi="Times New Roman" w:cs="Times New Roman"/>
          <w:b w:val="0"/>
          <w:sz w:val="24"/>
          <w:szCs w:val="24"/>
        </w:rPr>
        <w:t xml:space="preserve"> оборудования станции</w:t>
      </w:r>
      <w:r>
        <w:rPr>
          <w:rFonts w:ascii="Times New Roman" w:hAnsi="Times New Roman" w:cs="Times New Roman"/>
          <w:b w:val="0"/>
          <w:sz w:val="24"/>
          <w:szCs w:val="24"/>
        </w:rPr>
        <w:t>.</w:t>
      </w:r>
    </w:p>
    <w:tbl>
      <w:tblPr>
        <w:tblW w:w="5217" w:type="pct"/>
        <w:jc w:val="center"/>
        <w:tblInd w:w="-95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tblPr>
      <w:tblGrid>
        <w:gridCol w:w="1765"/>
        <w:gridCol w:w="1198"/>
        <w:gridCol w:w="825"/>
        <w:gridCol w:w="696"/>
        <w:gridCol w:w="1166"/>
        <w:gridCol w:w="809"/>
        <w:gridCol w:w="689"/>
        <w:gridCol w:w="456"/>
        <w:gridCol w:w="943"/>
        <w:gridCol w:w="883"/>
        <w:gridCol w:w="556"/>
      </w:tblGrid>
      <w:tr w:rsidR="0022643D" w:rsidRPr="00161528" w:rsidTr="0022643D">
        <w:trPr>
          <w:trHeight w:val="83"/>
          <w:jc w:val="center"/>
        </w:trPr>
        <w:tc>
          <w:tcPr>
            <w:tcW w:w="884" w:type="pct"/>
            <w:vMerge w:val="restart"/>
            <w:shd w:val="clear" w:color="auto" w:fill="auto"/>
            <w:textDirection w:val="btLr"/>
            <w:vAlign w:val="center"/>
          </w:tcPr>
          <w:p w:rsidR="0022643D" w:rsidRPr="00161528" w:rsidRDefault="0022643D" w:rsidP="0022643D">
            <w:pPr>
              <w:ind w:left="113" w:right="113"/>
              <w:jc w:val="center"/>
              <w:rPr>
                <w:b/>
                <w:sz w:val="18"/>
                <w:szCs w:val="20"/>
              </w:rPr>
            </w:pPr>
            <w:r w:rsidRPr="00161528">
              <w:rPr>
                <w:b/>
                <w:sz w:val="18"/>
                <w:szCs w:val="20"/>
              </w:rPr>
              <w:t>Наименование котельной (муниципальная,М/ отопительная,О/ производственно-отопительная, ПО), адрес</w:t>
            </w:r>
          </w:p>
        </w:tc>
        <w:tc>
          <w:tcPr>
            <w:tcW w:w="600" w:type="pct"/>
            <w:vMerge w:val="restart"/>
            <w:shd w:val="clear" w:color="auto" w:fill="auto"/>
            <w:textDirection w:val="btLr"/>
            <w:vAlign w:val="center"/>
          </w:tcPr>
          <w:p w:rsidR="0022643D" w:rsidRPr="00161528" w:rsidRDefault="0022643D" w:rsidP="0022643D">
            <w:pPr>
              <w:jc w:val="center"/>
              <w:rPr>
                <w:b/>
                <w:sz w:val="18"/>
                <w:szCs w:val="20"/>
              </w:rPr>
            </w:pPr>
            <w:r w:rsidRPr="00161528">
              <w:rPr>
                <w:b/>
                <w:sz w:val="18"/>
                <w:szCs w:val="20"/>
              </w:rPr>
              <w:t>Тип котла, параметры</w:t>
            </w:r>
          </w:p>
        </w:tc>
        <w:tc>
          <w:tcPr>
            <w:tcW w:w="413" w:type="pct"/>
            <w:vMerge w:val="restart"/>
            <w:shd w:val="clear" w:color="auto" w:fill="auto"/>
            <w:textDirection w:val="btLr"/>
            <w:vAlign w:val="center"/>
          </w:tcPr>
          <w:p w:rsidR="0022643D" w:rsidRPr="00161528" w:rsidRDefault="0022643D" w:rsidP="0022643D">
            <w:pPr>
              <w:jc w:val="center"/>
              <w:rPr>
                <w:b/>
                <w:sz w:val="18"/>
                <w:szCs w:val="20"/>
              </w:rPr>
            </w:pPr>
            <w:r w:rsidRPr="00161528">
              <w:rPr>
                <w:b/>
                <w:sz w:val="18"/>
                <w:szCs w:val="20"/>
              </w:rPr>
              <w:t>Количество, шт.</w:t>
            </w:r>
          </w:p>
        </w:tc>
        <w:tc>
          <w:tcPr>
            <w:tcW w:w="348" w:type="pct"/>
            <w:vMerge w:val="restart"/>
            <w:shd w:val="clear" w:color="auto" w:fill="auto"/>
            <w:textDirection w:val="btLr"/>
            <w:vAlign w:val="center"/>
          </w:tcPr>
          <w:p w:rsidR="0022643D" w:rsidRPr="00161528" w:rsidRDefault="0022643D" w:rsidP="0022643D">
            <w:pPr>
              <w:jc w:val="center"/>
              <w:rPr>
                <w:b/>
                <w:sz w:val="18"/>
                <w:szCs w:val="20"/>
              </w:rPr>
            </w:pPr>
            <w:r w:rsidRPr="00161528">
              <w:rPr>
                <w:b/>
                <w:sz w:val="18"/>
                <w:szCs w:val="20"/>
              </w:rPr>
              <w:t>Год установки</w:t>
            </w:r>
          </w:p>
        </w:tc>
        <w:tc>
          <w:tcPr>
            <w:tcW w:w="584" w:type="pct"/>
            <w:vMerge w:val="restart"/>
            <w:shd w:val="clear" w:color="auto" w:fill="auto"/>
            <w:textDirection w:val="btLr"/>
            <w:vAlign w:val="center"/>
          </w:tcPr>
          <w:p w:rsidR="0022643D" w:rsidRPr="00161528" w:rsidRDefault="0022643D" w:rsidP="0022643D">
            <w:pPr>
              <w:jc w:val="center"/>
              <w:rPr>
                <w:b/>
                <w:sz w:val="18"/>
                <w:szCs w:val="20"/>
              </w:rPr>
            </w:pPr>
            <w:r>
              <w:rPr>
                <w:b/>
                <w:sz w:val="18"/>
                <w:szCs w:val="20"/>
              </w:rPr>
              <w:t>Основн.резервн. Топливо</w:t>
            </w:r>
          </w:p>
        </w:tc>
        <w:tc>
          <w:tcPr>
            <w:tcW w:w="405" w:type="pct"/>
            <w:textDirection w:val="btLr"/>
            <w:vAlign w:val="center"/>
          </w:tcPr>
          <w:p w:rsidR="0022643D" w:rsidRPr="00161528" w:rsidRDefault="0022643D" w:rsidP="0022643D">
            <w:pPr>
              <w:jc w:val="center"/>
              <w:rPr>
                <w:b/>
                <w:sz w:val="18"/>
                <w:szCs w:val="20"/>
              </w:rPr>
            </w:pPr>
          </w:p>
        </w:tc>
        <w:tc>
          <w:tcPr>
            <w:tcW w:w="345" w:type="pct"/>
            <w:vMerge w:val="restart"/>
            <w:shd w:val="clear" w:color="auto" w:fill="auto"/>
            <w:textDirection w:val="btLr"/>
            <w:vAlign w:val="center"/>
          </w:tcPr>
          <w:p w:rsidR="0022643D" w:rsidRPr="00161528" w:rsidRDefault="0022643D" w:rsidP="0022643D">
            <w:pPr>
              <w:jc w:val="center"/>
              <w:rPr>
                <w:b/>
                <w:sz w:val="18"/>
                <w:szCs w:val="20"/>
              </w:rPr>
            </w:pPr>
            <w:r w:rsidRPr="00161528">
              <w:rPr>
                <w:b/>
                <w:sz w:val="18"/>
                <w:szCs w:val="20"/>
              </w:rPr>
              <w:t>Подключенная нагрузка, Гкал/ч</w:t>
            </w:r>
          </w:p>
        </w:tc>
        <w:tc>
          <w:tcPr>
            <w:tcW w:w="228" w:type="pct"/>
            <w:vMerge w:val="restart"/>
            <w:shd w:val="clear" w:color="auto" w:fill="auto"/>
            <w:textDirection w:val="btLr"/>
            <w:vAlign w:val="center"/>
          </w:tcPr>
          <w:p w:rsidR="0022643D" w:rsidRPr="00161528" w:rsidRDefault="0022643D" w:rsidP="0022643D">
            <w:pPr>
              <w:jc w:val="center"/>
              <w:rPr>
                <w:b/>
                <w:sz w:val="18"/>
                <w:szCs w:val="20"/>
              </w:rPr>
            </w:pPr>
            <w:r w:rsidRPr="00161528">
              <w:rPr>
                <w:b/>
                <w:sz w:val="18"/>
                <w:szCs w:val="20"/>
              </w:rPr>
              <w:t xml:space="preserve">Кол-во </w:t>
            </w:r>
            <w:r>
              <w:rPr>
                <w:b/>
                <w:sz w:val="18"/>
                <w:szCs w:val="20"/>
              </w:rPr>
              <w:t>абонентов</w:t>
            </w:r>
          </w:p>
        </w:tc>
        <w:tc>
          <w:tcPr>
            <w:tcW w:w="472" w:type="pct"/>
            <w:vMerge w:val="restart"/>
            <w:shd w:val="clear" w:color="auto" w:fill="auto"/>
            <w:textDirection w:val="btLr"/>
            <w:vAlign w:val="center"/>
          </w:tcPr>
          <w:p w:rsidR="0022643D" w:rsidRPr="00161528" w:rsidRDefault="0022643D" w:rsidP="0022643D">
            <w:pPr>
              <w:jc w:val="center"/>
              <w:rPr>
                <w:b/>
                <w:sz w:val="18"/>
                <w:szCs w:val="20"/>
              </w:rPr>
            </w:pPr>
            <w:r w:rsidRPr="00161528">
              <w:rPr>
                <w:b/>
                <w:sz w:val="18"/>
                <w:szCs w:val="20"/>
              </w:rPr>
              <w:t>Протяженность тепловых сетей, км/ Диаметр тепловых сетей на выходе из котельной, мм</w:t>
            </w:r>
          </w:p>
        </w:tc>
        <w:tc>
          <w:tcPr>
            <w:tcW w:w="442" w:type="pct"/>
            <w:vMerge w:val="restart"/>
            <w:shd w:val="clear" w:color="auto" w:fill="auto"/>
            <w:textDirection w:val="btLr"/>
            <w:vAlign w:val="center"/>
          </w:tcPr>
          <w:p w:rsidR="0022643D" w:rsidRPr="00161528" w:rsidRDefault="0022643D" w:rsidP="0022643D">
            <w:pPr>
              <w:jc w:val="center"/>
              <w:rPr>
                <w:b/>
                <w:sz w:val="18"/>
                <w:szCs w:val="20"/>
              </w:rPr>
            </w:pPr>
            <w:r w:rsidRPr="00161528">
              <w:rPr>
                <w:b/>
                <w:sz w:val="18"/>
                <w:szCs w:val="20"/>
              </w:rPr>
              <w:t>% износа оборудования (котлы/ теплосети)</w:t>
            </w:r>
          </w:p>
        </w:tc>
        <w:tc>
          <w:tcPr>
            <w:tcW w:w="278" w:type="pct"/>
            <w:vMerge w:val="restart"/>
            <w:shd w:val="clear" w:color="auto" w:fill="auto"/>
            <w:textDirection w:val="btLr"/>
            <w:vAlign w:val="center"/>
          </w:tcPr>
          <w:p w:rsidR="0022643D" w:rsidRPr="00161528" w:rsidRDefault="0022643D" w:rsidP="0022643D">
            <w:pPr>
              <w:jc w:val="center"/>
              <w:rPr>
                <w:b/>
                <w:sz w:val="18"/>
                <w:szCs w:val="20"/>
              </w:rPr>
            </w:pPr>
            <w:r w:rsidRPr="00161528">
              <w:rPr>
                <w:b/>
                <w:sz w:val="18"/>
                <w:szCs w:val="20"/>
              </w:rPr>
              <w:t>Наличие резерва параллельной работы по тепловым сетям</w:t>
            </w:r>
          </w:p>
        </w:tc>
      </w:tr>
      <w:tr w:rsidR="0022643D" w:rsidRPr="00161528" w:rsidTr="0022643D">
        <w:trPr>
          <w:cantSplit/>
          <w:trHeight w:val="2537"/>
          <w:jc w:val="center"/>
        </w:trPr>
        <w:tc>
          <w:tcPr>
            <w:tcW w:w="884" w:type="pct"/>
            <w:vMerge/>
            <w:vAlign w:val="center"/>
          </w:tcPr>
          <w:p w:rsidR="0022643D" w:rsidRPr="00161528" w:rsidRDefault="0022643D" w:rsidP="0022643D">
            <w:pPr>
              <w:jc w:val="center"/>
              <w:rPr>
                <w:sz w:val="16"/>
                <w:szCs w:val="16"/>
              </w:rPr>
            </w:pPr>
          </w:p>
        </w:tc>
        <w:tc>
          <w:tcPr>
            <w:tcW w:w="600" w:type="pct"/>
            <w:vMerge/>
            <w:vAlign w:val="center"/>
          </w:tcPr>
          <w:p w:rsidR="0022643D" w:rsidRPr="00161528" w:rsidRDefault="0022643D" w:rsidP="0022643D">
            <w:pPr>
              <w:jc w:val="center"/>
              <w:rPr>
                <w:sz w:val="16"/>
                <w:szCs w:val="16"/>
              </w:rPr>
            </w:pPr>
          </w:p>
        </w:tc>
        <w:tc>
          <w:tcPr>
            <w:tcW w:w="413" w:type="pct"/>
            <w:vMerge/>
            <w:vAlign w:val="center"/>
          </w:tcPr>
          <w:p w:rsidR="0022643D" w:rsidRPr="00161528" w:rsidRDefault="0022643D" w:rsidP="0022643D">
            <w:pPr>
              <w:jc w:val="center"/>
              <w:rPr>
                <w:sz w:val="16"/>
                <w:szCs w:val="16"/>
              </w:rPr>
            </w:pPr>
          </w:p>
        </w:tc>
        <w:tc>
          <w:tcPr>
            <w:tcW w:w="348" w:type="pct"/>
            <w:vMerge/>
            <w:vAlign w:val="center"/>
          </w:tcPr>
          <w:p w:rsidR="0022643D" w:rsidRPr="00161528" w:rsidRDefault="0022643D" w:rsidP="0022643D">
            <w:pPr>
              <w:jc w:val="center"/>
              <w:rPr>
                <w:sz w:val="16"/>
                <w:szCs w:val="16"/>
              </w:rPr>
            </w:pPr>
          </w:p>
        </w:tc>
        <w:tc>
          <w:tcPr>
            <w:tcW w:w="584" w:type="pct"/>
            <w:vMerge/>
            <w:vAlign w:val="center"/>
          </w:tcPr>
          <w:p w:rsidR="0022643D" w:rsidRPr="00161528" w:rsidRDefault="0022643D" w:rsidP="0022643D">
            <w:pPr>
              <w:jc w:val="center"/>
              <w:rPr>
                <w:sz w:val="16"/>
                <w:szCs w:val="16"/>
              </w:rPr>
            </w:pPr>
          </w:p>
        </w:tc>
        <w:tc>
          <w:tcPr>
            <w:tcW w:w="405" w:type="pct"/>
            <w:textDirection w:val="btLr"/>
            <w:vAlign w:val="center"/>
          </w:tcPr>
          <w:p w:rsidR="0022643D" w:rsidRPr="00FE0E5E" w:rsidRDefault="0022643D" w:rsidP="0022643D">
            <w:pPr>
              <w:ind w:left="113" w:right="113"/>
              <w:jc w:val="center"/>
              <w:rPr>
                <w:b/>
                <w:sz w:val="18"/>
                <w:szCs w:val="18"/>
              </w:rPr>
            </w:pPr>
            <w:r w:rsidRPr="00FE0E5E">
              <w:rPr>
                <w:b/>
                <w:sz w:val="18"/>
                <w:szCs w:val="18"/>
              </w:rPr>
              <w:t>Установленная мощность</w:t>
            </w:r>
          </w:p>
        </w:tc>
        <w:tc>
          <w:tcPr>
            <w:tcW w:w="345" w:type="pct"/>
            <w:vMerge/>
            <w:vAlign w:val="center"/>
          </w:tcPr>
          <w:p w:rsidR="0022643D" w:rsidRPr="00161528" w:rsidRDefault="0022643D" w:rsidP="0022643D">
            <w:pPr>
              <w:jc w:val="center"/>
              <w:rPr>
                <w:sz w:val="16"/>
                <w:szCs w:val="16"/>
              </w:rPr>
            </w:pPr>
          </w:p>
        </w:tc>
        <w:tc>
          <w:tcPr>
            <w:tcW w:w="228" w:type="pct"/>
            <w:vMerge/>
            <w:vAlign w:val="center"/>
          </w:tcPr>
          <w:p w:rsidR="0022643D" w:rsidRPr="00161528" w:rsidRDefault="0022643D" w:rsidP="0022643D">
            <w:pPr>
              <w:jc w:val="center"/>
              <w:rPr>
                <w:sz w:val="16"/>
                <w:szCs w:val="16"/>
              </w:rPr>
            </w:pPr>
          </w:p>
        </w:tc>
        <w:tc>
          <w:tcPr>
            <w:tcW w:w="472" w:type="pct"/>
            <w:vMerge/>
            <w:vAlign w:val="center"/>
          </w:tcPr>
          <w:p w:rsidR="0022643D" w:rsidRPr="00161528" w:rsidRDefault="0022643D" w:rsidP="0022643D">
            <w:pPr>
              <w:jc w:val="center"/>
              <w:rPr>
                <w:sz w:val="16"/>
                <w:szCs w:val="16"/>
              </w:rPr>
            </w:pPr>
          </w:p>
        </w:tc>
        <w:tc>
          <w:tcPr>
            <w:tcW w:w="442" w:type="pct"/>
            <w:vMerge/>
            <w:vAlign w:val="center"/>
          </w:tcPr>
          <w:p w:rsidR="0022643D" w:rsidRPr="00161528" w:rsidRDefault="0022643D" w:rsidP="0022643D">
            <w:pPr>
              <w:jc w:val="center"/>
              <w:rPr>
                <w:sz w:val="16"/>
                <w:szCs w:val="16"/>
              </w:rPr>
            </w:pPr>
          </w:p>
        </w:tc>
        <w:tc>
          <w:tcPr>
            <w:tcW w:w="278" w:type="pct"/>
            <w:vMerge/>
            <w:vAlign w:val="center"/>
          </w:tcPr>
          <w:p w:rsidR="0022643D" w:rsidRPr="00161528" w:rsidRDefault="0022643D" w:rsidP="0022643D">
            <w:pPr>
              <w:jc w:val="center"/>
              <w:rPr>
                <w:sz w:val="16"/>
                <w:szCs w:val="16"/>
              </w:rPr>
            </w:pPr>
          </w:p>
        </w:tc>
      </w:tr>
      <w:tr w:rsidR="0022643D" w:rsidRPr="00A11E20" w:rsidTr="0022643D">
        <w:trPr>
          <w:trHeight w:val="1385"/>
          <w:jc w:val="center"/>
        </w:trPr>
        <w:tc>
          <w:tcPr>
            <w:tcW w:w="884" w:type="pct"/>
            <w:shd w:val="clear" w:color="auto" w:fill="auto"/>
            <w:vAlign w:val="center"/>
          </w:tcPr>
          <w:p w:rsidR="0022643D" w:rsidRPr="00A11E20" w:rsidRDefault="0022643D" w:rsidP="0022643D">
            <w:pPr>
              <w:jc w:val="center"/>
            </w:pPr>
            <w:r w:rsidRPr="00A11E20">
              <w:t>Котельная ул.Новая 10</w:t>
            </w:r>
          </w:p>
        </w:tc>
        <w:tc>
          <w:tcPr>
            <w:tcW w:w="600" w:type="pct"/>
            <w:shd w:val="clear" w:color="auto" w:fill="auto"/>
            <w:vAlign w:val="center"/>
          </w:tcPr>
          <w:p w:rsidR="0022643D" w:rsidRPr="00A11E20" w:rsidRDefault="0022643D" w:rsidP="0022643D">
            <w:pPr>
              <w:jc w:val="center"/>
            </w:pPr>
            <w:r w:rsidRPr="00A11E20">
              <w:t>КВр-1,44</w:t>
            </w:r>
          </w:p>
          <w:p w:rsidR="0022643D" w:rsidRPr="00A11E20" w:rsidRDefault="0022643D" w:rsidP="0022643D">
            <w:pPr>
              <w:jc w:val="center"/>
            </w:pPr>
            <w:r w:rsidRPr="00A11E20">
              <w:t>КВС-1,45</w:t>
            </w:r>
          </w:p>
        </w:tc>
        <w:tc>
          <w:tcPr>
            <w:tcW w:w="413" w:type="pct"/>
            <w:shd w:val="clear" w:color="auto" w:fill="auto"/>
            <w:vAlign w:val="center"/>
          </w:tcPr>
          <w:p w:rsidR="0022643D" w:rsidRPr="00A11E20" w:rsidRDefault="0022643D" w:rsidP="0022643D">
            <w:pPr>
              <w:jc w:val="center"/>
            </w:pPr>
            <w:r w:rsidRPr="00A11E20">
              <w:t>1</w:t>
            </w:r>
          </w:p>
          <w:p w:rsidR="0022643D" w:rsidRPr="00A11E20" w:rsidRDefault="0022643D" w:rsidP="0022643D">
            <w:pPr>
              <w:jc w:val="center"/>
            </w:pPr>
            <w:r w:rsidRPr="00A11E20">
              <w:t>2</w:t>
            </w:r>
          </w:p>
        </w:tc>
        <w:tc>
          <w:tcPr>
            <w:tcW w:w="348" w:type="pct"/>
            <w:shd w:val="clear" w:color="auto" w:fill="auto"/>
            <w:vAlign w:val="center"/>
          </w:tcPr>
          <w:p w:rsidR="0022643D" w:rsidRPr="00A11E20" w:rsidRDefault="0022643D" w:rsidP="0022643D">
            <w:pPr>
              <w:jc w:val="center"/>
            </w:pPr>
            <w:r w:rsidRPr="00A11E20">
              <w:t>2012          2010</w:t>
            </w:r>
          </w:p>
        </w:tc>
        <w:tc>
          <w:tcPr>
            <w:tcW w:w="584" w:type="pct"/>
            <w:shd w:val="clear" w:color="auto" w:fill="auto"/>
            <w:vAlign w:val="center"/>
          </w:tcPr>
          <w:p w:rsidR="0022643D" w:rsidRPr="00A11E20" w:rsidRDefault="0022643D" w:rsidP="0022643D">
            <w:pPr>
              <w:jc w:val="center"/>
            </w:pPr>
            <w:r w:rsidRPr="00A11E20">
              <w:t>Уголь/ уголь</w:t>
            </w:r>
          </w:p>
          <w:p w:rsidR="0022643D" w:rsidRPr="00A11E20" w:rsidRDefault="0022643D" w:rsidP="0022643D">
            <w:pPr>
              <w:jc w:val="center"/>
            </w:pPr>
            <w:r w:rsidRPr="00A11E20">
              <w:t>3,29</w:t>
            </w:r>
          </w:p>
        </w:tc>
        <w:tc>
          <w:tcPr>
            <w:tcW w:w="405" w:type="pct"/>
            <w:vAlign w:val="center"/>
          </w:tcPr>
          <w:p w:rsidR="0022643D" w:rsidRPr="00A11E20" w:rsidRDefault="0022643D" w:rsidP="0022643D">
            <w:pPr>
              <w:jc w:val="center"/>
            </w:pPr>
            <w:r w:rsidRPr="00A11E20">
              <w:t>3,74</w:t>
            </w:r>
          </w:p>
        </w:tc>
        <w:tc>
          <w:tcPr>
            <w:tcW w:w="345" w:type="pct"/>
            <w:shd w:val="clear" w:color="auto" w:fill="auto"/>
            <w:vAlign w:val="center"/>
          </w:tcPr>
          <w:p w:rsidR="0022643D" w:rsidRPr="00A11E20" w:rsidRDefault="0022643D" w:rsidP="0022643D">
            <w:pPr>
              <w:jc w:val="center"/>
            </w:pPr>
            <w:r w:rsidRPr="00A11E20">
              <w:t>1,2</w:t>
            </w:r>
          </w:p>
        </w:tc>
        <w:tc>
          <w:tcPr>
            <w:tcW w:w="228" w:type="pct"/>
            <w:shd w:val="clear" w:color="auto" w:fill="auto"/>
            <w:vAlign w:val="center"/>
          </w:tcPr>
          <w:p w:rsidR="0022643D" w:rsidRPr="00A11E20" w:rsidRDefault="0022643D" w:rsidP="0022643D">
            <w:pPr>
              <w:jc w:val="center"/>
            </w:pPr>
            <w:r w:rsidRPr="00A11E20">
              <w:t>57</w:t>
            </w:r>
          </w:p>
        </w:tc>
        <w:tc>
          <w:tcPr>
            <w:tcW w:w="472" w:type="pct"/>
            <w:shd w:val="clear" w:color="auto" w:fill="auto"/>
            <w:vAlign w:val="center"/>
          </w:tcPr>
          <w:p w:rsidR="0022643D" w:rsidRPr="00A11E20" w:rsidRDefault="0022643D" w:rsidP="0022643D">
            <w:pPr>
              <w:jc w:val="center"/>
            </w:pPr>
            <w:r w:rsidRPr="00A11E20">
              <w:t>6,8/200</w:t>
            </w:r>
          </w:p>
        </w:tc>
        <w:tc>
          <w:tcPr>
            <w:tcW w:w="442" w:type="pct"/>
            <w:shd w:val="clear" w:color="auto" w:fill="auto"/>
            <w:vAlign w:val="center"/>
          </w:tcPr>
          <w:p w:rsidR="0022643D" w:rsidRPr="00A11E20" w:rsidRDefault="0022643D" w:rsidP="0022643D">
            <w:pPr>
              <w:jc w:val="center"/>
            </w:pPr>
            <w:r w:rsidRPr="00A11E20">
              <w:t>48/100</w:t>
            </w:r>
          </w:p>
        </w:tc>
        <w:tc>
          <w:tcPr>
            <w:tcW w:w="278" w:type="pct"/>
            <w:shd w:val="clear" w:color="auto" w:fill="auto"/>
            <w:vAlign w:val="center"/>
          </w:tcPr>
          <w:p w:rsidR="0022643D" w:rsidRPr="00A11E20" w:rsidRDefault="0022643D" w:rsidP="0022643D">
            <w:pPr>
              <w:jc w:val="center"/>
            </w:pPr>
            <w:r w:rsidRPr="00A11E20">
              <w:t>нет</w:t>
            </w:r>
          </w:p>
        </w:tc>
      </w:tr>
    </w:tbl>
    <w:p w:rsidR="008927FD" w:rsidRDefault="008927FD" w:rsidP="00382BD4">
      <w:pPr>
        <w:autoSpaceDE w:val="0"/>
        <w:autoSpaceDN w:val="0"/>
        <w:adjustRightInd w:val="0"/>
        <w:spacing w:line="360" w:lineRule="auto"/>
        <w:jc w:val="center"/>
        <w:rPr>
          <w:b/>
          <w:sz w:val="28"/>
          <w:szCs w:val="28"/>
        </w:rPr>
      </w:pPr>
    </w:p>
    <w:p w:rsidR="00382BD4" w:rsidRDefault="00382BD4" w:rsidP="00382BD4">
      <w:pPr>
        <w:spacing w:line="360" w:lineRule="auto"/>
        <w:jc w:val="right"/>
      </w:pPr>
      <w:r>
        <w:t>Таблица 2.</w:t>
      </w:r>
    </w:p>
    <w:p w:rsidR="00382BD4" w:rsidRPr="00382BD4" w:rsidRDefault="00382BD4" w:rsidP="00382BD4">
      <w:pPr>
        <w:spacing w:line="360" w:lineRule="auto"/>
        <w:jc w:val="center"/>
      </w:pPr>
      <w:r w:rsidRPr="00382BD4">
        <w:t>Количество фактически произведенной тепловой энергии за 2011-2012 год по Котельной</w:t>
      </w:r>
      <w:r>
        <w:t>.</w:t>
      </w:r>
    </w:p>
    <w:tbl>
      <w:tblPr>
        <w:tblpPr w:leftFromText="180" w:rightFromText="180" w:vertAnchor="text" w:horzAnchor="margin" w:tblpXSpec="center" w:tblpY="185"/>
        <w:tblW w:w="105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5"/>
        <w:gridCol w:w="1621"/>
        <w:gridCol w:w="1193"/>
        <w:gridCol w:w="1621"/>
        <w:gridCol w:w="1085"/>
        <w:gridCol w:w="1621"/>
        <w:gridCol w:w="1627"/>
      </w:tblGrid>
      <w:tr w:rsidR="00382BD4" w:rsidRPr="00E91C67" w:rsidTr="0053730A">
        <w:trPr>
          <w:cantSplit/>
          <w:trHeight w:val="970"/>
        </w:trPr>
        <w:tc>
          <w:tcPr>
            <w:tcW w:w="1805" w:type="dxa"/>
            <w:vMerge w:val="restart"/>
            <w:vAlign w:val="center"/>
          </w:tcPr>
          <w:p w:rsidR="00382BD4" w:rsidRPr="00E91C67" w:rsidRDefault="00382BD4" w:rsidP="00D56FCE">
            <w:pPr>
              <w:jc w:val="center"/>
              <w:rPr>
                <w:bCs/>
              </w:rPr>
            </w:pPr>
            <w:r w:rsidRPr="00E91C67">
              <w:rPr>
                <w:bCs/>
              </w:rPr>
              <w:t>Месяц 201</w:t>
            </w:r>
            <w:r>
              <w:rPr>
                <w:bCs/>
              </w:rPr>
              <w:t>1</w:t>
            </w:r>
            <w:r w:rsidRPr="00E91C67">
              <w:rPr>
                <w:bCs/>
              </w:rPr>
              <w:t xml:space="preserve"> года/</w:t>
            </w:r>
          </w:p>
          <w:p w:rsidR="00382BD4" w:rsidRPr="00E91C67" w:rsidRDefault="00382BD4" w:rsidP="00D56FCE">
            <w:pPr>
              <w:jc w:val="center"/>
              <w:rPr>
                <w:bCs/>
              </w:rPr>
            </w:pPr>
            <w:r w:rsidRPr="00E91C67">
              <w:rPr>
                <w:bCs/>
              </w:rPr>
              <w:t>201</w:t>
            </w:r>
            <w:r>
              <w:rPr>
                <w:bCs/>
              </w:rPr>
              <w:t>2</w:t>
            </w:r>
            <w:r w:rsidRPr="00E91C67">
              <w:rPr>
                <w:bCs/>
              </w:rPr>
              <w:t>года</w:t>
            </w:r>
          </w:p>
        </w:tc>
        <w:tc>
          <w:tcPr>
            <w:tcW w:w="2814" w:type="dxa"/>
            <w:gridSpan w:val="2"/>
            <w:vAlign w:val="center"/>
          </w:tcPr>
          <w:p w:rsidR="00382BD4" w:rsidRPr="00E91C67" w:rsidRDefault="00382BD4" w:rsidP="00D56FCE">
            <w:pPr>
              <w:jc w:val="center"/>
            </w:pPr>
            <w:r w:rsidRPr="00E91C67">
              <w:t>Котел № 1</w:t>
            </w:r>
          </w:p>
        </w:tc>
        <w:tc>
          <w:tcPr>
            <w:tcW w:w="2706" w:type="dxa"/>
            <w:gridSpan w:val="2"/>
            <w:vAlign w:val="center"/>
          </w:tcPr>
          <w:p w:rsidR="00382BD4" w:rsidRPr="00E91C67" w:rsidRDefault="00382BD4" w:rsidP="00D56FCE">
            <w:pPr>
              <w:jc w:val="center"/>
            </w:pPr>
            <w:r w:rsidRPr="00E91C67">
              <w:t>Котел № 2</w:t>
            </w:r>
          </w:p>
        </w:tc>
        <w:tc>
          <w:tcPr>
            <w:tcW w:w="3248" w:type="dxa"/>
            <w:gridSpan w:val="2"/>
            <w:tcBorders>
              <w:bottom w:val="nil"/>
            </w:tcBorders>
            <w:shd w:val="clear" w:color="auto" w:fill="auto"/>
            <w:vAlign w:val="center"/>
          </w:tcPr>
          <w:p w:rsidR="00382BD4" w:rsidRPr="00E91C67" w:rsidRDefault="00382BD4" w:rsidP="00D56FCE">
            <w:pPr>
              <w:jc w:val="center"/>
            </w:pPr>
            <w:r w:rsidRPr="00E91C67">
              <w:t>Котел №</w:t>
            </w:r>
            <w:r>
              <w:t>3</w:t>
            </w:r>
          </w:p>
        </w:tc>
      </w:tr>
      <w:tr w:rsidR="0053730A" w:rsidRPr="00E91C67" w:rsidTr="0053730A">
        <w:trPr>
          <w:cantSplit/>
          <w:trHeight w:val="2857"/>
        </w:trPr>
        <w:tc>
          <w:tcPr>
            <w:tcW w:w="1805" w:type="dxa"/>
            <w:vMerge/>
            <w:tcBorders>
              <w:bottom w:val="nil"/>
            </w:tcBorders>
          </w:tcPr>
          <w:p w:rsidR="00382BD4" w:rsidRPr="00E91C67" w:rsidRDefault="00382BD4" w:rsidP="00D56FCE"/>
        </w:tc>
        <w:tc>
          <w:tcPr>
            <w:tcW w:w="1621" w:type="dxa"/>
            <w:shd w:val="clear" w:color="auto" w:fill="auto"/>
            <w:vAlign w:val="center"/>
          </w:tcPr>
          <w:p w:rsidR="00382BD4" w:rsidRPr="00E91C67" w:rsidRDefault="00382BD4" w:rsidP="00D56FCE">
            <w:pPr>
              <w:jc w:val="center"/>
            </w:pPr>
            <w:r w:rsidRPr="00E91C67">
              <w:t>Фактическое производство тепловой энергии,  (Гкал)</w:t>
            </w:r>
          </w:p>
        </w:tc>
        <w:tc>
          <w:tcPr>
            <w:tcW w:w="1193" w:type="dxa"/>
            <w:tcBorders>
              <w:bottom w:val="nil"/>
            </w:tcBorders>
            <w:shd w:val="clear" w:color="auto" w:fill="auto"/>
            <w:vAlign w:val="center"/>
          </w:tcPr>
          <w:p w:rsidR="00382BD4" w:rsidRPr="00E91C67" w:rsidRDefault="00382BD4" w:rsidP="00D56FCE">
            <w:pPr>
              <w:jc w:val="center"/>
            </w:pPr>
            <w:r w:rsidRPr="00E91C67">
              <w:t>Число часов работы, (час)</w:t>
            </w:r>
          </w:p>
        </w:tc>
        <w:tc>
          <w:tcPr>
            <w:tcW w:w="1621" w:type="dxa"/>
            <w:tcBorders>
              <w:bottom w:val="nil"/>
            </w:tcBorders>
            <w:vAlign w:val="center"/>
          </w:tcPr>
          <w:p w:rsidR="00382BD4" w:rsidRPr="00E91C67" w:rsidRDefault="00382BD4" w:rsidP="00D56FCE">
            <w:pPr>
              <w:jc w:val="center"/>
            </w:pPr>
            <w:r w:rsidRPr="00E91C67">
              <w:t>Фактическое производство тепловой энергии,  (Гкал)</w:t>
            </w:r>
          </w:p>
        </w:tc>
        <w:tc>
          <w:tcPr>
            <w:tcW w:w="1085" w:type="dxa"/>
            <w:vAlign w:val="center"/>
          </w:tcPr>
          <w:p w:rsidR="00382BD4" w:rsidRPr="00E91C67" w:rsidRDefault="00382BD4" w:rsidP="00D56FCE">
            <w:pPr>
              <w:ind w:right="-108"/>
              <w:jc w:val="center"/>
            </w:pPr>
            <w:r w:rsidRPr="00E91C67">
              <w:t>Число часов работы, (час)</w:t>
            </w:r>
          </w:p>
        </w:tc>
        <w:tc>
          <w:tcPr>
            <w:tcW w:w="1621" w:type="dxa"/>
            <w:shd w:val="clear" w:color="auto" w:fill="auto"/>
            <w:vAlign w:val="center"/>
          </w:tcPr>
          <w:p w:rsidR="00382BD4" w:rsidRPr="00E91C67" w:rsidRDefault="00382BD4" w:rsidP="00D56FCE">
            <w:pPr>
              <w:jc w:val="center"/>
            </w:pPr>
            <w:r w:rsidRPr="00E91C67">
              <w:t>Фактическое производство тепловой энергии,  (Гкал)</w:t>
            </w:r>
          </w:p>
        </w:tc>
        <w:tc>
          <w:tcPr>
            <w:tcW w:w="1626" w:type="dxa"/>
            <w:shd w:val="clear" w:color="auto" w:fill="auto"/>
            <w:vAlign w:val="center"/>
          </w:tcPr>
          <w:p w:rsidR="00382BD4" w:rsidRPr="00E91C67" w:rsidRDefault="00382BD4" w:rsidP="00D56FCE">
            <w:pPr>
              <w:ind w:right="461"/>
              <w:jc w:val="center"/>
            </w:pPr>
            <w:r w:rsidRPr="00E91C67">
              <w:t>Число часов работы, (час)</w:t>
            </w:r>
          </w:p>
        </w:tc>
      </w:tr>
      <w:tr w:rsidR="0053730A" w:rsidRPr="00E91C67" w:rsidTr="0053730A">
        <w:trPr>
          <w:trHeight w:val="599"/>
        </w:trPr>
        <w:tc>
          <w:tcPr>
            <w:tcW w:w="1805" w:type="dxa"/>
            <w:vAlign w:val="center"/>
          </w:tcPr>
          <w:p w:rsidR="00382BD4" w:rsidRPr="00E91C67" w:rsidRDefault="00382BD4" w:rsidP="00D56FCE">
            <w:pPr>
              <w:tabs>
                <w:tab w:val="left" w:pos="8280"/>
                <w:tab w:val="left" w:pos="14760"/>
              </w:tabs>
              <w:jc w:val="center"/>
            </w:pPr>
            <w:r w:rsidRPr="00E91C67">
              <w:t>Январь</w:t>
            </w:r>
          </w:p>
        </w:tc>
        <w:tc>
          <w:tcPr>
            <w:tcW w:w="1621" w:type="dxa"/>
            <w:shd w:val="clear" w:color="auto" w:fill="auto"/>
            <w:vAlign w:val="center"/>
          </w:tcPr>
          <w:p w:rsidR="00382BD4" w:rsidRPr="00E91C67" w:rsidRDefault="00382BD4" w:rsidP="00D56FCE">
            <w:pPr>
              <w:jc w:val="center"/>
            </w:pPr>
            <w:r>
              <w:t>684,5/443,2</w:t>
            </w:r>
          </w:p>
        </w:tc>
        <w:tc>
          <w:tcPr>
            <w:tcW w:w="1193" w:type="dxa"/>
            <w:shd w:val="clear" w:color="auto" w:fill="auto"/>
            <w:vAlign w:val="center"/>
          </w:tcPr>
          <w:p w:rsidR="00382BD4" w:rsidRPr="00E91C67" w:rsidRDefault="00382BD4" w:rsidP="00D56FCE">
            <w:pPr>
              <w:jc w:val="center"/>
            </w:pPr>
            <w:r>
              <w:t>744</w:t>
            </w:r>
          </w:p>
        </w:tc>
        <w:tc>
          <w:tcPr>
            <w:tcW w:w="1621" w:type="dxa"/>
          </w:tcPr>
          <w:p w:rsidR="00382BD4" w:rsidRPr="00E91C67" w:rsidRDefault="00382BD4" w:rsidP="00D56FCE">
            <w:pPr>
              <w:jc w:val="center"/>
            </w:pPr>
            <w:r>
              <w:t>684,5/443,2</w:t>
            </w:r>
          </w:p>
        </w:tc>
        <w:tc>
          <w:tcPr>
            <w:tcW w:w="1085" w:type="dxa"/>
            <w:vAlign w:val="center"/>
          </w:tcPr>
          <w:p w:rsidR="00382BD4" w:rsidRPr="00E91C67" w:rsidRDefault="00382BD4" w:rsidP="00D56FCE">
            <w:pPr>
              <w:jc w:val="center"/>
            </w:pPr>
            <w:r>
              <w:t>744</w:t>
            </w:r>
          </w:p>
        </w:tc>
        <w:tc>
          <w:tcPr>
            <w:tcW w:w="1621" w:type="dxa"/>
            <w:shd w:val="clear" w:color="auto" w:fill="auto"/>
          </w:tcPr>
          <w:p w:rsidR="00382BD4" w:rsidRPr="00E91C67" w:rsidRDefault="00382BD4" w:rsidP="00D56FCE">
            <w:pPr>
              <w:jc w:val="center"/>
            </w:pPr>
            <w:r>
              <w:t>0/443,2</w:t>
            </w:r>
          </w:p>
        </w:tc>
        <w:tc>
          <w:tcPr>
            <w:tcW w:w="1626" w:type="dxa"/>
            <w:shd w:val="clear" w:color="auto" w:fill="auto"/>
            <w:vAlign w:val="center"/>
          </w:tcPr>
          <w:p w:rsidR="00382BD4" w:rsidRPr="00E91C67" w:rsidRDefault="00382BD4" w:rsidP="00D56FCE">
            <w:pPr>
              <w:jc w:val="center"/>
            </w:pPr>
            <w:r>
              <w:t>744</w:t>
            </w:r>
          </w:p>
        </w:tc>
      </w:tr>
      <w:tr w:rsidR="0053730A" w:rsidRPr="00E91C67" w:rsidTr="0053730A">
        <w:trPr>
          <w:trHeight w:val="599"/>
        </w:trPr>
        <w:tc>
          <w:tcPr>
            <w:tcW w:w="1805" w:type="dxa"/>
            <w:vAlign w:val="center"/>
          </w:tcPr>
          <w:p w:rsidR="00382BD4" w:rsidRPr="00E91C67" w:rsidRDefault="00382BD4" w:rsidP="00D56FCE">
            <w:pPr>
              <w:tabs>
                <w:tab w:val="left" w:pos="8280"/>
                <w:tab w:val="left" w:pos="14760"/>
              </w:tabs>
              <w:jc w:val="center"/>
            </w:pPr>
            <w:r w:rsidRPr="00E91C67">
              <w:t>Февраль</w:t>
            </w:r>
          </w:p>
        </w:tc>
        <w:tc>
          <w:tcPr>
            <w:tcW w:w="1621" w:type="dxa"/>
            <w:shd w:val="clear" w:color="auto" w:fill="auto"/>
            <w:vAlign w:val="center"/>
          </w:tcPr>
          <w:p w:rsidR="00382BD4" w:rsidRPr="00E91C67" w:rsidRDefault="00382BD4" w:rsidP="00D56FCE">
            <w:pPr>
              <w:jc w:val="center"/>
            </w:pPr>
            <w:r>
              <w:t>878,4/480,5</w:t>
            </w:r>
          </w:p>
        </w:tc>
        <w:tc>
          <w:tcPr>
            <w:tcW w:w="1193" w:type="dxa"/>
            <w:shd w:val="clear" w:color="auto" w:fill="auto"/>
            <w:vAlign w:val="center"/>
          </w:tcPr>
          <w:p w:rsidR="00382BD4" w:rsidRPr="00E91C67" w:rsidRDefault="00382BD4" w:rsidP="00D56FCE">
            <w:pPr>
              <w:jc w:val="center"/>
            </w:pPr>
            <w:r>
              <w:t>672</w:t>
            </w:r>
          </w:p>
        </w:tc>
        <w:tc>
          <w:tcPr>
            <w:tcW w:w="1621" w:type="dxa"/>
            <w:vAlign w:val="center"/>
          </w:tcPr>
          <w:p w:rsidR="00382BD4" w:rsidRPr="00E91C67" w:rsidRDefault="00382BD4" w:rsidP="00D56FCE">
            <w:pPr>
              <w:jc w:val="center"/>
            </w:pPr>
            <w:r>
              <w:t>878,4/480,5</w:t>
            </w:r>
          </w:p>
        </w:tc>
        <w:tc>
          <w:tcPr>
            <w:tcW w:w="1085" w:type="dxa"/>
            <w:vAlign w:val="center"/>
          </w:tcPr>
          <w:p w:rsidR="00382BD4" w:rsidRPr="00E91C67" w:rsidRDefault="00382BD4" w:rsidP="00D56FCE">
            <w:pPr>
              <w:jc w:val="center"/>
            </w:pPr>
            <w:r>
              <w:t>672</w:t>
            </w:r>
          </w:p>
        </w:tc>
        <w:tc>
          <w:tcPr>
            <w:tcW w:w="1621" w:type="dxa"/>
            <w:shd w:val="clear" w:color="auto" w:fill="auto"/>
          </w:tcPr>
          <w:p w:rsidR="00382BD4" w:rsidRPr="00E91C67" w:rsidRDefault="00382BD4" w:rsidP="00D56FCE">
            <w:pPr>
              <w:jc w:val="center"/>
            </w:pPr>
            <w:r>
              <w:t>0/480,5</w:t>
            </w:r>
          </w:p>
        </w:tc>
        <w:tc>
          <w:tcPr>
            <w:tcW w:w="1626" w:type="dxa"/>
            <w:shd w:val="clear" w:color="auto" w:fill="auto"/>
            <w:vAlign w:val="center"/>
          </w:tcPr>
          <w:p w:rsidR="00382BD4" w:rsidRPr="00E91C67" w:rsidRDefault="00382BD4" w:rsidP="00D56FCE">
            <w:pPr>
              <w:jc w:val="center"/>
            </w:pPr>
            <w:r>
              <w:t>672</w:t>
            </w:r>
          </w:p>
        </w:tc>
      </w:tr>
      <w:tr w:rsidR="0053730A" w:rsidRPr="00E91C67" w:rsidTr="0053730A">
        <w:trPr>
          <w:trHeight w:val="599"/>
        </w:trPr>
        <w:tc>
          <w:tcPr>
            <w:tcW w:w="1805" w:type="dxa"/>
            <w:vAlign w:val="center"/>
          </w:tcPr>
          <w:p w:rsidR="00382BD4" w:rsidRPr="00E91C67" w:rsidRDefault="00382BD4" w:rsidP="00D56FCE">
            <w:pPr>
              <w:tabs>
                <w:tab w:val="left" w:pos="8280"/>
                <w:tab w:val="left" w:pos="14760"/>
              </w:tabs>
              <w:jc w:val="center"/>
            </w:pPr>
            <w:r w:rsidRPr="00E91C67">
              <w:t>Март</w:t>
            </w:r>
          </w:p>
        </w:tc>
        <w:tc>
          <w:tcPr>
            <w:tcW w:w="1621" w:type="dxa"/>
            <w:shd w:val="clear" w:color="auto" w:fill="auto"/>
            <w:vAlign w:val="center"/>
          </w:tcPr>
          <w:p w:rsidR="00382BD4" w:rsidRPr="00E91C67" w:rsidRDefault="00382BD4" w:rsidP="00D56FCE">
            <w:pPr>
              <w:jc w:val="center"/>
            </w:pPr>
            <w:r>
              <w:t>412,1/361,5</w:t>
            </w:r>
          </w:p>
        </w:tc>
        <w:tc>
          <w:tcPr>
            <w:tcW w:w="1193" w:type="dxa"/>
            <w:shd w:val="clear" w:color="auto" w:fill="auto"/>
            <w:vAlign w:val="center"/>
          </w:tcPr>
          <w:p w:rsidR="00382BD4" w:rsidRPr="00E91C67" w:rsidRDefault="00382BD4" w:rsidP="00D56FCE">
            <w:pPr>
              <w:jc w:val="center"/>
            </w:pPr>
            <w:r>
              <w:t>744</w:t>
            </w:r>
          </w:p>
        </w:tc>
        <w:tc>
          <w:tcPr>
            <w:tcW w:w="1621" w:type="dxa"/>
            <w:vAlign w:val="center"/>
          </w:tcPr>
          <w:p w:rsidR="00382BD4" w:rsidRPr="00E91C67" w:rsidRDefault="00382BD4" w:rsidP="00D56FCE">
            <w:pPr>
              <w:jc w:val="center"/>
            </w:pPr>
            <w:r>
              <w:t>412,1/361,5</w:t>
            </w:r>
          </w:p>
        </w:tc>
        <w:tc>
          <w:tcPr>
            <w:tcW w:w="1085" w:type="dxa"/>
            <w:vAlign w:val="center"/>
          </w:tcPr>
          <w:p w:rsidR="00382BD4" w:rsidRPr="00E91C67" w:rsidRDefault="00382BD4" w:rsidP="00D56FCE">
            <w:pPr>
              <w:jc w:val="center"/>
            </w:pPr>
            <w:r>
              <w:t>744</w:t>
            </w:r>
          </w:p>
        </w:tc>
        <w:tc>
          <w:tcPr>
            <w:tcW w:w="1621" w:type="dxa"/>
            <w:shd w:val="clear" w:color="auto" w:fill="auto"/>
          </w:tcPr>
          <w:p w:rsidR="00382BD4" w:rsidRPr="00E91C67" w:rsidRDefault="00382BD4" w:rsidP="00D56FCE">
            <w:pPr>
              <w:jc w:val="center"/>
            </w:pPr>
            <w:r>
              <w:t>0/361,5</w:t>
            </w:r>
          </w:p>
        </w:tc>
        <w:tc>
          <w:tcPr>
            <w:tcW w:w="1626" w:type="dxa"/>
            <w:shd w:val="clear" w:color="auto" w:fill="auto"/>
            <w:vAlign w:val="center"/>
          </w:tcPr>
          <w:p w:rsidR="00382BD4" w:rsidRPr="00E91C67" w:rsidRDefault="00382BD4" w:rsidP="00D56FCE">
            <w:pPr>
              <w:jc w:val="center"/>
            </w:pPr>
            <w:r>
              <w:t>744</w:t>
            </w:r>
          </w:p>
        </w:tc>
      </w:tr>
      <w:tr w:rsidR="0053730A" w:rsidRPr="00E91C67" w:rsidTr="0053730A">
        <w:trPr>
          <w:trHeight w:val="572"/>
        </w:trPr>
        <w:tc>
          <w:tcPr>
            <w:tcW w:w="1805" w:type="dxa"/>
            <w:vAlign w:val="center"/>
          </w:tcPr>
          <w:p w:rsidR="00382BD4" w:rsidRPr="00E91C67" w:rsidRDefault="00382BD4" w:rsidP="00D56FCE">
            <w:pPr>
              <w:tabs>
                <w:tab w:val="left" w:pos="8280"/>
                <w:tab w:val="left" w:pos="14760"/>
              </w:tabs>
              <w:jc w:val="center"/>
            </w:pPr>
            <w:r w:rsidRPr="00E91C67">
              <w:t>Апрель</w:t>
            </w:r>
          </w:p>
        </w:tc>
        <w:tc>
          <w:tcPr>
            <w:tcW w:w="1621" w:type="dxa"/>
            <w:shd w:val="clear" w:color="auto" w:fill="auto"/>
          </w:tcPr>
          <w:p w:rsidR="00382BD4" w:rsidRPr="00E91C67" w:rsidRDefault="00382BD4" w:rsidP="00D56FCE">
            <w:pPr>
              <w:jc w:val="center"/>
            </w:pPr>
            <w:r>
              <w:t>312,3/187,3</w:t>
            </w:r>
          </w:p>
        </w:tc>
        <w:tc>
          <w:tcPr>
            <w:tcW w:w="1193" w:type="dxa"/>
            <w:shd w:val="clear" w:color="auto" w:fill="auto"/>
          </w:tcPr>
          <w:p w:rsidR="00382BD4" w:rsidRPr="00E91C67" w:rsidRDefault="00382BD4" w:rsidP="00D56FCE">
            <w:pPr>
              <w:jc w:val="center"/>
            </w:pPr>
            <w:r>
              <w:t>720</w:t>
            </w:r>
          </w:p>
        </w:tc>
        <w:tc>
          <w:tcPr>
            <w:tcW w:w="1621" w:type="dxa"/>
          </w:tcPr>
          <w:p w:rsidR="00382BD4" w:rsidRPr="00E91C67" w:rsidRDefault="00382BD4" w:rsidP="00D56FCE">
            <w:pPr>
              <w:jc w:val="center"/>
            </w:pPr>
            <w:r>
              <w:t>312,3/183,3</w:t>
            </w:r>
          </w:p>
        </w:tc>
        <w:tc>
          <w:tcPr>
            <w:tcW w:w="1085" w:type="dxa"/>
          </w:tcPr>
          <w:p w:rsidR="00382BD4" w:rsidRPr="00E91C67" w:rsidRDefault="00382BD4" w:rsidP="00D56FCE">
            <w:pPr>
              <w:jc w:val="center"/>
            </w:pPr>
            <w:r>
              <w:t>720</w:t>
            </w:r>
          </w:p>
        </w:tc>
        <w:tc>
          <w:tcPr>
            <w:tcW w:w="1621" w:type="dxa"/>
            <w:shd w:val="clear" w:color="auto" w:fill="auto"/>
          </w:tcPr>
          <w:p w:rsidR="00382BD4" w:rsidRPr="00E91C67" w:rsidRDefault="00382BD4" w:rsidP="00D56FCE">
            <w:pPr>
              <w:jc w:val="center"/>
            </w:pPr>
            <w:r>
              <w:t>0/183,3</w:t>
            </w:r>
          </w:p>
        </w:tc>
        <w:tc>
          <w:tcPr>
            <w:tcW w:w="1626" w:type="dxa"/>
            <w:shd w:val="clear" w:color="auto" w:fill="auto"/>
          </w:tcPr>
          <w:p w:rsidR="00382BD4" w:rsidRPr="00E91C67" w:rsidRDefault="00382BD4" w:rsidP="00D56FCE">
            <w:pPr>
              <w:jc w:val="center"/>
            </w:pPr>
            <w:r>
              <w:t>720</w:t>
            </w:r>
          </w:p>
        </w:tc>
      </w:tr>
      <w:tr w:rsidR="0053730A" w:rsidRPr="00E91C67" w:rsidTr="0053730A">
        <w:trPr>
          <w:trHeight w:val="599"/>
        </w:trPr>
        <w:tc>
          <w:tcPr>
            <w:tcW w:w="1805" w:type="dxa"/>
            <w:vAlign w:val="center"/>
          </w:tcPr>
          <w:p w:rsidR="00382BD4" w:rsidRPr="00E91C67" w:rsidRDefault="00382BD4" w:rsidP="00D56FCE">
            <w:pPr>
              <w:tabs>
                <w:tab w:val="left" w:pos="8280"/>
                <w:tab w:val="left" w:pos="14760"/>
              </w:tabs>
              <w:jc w:val="center"/>
            </w:pPr>
            <w:r w:rsidRPr="00E91C67">
              <w:t>Май</w:t>
            </w:r>
          </w:p>
        </w:tc>
        <w:tc>
          <w:tcPr>
            <w:tcW w:w="1621" w:type="dxa"/>
            <w:shd w:val="clear" w:color="auto" w:fill="auto"/>
          </w:tcPr>
          <w:p w:rsidR="00382BD4" w:rsidRPr="00E91C67" w:rsidRDefault="00382BD4" w:rsidP="00D56FCE">
            <w:pPr>
              <w:jc w:val="center"/>
            </w:pPr>
            <w:r>
              <w:t>36,5/92,1</w:t>
            </w:r>
          </w:p>
        </w:tc>
        <w:tc>
          <w:tcPr>
            <w:tcW w:w="1193" w:type="dxa"/>
            <w:shd w:val="clear" w:color="auto" w:fill="auto"/>
          </w:tcPr>
          <w:p w:rsidR="00382BD4" w:rsidRPr="00E91C67" w:rsidRDefault="00382BD4" w:rsidP="00D56FCE">
            <w:pPr>
              <w:jc w:val="center"/>
            </w:pPr>
            <w:r>
              <w:t>240</w:t>
            </w:r>
          </w:p>
        </w:tc>
        <w:tc>
          <w:tcPr>
            <w:tcW w:w="1621" w:type="dxa"/>
          </w:tcPr>
          <w:p w:rsidR="00382BD4" w:rsidRPr="00E91C67" w:rsidRDefault="00382BD4" w:rsidP="00D56FCE">
            <w:pPr>
              <w:jc w:val="center"/>
            </w:pPr>
            <w:r>
              <w:t>36,5/92,1</w:t>
            </w:r>
          </w:p>
        </w:tc>
        <w:tc>
          <w:tcPr>
            <w:tcW w:w="1085" w:type="dxa"/>
          </w:tcPr>
          <w:p w:rsidR="00382BD4" w:rsidRPr="00E91C67" w:rsidRDefault="00382BD4" w:rsidP="00D56FCE">
            <w:pPr>
              <w:jc w:val="center"/>
            </w:pPr>
            <w:r>
              <w:t>240</w:t>
            </w:r>
          </w:p>
        </w:tc>
        <w:tc>
          <w:tcPr>
            <w:tcW w:w="1621" w:type="dxa"/>
            <w:shd w:val="clear" w:color="auto" w:fill="auto"/>
          </w:tcPr>
          <w:p w:rsidR="00382BD4" w:rsidRPr="00E91C67" w:rsidRDefault="00382BD4" w:rsidP="00D56FCE">
            <w:pPr>
              <w:jc w:val="center"/>
            </w:pPr>
          </w:p>
        </w:tc>
        <w:tc>
          <w:tcPr>
            <w:tcW w:w="1626" w:type="dxa"/>
            <w:shd w:val="clear" w:color="auto" w:fill="auto"/>
          </w:tcPr>
          <w:p w:rsidR="00382BD4" w:rsidRPr="00E91C67" w:rsidRDefault="00382BD4" w:rsidP="00D56FCE">
            <w:pPr>
              <w:jc w:val="center"/>
            </w:pPr>
            <w:r>
              <w:t>240</w:t>
            </w:r>
          </w:p>
        </w:tc>
      </w:tr>
      <w:tr w:rsidR="0053730A" w:rsidRPr="00E91C67" w:rsidTr="0053730A">
        <w:trPr>
          <w:trHeight w:val="599"/>
        </w:trPr>
        <w:tc>
          <w:tcPr>
            <w:tcW w:w="1805" w:type="dxa"/>
            <w:vAlign w:val="center"/>
          </w:tcPr>
          <w:p w:rsidR="00382BD4" w:rsidRPr="00E91C67" w:rsidRDefault="00382BD4" w:rsidP="00D56FCE">
            <w:pPr>
              <w:tabs>
                <w:tab w:val="left" w:pos="8280"/>
                <w:tab w:val="left" w:pos="14760"/>
              </w:tabs>
              <w:jc w:val="center"/>
            </w:pPr>
            <w:r w:rsidRPr="00E91C67">
              <w:t>Июнь</w:t>
            </w:r>
          </w:p>
        </w:tc>
        <w:tc>
          <w:tcPr>
            <w:tcW w:w="1621" w:type="dxa"/>
            <w:shd w:val="clear" w:color="auto" w:fill="auto"/>
          </w:tcPr>
          <w:p w:rsidR="00382BD4" w:rsidRPr="00E91C67" w:rsidRDefault="00382BD4" w:rsidP="00D56FCE">
            <w:pPr>
              <w:jc w:val="center"/>
            </w:pPr>
          </w:p>
        </w:tc>
        <w:tc>
          <w:tcPr>
            <w:tcW w:w="1193" w:type="dxa"/>
            <w:shd w:val="clear" w:color="auto" w:fill="auto"/>
          </w:tcPr>
          <w:p w:rsidR="00382BD4" w:rsidRPr="00E91C67" w:rsidRDefault="00382BD4" w:rsidP="00D56FCE">
            <w:pPr>
              <w:jc w:val="center"/>
            </w:pPr>
          </w:p>
        </w:tc>
        <w:tc>
          <w:tcPr>
            <w:tcW w:w="1621" w:type="dxa"/>
          </w:tcPr>
          <w:p w:rsidR="00382BD4" w:rsidRPr="00E91C67" w:rsidRDefault="00382BD4" w:rsidP="00D56FCE">
            <w:pPr>
              <w:jc w:val="center"/>
            </w:pPr>
          </w:p>
        </w:tc>
        <w:tc>
          <w:tcPr>
            <w:tcW w:w="1085" w:type="dxa"/>
          </w:tcPr>
          <w:p w:rsidR="00382BD4" w:rsidRPr="00E91C67" w:rsidRDefault="00382BD4" w:rsidP="00D56FCE">
            <w:pPr>
              <w:jc w:val="center"/>
            </w:pPr>
          </w:p>
        </w:tc>
        <w:tc>
          <w:tcPr>
            <w:tcW w:w="1621" w:type="dxa"/>
            <w:shd w:val="clear" w:color="auto" w:fill="auto"/>
          </w:tcPr>
          <w:p w:rsidR="00382BD4" w:rsidRPr="00E91C67" w:rsidRDefault="00382BD4" w:rsidP="00D56FCE">
            <w:pPr>
              <w:jc w:val="center"/>
            </w:pPr>
          </w:p>
        </w:tc>
        <w:tc>
          <w:tcPr>
            <w:tcW w:w="1626" w:type="dxa"/>
            <w:shd w:val="clear" w:color="auto" w:fill="auto"/>
          </w:tcPr>
          <w:p w:rsidR="00382BD4" w:rsidRPr="00E91C67" w:rsidRDefault="00382BD4" w:rsidP="00D56FCE">
            <w:pPr>
              <w:jc w:val="center"/>
            </w:pPr>
          </w:p>
        </w:tc>
      </w:tr>
      <w:tr w:rsidR="0053730A" w:rsidRPr="00E91C67" w:rsidTr="0053730A">
        <w:trPr>
          <w:trHeight w:val="599"/>
        </w:trPr>
        <w:tc>
          <w:tcPr>
            <w:tcW w:w="1805" w:type="dxa"/>
            <w:vAlign w:val="center"/>
          </w:tcPr>
          <w:p w:rsidR="00382BD4" w:rsidRPr="00E91C67" w:rsidRDefault="00382BD4" w:rsidP="00D56FCE">
            <w:pPr>
              <w:tabs>
                <w:tab w:val="left" w:pos="8280"/>
                <w:tab w:val="left" w:pos="14760"/>
              </w:tabs>
              <w:jc w:val="center"/>
            </w:pPr>
            <w:r w:rsidRPr="00E91C67">
              <w:t>Июль</w:t>
            </w:r>
          </w:p>
        </w:tc>
        <w:tc>
          <w:tcPr>
            <w:tcW w:w="1621" w:type="dxa"/>
            <w:shd w:val="clear" w:color="auto" w:fill="auto"/>
          </w:tcPr>
          <w:p w:rsidR="00382BD4" w:rsidRPr="00E91C67" w:rsidRDefault="00382BD4" w:rsidP="00D56FCE">
            <w:pPr>
              <w:jc w:val="center"/>
            </w:pPr>
          </w:p>
        </w:tc>
        <w:tc>
          <w:tcPr>
            <w:tcW w:w="1193" w:type="dxa"/>
            <w:shd w:val="clear" w:color="auto" w:fill="auto"/>
          </w:tcPr>
          <w:p w:rsidR="00382BD4" w:rsidRPr="00E91C67" w:rsidRDefault="00382BD4" w:rsidP="00D56FCE">
            <w:pPr>
              <w:jc w:val="center"/>
            </w:pPr>
          </w:p>
        </w:tc>
        <w:tc>
          <w:tcPr>
            <w:tcW w:w="1621" w:type="dxa"/>
          </w:tcPr>
          <w:p w:rsidR="00382BD4" w:rsidRPr="00E91C67" w:rsidRDefault="00382BD4" w:rsidP="00D56FCE">
            <w:pPr>
              <w:jc w:val="center"/>
            </w:pPr>
          </w:p>
        </w:tc>
        <w:tc>
          <w:tcPr>
            <w:tcW w:w="1085" w:type="dxa"/>
          </w:tcPr>
          <w:p w:rsidR="00382BD4" w:rsidRPr="00E91C67" w:rsidRDefault="00382BD4" w:rsidP="00D56FCE">
            <w:pPr>
              <w:jc w:val="center"/>
            </w:pPr>
          </w:p>
        </w:tc>
        <w:tc>
          <w:tcPr>
            <w:tcW w:w="1621" w:type="dxa"/>
            <w:shd w:val="clear" w:color="auto" w:fill="auto"/>
          </w:tcPr>
          <w:p w:rsidR="00382BD4" w:rsidRPr="00E91C67" w:rsidRDefault="00382BD4" w:rsidP="00D56FCE">
            <w:pPr>
              <w:jc w:val="center"/>
            </w:pPr>
          </w:p>
        </w:tc>
        <w:tc>
          <w:tcPr>
            <w:tcW w:w="1626" w:type="dxa"/>
            <w:shd w:val="clear" w:color="auto" w:fill="auto"/>
          </w:tcPr>
          <w:p w:rsidR="00382BD4" w:rsidRPr="00E91C67" w:rsidRDefault="00382BD4" w:rsidP="00D56FCE">
            <w:pPr>
              <w:jc w:val="center"/>
            </w:pPr>
          </w:p>
        </w:tc>
      </w:tr>
      <w:tr w:rsidR="0053730A" w:rsidRPr="00E91C67" w:rsidTr="0053730A">
        <w:trPr>
          <w:trHeight w:val="599"/>
        </w:trPr>
        <w:tc>
          <w:tcPr>
            <w:tcW w:w="1805" w:type="dxa"/>
            <w:vAlign w:val="center"/>
          </w:tcPr>
          <w:p w:rsidR="00382BD4" w:rsidRPr="00E91C67" w:rsidRDefault="00382BD4" w:rsidP="00D56FCE">
            <w:pPr>
              <w:tabs>
                <w:tab w:val="left" w:pos="8280"/>
                <w:tab w:val="left" w:pos="14760"/>
              </w:tabs>
              <w:jc w:val="center"/>
            </w:pPr>
            <w:r w:rsidRPr="00E91C67">
              <w:t>Август</w:t>
            </w:r>
          </w:p>
        </w:tc>
        <w:tc>
          <w:tcPr>
            <w:tcW w:w="1621" w:type="dxa"/>
            <w:shd w:val="clear" w:color="auto" w:fill="auto"/>
          </w:tcPr>
          <w:p w:rsidR="00382BD4" w:rsidRPr="00E91C67" w:rsidRDefault="00382BD4" w:rsidP="00D56FCE">
            <w:pPr>
              <w:jc w:val="center"/>
            </w:pPr>
          </w:p>
        </w:tc>
        <w:tc>
          <w:tcPr>
            <w:tcW w:w="1193" w:type="dxa"/>
            <w:shd w:val="clear" w:color="auto" w:fill="auto"/>
          </w:tcPr>
          <w:p w:rsidR="00382BD4" w:rsidRPr="00E91C67" w:rsidRDefault="00382BD4" w:rsidP="00D56FCE">
            <w:pPr>
              <w:jc w:val="center"/>
            </w:pPr>
          </w:p>
        </w:tc>
        <w:tc>
          <w:tcPr>
            <w:tcW w:w="1621" w:type="dxa"/>
          </w:tcPr>
          <w:p w:rsidR="00382BD4" w:rsidRPr="00E91C67" w:rsidRDefault="00382BD4" w:rsidP="00D56FCE">
            <w:pPr>
              <w:jc w:val="center"/>
            </w:pPr>
          </w:p>
        </w:tc>
        <w:tc>
          <w:tcPr>
            <w:tcW w:w="1085" w:type="dxa"/>
          </w:tcPr>
          <w:p w:rsidR="00382BD4" w:rsidRPr="00E91C67" w:rsidRDefault="00382BD4" w:rsidP="00D56FCE">
            <w:pPr>
              <w:jc w:val="center"/>
            </w:pPr>
          </w:p>
        </w:tc>
        <w:tc>
          <w:tcPr>
            <w:tcW w:w="1621" w:type="dxa"/>
            <w:shd w:val="clear" w:color="auto" w:fill="auto"/>
          </w:tcPr>
          <w:p w:rsidR="00382BD4" w:rsidRPr="00E91C67" w:rsidRDefault="00382BD4" w:rsidP="00D56FCE">
            <w:pPr>
              <w:jc w:val="center"/>
            </w:pPr>
          </w:p>
        </w:tc>
        <w:tc>
          <w:tcPr>
            <w:tcW w:w="1626" w:type="dxa"/>
            <w:shd w:val="clear" w:color="auto" w:fill="auto"/>
          </w:tcPr>
          <w:p w:rsidR="00382BD4" w:rsidRPr="00E91C67" w:rsidRDefault="00382BD4" w:rsidP="00D56FCE">
            <w:pPr>
              <w:jc w:val="center"/>
            </w:pPr>
          </w:p>
        </w:tc>
      </w:tr>
      <w:tr w:rsidR="0053730A" w:rsidRPr="00E91C67" w:rsidTr="0053730A">
        <w:trPr>
          <w:trHeight w:val="599"/>
        </w:trPr>
        <w:tc>
          <w:tcPr>
            <w:tcW w:w="1805" w:type="dxa"/>
            <w:vAlign w:val="center"/>
          </w:tcPr>
          <w:p w:rsidR="00382BD4" w:rsidRPr="00E91C67" w:rsidRDefault="00382BD4" w:rsidP="00D56FCE">
            <w:pPr>
              <w:tabs>
                <w:tab w:val="left" w:pos="8280"/>
                <w:tab w:val="left" w:pos="14760"/>
              </w:tabs>
              <w:jc w:val="center"/>
            </w:pPr>
            <w:r w:rsidRPr="00E91C67">
              <w:t>Сентябрь</w:t>
            </w:r>
          </w:p>
        </w:tc>
        <w:tc>
          <w:tcPr>
            <w:tcW w:w="1621" w:type="dxa"/>
            <w:shd w:val="clear" w:color="auto" w:fill="auto"/>
          </w:tcPr>
          <w:p w:rsidR="00382BD4" w:rsidRPr="00E91C67" w:rsidRDefault="00382BD4" w:rsidP="00D56FCE">
            <w:pPr>
              <w:jc w:val="center"/>
            </w:pPr>
            <w:r>
              <w:t>337,9</w:t>
            </w:r>
          </w:p>
        </w:tc>
        <w:tc>
          <w:tcPr>
            <w:tcW w:w="1193" w:type="dxa"/>
            <w:shd w:val="clear" w:color="auto" w:fill="auto"/>
          </w:tcPr>
          <w:p w:rsidR="00382BD4" w:rsidRPr="00E91C67" w:rsidRDefault="00382BD4" w:rsidP="00D56FCE">
            <w:pPr>
              <w:jc w:val="center"/>
            </w:pPr>
            <w:r>
              <w:t>360</w:t>
            </w:r>
          </w:p>
        </w:tc>
        <w:tc>
          <w:tcPr>
            <w:tcW w:w="1621" w:type="dxa"/>
          </w:tcPr>
          <w:p w:rsidR="00382BD4" w:rsidRPr="00E91C67" w:rsidRDefault="00382BD4" w:rsidP="00D56FCE">
            <w:pPr>
              <w:jc w:val="center"/>
            </w:pPr>
            <w:r>
              <w:t>337,9</w:t>
            </w:r>
          </w:p>
        </w:tc>
        <w:tc>
          <w:tcPr>
            <w:tcW w:w="1085" w:type="dxa"/>
          </w:tcPr>
          <w:p w:rsidR="00382BD4" w:rsidRPr="00E91C67" w:rsidRDefault="00382BD4" w:rsidP="00D56FCE">
            <w:pPr>
              <w:jc w:val="center"/>
            </w:pPr>
            <w:r>
              <w:t>360</w:t>
            </w:r>
          </w:p>
        </w:tc>
        <w:tc>
          <w:tcPr>
            <w:tcW w:w="1621" w:type="dxa"/>
            <w:shd w:val="clear" w:color="auto" w:fill="auto"/>
          </w:tcPr>
          <w:p w:rsidR="00382BD4" w:rsidRPr="00E91C67" w:rsidRDefault="00382BD4" w:rsidP="00D56FCE">
            <w:pPr>
              <w:jc w:val="center"/>
            </w:pPr>
          </w:p>
        </w:tc>
        <w:tc>
          <w:tcPr>
            <w:tcW w:w="1626" w:type="dxa"/>
            <w:shd w:val="clear" w:color="auto" w:fill="auto"/>
          </w:tcPr>
          <w:p w:rsidR="00382BD4" w:rsidRPr="00E91C67" w:rsidRDefault="00382BD4" w:rsidP="00D56FCE">
            <w:pPr>
              <w:jc w:val="center"/>
            </w:pPr>
            <w:r>
              <w:t>360</w:t>
            </w:r>
          </w:p>
        </w:tc>
      </w:tr>
      <w:tr w:rsidR="0053730A" w:rsidRPr="00E91C67" w:rsidTr="0053730A">
        <w:trPr>
          <w:trHeight w:val="572"/>
        </w:trPr>
        <w:tc>
          <w:tcPr>
            <w:tcW w:w="1805" w:type="dxa"/>
            <w:vAlign w:val="center"/>
          </w:tcPr>
          <w:p w:rsidR="00382BD4" w:rsidRPr="00E91C67" w:rsidRDefault="00382BD4" w:rsidP="00D56FCE">
            <w:pPr>
              <w:tabs>
                <w:tab w:val="left" w:pos="8280"/>
                <w:tab w:val="left" w:pos="14760"/>
              </w:tabs>
              <w:jc w:val="center"/>
            </w:pPr>
            <w:r w:rsidRPr="00E91C67">
              <w:t>Октябрь</w:t>
            </w:r>
          </w:p>
        </w:tc>
        <w:tc>
          <w:tcPr>
            <w:tcW w:w="1621" w:type="dxa"/>
            <w:shd w:val="clear" w:color="auto" w:fill="auto"/>
          </w:tcPr>
          <w:p w:rsidR="00382BD4" w:rsidRPr="00E91C67" w:rsidRDefault="00382BD4" w:rsidP="00D56FCE">
            <w:pPr>
              <w:jc w:val="center"/>
            </w:pPr>
            <w:r>
              <w:t>216,5/264</w:t>
            </w:r>
          </w:p>
        </w:tc>
        <w:tc>
          <w:tcPr>
            <w:tcW w:w="1193" w:type="dxa"/>
            <w:shd w:val="clear" w:color="auto" w:fill="auto"/>
          </w:tcPr>
          <w:p w:rsidR="00382BD4" w:rsidRPr="00E91C67" w:rsidRDefault="00382BD4" w:rsidP="00D56FCE">
            <w:pPr>
              <w:jc w:val="center"/>
            </w:pPr>
            <w:r>
              <w:t>744</w:t>
            </w:r>
          </w:p>
        </w:tc>
        <w:tc>
          <w:tcPr>
            <w:tcW w:w="1621" w:type="dxa"/>
          </w:tcPr>
          <w:p w:rsidR="00382BD4" w:rsidRPr="00E91C67" w:rsidRDefault="00382BD4" w:rsidP="00D56FCE">
            <w:pPr>
              <w:jc w:val="center"/>
            </w:pPr>
            <w:r>
              <w:t>216,5/264</w:t>
            </w:r>
          </w:p>
        </w:tc>
        <w:tc>
          <w:tcPr>
            <w:tcW w:w="1085" w:type="dxa"/>
          </w:tcPr>
          <w:p w:rsidR="00382BD4" w:rsidRPr="00E91C67" w:rsidRDefault="00382BD4" w:rsidP="00D56FCE">
            <w:pPr>
              <w:jc w:val="center"/>
            </w:pPr>
            <w:r>
              <w:t>744</w:t>
            </w:r>
          </w:p>
        </w:tc>
        <w:tc>
          <w:tcPr>
            <w:tcW w:w="1621" w:type="dxa"/>
            <w:shd w:val="clear" w:color="auto" w:fill="auto"/>
          </w:tcPr>
          <w:p w:rsidR="00382BD4" w:rsidRPr="00E91C67" w:rsidRDefault="00382BD4" w:rsidP="00D56FCE">
            <w:pPr>
              <w:jc w:val="center"/>
            </w:pPr>
            <w:r>
              <w:t>0/264</w:t>
            </w:r>
          </w:p>
        </w:tc>
        <w:tc>
          <w:tcPr>
            <w:tcW w:w="1626" w:type="dxa"/>
            <w:shd w:val="clear" w:color="auto" w:fill="auto"/>
          </w:tcPr>
          <w:p w:rsidR="00382BD4" w:rsidRPr="00E91C67" w:rsidRDefault="00382BD4" w:rsidP="00D56FCE">
            <w:pPr>
              <w:jc w:val="center"/>
            </w:pPr>
            <w:r>
              <w:t>744</w:t>
            </w:r>
          </w:p>
        </w:tc>
      </w:tr>
      <w:tr w:rsidR="0053730A" w:rsidRPr="00E91C67" w:rsidTr="0053730A">
        <w:trPr>
          <w:trHeight w:val="599"/>
        </w:trPr>
        <w:tc>
          <w:tcPr>
            <w:tcW w:w="1805" w:type="dxa"/>
            <w:vAlign w:val="center"/>
          </w:tcPr>
          <w:p w:rsidR="00382BD4" w:rsidRPr="00E91C67" w:rsidRDefault="00382BD4" w:rsidP="00D56FCE">
            <w:pPr>
              <w:tabs>
                <w:tab w:val="left" w:pos="8280"/>
                <w:tab w:val="left" w:pos="14760"/>
              </w:tabs>
              <w:jc w:val="center"/>
            </w:pPr>
            <w:r w:rsidRPr="00E91C67">
              <w:t>Ноябрь</w:t>
            </w:r>
          </w:p>
        </w:tc>
        <w:tc>
          <w:tcPr>
            <w:tcW w:w="1621" w:type="dxa"/>
            <w:shd w:val="clear" w:color="auto" w:fill="auto"/>
            <w:vAlign w:val="center"/>
          </w:tcPr>
          <w:p w:rsidR="00382BD4" w:rsidRPr="00E91C67" w:rsidRDefault="00382BD4" w:rsidP="00D56FCE">
            <w:pPr>
              <w:jc w:val="center"/>
            </w:pPr>
            <w:r>
              <w:t>418,3/376</w:t>
            </w:r>
          </w:p>
        </w:tc>
        <w:tc>
          <w:tcPr>
            <w:tcW w:w="1193" w:type="dxa"/>
            <w:shd w:val="clear" w:color="auto" w:fill="auto"/>
            <w:vAlign w:val="center"/>
          </w:tcPr>
          <w:p w:rsidR="00382BD4" w:rsidRPr="00E91C67" w:rsidRDefault="00382BD4" w:rsidP="00D56FCE">
            <w:pPr>
              <w:jc w:val="center"/>
            </w:pPr>
            <w:r>
              <w:t>720</w:t>
            </w:r>
          </w:p>
        </w:tc>
        <w:tc>
          <w:tcPr>
            <w:tcW w:w="1621" w:type="dxa"/>
            <w:vAlign w:val="center"/>
          </w:tcPr>
          <w:p w:rsidR="00382BD4" w:rsidRPr="00E91C67" w:rsidRDefault="00382BD4" w:rsidP="00D56FCE">
            <w:pPr>
              <w:jc w:val="center"/>
            </w:pPr>
            <w:r>
              <w:t>418,3/376</w:t>
            </w:r>
          </w:p>
        </w:tc>
        <w:tc>
          <w:tcPr>
            <w:tcW w:w="1085" w:type="dxa"/>
            <w:vAlign w:val="center"/>
          </w:tcPr>
          <w:p w:rsidR="00382BD4" w:rsidRPr="00E91C67" w:rsidRDefault="00382BD4" w:rsidP="00D56FCE">
            <w:pPr>
              <w:jc w:val="center"/>
            </w:pPr>
            <w:r>
              <w:t>720</w:t>
            </w:r>
          </w:p>
        </w:tc>
        <w:tc>
          <w:tcPr>
            <w:tcW w:w="1621" w:type="dxa"/>
            <w:shd w:val="clear" w:color="auto" w:fill="auto"/>
          </w:tcPr>
          <w:p w:rsidR="00382BD4" w:rsidRPr="00E91C67" w:rsidRDefault="00382BD4" w:rsidP="00D56FCE">
            <w:pPr>
              <w:jc w:val="center"/>
            </w:pPr>
            <w:r>
              <w:t>0/376</w:t>
            </w:r>
          </w:p>
        </w:tc>
        <w:tc>
          <w:tcPr>
            <w:tcW w:w="1626" w:type="dxa"/>
            <w:shd w:val="clear" w:color="auto" w:fill="auto"/>
            <w:vAlign w:val="center"/>
          </w:tcPr>
          <w:p w:rsidR="00382BD4" w:rsidRPr="00E91C67" w:rsidRDefault="00382BD4" w:rsidP="00D56FCE">
            <w:pPr>
              <w:jc w:val="center"/>
            </w:pPr>
            <w:r>
              <w:t>720</w:t>
            </w:r>
          </w:p>
        </w:tc>
      </w:tr>
      <w:tr w:rsidR="0053730A" w:rsidRPr="00E91C67" w:rsidTr="0053730A">
        <w:trPr>
          <w:trHeight w:val="627"/>
        </w:trPr>
        <w:tc>
          <w:tcPr>
            <w:tcW w:w="1805" w:type="dxa"/>
            <w:vAlign w:val="center"/>
          </w:tcPr>
          <w:p w:rsidR="00382BD4" w:rsidRPr="00E91C67" w:rsidRDefault="00382BD4" w:rsidP="00D56FCE">
            <w:pPr>
              <w:tabs>
                <w:tab w:val="left" w:pos="8280"/>
                <w:tab w:val="left" w:pos="14760"/>
              </w:tabs>
              <w:jc w:val="center"/>
            </w:pPr>
            <w:r w:rsidRPr="00E91C67">
              <w:t>Декабрь</w:t>
            </w:r>
          </w:p>
        </w:tc>
        <w:tc>
          <w:tcPr>
            <w:tcW w:w="1621" w:type="dxa"/>
            <w:shd w:val="clear" w:color="auto" w:fill="auto"/>
            <w:vAlign w:val="center"/>
          </w:tcPr>
          <w:p w:rsidR="00382BD4" w:rsidRPr="00E91C67" w:rsidRDefault="00382BD4" w:rsidP="00D56FCE">
            <w:pPr>
              <w:jc w:val="center"/>
            </w:pPr>
            <w:r>
              <w:t>519/646,7</w:t>
            </w:r>
          </w:p>
        </w:tc>
        <w:tc>
          <w:tcPr>
            <w:tcW w:w="1193" w:type="dxa"/>
            <w:shd w:val="clear" w:color="auto" w:fill="auto"/>
            <w:vAlign w:val="center"/>
          </w:tcPr>
          <w:p w:rsidR="00382BD4" w:rsidRPr="00E91C67" w:rsidRDefault="00382BD4" w:rsidP="00D56FCE">
            <w:pPr>
              <w:jc w:val="center"/>
            </w:pPr>
            <w:r>
              <w:t>744</w:t>
            </w:r>
          </w:p>
        </w:tc>
        <w:tc>
          <w:tcPr>
            <w:tcW w:w="1621" w:type="dxa"/>
            <w:vAlign w:val="center"/>
          </w:tcPr>
          <w:p w:rsidR="00382BD4" w:rsidRPr="00E91C67" w:rsidRDefault="00382BD4" w:rsidP="00D56FCE">
            <w:pPr>
              <w:jc w:val="center"/>
            </w:pPr>
            <w:r>
              <w:t>519/646,7</w:t>
            </w:r>
          </w:p>
        </w:tc>
        <w:tc>
          <w:tcPr>
            <w:tcW w:w="1085" w:type="dxa"/>
            <w:vAlign w:val="center"/>
          </w:tcPr>
          <w:p w:rsidR="00382BD4" w:rsidRPr="00E91C67" w:rsidRDefault="00382BD4" w:rsidP="00D56FCE">
            <w:pPr>
              <w:jc w:val="center"/>
            </w:pPr>
            <w:r>
              <w:t>744</w:t>
            </w:r>
          </w:p>
        </w:tc>
        <w:tc>
          <w:tcPr>
            <w:tcW w:w="1621" w:type="dxa"/>
            <w:shd w:val="clear" w:color="auto" w:fill="auto"/>
          </w:tcPr>
          <w:p w:rsidR="00382BD4" w:rsidRPr="00E91C67" w:rsidRDefault="00382BD4" w:rsidP="00D56FCE">
            <w:pPr>
              <w:jc w:val="center"/>
            </w:pPr>
            <w:r>
              <w:t>0/646,7</w:t>
            </w:r>
          </w:p>
        </w:tc>
        <w:tc>
          <w:tcPr>
            <w:tcW w:w="1626" w:type="dxa"/>
            <w:shd w:val="clear" w:color="auto" w:fill="auto"/>
            <w:vAlign w:val="center"/>
          </w:tcPr>
          <w:p w:rsidR="00382BD4" w:rsidRPr="00E91C67" w:rsidRDefault="00382BD4" w:rsidP="00D56FCE">
            <w:pPr>
              <w:jc w:val="center"/>
            </w:pPr>
            <w:r>
              <w:t>744</w:t>
            </w:r>
          </w:p>
        </w:tc>
      </w:tr>
      <w:tr w:rsidR="0053730A" w:rsidRPr="00A11E20" w:rsidTr="0053730A">
        <w:trPr>
          <w:trHeight w:val="599"/>
        </w:trPr>
        <w:tc>
          <w:tcPr>
            <w:tcW w:w="1805" w:type="dxa"/>
            <w:vAlign w:val="center"/>
          </w:tcPr>
          <w:p w:rsidR="00382BD4" w:rsidRPr="00382BD4" w:rsidRDefault="00382BD4" w:rsidP="00D56FCE">
            <w:pPr>
              <w:tabs>
                <w:tab w:val="left" w:pos="8280"/>
                <w:tab w:val="left" w:pos="14760"/>
              </w:tabs>
              <w:jc w:val="center"/>
              <w:rPr>
                <w:b/>
              </w:rPr>
            </w:pPr>
            <w:r w:rsidRPr="00382BD4">
              <w:rPr>
                <w:b/>
              </w:rPr>
              <w:t>ВСЕГО</w:t>
            </w:r>
          </w:p>
        </w:tc>
        <w:tc>
          <w:tcPr>
            <w:tcW w:w="1621" w:type="dxa"/>
            <w:shd w:val="clear" w:color="auto" w:fill="auto"/>
            <w:vAlign w:val="center"/>
          </w:tcPr>
          <w:p w:rsidR="00382BD4" w:rsidRPr="00382BD4" w:rsidRDefault="00382BD4" w:rsidP="00D56FCE">
            <w:pPr>
              <w:jc w:val="center"/>
              <w:rPr>
                <w:b/>
              </w:rPr>
            </w:pPr>
            <w:r w:rsidRPr="00382BD4">
              <w:rPr>
                <w:b/>
              </w:rPr>
              <w:t>3815,5/2851,3</w:t>
            </w:r>
          </w:p>
        </w:tc>
        <w:tc>
          <w:tcPr>
            <w:tcW w:w="1193" w:type="dxa"/>
            <w:shd w:val="clear" w:color="auto" w:fill="auto"/>
          </w:tcPr>
          <w:p w:rsidR="00382BD4" w:rsidRPr="00382BD4" w:rsidRDefault="00382BD4" w:rsidP="00D56FCE">
            <w:pPr>
              <w:jc w:val="center"/>
              <w:rPr>
                <w:b/>
              </w:rPr>
            </w:pPr>
          </w:p>
        </w:tc>
        <w:tc>
          <w:tcPr>
            <w:tcW w:w="1621" w:type="dxa"/>
            <w:vAlign w:val="center"/>
          </w:tcPr>
          <w:p w:rsidR="00382BD4" w:rsidRPr="00382BD4" w:rsidRDefault="00382BD4" w:rsidP="00D56FCE">
            <w:pPr>
              <w:jc w:val="center"/>
              <w:rPr>
                <w:b/>
              </w:rPr>
            </w:pPr>
            <w:r w:rsidRPr="00382BD4">
              <w:rPr>
                <w:b/>
              </w:rPr>
              <w:t>3815,5/2851,3</w:t>
            </w:r>
          </w:p>
        </w:tc>
        <w:tc>
          <w:tcPr>
            <w:tcW w:w="1085" w:type="dxa"/>
          </w:tcPr>
          <w:p w:rsidR="00382BD4" w:rsidRPr="00382BD4" w:rsidRDefault="00382BD4" w:rsidP="00D56FCE">
            <w:pPr>
              <w:jc w:val="center"/>
              <w:rPr>
                <w:b/>
              </w:rPr>
            </w:pPr>
          </w:p>
        </w:tc>
        <w:tc>
          <w:tcPr>
            <w:tcW w:w="1621" w:type="dxa"/>
            <w:shd w:val="clear" w:color="auto" w:fill="auto"/>
          </w:tcPr>
          <w:p w:rsidR="00382BD4" w:rsidRPr="00382BD4" w:rsidRDefault="00382BD4" w:rsidP="00D56FCE">
            <w:pPr>
              <w:jc w:val="center"/>
              <w:rPr>
                <w:b/>
              </w:rPr>
            </w:pPr>
            <w:r w:rsidRPr="00382BD4">
              <w:rPr>
                <w:b/>
              </w:rPr>
              <w:t>0/2755,2</w:t>
            </w:r>
          </w:p>
        </w:tc>
        <w:tc>
          <w:tcPr>
            <w:tcW w:w="1626" w:type="dxa"/>
            <w:shd w:val="clear" w:color="auto" w:fill="auto"/>
          </w:tcPr>
          <w:p w:rsidR="00382BD4" w:rsidRPr="00382BD4" w:rsidRDefault="00382BD4" w:rsidP="00D56FCE">
            <w:pPr>
              <w:jc w:val="center"/>
              <w:rPr>
                <w:b/>
              </w:rPr>
            </w:pPr>
          </w:p>
        </w:tc>
      </w:tr>
    </w:tbl>
    <w:p w:rsidR="00382BD4" w:rsidRDefault="00382BD4" w:rsidP="00382BD4">
      <w:pPr>
        <w:ind w:left="360"/>
        <w:jc w:val="center"/>
      </w:pPr>
    </w:p>
    <w:p w:rsidR="00382BD4" w:rsidRDefault="00382BD4" w:rsidP="00211A51">
      <w:pPr>
        <w:autoSpaceDE w:val="0"/>
        <w:autoSpaceDN w:val="0"/>
        <w:adjustRightInd w:val="0"/>
        <w:spacing w:line="360" w:lineRule="auto"/>
        <w:jc w:val="center"/>
        <w:rPr>
          <w:b/>
          <w:sz w:val="28"/>
          <w:szCs w:val="28"/>
        </w:rPr>
      </w:pPr>
    </w:p>
    <w:p w:rsidR="0022643D" w:rsidRPr="00A26EDA" w:rsidRDefault="0022643D" w:rsidP="0022643D">
      <w:pPr>
        <w:tabs>
          <w:tab w:val="left" w:pos="1080"/>
        </w:tabs>
        <w:suppressAutoHyphens/>
        <w:spacing w:line="360" w:lineRule="auto"/>
        <w:ind w:firstLine="900"/>
        <w:jc w:val="both"/>
      </w:pPr>
      <w:r w:rsidRPr="00A26EDA">
        <w:t>В данной работе представлены наиболее актуальные практические меры в</w:t>
      </w:r>
      <w:r>
        <w:t xml:space="preserve"> </w:t>
      </w:r>
      <w:r w:rsidRPr="00A26EDA">
        <w:t>сфере производства тепловой энергии на муниципальных котельных по внедрению энергоэффективного оборудования и технологий, надежного и устойчивого снабжения топливно-энергетическими ресурсами, эффективного использования собственных энергоресурсов с целью обеспечения населения, коммунально-бытовых и иных потребителей тепловой энергией.</w:t>
      </w:r>
      <w:r w:rsidR="00382BD4">
        <w:t xml:space="preserve"> В таблице 3</w:t>
      </w:r>
      <w:r>
        <w:t xml:space="preserve"> представлено вспомогательное оборудование используемое на котельной.</w:t>
      </w:r>
    </w:p>
    <w:p w:rsidR="0022643D" w:rsidRPr="0022643D" w:rsidRDefault="0022643D" w:rsidP="0022643D">
      <w:pPr>
        <w:spacing w:line="360" w:lineRule="auto"/>
        <w:jc w:val="right"/>
      </w:pPr>
      <w:r>
        <w:lastRenderedPageBreak/>
        <w:t xml:space="preserve">Таблица </w:t>
      </w:r>
      <w:r w:rsidR="00382BD4">
        <w:t>3</w:t>
      </w:r>
      <w:r w:rsidRPr="0022643D">
        <w:t>.</w:t>
      </w:r>
    </w:p>
    <w:p w:rsidR="0022643D" w:rsidRDefault="0022643D" w:rsidP="0022643D">
      <w:pPr>
        <w:spacing w:line="360" w:lineRule="auto"/>
        <w:jc w:val="center"/>
      </w:pPr>
      <w:r w:rsidRPr="00E91C67">
        <w:t>Характеристика вспомогательного оборудов</w:t>
      </w:r>
      <w:r>
        <w:t>ания установленного в котельной.</w:t>
      </w:r>
      <w:r w:rsidRPr="00E91C67">
        <w:t xml:space="preserve"> </w:t>
      </w:r>
    </w:p>
    <w:p w:rsidR="0022643D" w:rsidRPr="00E91C67" w:rsidRDefault="0022643D" w:rsidP="0022643D">
      <w:pPr>
        <w:jc w:val="center"/>
      </w:pPr>
    </w:p>
    <w:tbl>
      <w:tblPr>
        <w:tblW w:w="984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00"/>
        <w:gridCol w:w="2160"/>
        <w:gridCol w:w="1620"/>
        <w:gridCol w:w="1320"/>
        <w:gridCol w:w="3840"/>
      </w:tblGrid>
      <w:tr w:rsidR="0022643D" w:rsidRPr="003257D5" w:rsidTr="0022643D">
        <w:trPr>
          <w:trHeight w:val="416"/>
        </w:trPr>
        <w:tc>
          <w:tcPr>
            <w:tcW w:w="900" w:type="dxa"/>
            <w:vAlign w:val="center"/>
          </w:tcPr>
          <w:p w:rsidR="0022643D" w:rsidRPr="003257D5" w:rsidRDefault="0022643D" w:rsidP="0022643D">
            <w:pPr>
              <w:jc w:val="center"/>
            </w:pPr>
            <w:r w:rsidRPr="003257D5">
              <w:t>№ п/п</w:t>
            </w:r>
          </w:p>
        </w:tc>
        <w:tc>
          <w:tcPr>
            <w:tcW w:w="2160" w:type="dxa"/>
            <w:vAlign w:val="center"/>
          </w:tcPr>
          <w:p w:rsidR="0022643D" w:rsidRPr="003257D5" w:rsidRDefault="0022643D" w:rsidP="0022643D">
            <w:pPr>
              <w:jc w:val="center"/>
            </w:pPr>
            <w:r w:rsidRPr="003257D5">
              <w:t>Наименование</w:t>
            </w:r>
          </w:p>
          <w:p w:rsidR="0022643D" w:rsidRPr="003257D5" w:rsidRDefault="0022643D" w:rsidP="0022643D">
            <w:pPr>
              <w:jc w:val="center"/>
            </w:pPr>
            <w:r w:rsidRPr="003257D5">
              <w:t>оборудования</w:t>
            </w:r>
          </w:p>
        </w:tc>
        <w:tc>
          <w:tcPr>
            <w:tcW w:w="1620" w:type="dxa"/>
            <w:vAlign w:val="center"/>
          </w:tcPr>
          <w:p w:rsidR="0022643D" w:rsidRPr="003257D5" w:rsidRDefault="0022643D" w:rsidP="0022643D">
            <w:pPr>
              <w:jc w:val="center"/>
              <w:rPr>
                <w:bCs/>
              </w:rPr>
            </w:pPr>
            <w:r w:rsidRPr="003257D5">
              <w:rPr>
                <w:bCs/>
              </w:rPr>
              <w:t>Тип</w:t>
            </w:r>
          </w:p>
        </w:tc>
        <w:tc>
          <w:tcPr>
            <w:tcW w:w="1320" w:type="dxa"/>
            <w:vAlign w:val="center"/>
          </w:tcPr>
          <w:p w:rsidR="0022643D" w:rsidRPr="003257D5" w:rsidRDefault="0022643D" w:rsidP="0022643D">
            <w:pPr>
              <w:jc w:val="center"/>
              <w:rPr>
                <w:bCs/>
              </w:rPr>
            </w:pPr>
            <w:r w:rsidRPr="003257D5">
              <w:rPr>
                <w:bCs/>
              </w:rPr>
              <w:t>Кол-во</w:t>
            </w:r>
          </w:p>
          <w:p w:rsidR="0022643D" w:rsidRPr="003257D5" w:rsidRDefault="0022643D" w:rsidP="0022643D">
            <w:pPr>
              <w:jc w:val="center"/>
            </w:pPr>
            <w:r w:rsidRPr="003257D5">
              <w:rPr>
                <w:bCs/>
              </w:rPr>
              <w:t>шт.</w:t>
            </w:r>
          </w:p>
        </w:tc>
        <w:tc>
          <w:tcPr>
            <w:tcW w:w="3840" w:type="dxa"/>
            <w:vAlign w:val="center"/>
          </w:tcPr>
          <w:p w:rsidR="0022643D" w:rsidRPr="003257D5" w:rsidRDefault="0022643D" w:rsidP="0022643D">
            <w:pPr>
              <w:jc w:val="center"/>
              <w:rPr>
                <w:bCs/>
              </w:rPr>
            </w:pPr>
            <w:r w:rsidRPr="003257D5">
              <w:rPr>
                <w:bCs/>
              </w:rPr>
              <w:t>Основные  характеристики</w:t>
            </w:r>
          </w:p>
          <w:p w:rsidR="0022643D" w:rsidRPr="003257D5" w:rsidRDefault="0022643D" w:rsidP="0022643D">
            <w:pPr>
              <w:jc w:val="center"/>
            </w:pPr>
          </w:p>
        </w:tc>
      </w:tr>
      <w:tr w:rsidR="0022643D" w:rsidRPr="003257D5" w:rsidTr="0022643D">
        <w:trPr>
          <w:trHeight w:val="396"/>
        </w:trPr>
        <w:tc>
          <w:tcPr>
            <w:tcW w:w="900" w:type="dxa"/>
            <w:vAlign w:val="center"/>
          </w:tcPr>
          <w:p w:rsidR="0022643D" w:rsidRPr="003257D5" w:rsidRDefault="0022643D" w:rsidP="0022643D">
            <w:pPr>
              <w:jc w:val="center"/>
            </w:pPr>
            <w:r w:rsidRPr="003257D5">
              <w:t>1</w:t>
            </w:r>
          </w:p>
        </w:tc>
        <w:tc>
          <w:tcPr>
            <w:tcW w:w="2160" w:type="dxa"/>
            <w:vAlign w:val="center"/>
          </w:tcPr>
          <w:p w:rsidR="0022643D" w:rsidRPr="003257D5" w:rsidRDefault="0022643D" w:rsidP="0022643D">
            <w:pPr>
              <w:jc w:val="center"/>
            </w:pPr>
            <w:r>
              <w:t>Сетевой насос</w:t>
            </w:r>
          </w:p>
        </w:tc>
        <w:tc>
          <w:tcPr>
            <w:tcW w:w="1620" w:type="dxa"/>
            <w:vAlign w:val="center"/>
          </w:tcPr>
          <w:p w:rsidR="0022643D" w:rsidRPr="003257D5" w:rsidRDefault="0022643D" w:rsidP="0022643D">
            <w:pPr>
              <w:jc w:val="center"/>
              <w:rPr>
                <w:bCs/>
              </w:rPr>
            </w:pPr>
            <w:r>
              <w:t>К160/30</w:t>
            </w:r>
          </w:p>
        </w:tc>
        <w:tc>
          <w:tcPr>
            <w:tcW w:w="1320" w:type="dxa"/>
            <w:vAlign w:val="center"/>
          </w:tcPr>
          <w:p w:rsidR="0022643D" w:rsidRPr="003257D5" w:rsidRDefault="0022643D" w:rsidP="0022643D">
            <w:pPr>
              <w:jc w:val="center"/>
            </w:pPr>
            <w:r>
              <w:t>1</w:t>
            </w:r>
          </w:p>
        </w:tc>
        <w:tc>
          <w:tcPr>
            <w:tcW w:w="3840" w:type="dxa"/>
            <w:vAlign w:val="center"/>
          </w:tcPr>
          <w:p w:rsidR="0022643D" w:rsidRPr="003257D5" w:rsidRDefault="0022643D" w:rsidP="0022643D">
            <w:pPr>
              <w:jc w:val="center"/>
            </w:pPr>
            <w:r>
              <w:t>30КВ 2870 оборотов в мин</w:t>
            </w:r>
          </w:p>
        </w:tc>
      </w:tr>
      <w:tr w:rsidR="0022643D" w:rsidRPr="003257D5" w:rsidTr="0022643D">
        <w:trPr>
          <w:trHeight w:val="486"/>
        </w:trPr>
        <w:tc>
          <w:tcPr>
            <w:tcW w:w="900" w:type="dxa"/>
            <w:vAlign w:val="center"/>
          </w:tcPr>
          <w:p w:rsidR="0022643D" w:rsidRPr="003257D5" w:rsidRDefault="0022643D" w:rsidP="0022643D">
            <w:pPr>
              <w:jc w:val="center"/>
            </w:pPr>
            <w:r w:rsidRPr="003257D5">
              <w:t>2</w:t>
            </w:r>
          </w:p>
        </w:tc>
        <w:tc>
          <w:tcPr>
            <w:tcW w:w="2160" w:type="dxa"/>
            <w:vAlign w:val="center"/>
          </w:tcPr>
          <w:p w:rsidR="0022643D" w:rsidRPr="003257D5" w:rsidRDefault="0022643D" w:rsidP="0022643D">
            <w:pPr>
              <w:jc w:val="center"/>
            </w:pPr>
            <w:r>
              <w:t>Сетевой насос</w:t>
            </w:r>
          </w:p>
        </w:tc>
        <w:tc>
          <w:tcPr>
            <w:tcW w:w="1620" w:type="dxa"/>
            <w:vAlign w:val="center"/>
          </w:tcPr>
          <w:p w:rsidR="0022643D" w:rsidRPr="003257D5" w:rsidRDefault="0022643D" w:rsidP="0022643D">
            <w:pPr>
              <w:jc w:val="center"/>
              <w:rPr>
                <w:bCs/>
              </w:rPr>
            </w:pPr>
            <w:r>
              <w:t>К 100-65-200</w:t>
            </w:r>
          </w:p>
        </w:tc>
        <w:tc>
          <w:tcPr>
            <w:tcW w:w="1320" w:type="dxa"/>
            <w:vAlign w:val="center"/>
          </w:tcPr>
          <w:p w:rsidR="0022643D" w:rsidRPr="003257D5" w:rsidRDefault="0022643D" w:rsidP="0022643D">
            <w:pPr>
              <w:jc w:val="center"/>
              <w:rPr>
                <w:bCs/>
              </w:rPr>
            </w:pPr>
            <w:r>
              <w:rPr>
                <w:bCs/>
              </w:rPr>
              <w:t>1</w:t>
            </w:r>
          </w:p>
        </w:tc>
        <w:tc>
          <w:tcPr>
            <w:tcW w:w="3840" w:type="dxa"/>
            <w:vAlign w:val="center"/>
          </w:tcPr>
          <w:p w:rsidR="0022643D" w:rsidRPr="003257D5" w:rsidRDefault="0022643D" w:rsidP="0022643D">
            <w:pPr>
              <w:jc w:val="center"/>
              <w:rPr>
                <w:bCs/>
              </w:rPr>
            </w:pPr>
            <w:r>
              <w:t>30КВ 1470 оборотов в мин</w:t>
            </w:r>
          </w:p>
        </w:tc>
      </w:tr>
      <w:tr w:rsidR="0022643D" w:rsidRPr="003257D5" w:rsidTr="0022643D">
        <w:trPr>
          <w:trHeight w:val="486"/>
        </w:trPr>
        <w:tc>
          <w:tcPr>
            <w:tcW w:w="900" w:type="dxa"/>
            <w:vAlign w:val="center"/>
          </w:tcPr>
          <w:p w:rsidR="0022643D" w:rsidRPr="003257D5" w:rsidRDefault="0022643D" w:rsidP="0022643D">
            <w:pPr>
              <w:jc w:val="center"/>
            </w:pPr>
            <w:r w:rsidRPr="003257D5">
              <w:t>3</w:t>
            </w:r>
          </w:p>
        </w:tc>
        <w:tc>
          <w:tcPr>
            <w:tcW w:w="2160" w:type="dxa"/>
            <w:vAlign w:val="center"/>
          </w:tcPr>
          <w:p w:rsidR="0022643D" w:rsidRPr="003257D5" w:rsidRDefault="0022643D" w:rsidP="0022643D">
            <w:pPr>
              <w:jc w:val="center"/>
            </w:pPr>
            <w:r>
              <w:t>Подпиточный насос</w:t>
            </w:r>
          </w:p>
        </w:tc>
        <w:tc>
          <w:tcPr>
            <w:tcW w:w="1620" w:type="dxa"/>
            <w:vAlign w:val="center"/>
          </w:tcPr>
          <w:p w:rsidR="0022643D" w:rsidRPr="003257D5" w:rsidRDefault="0022643D" w:rsidP="0022643D">
            <w:pPr>
              <w:jc w:val="center"/>
              <w:rPr>
                <w:bCs/>
              </w:rPr>
            </w:pPr>
            <w:r>
              <w:t>ЦВЦ-Т 6,3-3,5</w:t>
            </w:r>
          </w:p>
        </w:tc>
        <w:tc>
          <w:tcPr>
            <w:tcW w:w="1320" w:type="dxa"/>
            <w:vAlign w:val="center"/>
          </w:tcPr>
          <w:p w:rsidR="0022643D" w:rsidRPr="003257D5" w:rsidRDefault="0022643D" w:rsidP="0022643D">
            <w:pPr>
              <w:jc w:val="center"/>
              <w:rPr>
                <w:bCs/>
                <w:lang w:val="en-US"/>
              </w:rPr>
            </w:pPr>
          </w:p>
        </w:tc>
        <w:tc>
          <w:tcPr>
            <w:tcW w:w="3840" w:type="dxa"/>
            <w:vAlign w:val="center"/>
          </w:tcPr>
          <w:p w:rsidR="0022643D" w:rsidRPr="002D6FD6" w:rsidRDefault="0022643D" w:rsidP="0022643D">
            <w:pPr>
              <w:jc w:val="center"/>
              <w:rPr>
                <w:bCs/>
              </w:rPr>
            </w:pPr>
            <w:r>
              <w:rPr>
                <w:bCs/>
              </w:rPr>
              <w:t>800</w:t>
            </w:r>
            <w:r>
              <w:rPr>
                <w:bCs/>
                <w:lang w:val="en-US"/>
              </w:rPr>
              <w:t>W</w:t>
            </w:r>
            <w:r>
              <w:rPr>
                <w:bCs/>
              </w:rPr>
              <w:t xml:space="preserve"> </w:t>
            </w:r>
            <w:r>
              <w:t>2870 оборотов в мин</w:t>
            </w:r>
          </w:p>
        </w:tc>
      </w:tr>
      <w:tr w:rsidR="0022643D" w:rsidRPr="003257D5" w:rsidTr="0022643D">
        <w:trPr>
          <w:trHeight w:val="486"/>
        </w:trPr>
        <w:tc>
          <w:tcPr>
            <w:tcW w:w="900" w:type="dxa"/>
            <w:vAlign w:val="center"/>
          </w:tcPr>
          <w:p w:rsidR="0022643D" w:rsidRPr="003257D5" w:rsidRDefault="0022643D" w:rsidP="0022643D">
            <w:pPr>
              <w:jc w:val="center"/>
            </w:pPr>
            <w:r w:rsidRPr="003257D5">
              <w:t>4</w:t>
            </w:r>
          </w:p>
        </w:tc>
        <w:tc>
          <w:tcPr>
            <w:tcW w:w="2160" w:type="dxa"/>
            <w:vAlign w:val="center"/>
          </w:tcPr>
          <w:p w:rsidR="0022643D" w:rsidRPr="003257D5" w:rsidRDefault="0022643D" w:rsidP="0022643D">
            <w:pPr>
              <w:jc w:val="center"/>
            </w:pPr>
            <w:r>
              <w:t>Дымосос</w:t>
            </w:r>
          </w:p>
        </w:tc>
        <w:tc>
          <w:tcPr>
            <w:tcW w:w="1620" w:type="dxa"/>
            <w:vAlign w:val="center"/>
          </w:tcPr>
          <w:p w:rsidR="0022643D" w:rsidRPr="003257D5" w:rsidRDefault="0022643D" w:rsidP="0022643D">
            <w:pPr>
              <w:jc w:val="center"/>
              <w:rPr>
                <w:bCs/>
              </w:rPr>
            </w:pPr>
            <w:r>
              <w:rPr>
                <w:bCs/>
              </w:rPr>
              <w:t>ДН-6,3\1500</w:t>
            </w:r>
          </w:p>
        </w:tc>
        <w:tc>
          <w:tcPr>
            <w:tcW w:w="1320" w:type="dxa"/>
            <w:vAlign w:val="center"/>
          </w:tcPr>
          <w:p w:rsidR="0022643D" w:rsidRPr="003257D5" w:rsidRDefault="0022643D" w:rsidP="0022643D">
            <w:pPr>
              <w:jc w:val="center"/>
              <w:rPr>
                <w:bCs/>
              </w:rPr>
            </w:pPr>
          </w:p>
        </w:tc>
        <w:tc>
          <w:tcPr>
            <w:tcW w:w="3840" w:type="dxa"/>
            <w:vAlign w:val="center"/>
          </w:tcPr>
          <w:p w:rsidR="0022643D" w:rsidRPr="003257D5" w:rsidRDefault="0022643D" w:rsidP="0022643D">
            <w:pPr>
              <w:jc w:val="center"/>
              <w:rPr>
                <w:bCs/>
              </w:rPr>
            </w:pPr>
          </w:p>
        </w:tc>
      </w:tr>
      <w:tr w:rsidR="0022643D" w:rsidRPr="003257D5" w:rsidTr="0022643D">
        <w:trPr>
          <w:trHeight w:val="216"/>
        </w:trPr>
        <w:tc>
          <w:tcPr>
            <w:tcW w:w="900" w:type="dxa"/>
            <w:vAlign w:val="center"/>
          </w:tcPr>
          <w:p w:rsidR="0022643D" w:rsidRPr="003257D5" w:rsidRDefault="0022643D" w:rsidP="0022643D">
            <w:pPr>
              <w:jc w:val="center"/>
            </w:pPr>
            <w:r w:rsidRPr="003257D5">
              <w:t>5</w:t>
            </w:r>
          </w:p>
        </w:tc>
        <w:tc>
          <w:tcPr>
            <w:tcW w:w="2160" w:type="dxa"/>
            <w:vAlign w:val="center"/>
          </w:tcPr>
          <w:p w:rsidR="0022643D" w:rsidRPr="003257D5" w:rsidRDefault="0022643D" w:rsidP="0022643D">
            <w:pPr>
              <w:jc w:val="center"/>
            </w:pPr>
            <w:r>
              <w:t>Золоуловитель</w:t>
            </w:r>
          </w:p>
        </w:tc>
        <w:tc>
          <w:tcPr>
            <w:tcW w:w="1620" w:type="dxa"/>
            <w:vAlign w:val="center"/>
          </w:tcPr>
          <w:p w:rsidR="0022643D" w:rsidRPr="003257D5" w:rsidRDefault="0022643D" w:rsidP="0022643D">
            <w:pPr>
              <w:jc w:val="center"/>
              <w:rPr>
                <w:bCs/>
              </w:rPr>
            </w:pPr>
            <w:r>
              <w:rPr>
                <w:bCs/>
              </w:rPr>
              <w:t>ЗУ 1-1</w:t>
            </w:r>
          </w:p>
        </w:tc>
        <w:tc>
          <w:tcPr>
            <w:tcW w:w="1320" w:type="dxa"/>
            <w:vAlign w:val="center"/>
          </w:tcPr>
          <w:p w:rsidR="0022643D" w:rsidRPr="003257D5" w:rsidRDefault="0022643D" w:rsidP="0022643D">
            <w:pPr>
              <w:jc w:val="center"/>
              <w:rPr>
                <w:bCs/>
              </w:rPr>
            </w:pPr>
          </w:p>
        </w:tc>
        <w:tc>
          <w:tcPr>
            <w:tcW w:w="3840" w:type="dxa"/>
            <w:vAlign w:val="center"/>
          </w:tcPr>
          <w:p w:rsidR="0022643D" w:rsidRPr="003257D5" w:rsidRDefault="0022643D" w:rsidP="0022643D">
            <w:pPr>
              <w:jc w:val="center"/>
              <w:rPr>
                <w:bCs/>
              </w:rPr>
            </w:pPr>
          </w:p>
        </w:tc>
      </w:tr>
    </w:tbl>
    <w:p w:rsidR="0022643D" w:rsidRPr="003257D5" w:rsidRDefault="0022643D" w:rsidP="0022643D">
      <w:pPr>
        <w:ind w:left="360"/>
        <w:rPr>
          <w:sz w:val="16"/>
          <w:szCs w:val="16"/>
        </w:rPr>
      </w:pPr>
    </w:p>
    <w:p w:rsidR="0022643D" w:rsidRDefault="0022643D" w:rsidP="00211A51">
      <w:pPr>
        <w:autoSpaceDE w:val="0"/>
        <w:autoSpaceDN w:val="0"/>
        <w:adjustRightInd w:val="0"/>
        <w:spacing w:line="360" w:lineRule="auto"/>
        <w:jc w:val="center"/>
        <w:rPr>
          <w:b/>
          <w:sz w:val="28"/>
          <w:szCs w:val="28"/>
        </w:rPr>
      </w:pPr>
    </w:p>
    <w:p w:rsidR="0022643D" w:rsidRDefault="0022643D" w:rsidP="0022643D">
      <w:pPr>
        <w:pStyle w:val="af6"/>
        <w:ind w:firstLine="900"/>
        <w:rPr>
          <w:rFonts w:ascii="Times New Roman" w:hAnsi="Times New Roman"/>
          <w:szCs w:val="24"/>
        </w:rPr>
      </w:pPr>
      <w:r>
        <w:rPr>
          <w:rFonts w:ascii="Times New Roman" w:hAnsi="Times New Roman"/>
          <w:szCs w:val="24"/>
        </w:rPr>
        <w:t>Котлы из-за технологических просчетов, отсутствия химической водоочистки и больших потерь теплоносителя быстро вырабатывают свои ресурсы.</w:t>
      </w:r>
    </w:p>
    <w:p w:rsidR="0022643D" w:rsidRDefault="0022643D" w:rsidP="0022643D">
      <w:pPr>
        <w:spacing w:line="360" w:lineRule="auto"/>
        <w:ind w:firstLine="900"/>
        <w:jc w:val="both"/>
      </w:pPr>
      <w:r w:rsidRPr="00520D90">
        <w:t>Учет расхода тепловой энергии на хозяйственные нужды отсутствует</w:t>
      </w:r>
      <w:r>
        <w:t>.</w:t>
      </w:r>
    </w:p>
    <w:p w:rsidR="0022643D" w:rsidRDefault="0022643D" w:rsidP="00211A51">
      <w:pPr>
        <w:autoSpaceDE w:val="0"/>
        <w:autoSpaceDN w:val="0"/>
        <w:adjustRightInd w:val="0"/>
        <w:spacing w:line="360" w:lineRule="auto"/>
        <w:jc w:val="center"/>
        <w:rPr>
          <w:b/>
          <w:sz w:val="28"/>
          <w:szCs w:val="28"/>
        </w:rPr>
      </w:pPr>
    </w:p>
    <w:p w:rsidR="0022643D" w:rsidRDefault="0022643D" w:rsidP="0022643D">
      <w:pPr>
        <w:spacing w:after="200" w:line="360" w:lineRule="auto"/>
        <w:ind w:firstLine="902"/>
        <w:jc w:val="both"/>
        <w:rPr>
          <w:b/>
        </w:rPr>
      </w:pPr>
      <w:r w:rsidRPr="001137E8">
        <w:rPr>
          <w:b/>
        </w:rPr>
        <w:t>1.2.2. Параметры установленной тепловой мощности теплофикационного оборудования и теплофикационной установки.</w:t>
      </w:r>
    </w:p>
    <w:p w:rsidR="0022643D" w:rsidRPr="00D9090B" w:rsidRDefault="0022643D" w:rsidP="0022643D">
      <w:pPr>
        <w:spacing w:line="360" w:lineRule="auto"/>
        <w:ind w:right="-6" w:firstLine="900"/>
        <w:jc w:val="both"/>
      </w:pPr>
      <w:r w:rsidRPr="00D9090B">
        <w:t>Установленная мощность котельной - наибольшая тепловая мощность, с которой котельная может длительно работать без перегрузки в соответствии с техническими условиями или паспортом на оборудование</w:t>
      </w:r>
    </w:p>
    <w:p w:rsidR="0022643D" w:rsidRPr="00D9090B" w:rsidRDefault="0022643D" w:rsidP="0022643D">
      <w:pPr>
        <w:spacing w:line="360" w:lineRule="auto"/>
        <w:ind w:right="-6" w:firstLine="900"/>
        <w:jc w:val="both"/>
      </w:pPr>
      <w:r w:rsidRPr="00D9090B">
        <w:t>Установл</w:t>
      </w:r>
      <w:r>
        <w:t xml:space="preserve">енная тепловая мощность котельной села Красный Яр составляет 3,74 </w:t>
      </w:r>
      <w:r w:rsidRPr="00520D90">
        <w:t>Гкал/ч</w:t>
      </w:r>
      <w:r>
        <w:t>ас</w:t>
      </w:r>
      <w:r w:rsidRPr="00D9090B">
        <w:t>.</w:t>
      </w:r>
    </w:p>
    <w:p w:rsidR="0022643D" w:rsidRDefault="0022643D" w:rsidP="0022643D">
      <w:pPr>
        <w:spacing w:line="360" w:lineRule="auto"/>
        <w:ind w:firstLine="902"/>
        <w:jc w:val="both"/>
        <w:rPr>
          <w:b/>
        </w:rPr>
      </w:pPr>
    </w:p>
    <w:p w:rsidR="0022643D" w:rsidRDefault="0022643D" w:rsidP="0022643D">
      <w:pPr>
        <w:spacing w:after="200" w:line="360" w:lineRule="auto"/>
        <w:ind w:firstLine="902"/>
        <w:jc w:val="both"/>
        <w:rPr>
          <w:b/>
        </w:rPr>
      </w:pPr>
      <w:r w:rsidRPr="001137E8">
        <w:rPr>
          <w:b/>
        </w:rPr>
        <w:t>1.2.3. Ограничения тепловой мощности и параметры располагаемой тепловой мощности.</w:t>
      </w:r>
    </w:p>
    <w:p w:rsidR="0022643D" w:rsidRPr="00280E2A" w:rsidRDefault="0022643D" w:rsidP="0022643D">
      <w:pPr>
        <w:spacing w:line="360" w:lineRule="auto"/>
        <w:ind w:right="-6" w:firstLine="902"/>
        <w:jc w:val="both"/>
      </w:pPr>
      <w:r w:rsidRPr="00280E2A">
        <w:t>Располагаемая мощность  - установленная мощность генерирующего агрегата, за вычетом ограничений его мощности.</w:t>
      </w:r>
    </w:p>
    <w:p w:rsidR="0022643D" w:rsidRPr="00280E2A" w:rsidRDefault="0022643D" w:rsidP="0022643D">
      <w:pPr>
        <w:spacing w:line="360" w:lineRule="auto"/>
        <w:ind w:right="-6" w:firstLine="902"/>
        <w:jc w:val="both"/>
      </w:pPr>
      <w:r w:rsidRPr="00280E2A">
        <w:t xml:space="preserve">Располагаемая мощность котельной села </w:t>
      </w:r>
      <w:r>
        <w:t>Красный Яр составляет 3,7</w:t>
      </w:r>
      <w:r w:rsidRPr="00280E2A">
        <w:t>4 Гкал/ч.</w:t>
      </w:r>
    </w:p>
    <w:p w:rsidR="0022643D" w:rsidRDefault="0022643D" w:rsidP="0022643D">
      <w:pPr>
        <w:spacing w:line="360" w:lineRule="auto"/>
        <w:ind w:firstLine="902"/>
        <w:jc w:val="both"/>
        <w:rPr>
          <w:b/>
        </w:rPr>
      </w:pPr>
    </w:p>
    <w:p w:rsidR="0022643D" w:rsidRDefault="0022643D" w:rsidP="0022643D">
      <w:pPr>
        <w:spacing w:line="360" w:lineRule="auto"/>
        <w:ind w:firstLine="902"/>
        <w:jc w:val="both"/>
        <w:rPr>
          <w:b/>
        </w:rPr>
      </w:pPr>
      <w:r w:rsidRPr="001137E8">
        <w:rPr>
          <w:b/>
        </w:rPr>
        <w:t>1.2.</w:t>
      </w:r>
      <w:r>
        <w:rPr>
          <w:b/>
        </w:rPr>
        <w:t>4</w:t>
      </w:r>
      <w:r w:rsidRPr="001137E8">
        <w:rPr>
          <w:b/>
        </w:rPr>
        <w:t xml:space="preserve">. </w:t>
      </w:r>
      <w:r w:rsidRPr="001137E8">
        <w:rPr>
          <w:b/>
          <w:lang w:val="en-US"/>
        </w:rPr>
        <w:t>C</w:t>
      </w:r>
      <w:r w:rsidRPr="001137E8">
        <w:rPr>
          <w:b/>
        </w:rPr>
        <w:t>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p w:rsidR="0022643D" w:rsidRDefault="0022643D" w:rsidP="0022643D">
      <w:pPr>
        <w:tabs>
          <w:tab w:val="num" w:pos="0"/>
        </w:tabs>
        <w:suppressAutoHyphens/>
        <w:spacing w:before="120" w:after="120" w:line="360" w:lineRule="auto"/>
        <w:ind w:right="-5" w:firstLine="900"/>
        <w:jc w:val="both"/>
      </w:pPr>
      <w:r w:rsidRPr="00280E2A">
        <w:t xml:space="preserve">Срок ввода теплофикационного оборудования </w:t>
      </w:r>
      <w:r>
        <w:t>по поселения сведен в таблицу ниже:</w:t>
      </w:r>
    </w:p>
    <w:p w:rsidR="0022643D" w:rsidRPr="00BD0EAC" w:rsidRDefault="0022643D" w:rsidP="0022643D">
      <w:pPr>
        <w:spacing w:line="360" w:lineRule="auto"/>
        <w:jc w:val="right"/>
      </w:pPr>
      <w:r w:rsidRPr="004515A5">
        <w:lastRenderedPageBreak/>
        <w:t xml:space="preserve">Таблица </w:t>
      </w:r>
      <w:r w:rsidR="00382BD4">
        <w:t>4</w:t>
      </w:r>
      <w:r w:rsidRPr="00BD0EAC">
        <w:t>.</w:t>
      </w:r>
    </w:p>
    <w:p w:rsidR="0022643D" w:rsidRDefault="0022643D" w:rsidP="0022643D">
      <w:pPr>
        <w:pStyle w:val="ConsPlusTitle"/>
        <w:widowControl/>
        <w:spacing w:line="360" w:lineRule="auto"/>
        <w:jc w:val="center"/>
        <w:rPr>
          <w:rFonts w:ascii="Times New Roman" w:hAnsi="Times New Roman" w:cs="Times New Roman"/>
          <w:b w:val="0"/>
          <w:sz w:val="24"/>
          <w:szCs w:val="24"/>
        </w:rPr>
      </w:pPr>
      <w:r w:rsidRPr="00BD7C6B">
        <w:rPr>
          <w:rFonts w:ascii="Times New Roman" w:hAnsi="Times New Roman" w:cs="Times New Roman"/>
          <w:b w:val="0"/>
          <w:sz w:val="24"/>
          <w:szCs w:val="24"/>
        </w:rPr>
        <w:t xml:space="preserve">Характеристика </w:t>
      </w:r>
      <w:r>
        <w:rPr>
          <w:rFonts w:ascii="Times New Roman" w:hAnsi="Times New Roman" w:cs="Times New Roman"/>
          <w:b w:val="0"/>
          <w:sz w:val="24"/>
          <w:szCs w:val="24"/>
        </w:rPr>
        <w:t>котельного</w:t>
      </w:r>
      <w:r w:rsidRPr="00BD7C6B">
        <w:rPr>
          <w:rFonts w:ascii="Times New Roman" w:hAnsi="Times New Roman" w:cs="Times New Roman"/>
          <w:b w:val="0"/>
          <w:sz w:val="24"/>
          <w:szCs w:val="24"/>
        </w:rPr>
        <w:t xml:space="preserve"> оборудования станции</w:t>
      </w:r>
      <w:r>
        <w:rPr>
          <w:rFonts w:ascii="Times New Roman" w:hAnsi="Times New Roman" w:cs="Times New Roman"/>
          <w:b w:val="0"/>
          <w:sz w:val="24"/>
          <w:szCs w:val="24"/>
        </w:rPr>
        <w:t>.</w:t>
      </w:r>
    </w:p>
    <w:tbl>
      <w:tblPr>
        <w:tblW w:w="5760"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60"/>
        <w:gridCol w:w="1620"/>
        <w:gridCol w:w="960"/>
        <w:gridCol w:w="1260"/>
        <w:gridCol w:w="1260"/>
      </w:tblGrid>
      <w:tr w:rsidR="0022643D" w:rsidRPr="00280E2A" w:rsidTr="00D56FCE">
        <w:trPr>
          <w:trHeight w:val="1275"/>
          <w:jc w:val="center"/>
        </w:trPr>
        <w:tc>
          <w:tcPr>
            <w:tcW w:w="660" w:type="dxa"/>
            <w:vAlign w:val="center"/>
          </w:tcPr>
          <w:p w:rsidR="0022643D" w:rsidRDefault="0022643D" w:rsidP="00D56FCE">
            <w:pPr>
              <w:jc w:val="center"/>
            </w:pPr>
            <w:r w:rsidRPr="00EC01D8">
              <w:t>№</w:t>
            </w:r>
          </w:p>
          <w:p w:rsidR="0022643D" w:rsidRPr="00CD3938" w:rsidRDefault="0022643D" w:rsidP="00D56FCE">
            <w:pPr>
              <w:jc w:val="center"/>
              <w:rPr>
                <w:lang w:val="en-US"/>
              </w:rPr>
            </w:pPr>
            <w:r>
              <w:t>п/п</w:t>
            </w:r>
          </w:p>
        </w:tc>
        <w:tc>
          <w:tcPr>
            <w:tcW w:w="1620" w:type="dxa"/>
            <w:vAlign w:val="center"/>
          </w:tcPr>
          <w:p w:rsidR="0022643D" w:rsidRPr="00EC01D8" w:rsidRDefault="0022643D" w:rsidP="00D56FCE">
            <w:pPr>
              <w:jc w:val="center"/>
            </w:pPr>
            <w:r w:rsidRPr="00EC01D8">
              <w:t>Марка котла</w:t>
            </w:r>
          </w:p>
        </w:tc>
        <w:tc>
          <w:tcPr>
            <w:tcW w:w="960" w:type="dxa"/>
            <w:vAlign w:val="center"/>
          </w:tcPr>
          <w:p w:rsidR="0022643D" w:rsidRPr="00EC01D8" w:rsidRDefault="0022643D" w:rsidP="00D56FCE">
            <w:pPr>
              <w:jc w:val="center"/>
            </w:pPr>
            <w:r>
              <w:t>Заводской номер</w:t>
            </w:r>
          </w:p>
        </w:tc>
        <w:tc>
          <w:tcPr>
            <w:tcW w:w="1260" w:type="dxa"/>
            <w:vAlign w:val="center"/>
          </w:tcPr>
          <w:p w:rsidR="0022643D" w:rsidRPr="00EC01D8" w:rsidRDefault="0022643D" w:rsidP="00D56FCE">
            <w:pPr>
              <w:jc w:val="center"/>
            </w:pPr>
            <w:r w:rsidRPr="00EC01D8">
              <w:t>Год установки</w:t>
            </w:r>
          </w:p>
        </w:tc>
        <w:tc>
          <w:tcPr>
            <w:tcW w:w="1260" w:type="dxa"/>
            <w:vAlign w:val="center"/>
          </w:tcPr>
          <w:p w:rsidR="0022643D" w:rsidRPr="00EC01D8" w:rsidRDefault="0022643D" w:rsidP="00D56FCE">
            <w:pPr>
              <w:jc w:val="center"/>
            </w:pPr>
            <w:r w:rsidRPr="00EC01D8">
              <w:t>Нормативный срок службы</w:t>
            </w:r>
          </w:p>
        </w:tc>
      </w:tr>
      <w:tr w:rsidR="0022643D" w:rsidRPr="00EC01D8" w:rsidTr="00D56FCE">
        <w:trPr>
          <w:trHeight w:val="255"/>
          <w:jc w:val="center"/>
        </w:trPr>
        <w:tc>
          <w:tcPr>
            <w:tcW w:w="660" w:type="dxa"/>
            <w:vAlign w:val="center"/>
          </w:tcPr>
          <w:p w:rsidR="0022643D" w:rsidRPr="00EC01D8" w:rsidRDefault="0022643D" w:rsidP="00D56FCE">
            <w:pPr>
              <w:jc w:val="center"/>
            </w:pPr>
            <w:r w:rsidRPr="00EC01D8">
              <w:t>1</w:t>
            </w:r>
          </w:p>
        </w:tc>
        <w:tc>
          <w:tcPr>
            <w:tcW w:w="1620" w:type="dxa"/>
            <w:vAlign w:val="center"/>
          </w:tcPr>
          <w:p w:rsidR="0022643D" w:rsidRPr="00EC01D8" w:rsidRDefault="0022643D" w:rsidP="0022643D">
            <w:pPr>
              <w:jc w:val="center"/>
            </w:pPr>
            <w:r w:rsidRPr="00A11E20">
              <w:t>КВр-1,44</w:t>
            </w:r>
          </w:p>
        </w:tc>
        <w:tc>
          <w:tcPr>
            <w:tcW w:w="960" w:type="dxa"/>
            <w:vAlign w:val="center"/>
          </w:tcPr>
          <w:p w:rsidR="0022643D" w:rsidRPr="00EC01D8" w:rsidRDefault="0022643D" w:rsidP="00D56FCE">
            <w:pPr>
              <w:jc w:val="center"/>
            </w:pPr>
            <w:r>
              <w:t>н.д.</w:t>
            </w:r>
          </w:p>
        </w:tc>
        <w:tc>
          <w:tcPr>
            <w:tcW w:w="1260" w:type="dxa"/>
            <w:vAlign w:val="center"/>
          </w:tcPr>
          <w:p w:rsidR="0022643D" w:rsidRPr="00EC01D8" w:rsidRDefault="0022643D" w:rsidP="00D56FCE">
            <w:pPr>
              <w:jc w:val="center"/>
            </w:pPr>
            <w:r>
              <w:t>2012</w:t>
            </w:r>
          </w:p>
        </w:tc>
        <w:tc>
          <w:tcPr>
            <w:tcW w:w="1260" w:type="dxa"/>
            <w:vAlign w:val="center"/>
          </w:tcPr>
          <w:p w:rsidR="0022643D" w:rsidRPr="00EC01D8" w:rsidRDefault="0022643D" w:rsidP="00D56FCE">
            <w:pPr>
              <w:jc w:val="center"/>
            </w:pPr>
            <w:r w:rsidRPr="00EC01D8">
              <w:t>20</w:t>
            </w:r>
          </w:p>
        </w:tc>
      </w:tr>
      <w:tr w:rsidR="0022643D" w:rsidRPr="00EC01D8" w:rsidTr="00D56FCE">
        <w:trPr>
          <w:trHeight w:val="73"/>
          <w:jc w:val="center"/>
        </w:trPr>
        <w:tc>
          <w:tcPr>
            <w:tcW w:w="660" w:type="dxa"/>
            <w:vAlign w:val="center"/>
          </w:tcPr>
          <w:p w:rsidR="0022643D" w:rsidRPr="00EC01D8" w:rsidRDefault="0022643D" w:rsidP="00D56FCE">
            <w:pPr>
              <w:jc w:val="center"/>
            </w:pPr>
            <w:r w:rsidRPr="00EC01D8">
              <w:t>2</w:t>
            </w:r>
          </w:p>
        </w:tc>
        <w:tc>
          <w:tcPr>
            <w:tcW w:w="1620" w:type="dxa"/>
            <w:vAlign w:val="center"/>
          </w:tcPr>
          <w:p w:rsidR="0022643D" w:rsidRPr="00EC01D8" w:rsidRDefault="0022643D" w:rsidP="00D56FCE">
            <w:pPr>
              <w:jc w:val="center"/>
            </w:pPr>
            <w:r w:rsidRPr="00A11E20">
              <w:t>КВС-1,45</w:t>
            </w:r>
          </w:p>
        </w:tc>
        <w:tc>
          <w:tcPr>
            <w:tcW w:w="960" w:type="dxa"/>
            <w:vAlign w:val="center"/>
          </w:tcPr>
          <w:p w:rsidR="0022643D" w:rsidRPr="00EC01D8" w:rsidRDefault="0022643D" w:rsidP="00D56FCE">
            <w:pPr>
              <w:jc w:val="center"/>
            </w:pPr>
            <w:r>
              <w:t>н.д.</w:t>
            </w:r>
          </w:p>
        </w:tc>
        <w:tc>
          <w:tcPr>
            <w:tcW w:w="1260" w:type="dxa"/>
            <w:vAlign w:val="center"/>
          </w:tcPr>
          <w:p w:rsidR="0022643D" w:rsidRPr="00EC01D8" w:rsidRDefault="0022643D" w:rsidP="00D56FCE">
            <w:pPr>
              <w:jc w:val="center"/>
            </w:pPr>
            <w:r>
              <w:t>2010</w:t>
            </w:r>
          </w:p>
        </w:tc>
        <w:tc>
          <w:tcPr>
            <w:tcW w:w="1260" w:type="dxa"/>
            <w:vAlign w:val="center"/>
          </w:tcPr>
          <w:p w:rsidR="0022643D" w:rsidRPr="00EC01D8" w:rsidRDefault="0022643D" w:rsidP="00D56FCE">
            <w:pPr>
              <w:jc w:val="center"/>
            </w:pPr>
            <w:r w:rsidRPr="00EC01D8">
              <w:t>20</w:t>
            </w:r>
          </w:p>
        </w:tc>
      </w:tr>
    </w:tbl>
    <w:p w:rsidR="0022643D" w:rsidRDefault="0022643D" w:rsidP="0022643D">
      <w:pPr>
        <w:spacing w:line="360" w:lineRule="auto"/>
        <w:ind w:firstLine="902"/>
        <w:jc w:val="both"/>
        <w:rPr>
          <w:b/>
        </w:rPr>
      </w:pPr>
    </w:p>
    <w:p w:rsidR="0022643D" w:rsidRPr="00280E2A" w:rsidRDefault="0022643D" w:rsidP="0022643D">
      <w:pPr>
        <w:spacing w:line="360" w:lineRule="auto"/>
        <w:ind w:right="-6" w:firstLine="902"/>
        <w:jc w:val="both"/>
      </w:pPr>
      <w:r w:rsidRPr="00280E2A">
        <w:t>Данные по паспортному значению назначенного срока службы котлов отсутствуют.</w:t>
      </w:r>
      <w:r>
        <w:t xml:space="preserve"> </w:t>
      </w:r>
      <w:r w:rsidRPr="00280E2A">
        <w:t xml:space="preserve">Согласно ГОСТ 21563-93 полный назначенный срок службы  водогрейных котлов теплопроизводительностью до 4,5 МВт – 10 лет, теплопроизводительностью до 35 МВт -15 лет, теплопроизводительностью выше 35 МВт – 20 лет при средней продолжительности работы котла в год с номинальной теплопроизводительностью – 3000ч. </w:t>
      </w:r>
    </w:p>
    <w:p w:rsidR="0022643D" w:rsidRPr="00280E2A" w:rsidRDefault="0022643D" w:rsidP="0022643D">
      <w:pPr>
        <w:spacing w:line="360" w:lineRule="auto"/>
        <w:ind w:right="-6" w:firstLine="902"/>
        <w:jc w:val="both"/>
      </w:pPr>
      <w:r w:rsidRPr="00280E2A">
        <w:t xml:space="preserve">Необходимо отметить, что на данный момент котельное оборудование с выработанным парковым ресурсом на данных котельных отсутствует. Но в скором времени может возникнуть необходимость в проведении капитального ремонта или продление срока службы данного оборудования. Решения по капитальному ремонту или продлению срока службы  оборудования должны приниматься на основании технических освидетельствований и технического диагностирования, проведенных в установленном порядке. </w:t>
      </w:r>
    </w:p>
    <w:p w:rsidR="0022643D" w:rsidRDefault="0022643D" w:rsidP="0022643D">
      <w:pPr>
        <w:spacing w:line="360" w:lineRule="auto"/>
        <w:ind w:firstLine="902"/>
        <w:jc w:val="both"/>
        <w:rPr>
          <w:b/>
        </w:rPr>
      </w:pPr>
    </w:p>
    <w:p w:rsidR="0022643D" w:rsidRDefault="0022643D" w:rsidP="0022643D">
      <w:pPr>
        <w:spacing w:after="200" w:line="360" w:lineRule="auto"/>
        <w:ind w:firstLine="902"/>
        <w:jc w:val="both"/>
        <w:rPr>
          <w:b/>
        </w:rPr>
      </w:pPr>
      <w:r>
        <w:rPr>
          <w:b/>
        </w:rPr>
        <w:t>1.2.5</w:t>
      </w:r>
      <w:r w:rsidRPr="001137E8">
        <w:rPr>
          <w:b/>
        </w:rPr>
        <w:t>. Схем</w:t>
      </w:r>
      <w:r>
        <w:rPr>
          <w:b/>
        </w:rPr>
        <w:t>а</w:t>
      </w:r>
      <w:r w:rsidRPr="001137E8">
        <w:rPr>
          <w:b/>
        </w:rPr>
        <w:t xml:space="preserve">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p>
    <w:p w:rsidR="0022643D" w:rsidRPr="00D9090B" w:rsidRDefault="0022643D" w:rsidP="0022643D">
      <w:pPr>
        <w:spacing w:line="360" w:lineRule="auto"/>
        <w:ind w:right="-6" w:firstLine="900"/>
        <w:jc w:val="both"/>
      </w:pPr>
      <w:r w:rsidRPr="00D9090B">
        <w:t xml:space="preserve">В общем случае котельная установка представляет собой совокупность котла (котлов) и оборудования, включающего следующие устройства: устройства подачи и сжигания топлива, очистки, химической подготовки и деаэрации воды, теплообменные аппараты различного назначения; насосы исходной (сырой) воды, сетевые или циркуляционные – для циркуляции воды в системе теплоснабжения, подпиточные – для возмещения воды, расходуемой у потребителя и утечек в сетях, питательные для подачи воды в паровые котлы, рециркуляционные (подмешивающие); баки питательные, конденсационные, баки-аккумуляторы горячей воды; дутьевые вентиляторы и воздушный тракт, дымососы, газовый тракт и дымовую трубу; устройства вентиляции, системы </w:t>
      </w:r>
      <w:r w:rsidRPr="00D9090B">
        <w:lastRenderedPageBreak/>
        <w:t xml:space="preserve">автоматического регулирования и безопасности сжигания топлива, тепловой щит или пульт управления. </w:t>
      </w:r>
    </w:p>
    <w:p w:rsidR="0022643D" w:rsidRPr="00D9090B" w:rsidRDefault="0022643D" w:rsidP="0022643D">
      <w:pPr>
        <w:spacing w:line="360" w:lineRule="auto"/>
        <w:ind w:right="-6" w:firstLine="900"/>
        <w:jc w:val="both"/>
      </w:pPr>
      <w:r w:rsidRPr="00D9090B">
        <w:t xml:space="preserve">Тепловая схема котельной зависит от вида вырабатываемого теплоносителя и от схемы тепловых сетей, связывающих котельную с потребителями тепловой энергии. Водяные тепловые сети бывают двух типов: закрытые и открытые. При закрытой системе вода (или пар) отдает свою теплоту в местных системах и полностью возвращается в котельную. При открытой системе вода (или пар) частично, а в редких случаях полностью отбирается в местных установках. Схема тепловой сети определяет производительность оборудования водоподготовки, а также вместимость баков-аккумуляторов. </w:t>
      </w:r>
    </w:p>
    <w:p w:rsidR="0022643D" w:rsidRPr="00D9090B" w:rsidRDefault="0022643D" w:rsidP="0022643D">
      <w:pPr>
        <w:spacing w:line="360" w:lineRule="auto"/>
        <w:ind w:right="-6" w:firstLine="900"/>
        <w:jc w:val="both"/>
      </w:pPr>
      <w:r w:rsidRPr="00D9090B">
        <w:t xml:space="preserve">В качестве примера приведена принципиальная тепловая схема водогрейных котельных большой и средней мощностей (рисунок </w:t>
      </w:r>
      <w:r>
        <w:t>2</w:t>
      </w:r>
      <w:r w:rsidRPr="00D9090B">
        <w:t>). Установленный на обратной линии сетевой (циркуляционный) насос обеспечивает поступление питательной воды в котел и далее в систему теплоснабжения. Обратная и подающая линии соединены между собой перемычками – перепускной и рециркуляционной. Через первую из них при всех режимах работы, кроме максимального зимнего, перепускается часть воды из обратной в подающую линию для поддержания заданной температуры.</w:t>
      </w:r>
    </w:p>
    <w:p w:rsidR="0022643D" w:rsidRPr="005B4B59" w:rsidRDefault="00B445C4" w:rsidP="0022643D">
      <w:pPr>
        <w:spacing w:before="120" w:after="120"/>
        <w:ind w:right="-5"/>
        <w:jc w:val="center"/>
        <w:rPr>
          <w:sz w:val="28"/>
          <w:szCs w:val="28"/>
        </w:rPr>
      </w:pPr>
      <w:r>
        <w:rPr>
          <w:noProof/>
          <w:sz w:val="28"/>
          <w:szCs w:val="28"/>
        </w:rPr>
        <w:drawing>
          <wp:inline distT="0" distB="0" distL="0" distR="0">
            <wp:extent cx="5542280" cy="3649345"/>
            <wp:effectExtent l="19050" t="0" r="127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l="3053" r="3053"/>
                    <a:stretch>
                      <a:fillRect/>
                    </a:stretch>
                  </pic:blipFill>
                  <pic:spPr bwMode="auto">
                    <a:xfrm>
                      <a:off x="0" y="0"/>
                      <a:ext cx="5542280" cy="3649345"/>
                    </a:xfrm>
                    <a:prstGeom prst="rect">
                      <a:avLst/>
                    </a:prstGeom>
                    <a:noFill/>
                    <a:ln w="9525">
                      <a:noFill/>
                      <a:miter lim="800000"/>
                      <a:headEnd/>
                      <a:tailEnd/>
                    </a:ln>
                  </pic:spPr>
                </pic:pic>
              </a:graphicData>
            </a:graphic>
          </wp:inline>
        </w:drawing>
      </w:r>
    </w:p>
    <w:p w:rsidR="0022643D" w:rsidRPr="00A65B05" w:rsidRDefault="0022643D" w:rsidP="0022643D">
      <w:pPr>
        <w:spacing w:before="120" w:after="120"/>
        <w:ind w:right="-5" w:firstLine="709"/>
        <w:jc w:val="center"/>
      </w:pPr>
      <w:r w:rsidRPr="00A65B05">
        <w:t>Рисунок</w:t>
      </w:r>
      <w:r>
        <w:t xml:space="preserve"> 2</w:t>
      </w:r>
      <w:r w:rsidRPr="00A65B05">
        <w:t xml:space="preserve"> </w:t>
      </w:r>
      <w:r>
        <w:t>.П</w:t>
      </w:r>
      <w:r w:rsidRPr="00A65B05">
        <w:t>ринципиальная схема водогрейной котельной</w:t>
      </w:r>
      <w:r>
        <w:t>.</w:t>
      </w:r>
    </w:p>
    <w:p w:rsidR="0022643D" w:rsidRDefault="0022643D" w:rsidP="0022643D">
      <w:pPr>
        <w:spacing w:line="360" w:lineRule="auto"/>
        <w:ind w:right="-6" w:firstLine="902"/>
        <w:jc w:val="both"/>
      </w:pPr>
    </w:p>
    <w:p w:rsidR="0022643D" w:rsidRPr="00D9090B" w:rsidRDefault="0022643D" w:rsidP="0022643D">
      <w:pPr>
        <w:spacing w:line="360" w:lineRule="auto"/>
        <w:ind w:right="-6" w:firstLine="902"/>
        <w:jc w:val="both"/>
      </w:pPr>
      <w:r w:rsidRPr="00D9090B">
        <w:t xml:space="preserve">По условиям предупреждения коррозии металла температура воды на входе в котел должна быть не ниже 60 °С во избежание конденсации водяных паров, содержащихся в уходящих газах. Так как температура обратной воды почти всегда ниже </w:t>
      </w:r>
      <w:r w:rsidRPr="00D9090B">
        <w:lastRenderedPageBreak/>
        <w:t xml:space="preserve">этого значения, то в котельных со стальными котлами часть горячей воды подается в обратную линию рециркуляционным насосом. </w:t>
      </w:r>
    </w:p>
    <w:p w:rsidR="0022643D" w:rsidRPr="00D9090B" w:rsidRDefault="0022643D" w:rsidP="0022643D">
      <w:pPr>
        <w:spacing w:line="360" w:lineRule="auto"/>
        <w:ind w:right="-6" w:firstLine="902"/>
        <w:jc w:val="both"/>
      </w:pPr>
      <w:r w:rsidRPr="00D9090B">
        <w:t>В коллектор сетевого насоса из бака поступает подпиточная вода (насос, компенсирующая расход воды у потребителей).</w:t>
      </w:r>
    </w:p>
    <w:p w:rsidR="0022643D" w:rsidRPr="00D9090B" w:rsidRDefault="0022643D" w:rsidP="0022643D">
      <w:pPr>
        <w:spacing w:line="360" w:lineRule="auto"/>
        <w:ind w:right="-6" w:firstLine="902"/>
        <w:jc w:val="both"/>
      </w:pPr>
      <w:r w:rsidRPr="00D9090B">
        <w:t xml:space="preserve">Подогрев в теплообменниках химически очищенной и исходной воды осуществляется водой, поступающей из котлов. Во многих случаях насос, установленный на этом трубопроводе (показан штриховой линией), используется также и в качестве рециркуляционного. </w:t>
      </w:r>
    </w:p>
    <w:p w:rsidR="0022643D" w:rsidRDefault="0022643D" w:rsidP="0022643D">
      <w:pPr>
        <w:spacing w:line="360" w:lineRule="auto"/>
        <w:ind w:firstLine="902"/>
        <w:jc w:val="both"/>
        <w:rPr>
          <w:b/>
        </w:rPr>
      </w:pPr>
    </w:p>
    <w:p w:rsidR="0022643D" w:rsidRDefault="0022643D" w:rsidP="0022643D">
      <w:pPr>
        <w:pStyle w:val="af6"/>
        <w:spacing w:after="200"/>
        <w:ind w:firstLine="902"/>
        <w:rPr>
          <w:rFonts w:ascii="Times New Roman" w:hAnsi="Times New Roman"/>
          <w:b/>
        </w:rPr>
      </w:pPr>
      <w:r>
        <w:rPr>
          <w:rFonts w:ascii="Times New Roman" w:hAnsi="Times New Roman"/>
          <w:b/>
        </w:rPr>
        <w:t>1.2.6</w:t>
      </w:r>
      <w:r w:rsidRPr="00E60370">
        <w:rPr>
          <w:rFonts w:ascii="Times New Roman" w:hAnsi="Times New Roman"/>
          <w:b/>
        </w:rPr>
        <w:t>. Способ регулирования отпуска тепловой энергии от источников тепловой энергии с обоснованием выбора графика изменения температур теплоносителя.</w:t>
      </w:r>
    </w:p>
    <w:p w:rsidR="0022643D" w:rsidRDefault="0022643D" w:rsidP="00372437">
      <w:pPr>
        <w:spacing w:before="120" w:after="120" w:line="360" w:lineRule="auto"/>
        <w:ind w:right="-5" w:firstLine="840"/>
        <w:jc w:val="both"/>
      </w:pPr>
      <w:r w:rsidRPr="00D675F1">
        <w:t xml:space="preserve">Регулирование отпуска тепловой энергии от котельной принято качественное по нагрузке на нужды отопления. При изменении температуры наружного воздуха изменяется температура теплоносителя, сохраняя постоянный расход. </w:t>
      </w:r>
      <w:r w:rsidR="00372437">
        <w:t>Утвержденный температурный график котельной села Красный Яр представлен на рисунке ниже:</w:t>
      </w:r>
    </w:p>
    <w:p w:rsidR="00372437" w:rsidRPr="00353CC0" w:rsidRDefault="00372437" w:rsidP="00372437">
      <w:pPr>
        <w:spacing w:line="360" w:lineRule="auto"/>
        <w:jc w:val="both"/>
        <w:rPr>
          <w:rFonts w:eastAsia="Calibri"/>
        </w:rPr>
      </w:pPr>
      <w:r w:rsidRPr="00BC1900">
        <w:rPr>
          <w:rFonts w:eastAsia="Calibri"/>
        </w:rPr>
        <w:t>.</w:t>
      </w:r>
      <w:r w:rsidRPr="00353CC0">
        <w:rPr>
          <w:lang w:eastAsia="en-US"/>
        </w:rPr>
        <w:t xml:space="preserve"> </w:t>
      </w:r>
      <w:r w:rsidR="00B445C4">
        <w:rPr>
          <w:noProof/>
        </w:rPr>
        <w:drawing>
          <wp:inline distT="0" distB="0" distL="0" distR="0">
            <wp:extent cx="5653405" cy="4134485"/>
            <wp:effectExtent l="19050" t="0" r="4445" b="0"/>
            <wp:docPr id="4" name="Рисунок 4" descr="К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Я"/>
                    <pic:cNvPicPr>
                      <a:picLocks noChangeAspect="1" noChangeArrowheads="1"/>
                    </pic:cNvPicPr>
                  </pic:nvPicPr>
                  <pic:blipFill>
                    <a:blip r:embed="rId14" cstate="print"/>
                    <a:srcRect t="23595" b="23595"/>
                    <a:stretch>
                      <a:fillRect/>
                    </a:stretch>
                  </pic:blipFill>
                  <pic:spPr bwMode="auto">
                    <a:xfrm>
                      <a:off x="0" y="0"/>
                      <a:ext cx="5653405" cy="4134485"/>
                    </a:xfrm>
                    <a:prstGeom prst="rect">
                      <a:avLst/>
                    </a:prstGeom>
                    <a:noFill/>
                    <a:ln w="9525">
                      <a:noFill/>
                      <a:miter lim="800000"/>
                      <a:headEnd/>
                      <a:tailEnd/>
                    </a:ln>
                  </pic:spPr>
                </pic:pic>
              </a:graphicData>
            </a:graphic>
          </wp:inline>
        </w:drawing>
      </w:r>
    </w:p>
    <w:p w:rsidR="00372437" w:rsidRPr="00353CC0" w:rsidRDefault="00372437" w:rsidP="00372437">
      <w:pPr>
        <w:pStyle w:val="a7"/>
        <w:jc w:val="center"/>
        <w:rPr>
          <w:szCs w:val="24"/>
          <w:lang w:val="ru-RU"/>
        </w:rPr>
      </w:pPr>
      <w:r w:rsidRPr="00353CC0">
        <w:rPr>
          <w:szCs w:val="24"/>
          <w:lang w:val="ru-RU"/>
        </w:rPr>
        <w:t xml:space="preserve">Рисунок </w:t>
      </w:r>
      <w:r>
        <w:rPr>
          <w:szCs w:val="24"/>
          <w:lang w:val="ru-RU"/>
        </w:rPr>
        <w:t>3</w:t>
      </w:r>
      <w:r w:rsidRPr="00353CC0">
        <w:rPr>
          <w:szCs w:val="24"/>
          <w:lang w:val="ru-RU"/>
        </w:rPr>
        <w:t>. Утвержденный температурный график</w:t>
      </w:r>
    </w:p>
    <w:p w:rsidR="0022643D" w:rsidRDefault="0022643D" w:rsidP="00211A51">
      <w:pPr>
        <w:autoSpaceDE w:val="0"/>
        <w:autoSpaceDN w:val="0"/>
        <w:adjustRightInd w:val="0"/>
        <w:spacing w:line="360" w:lineRule="auto"/>
        <w:jc w:val="center"/>
        <w:rPr>
          <w:b/>
          <w:sz w:val="28"/>
          <w:szCs w:val="28"/>
        </w:rPr>
      </w:pPr>
    </w:p>
    <w:p w:rsidR="00372437" w:rsidRDefault="00372437" w:rsidP="00372437">
      <w:pPr>
        <w:spacing w:after="200" w:line="360" w:lineRule="auto"/>
        <w:ind w:firstLine="902"/>
        <w:jc w:val="both"/>
        <w:rPr>
          <w:b/>
        </w:rPr>
      </w:pPr>
      <w:r>
        <w:rPr>
          <w:b/>
        </w:rPr>
        <w:lastRenderedPageBreak/>
        <w:t>1.2.7</w:t>
      </w:r>
      <w:r w:rsidRPr="001137E8">
        <w:rPr>
          <w:b/>
        </w:rPr>
        <w:t>. Среднегодовая загрузка оборудования.</w:t>
      </w:r>
    </w:p>
    <w:p w:rsidR="00372437" w:rsidRDefault="00372437" w:rsidP="00372437">
      <w:pPr>
        <w:spacing w:line="360" w:lineRule="auto"/>
        <w:ind w:firstLine="902"/>
        <w:jc w:val="both"/>
      </w:pPr>
      <w:r w:rsidRPr="00F94559">
        <w:t>На каждом источнике централизованного теплоснабжения ведется статистика загрузки основного и вспомогательного оборудования.</w:t>
      </w:r>
      <w:r>
        <w:t xml:space="preserve"> </w:t>
      </w:r>
    </w:p>
    <w:p w:rsidR="00372437" w:rsidRPr="00F94559" w:rsidRDefault="00372437" w:rsidP="00372437">
      <w:pPr>
        <w:spacing w:line="360" w:lineRule="auto"/>
        <w:ind w:firstLine="902"/>
        <w:jc w:val="both"/>
      </w:pPr>
    </w:p>
    <w:p w:rsidR="00372437" w:rsidRDefault="00372437" w:rsidP="00372437">
      <w:pPr>
        <w:spacing w:after="200" w:line="360" w:lineRule="auto"/>
        <w:ind w:firstLine="902"/>
        <w:jc w:val="both"/>
        <w:rPr>
          <w:b/>
        </w:rPr>
      </w:pPr>
      <w:r>
        <w:rPr>
          <w:b/>
        </w:rPr>
        <w:t>1.2.8</w:t>
      </w:r>
      <w:r w:rsidRPr="001137E8">
        <w:rPr>
          <w:b/>
        </w:rPr>
        <w:t>.</w:t>
      </w:r>
      <w:r>
        <w:rPr>
          <w:b/>
        </w:rPr>
        <w:t xml:space="preserve"> С</w:t>
      </w:r>
      <w:r w:rsidRPr="001137E8">
        <w:rPr>
          <w:b/>
        </w:rPr>
        <w:t>пособы учета тепла, отпущенного в тепловые сети.</w:t>
      </w:r>
    </w:p>
    <w:p w:rsidR="00372437" w:rsidRDefault="00372437" w:rsidP="00372437">
      <w:pPr>
        <w:spacing w:line="360" w:lineRule="auto"/>
        <w:ind w:firstLine="902"/>
        <w:jc w:val="both"/>
      </w:pPr>
      <w:r w:rsidRPr="00F94559">
        <w:t xml:space="preserve">Учет тепла ведется как на источнике тепла, так и непосредственно у потребителя. </w:t>
      </w:r>
    </w:p>
    <w:p w:rsidR="00372437" w:rsidRPr="00F94559" w:rsidRDefault="00372437" w:rsidP="00372437">
      <w:pPr>
        <w:spacing w:line="360" w:lineRule="auto"/>
        <w:ind w:firstLine="902"/>
        <w:jc w:val="both"/>
        <w:rPr>
          <w:b/>
        </w:rPr>
      </w:pPr>
    </w:p>
    <w:p w:rsidR="00372437" w:rsidRDefault="00372437" w:rsidP="00372437">
      <w:pPr>
        <w:spacing w:after="200" w:line="360" w:lineRule="auto"/>
        <w:ind w:firstLine="902"/>
        <w:jc w:val="both"/>
        <w:rPr>
          <w:b/>
        </w:rPr>
      </w:pPr>
      <w:r>
        <w:rPr>
          <w:b/>
        </w:rPr>
        <w:t>1.2.9</w:t>
      </w:r>
      <w:r w:rsidRPr="001137E8">
        <w:rPr>
          <w:b/>
        </w:rPr>
        <w:t>. Статистика отказов и восстановлений оборудования источников тепловой энергии.</w:t>
      </w:r>
    </w:p>
    <w:p w:rsidR="00372437" w:rsidRDefault="00372437" w:rsidP="00372437">
      <w:pPr>
        <w:spacing w:line="360" w:lineRule="auto"/>
        <w:ind w:firstLine="902"/>
        <w:jc w:val="both"/>
      </w:pPr>
      <w:r>
        <w:t>Значительная часть агрегатов котельной по разным причинам выработала свой ресурс. Ежегодно растет количество отказов основного оборудования по причине коррозии поверхностей нагрева.</w:t>
      </w:r>
    </w:p>
    <w:p w:rsidR="00372437" w:rsidRDefault="00372437" w:rsidP="00372437">
      <w:pPr>
        <w:spacing w:line="360" w:lineRule="auto"/>
        <w:ind w:firstLine="902"/>
        <w:jc w:val="both"/>
      </w:pPr>
      <w:r w:rsidRPr="000E2E85">
        <w:t>Отказов вспомогательного оборудования</w:t>
      </w:r>
      <w:r>
        <w:t>,</w:t>
      </w:r>
      <w:r w:rsidRPr="000E2E85">
        <w:t xml:space="preserve"> вынуждающих провести останов</w:t>
      </w:r>
      <w:r>
        <w:t>ку</w:t>
      </w:r>
      <w:r w:rsidRPr="000E2E85">
        <w:t xml:space="preserve"> котла, в этот период зафиксировано не</w:t>
      </w:r>
      <w:r>
        <w:t xml:space="preserve"> </w:t>
      </w:r>
      <w:r w:rsidRPr="000E2E85">
        <w:t>было</w:t>
      </w:r>
      <w:r>
        <w:t>. Учет количества пусков и часовой наработки каждого котла за год не ведется.</w:t>
      </w:r>
    </w:p>
    <w:p w:rsidR="00372437" w:rsidRDefault="00372437" w:rsidP="00372437">
      <w:pPr>
        <w:pStyle w:val="af6"/>
        <w:ind w:firstLine="902"/>
        <w:rPr>
          <w:rFonts w:ascii="Times New Roman" w:hAnsi="Times New Roman"/>
          <w:szCs w:val="24"/>
        </w:rPr>
      </w:pPr>
      <w:r w:rsidRPr="00DA716A">
        <w:rPr>
          <w:rFonts w:ascii="Times New Roman" w:hAnsi="Times New Roman"/>
          <w:szCs w:val="24"/>
        </w:rPr>
        <w:t>Исходная вода для по</w:t>
      </w:r>
      <w:r>
        <w:rPr>
          <w:rFonts w:ascii="Times New Roman" w:hAnsi="Times New Roman"/>
          <w:szCs w:val="24"/>
        </w:rPr>
        <w:t>полнения</w:t>
      </w:r>
      <w:r w:rsidRPr="00DA716A">
        <w:rPr>
          <w:rFonts w:ascii="Times New Roman" w:hAnsi="Times New Roman"/>
          <w:szCs w:val="24"/>
        </w:rPr>
        <w:t xml:space="preserve"> системы</w:t>
      </w:r>
      <w:r>
        <w:rPr>
          <w:rFonts w:ascii="Times New Roman" w:hAnsi="Times New Roman"/>
          <w:szCs w:val="24"/>
        </w:rPr>
        <w:t xml:space="preserve"> теплоснабжения</w:t>
      </w:r>
      <w:r w:rsidRPr="00DA716A">
        <w:rPr>
          <w:rFonts w:ascii="Times New Roman" w:hAnsi="Times New Roman"/>
          <w:szCs w:val="24"/>
        </w:rPr>
        <w:t xml:space="preserve"> поступает напрямую из системы водоснабжения населенного пункта</w:t>
      </w:r>
      <w:r>
        <w:rPr>
          <w:rFonts w:ascii="Times New Roman" w:hAnsi="Times New Roman"/>
          <w:szCs w:val="24"/>
        </w:rPr>
        <w:t xml:space="preserve">. Водоочистка воды используемой в качестве теплоносителя не </w:t>
      </w:r>
      <w:r w:rsidRPr="00987CB4">
        <w:rPr>
          <w:rFonts w:ascii="Times New Roman" w:hAnsi="Times New Roman"/>
          <w:szCs w:val="24"/>
        </w:rPr>
        <w:t>проводиться.</w:t>
      </w:r>
    </w:p>
    <w:p w:rsidR="00372437" w:rsidRDefault="00372437" w:rsidP="00372437">
      <w:pPr>
        <w:spacing w:line="360" w:lineRule="auto"/>
        <w:jc w:val="right"/>
        <w:rPr>
          <w:sz w:val="28"/>
          <w:szCs w:val="28"/>
        </w:rPr>
      </w:pPr>
    </w:p>
    <w:p w:rsidR="00372437" w:rsidRPr="00520D90" w:rsidRDefault="00372437" w:rsidP="00372437">
      <w:pPr>
        <w:spacing w:after="200" w:line="360" w:lineRule="auto"/>
        <w:ind w:firstLine="902"/>
        <w:jc w:val="both"/>
      </w:pPr>
      <w:r>
        <w:rPr>
          <w:b/>
        </w:rPr>
        <w:t>1.2.10</w:t>
      </w:r>
      <w:r w:rsidRPr="001137E8">
        <w:rPr>
          <w:b/>
        </w:rPr>
        <w:t>. Предписания надзорных органов по запрещению дальнейшей эксплуатации источников тепловой энергии.</w:t>
      </w:r>
    </w:p>
    <w:p w:rsidR="00372437" w:rsidRPr="00FD47A7" w:rsidRDefault="00372437" w:rsidP="00372437">
      <w:pPr>
        <w:spacing w:line="360" w:lineRule="auto"/>
        <w:ind w:firstLine="900"/>
        <w:jc w:val="both"/>
      </w:pPr>
      <w:r w:rsidRPr="00FD47A7">
        <w:t>Предписание надзорных органов</w:t>
      </w:r>
      <w:r>
        <w:t xml:space="preserve"> по запрещению дальнейшей эксплуатации источников тепловой энергии отсутствуют</w:t>
      </w:r>
      <w:r w:rsidRPr="00FD47A7">
        <w:t>.</w:t>
      </w:r>
    </w:p>
    <w:p w:rsidR="0022643D" w:rsidRDefault="0022643D" w:rsidP="00211A51">
      <w:pPr>
        <w:autoSpaceDE w:val="0"/>
        <w:autoSpaceDN w:val="0"/>
        <w:adjustRightInd w:val="0"/>
        <w:spacing w:line="360" w:lineRule="auto"/>
        <w:jc w:val="center"/>
        <w:rPr>
          <w:b/>
          <w:sz w:val="28"/>
          <w:szCs w:val="28"/>
        </w:rPr>
      </w:pPr>
    </w:p>
    <w:p w:rsidR="00850996" w:rsidRPr="00ED103C" w:rsidRDefault="00850996" w:rsidP="00850996">
      <w:pPr>
        <w:autoSpaceDE w:val="0"/>
        <w:autoSpaceDN w:val="0"/>
        <w:adjustRightInd w:val="0"/>
        <w:spacing w:after="200" w:line="360" w:lineRule="auto"/>
        <w:ind w:firstLine="902"/>
        <w:jc w:val="both"/>
        <w:rPr>
          <w:b/>
          <w:szCs w:val="28"/>
        </w:rPr>
      </w:pPr>
      <w:r w:rsidRPr="005671B0">
        <w:rPr>
          <w:b/>
          <w:szCs w:val="28"/>
        </w:rPr>
        <w:t>1.3. Тепловые сети, сооружения на них и тепловые пункты</w:t>
      </w:r>
      <w:r>
        <w:rPr>
          <w:b/>
          <w:szCs w:val="28"/>
        </w:rPr>
        <w:t>.</w:t>
      </w:r>
    </w:p>
    <w:p w:rsidR="00850996" w:rsidRDefault="00850996" w:rsidP="00850996">
      <w:pPr>
        <w:autoSpaceDE w:val="0"/>
        <w:autoSpaceDN w:val="0"/>
        <w:adjustRightInd w:val="0"/>
        <w:spacing w:after="200" w:line="360" w:lineRule="auto"/>
        <w:ind w:firstLine="902"/>
        <w:jc w:val="both"/>
        <w:rPr>
          <w:b/>
        </w:rPr>
      </w:pPr>
      <w:r w:rsidRPr="005166D6">
        <w:rPr>
          <w:b/>
        </w:rPr>
        <w:t>1.3.1</w:t>
      </w:r>
      <w:r>
        <w:rPr>
          <w:b/>
        </w:rPr>
        <w:t>.</w:t>
      </w:r>
      <w:r w:rsidRPr="005166D6">
        <w:rPr>
          <w:b/>
        </w:rPr>
        <w:t xml:space="preserve">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p>
    <w:p w:rsidR="00850996" w:rsidRDefault="00850996" w:rsidP="00850996">
      <w:pPr>
        <w:autoSpaceDE w:val="0"/>
        <w:autoSpaceDN w:val="0"/>
        <w:adjustRightInd w:val="0"/>
        <w:spacing w:line="360" w:lineRule="auto"/>
        <w:ind w:firstLine="900"/>
        <w:jc w:val="both"/>
      </w:pPr>
      <w:r w:rsidRPr="00DC54B0">
        <w:t xml:space="preserve">Источником теплоснабжения </w:t>
      </w:r>
      <w:r>
        <w:t>в селе Красный Яр</w:t>
      </w:r>
      <w:r w:rsidRPr="00DC54B0">
        <w:t xml:space="preserve"> является </w:t>
      </w:r>
      <w:r>
        <w:t>единственная</w:t>
      </w:r>
      <w:r w:rsidRPr="00DC54B0">
        <w:t xml:space="preserve"> котельн</w:t>
      </w:r>
      <w:r>
        <w:t>ая с установленной мощностью 3,74</w:t>
      </w:r>
      <w:r w:rsidRPr="00DC54B0">
        <w:t xml:space="preserve"> Гкал/час,</w:t>
      </w:r>
      <w:r>
        <w:t xml:space="preserve"> присоединенной нагрузкой 1,2 Гкал/час. В настоящее время производственные мощности котельной загружены на 32 %.</w:t>
      </w:r>
    </w:p>
    <w:p w:rsidR="0022643D" w:rsidRDefault="00850996" w:rsidP="00850996">
      <w:pPr>
        <w:autoSpaceDE w:val="0"/>
        <w:autoSpaceDN w:val="0"/>
        <w:adjustRightInd w:val="0"/>
        <w:spacing w:line="360" w:lineRule="auto"/>
        <w:ind w:firstLine="900"/>
        <w:jc w:val="both"/>
        <w:rPr>
          <w:b/>
          <w:sz w:val="28"/>
          <w:szCs w:val="28"/>
        </w:rPr>
      </w:pPr>
      <w:r w:rsidRPr="00234A44">
        <w:rPr>
          <w:color w:val="000000"/>
        </w:rPr>
        <w:t xml:space="preserve">Котельная обеспечивает теплом </w:t>
      </w:r>
      <w:r>
        <w:rPr>
          <w:color w:val="000000"/>
        </w:rPr>
        <w:t>пятьдесят сем потребителей.</w:t>
      </w:r>
      <w:r>
        <w:rPr>
          <w:b/>
          <w:sz w:val="28"/>
          <w:szCs w:val="28"/>
        </w:rPr>
        <w:t xml:space="preserve"> </w:t>
      </w:r>
    </w:p>
    <w:p w:rsidR="00D823C8" w:rsidRDefault="00D823C8" w:rsidP="00850996">
      <w:pPr>
        <w:spacing w:after="200" w:line="360" w:lineRule="auto"/>
        <w:ind w:firstLine="902"/>
        <w:jc w:val="both"/>
        <w:rPr>
          <w:b/>
        </w:rPr>
      </w:pPr>
    </w:p>
    <w:p w:rsidR="00850996" w:rsidRDefault="00850996" w:rsidP="00850996">
      <w:pPr>
        <w:spacing w:after="200" w:line="360" w:lineRule="auto"/>
        <w:ind w:firstLine="902"/>
        <w:jc w:val="both"/>
        <w:rPr>
          <w:b/>
        </w:rPr>
      </w:pPr>
      <w:r w:rsidRPr="005166D6">
        <w:rPr>
          <w:b/>
        </w:rPr>
        <w:t>1.3.2. Электронные и (или) бумажные карты (схемы) тепловых сетей в зонах действия источников тепловой энергии.</w:t>
      </w:r>
    </w:p>
    <w:p w:rsidR="00850996" w:rsidRPr="00850996" w:rsidRDefault="00850996" w:rsidP="00850996">
      <w:pPr>
        <w:spacing w:after="200" w:line="360" w:lineRule="auto"/>
        <w:ind w:firstLine="902"/>
        <w:jc w:val="both"/>
      </w:pPr>
      <w:r>
        <w:t xml:space="preserve">Схема тепловых сетей котельной села Красный Яр представлена на рисунке </w:t>
      </w:r>
      <w:r w:rsidRPr="00850996">
        <w:t>4.</w:t>
      </w:r>
    </w:p>
    <w:p w:rsidR="00850996" w:rsidRDefault="00B445C4" w:rsidP="00850996">
      <w:pPr>
        <w:ind w:left="-840"/>
        <w:jc w:val="center"/>
        <w:rPr>
          <w:b/>
          <w:i/>
          <w:color w:val="FF0000"/>
        </w:rPr>
      </w:pPr>
      <w:r>
        <w:rPr>
          <w:b/>
          <w:i/>
          <w:noProof/>
          <w:color w:val="FF0000"/>
        </w:rPr>
        <w:drawing>
          <wp:inline distT="0" distB="0" distL="0" distR="0">
            <wp:extent cx="6663055" cy="6742430"/>
            <wp:effectExtent l="19050" t="0" r="4445" b="0"/>
            <wp:docPr id="5" name="Рисунок 5" descr="Я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Яр"/>
                    <pic:cNvPicPr>
                      <a:picLocks noChangeAspect="1" noChangeArrowheads="1"/>
                    </pic:cNvPicPr>
                  </pic:nvPicPr>
                  <pic:blipFill>
                    <a:blip r:embed="rId15" cstate="print"/>
                    <a:srcRect/>
                    <a:stretch>
                      <a:fillRect/>
                    </a:stretch>
                  </pic:blipFill>
                  <pic:spPr bwMode="auto">
                    <a:xfrm>
                      <a:off x="0" y="0"/>
                      <a:ext cx="6663055" cy="6742430"/>
                    </a:xfrm>
                    <a:prstGeom prst="rect">
                      <a:avLst/>
                    </a:prstGeom>
                    <a:noFill/>
                    <a:ln w="9525">
                      <a:noFill/>
                      <a:miter lim="800000"/>
                      <a:headEnd/>
                      <a:tailEnd/>
                    </a:ln>
                  </pic:spPr>
                </pic:pic>
              </a:graphicData>
            </a:graphic>
          </wp:inline>
        </w:drawing>
      </w:r>
    </w:p>
    <w:p w:rsidR="00850996" w:rsidRPr="00A11E20" w:rsidRDefault="00850996" w:rsidP="00850996">
      <w:pPr>
        <w:rPr>
          <w:b/>
          <w:i/>
        </w:rPr>
      </w:pPr>
    </w:p>
    <w:p w:rsidR="00850996" w:rsidRPr="00A11E20" w:rsidRDefault="00850996" w:rsidP="00850996">
      <w:pPr>
        <w:jc w:val="center"/>
      </w:pPr>
      <w:r>
        <w:t xml:space="preserve">Рисунок </w:t>
      </w:r>
      <w:r>
        <w:rPr>
          <w:lang w:val="en-US"/>
        </w:rPr>
        <w:t>4</w:t>
      </w:r>
      <w:r w:rsidRPr="00A11E20">
        <w:t>. Карта Красноярского сельсовета (схема теплоснабжения).</w:t>
      </w:r>
    </w:p>
    <w:p w:rsidR="00850996" w:rsidRPr="00A11E20" w:rsidRDefault="00850996" w:rsidP="00850996"/>
    <w:p w:rsidR="008927FD" w:rsidRDefault="008927FD" w:rsidP="00211A51">
      <w:pPr>
        <w:autoSpaceDE w:val="0"/>
        <w:autoSpaceDN w:val="0"/>
        <w:adjustRightInd w:val="0"/>
        <w:spacing w:line="360" w:lineRule="auto"/>
        <w:jc w:val="center"/>
        <w:rPr>
          <w:b/>
          <w:sz w:val="28"/>
          <w:szCs w:val="28"/>
        </w:rPr>
      </w:pPr>
    </w:p>
    <w:p w:rsidR="00850996" w:rsidRDefault="00850996" w:rsidP="00850996">
      <w:pPr>
        <w:spacing w:after="200" w:line="360" w:lineRule="auto"/>
        <w:ind w:firstLine="902"/>
        <w:jc w:val="both"/>
        <w:rPr>
          <w:b/>
        </w:rPr>
      </w:pPr>
      <w:r w:rsidRPr="005166D6">
        <w:rPr>
          <w:b/>
        </w:rPr>
        <w:lastRenderedPageBreak/>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p>
    <w:p w:rsidR="00D56FCE" w:rsidRPr="00161528" w:rsidRDefault="00D56FCE" w:rsidP="00D56FCE">
      <w:pPr>
        <w:spacing w:line="360" w:lineRule="auto"/>
        <w:ind w:firstLine="840"/>
        <w:jc w:val="both"/>
      </w:pPr>
      <w:r w:rsidRPr="00161528">
        <w:t xml:space="preserve">Тепловые сети построены в </w:t>
      </w:r>
      <w:r>
        <w:t>1975 году.</w:t>
      </w:r>
      <w:r w:rsidRPr="00161528">
        <w:t xml:space="preserve">  Выполнены </w:t>
      </w:r>
      <w:r w:rsidRPr="00A84F87">
        <w:t>стальной</w:t>
      </w:r>
      <w:r w:rsidRPr="00161528">
        <w:t xml:space="preserve"> трубой диаметрами от </w:t>
      </w:r>
      <w:r w:rsidRPr="00A84F87">
        <w:t xml:space="preserve">50 до </w:t>
      </w:r>
      <w:smartTag w:uri="urn:schemas-microsoft-com:office:smarttags" w:element="metricconverter">
        <w:smartTagPr>
          <w:attr w:name="ProductID" w:val="219 мм"/>
        </w:smartTagPr>
        <w:r w:rsidRPr="00A84F87">
          <w:t>219 мм</w:t>
        </w:r>
      </w:smartTag>
      <w:r w:rsidRPr="00A84F87">
        <w:t>.</w:t>
      </w:r>
      <w:r>
        <w:t xml:space="preserve"> </w:t>
      </w:r>
      <w:r w:rsidRPr="00161528">
        <w:t>Прокладка - по</w:t>
      </w:r>
      <w:r>
        <w:t xml:space="preserve">дземная в непроходных каналах. </w:t>
      </w:r>
      <w:r w:rsidRPr="00161528">
        <w:t>Утеплитель минераловатные плиты, частично – ППУ изол</w:t>
      </w:r>
      <w:r w:rsidRPr="00161528">
        <w:t>я</w:t>
      </w:r>
      <w:r w:rsidRPr="00161528">
        <w:t>ция. Сети не закольцованы.</w:t>
      </w:r>
    </w:p>
    <w:p w:rsidR="00D56FCE" w:rsidRPr="00161528" w:rsidRDefault="00D56FCE" w:rsidP="00D56FCE">
      <w:pPr>
        <w:spacing w:line="360" w:lineRule="auto"/>
        <w:ind w:firstLine="840"/>
        <w:jc w:val="both"/>
      </w:pPr>
      <w:r w:rsidRPr="00161528">
        <w:t xml:space="preserve">Общая протяженность магистральных сетей составляет </w:t>
      </w:r>
      <w:smartTag w:uri="urn:schemas-microsoft-com:office:smarttags" w:element="metricconverter">
        <w:smartTagPr>
          <w:attr w:name="ProductID" w:val="6,8 км"/>
        </w:smartTagPr>
        <w:r>
          <w:t>6,8</w:t>
        </w:r>
        <w:r w:rsidRPr="00161528">
          <w:t xml:space="preserve"> км</w:t>
        </w:r>
      </w:smartTag>
      <w:r>
        <w:t xml:space="preserve"> в двухтрубном исчислении</w:t>
      </w:r>
      <w:r w:rsidRPr="00161528">
        <w:t>, из них износ основных об</w:t>
      </w:r>
      <w:r>
        <w:t>ъектов сетей составляет около 100</w:t>
      </w:r>
      <w:r w:rsidRPr="00161528">
        <w:t>%.</w:t>
      </w:r>
    </w:p>
    <w:p w:rsidR="00D56FCE" w:rsidRDefault="00D56FCE" w:rsidP="00D56FCE">
      <w:pPr>
        <w:spacing w:line="360" w:lineRule="auto"/>
        <w:ind w:firstLine="840"/>
        <w:jc w:val="both"/>
      </w:pPr>
      <w:r w:rsidRPr="00161528">
        <w:t>Основной пр</w:t>
      </w:r>
      <w:r>
        <w:t>облемой системы теплоснабжения с. Красный Яр</w:t>
      </w:r>
      <w:r w:rsidRPr="00161528">
        <w:t xml:space="preserve"> является высокий износ тепловых сетей, имеют место большие потери тепла и утечки теплоносителя. Потери тепла при транспортировке до потребителей составляют более </w:t>
      </w:r>
      <w:r w:rsidRPr="00A84F87">
        <w:t>30,6</w:t>
      </w:r>
      <w:r>
        <w:t xml:space="preserve"> %</w:t>
      </w:r>
      <w:r w:rsidRPr="00161528">
        <w:t>. Одной из причин превышения норматива потерь тепла в сетях является их высокая изношенность.</w:t>
      </w:r>
    </w:p>
    <w:p w:rsidR="00D56FCE" w:rsidRPr="00161528" w:rsidRDefault="00D56FCE" w:rsidP="00D56FCE">
      <w:pPr>
        <w:spacing w:line="360" w:lineRule="auto"/>
        <w:ind w:firstLine="840"/>
        <w:jc w:val="both"/>
      </w:pPr>
      <w:r w:rsidRPr="00161528">
        <w:t>Планово-предупредительный ремонт сетей и оборудования систем коммунальной  энергетики полностью уступил место аварийно-восстановительным работам, единичные затраты на проведение которых в 2,5-3 раза выше, чем затраты на плановые ремонты.</w:t>
      </w:r>
    </w:p>
    <w:p w:rsidR="00D56FCE" w:rsidRPr="00161528" w:rsidRDefault="00D56FCE" w:rsidP="00D56FCE">
      <w:pPr>
        <w:spacing w:line="360" w:lineRule="auto"/>
        <w:ind w:firstLine="840"/>
        <w:jc w:val="both"/>
        <w:rPr>
          <w:b/>
          <w:bCs/>
        </w:rPr>
      </w:pPr>
      <w:r w:rsidRPr="00161528">
        <w:t>Недостаток средств на их проведение  приводит к лавинообразному накоплению недоремонтов и падению надежности  сетей.</w:t>
      </w:r>
    </w:p>
    <w:p w:rsidR="00D56FCE" w:rsidRPr="00BC1900" w:rsidRDefault="00D56FCE" w:rsidP="00D56FCE">
      <w:pPr>
        <w:spacing w:line="360" w:lineRule="auto"/>
        <w:ind w:firstLine="840"/>
        <w:jc w:val="both"/>
        <w:rPr>
          <w:rFonts w:eastAsia="Calibri"/>
          <w:bCs/>
          <w:sz w:val="22"/>
          <w:lang w:eastAsia="en-US"/>
        </w:rPr>
      </w:pPr>
      <w:r w:rsidRPr="00BC1900">
        <w:rPr>
          <w:noProof/>
        </w:rPr>
        <w:t>Диспетчерезации в населенном пункте нет.</w:t>
      </w:r>
    </w:p>
    <w:p w:rsidR="00850996" w:rsidRPr="00850996" w:rsidRDefault="00850996" w:rsidP="00A53E2F">
      <w:pPr>
        <w:spacing w:line="360" w:lineRule="auto"/>
        <w:ind w:firstLine="680"/>
        <w:jc w:val="both"/>
      </w:pPr>
    </w:p>
    <w:p w:rsidR="00EA4CFE" w:rsidRDefault="00EA4CFE" w:rsidP="00EA4CFE">
      <w:pPr>
        <w:spacing w:after="200" w:line="360" w:lineRule="auto"/>
        <w:ind w:firstLine="902"/>
        <w:jc w:val="both"/>
        <w:rPr>
          <w:b/>
        </w:rPr>
      </w:pPr>
      <w:r w:rsidRPr="005166D6">
        <w:rPr>
          <w:b/>
        </w:rPr>
        <w:t>1.3.4. Описание типов и количества секционирующей и регулирующей арматуры на тепловых сетях.</w:t>
      </w:r>
    </w:p>
    <w:p w:rsidR="00D56FCE" w:rsidRPr="00BC1900" w:rsidRDefault="00D56FCE" w:rsidP="00E20FEC">
      <w:pPr>
        <w:spacing w:line="360" w:lineRule="auto"/>
        <w:ind w:firstLine="840"/>
        <w:jc w:val="both"/>
        <w:rPr>
          <w:rFonts w:eastAsia="Calibri"/>
        </w:rPr>
      </w:pPr>
      <w:r w:rsidRPr="00BC1900">
        <w:rPr>
          <w:rFonts w:eastAsia="Calibri"/>
        </w:rPr>
        <w:t xml:space="preserve">Расчетная тепловая нагрузка потребителей </w:t>
      </w:r>
      <w:r>
        <w:t>села Красный Яр</w:t>
      </w:r>
      <w:r w:rsidRPr="00BC1900">
        <w:rPr>
          <w:rFonts w:eastAsia="Calibri"/>
        </w:rPr>
        <w:t xml:space="preserve"> на 2013</w:t>
      </w:r>
      <w:r>
        <w:rPr>
          <w:rFonts w:eastAsia="Calibri"/>
        </w:rPr>
        <w:t xml:space="preserve"> </w:t>
      </w:r>
      <w:r w:rsidRPr="00BC1900">
        <w:rPr>
          <w:rFonts w:eastAsia="Calibri"/>
        </w:rPr>
        <w:t xml:space="preserve">год с учетом тепловых потерь в сетях составляет </w:t>
      </w:r>
      <w:r w:rsidRPr="00681CC5">
        <w:rPr>
          <w:rFonts w:eastAsia="Calibri"/>
        </w:rPr>
        <w:t>1,797</w:t>
      </w:r>
      <w:r w:rsidRPr="00BC1900">
        <w:rPr>
          <w:rFonts w:eastAsia="Calibri"/>
        </w:rPr>
        <w:t xml:space="preserve"> Гкал/час, в том числе:</w:t>
      </w:r>
    </w:p>
    <w:p w:rsidR="00D56FCE" w:rsidRPr="00BC1900" w:rsidRDefault="00D56FCE" w:rsidP="00E20FEC">
      <w:pPr>
        <w:spacing w:line="360" w:lineRule="auto"/>
        <w:ind w:firstLine="840"/>
        <w:jc w:val="both"/>
        <w:rPr>
          <w:rFonts w:eastAsia="Calibri"/>
        </w:rPr>
      </w:pPr>
      <w:r w:rsidRPr="00BC1900">
        <w:rPr>
          <w:rFonts w:eastAsia="Calibri"/>
        </w:rPr>
        <w:t xml:space="preserve">расход тепла на систему отопления – </w:t>
      </w:r>
      <w:r w:rsidRPr="00681CC5">
        <w:rPr>
          <w:rFonts w:eastAsia="Calibri"/>
        </w:rPr>
        <w:t>0,989</w:t>
      </w:r>
      <w:r w:rsidRPr="00BC1900">
        <w:rPr>
          <w:rFonts w:eastAsia="Calibri"/>
        </w:rPr>
        <w:t xml:space="preserve"> Гкал/час;</w:t>
      </w:r>
    </w:p>
    <w:p w:rsidR="00D56FCE" w:rsidRPr="00BC1900" w:rsidRDefault="00D56FCE" w:rsidP="00E20FEC">
      <w:pPr>
        <w:spacing w:line="360" w:lineRule="auto"/>
        <w:ind w:firstLine="840"/>
        <w:jc w:val="both"/>
        <w:rPr>
          <w:rFonts w:eastAsia="Calibri"/>
        </w:rPr>
      </w:pPr>
      <w:r w:rsidRPr="00BC1900">
        <w:rPr>
          <w:rFonts w:eastAsia="Calibri"/>
        </w:rPr>
        <w:t xml:space="preserve">тепловые потери в сетях – </w:t>
      </w:r>
      <w:r w:rsidRPr="004D1C6B">
        <w:rPr>
          <w:rFonts w:eastAsia="Calibri"/>
        </w:rPr>
        <w:t>0,807</w:t>
      </w:r>
      <w:r w:rsidRPr="00BC1900">
        <w:rPr>
          <w:rFonts w:eastAsia="Calibri"/>
        </w:rPr>
        <w:t xml:space="preserve"> Гкал/час;</w:t>
      </w:r>
    </w:p>
    <w:p w:rsidR="00D56FCE" w:rsidRPr="00BC1900" w:rsidRDefault="00E20FEC" w:rsidP="00E20FEC">
      <w:pPr>
        <w:spacing w:line="360" w:lineRule="auto"/>
        <w:ind w:firstLine="840"/>
        <w:jc w:val="both"/>
        <w:rPr>
          <w:rFonts w:eastAsia="Calibri"/>
        </w:rPr>
      </w:pPr>
      <w:r>
        <w:rPr>
          <w:rFonts w:eastAsia="Calibri"/>
        </w:rPr>
        <w:t xml:space="preserve">В </w:t>
      </w:r>
      <w:r w:rsidR="00D56FCE" w:rsidRPr="00BC1900">
        <w:rPr>
          <w:rFonts w:eastAsia="Calibri"/>
        </w:rPr>
        <w:t>та</w:t>
      </w:r>
      <w:r>
        <w:rPr>
          <w:rFonts w:eastAsia="Calibri"/>
        </w:rPr>
        <w:t>блицах №5 и №6</w:t>
      </w:r>
      <w:r w:rsidR="00D56FCE">
        <w:rPr>
          <w:rFonts w:eastAsia="Calibri"/>
        </w:rPr>
        <w:t xml:space="preserve"> показаны расчетные</w:t>
      </w:r>
      <w:r w:rsidR="00D56FCE" w:rsidRPr="00BC1900">
        <w:rPr>
          <w:rFonts w:eastAsia="Calibri"/>
        </w:rPr>
        <w:t xml:space="preserve"> данные по потребителям, участкам теплопроводов и расчетные тепловые потери в тепловых сетях в программе </w:t>
      </w:r>
      <w:r w:rsidR="00D56FCE" w:rsidRPr="00161528">
        <w:rPr>
          <w:rFonts w:eastAsia="Calibri"/>
        </w:rPr>
        <w:t>Zulu</w:t>
      </w:r>
      <w:r w:rsidR="00D56FCE" w:rsidRPr="00BC1900">
        <w:rPr>
          <w:rFonts w:eastAsia="Calibri"/>
        </w:rPr>
        <w:t xml:space="preserve"> </w:t>
      </w:r>
      <w:r w:rsidR="00D56FCE" w:rsidRPr="00161528">
        <w:rPr>
          <w:rFonts w:eastAsia="Calibri"/>
        </w:rPr>
        <w:t>Thermo</w:t>
      </w:r>
      <w:r w:rsidR="00D56FCE" w:rsidRPr="00BC1900">
        <w:rPr>
          <w:rFonts w:eastAsia="Calibri"/>
        </w:rPr>
        <w:t>, Гкал/ч.</w:t>
      </w:r>
    </w:p>
    <w:p w:rsidR="00D56FCE" w:rsidRPr="00BC1900" w:rsidRDefault="00D56FCE" w:rsidP="00E20FEC">
      <w:pPr>
        <w:spacing w:line="360" w:lineRule="auto"/>
        <w:ind w:firstLine="840"/>
        <w:jc w:val="both"/>
        <w:rPr>
          <w:rFonts w:eastAsia="Calibri"/>
        </w:rPr>
      </w:pPr>
      <w:r w:rsidRPr="00BC1900">
        <w:rPr>
          <w:rFonts w:eastAsia="Calibri"/>
        </w:rPr>
        <w:t>Планируемая продолжительно</w:t>
      </w:r>
      <w:r>
        <w:rPr>
          <w:rFonts w:eastAsia="Calibri"/>
        </w:rPr>
        <w:t>сть отопительного периода – 5688 часов (237</w:t>
      </w:r>
      <w:r w:rsidRPr="00BC1900">
        <w:rPr>
          <w:rFonts w:eastAsia="Calibri"/>
        </w:rPr>
        <w:t xml:space="preserve"> суток).</w:t>
      </w:r>
    </w:p>
    <w:p w:rsidR="00D56FCE" w:rsidRPr="00C64D13" w:rsidRDefault="00D56FCE" w:rsidP="00E20FEC">
      <w:pPr>
        <w:spacing w:line="360" w:lineRule="auto"/>
        <w:ind w:firstLine="840"/>
        <w:jc w:val="both"/>
        <w:rPr>
          <w:rFonts w:eastAsia="Calibri"/>
        </w:rPr>
      </w:pPr>
      <w:r w:rsidRPr="00BC1900">
        <w:rPr>
          <w:rFonts w:eastAsia="Calibri"/>
        </w:rPr>
        <w:t xml:space="preserve">В соответствии с планом капитального ремонта внутриквартальных тепловых сетей продолжительность ремонтных работ на </w:t>
      </w:r>
      <w:r w:rsidRPr="00C64D13">
        <w:rPr>
          <w:rFonts w:eastAsia="Calibri"/>
        </w:rPr>
        <w:t>тепловых сетях составляет – 336 часов (14 суток).</w:t>
      </w:r>
    </w:p>
    <w:p w:rsidR="00D56FCE" w:rsidRPr="00BC1900" w:rsidRDefault="00D56FCE" w:rsidP="00E20FEC">
      <w:pPr>
        <w:spacing w:line="360" w:lineRule="auto"/>
        <w:ind w:firstLine="840"/>
        <w:jc w:val="both"/>
        <w:rPr>
          <w:rFonts w:eastAsia="Calibri"/>
        </w:rPr>
      </w:pPr>
      <w:r w:rsidRPr="00C64D13">
        <w:rPr>
          <w:rFonts w:eastAsia="Calibri"/>
        </w:rPr>
        <w:lastRenderedPageBreak/>
        <w:t>Компенсация температурных удлинений обеспечивается П-образными компенсаторами, а также углами поворотов трубопроводов.</w:t>
      </w:r>
    </w:p>
    <w:p w:rsidR="00D56FCE" w:rsidRPr="00BC1900" w:rsidRDefault="00D56FCE" w:rsidP="00E20FEC">
      <w:pPr>
        <w:spacing w:line="360" w:lineRule="auto"/>
        <w:ind w:firstLine="840"/>
        <w:jc w:val="both"/>
        <w:rPr>
          <w:rFonts w:eastAsia="Calibri"/>
        </w:rPr>
      </w:pPr>
      <w:r w:rsidRPr="00BC1900">
        <w:rPr>
          <w:rFonts w:eastAsia="Calibri"/>
        </w:rPr>
        <w:t>Тепловые камеры на магистральных и внутриквартальных тепловых сетях выполнены в подземной исполнении и имеют следующие конструктивные особенности:</w:t>
      </w:r>
    </w:p>
    <w:p w:rsidR="00D56FCE" w:rsidRPr="00661136" w:rsidRDefault="00D56FCE" w:rsidP="00E20FEC">
      <w:pPr>
        <w:spacing w:line="360" w:lineRule="auto"/>
        <w:ind w:firstLine="840"/>
        <w:jc w:val="both"/>
        <w:rPr>
          <w:rFonts w:eastAsia="Calibri"/>
        </w:rPr>
      </w:pPr>
      <w:r w:rsidRPr="00661136">
        <w:rPr>
          <w:rFonts w:eastAsia="Calibri"/>
        </w:rPr>
        <w:t>- основания тепловых камер монолитное железобетонное;</w:t>
      </w:r>
    </w:p>
    <w:p w:rsidR="00D56FCE" w:rsidRPr="00661136" w:rsidRDefault="00D56FCE" w:rsidP="00E20FEC">
      <w:pPr>
        <w:spacing w:line="360" w:lineRule="auto"/>
        <w:ind w:firstLine="840"/>
        <w:jc w:val="both"/>
        <w:rPr>
          <w:rFonts w:eastAsia="Calibri"/>
        </w:rPr>
      </w:pPr>
      <w:r w:rsidRPr="00661136">
        <w:rPr>
          <w:rFonts w:eastAsia="Calibri"/>
        </w:rPr>
        <w:t>- стены тепловых камер выполнены в железобетонном исполнении из блоков или кирпича; имеется небольшой процент тепловых камер с исполнением стен монолитным железобетоном;</w:t>
      </w:r>
    </w:p>
    <w:p w:rsidR="00D56FCE" w:rsidRPr="00661136" w:rsidRDefault="00D56FCE" w:rsidP="00E20FEC">
      <w:pPr>
        <w:spacing w:line="360" w:lineRule="auto"/>
        <w:ind w:firstLine="840"/>
        <w:jc w:val="both"/>
        <w:rPr>
          <w:rFonts w:eastAsia="Calibri"/>
        </w:rPr>
      </w:pPr>
      <w:r w:rsidRPr="00661136">
        <w:rPr>
          <w:rFonts w:eastAsia="Calibri"/>
        </w:rPr>
        <w:t>- перекрытие тепловых камер выполнено из сборного железобетона (балки, плиты); имеется небольшой процент тепловых камер с исполнением перекрытия монолитным железобетоном.</w:t>
      </w:r>
    </w:p>
    <w:p w:rsidR="00D56FCE" w:rsidRDefault="00D56FCE" w:rsidP="00E20FEC">
      <w:pPr>
        <w:spacing w:line="360" w:lineRule="auto"/>
        <w:ind w:firstLine="840"/>
        <w:jc w:val="both"/>
        <w:rPr>
          <w:rFonts w:eastAsia="Calibri"/>
        </w:rPr>
      </w:pPr>
      <w:r w:rsidRPr="00BC1900">
        <w:rPr>
          <w:rFonts w:eastAsia="Calibri"/>
        </w:rPr>
        <w:t>Изоляция трубопроводов плиты из минеральной ваты.</w:t>
      </w:r>
    </w:p>
    <w:p w:rsidR="00850996" w:rsidRDefault="00850996" w:rsidP="00A53E2F">
      <w:pPr>
        <w:spacing w:line="360" w:lineRule="auto"/>
        <w:ind w:firstLine="680"/>
        <w:jc w:val="both"/>
      </w:pPr>
    </w:p>
    <w:p w:rsidR="00D56FCE" w:rsidRDefault="00D56FCE" w:rsidP="00A53E2F">
      <w:pPr>
        <w:spacing w:line="360" w:lineRule="auto"/>
        <w:ind w:firstLine="680"/>
        <w:jc w:val="both"/>
      </w:pPr>
    </w:p>
    <w:p w:rsidR="00D56FCE" w:rsidRDefault="00D56FCE" w:rsidP="00A53E2F">
      <w:pPr>
        <w:spacing w:line="360" w:lineRule="auto"/>
        <w:ind w:firstLine="680"/>
        <w:jc w:val="both"/>
      </w:pPr>
    </w:p>
    <w:p w:rsidR="00D56FCE" w:rsidRPr="00D56FCE" w:rsidRDefault="00D56FCE" w:rsidP="00A53E2F">
      <w:pPr>
        <w:spacing w:line="360" w:lineRule="auto"/>
        <w:ind w:firstLine="680"/>
        <w:jc w:val="both"/>
        <w:rPr>
          <w:lang w:val="en-US"/>
        </w:rPr>
      </w:pPr>
      <w:r>
        <w:rPr>
          <w:lang w:val="en-US"/>
        </w:rPr>
        <w:t xml:space="preserve"> </w:t>
      </w:r>
    </w:p>
    <w:p w:rsidR="00D56FCE" w:rsidRDefault="00D56FCE" w:rsidP="00A53E2F">
      <w:pPr>
        <w:spacing w:line="360" w:lineRule="auto"/>
        <w:ind w:firstLine="680"/>
        <w:jc w:val="both"/>
      </w:pPr>
    </w:p>
    <w:p w:rsidR="00D56FCE" w:rsidRDefault="00D56FCE" w:rsidP="00A53E2F">
      <w:pPr>
        <w:spacing w:line="360" w:lineRule="auto"/>
        <w:ind w:firstLine="680"/>
        <w:jc w:val="both"/>
      </w:pPr>
    </w:p>
    <w:p w:rsidR="00D56FCE" w:rsidRDefault="00D56FCE" w:rsidP="00A53E2F">
      <w:pPr>
        <w:spacing w:line="360" w:lineRule="auto"/>
        <w:ind w:firstLine="680"/>
        <w:jc w:val="both"/>
      </w:pPr>
    </w:p>
    <w:p w:rsidR="00D56FCE" w:rsidRDefault="00D56FCE" w:rsidP="00A53E2F">
      <w:pPr>
        <w:spacing w:line="360" w:lineRule="auto"/>
        <w:ind w:firstLine="680"/>
        <w:jc w:val="both"/>
      </w:pPr>
    </w:p>
    <w:p w:rsidR="00D56FCE" w:rsidRDefault="00D56FCE" w:rsidP="00A53E2F">
      <w:pPr>
        <w:spacing w:line="360" w:lineRule="auto"/>
        <w:ind w:firstLine="680"/>
        <w:jc w:val="both"/>
      </w:pPr>
    </w:p>
    <w:p w:rsidR="00D56FCE" w:rsidRDefault="00D56FCE" w:rsidP="00A53E2F">
      <w:pPr>
        <w:spacing w:line="360" w:lineRule="auto"/>
        <w:ind w:firstLine="680"/>
        <w:jc w:val="both"/>
      </w:pPr>
    </w:p>
    <w:p w:rsidR="00D56FCE" w:rsidRDefault="00D56FCE" w:rsidP="00A53E2F">
      <w:pPr>
        <w:spacing w:line="360" w:lineRule="auto"/>
        <w:ind w:firstLine="680"/>
        <w:jc w:val="both"/>
      </w:pPr>
    </w:p>
    <w:p w:rsidR="00D56FCE" w:rsidRDefault="00D56FCE" w:rsidP="00A53E2F">
      <w:pPr>
        <w:spacing w:line="360" w:lineRule="auto"/>
        <w:ind w:firstLine="680"/>
        <w:jc w:val="both"/>
      </w:pPr>
    </w:p>
    <w:p w:rsidR="00D56FCE" w:rsidRDefault="00D56FCE" w:rsidP="00A53E2F">
      <w:pPr>
        <w:spacing w:line="360" w:lineRule="auto"/>
        <w:ind w:firstLine="680"/>
        <w:jc w:val="both"/>
      </w:pPr>
    </w:p>
    <w:p w:rsidR="00D56FCE" w:rsidRDefault="00D56FCE" w:rsidP="00A53E2F">
      <w:pPr>
        <w:spacing w:line="360" w:lineRule="auto"/>
        <w:ind w:firstLine="680"/>
        <w:jc w:val="both"/>
      </w:pPr>
    </w:p>
    <w:p w:rsidR="00D56FCE" w:rsidRDefault="00D56FCE" w:rsidP="00A53E2F">
      <w:pPr>
        <w:spacing w:line="360" w:lineRule="auto"/>
        <w:ind w:firstLine="680"/>
        <w:jc w:val="both"/>
      </w:pPr>
    </w:p>
    <w:p w:rsidR="00D56FCE" w:rsidRDefault="00D56FCE" w:rsidP="00A53E2F">
      <w:pPr>
        <w:spacing w:line="360" w:lineRule="auto"/>
        <w:ind w:firstLine="680"/>
        <w:jc w:val="both"/>
      </w:pPr>
    </w:p>
    <w:p w:rsidR="00D56FCE" w:rsidRDefault="00D56FCE" w:rsidP="00A53E2F">
      <w:pPr>
        <w:spacing w:line="360" w:lineRule="auto"/>
        <w:ind w:firstLine="680"/>
        <w:jc w:val="both"/>
      </w:pPr>
    </w:p>
    <w:p w:rsidR="00D56FCE" w:rsidRDefault="00D56FCE" w:rsidP="00A53E2F">
      <w:pPr>
        <w:spacing w:line="360" w:lineRule="auto"/>
        <w:ind w:firstLine="680"/>
        <w:jc w:val="both"/>
      </w:pPr>
    </w:p>
    <w:p w:rsidR="00D56FCE" w:rsidRDefault="00D56FCE" w:rsidP="00A53E2F">
      <w:pPr>
        <w:spacing w:line="360" w:lineRule="auto"/>
        <w:ind w:firstLine="680"/>
        <w:jc w:val="both"/>
      </w:pPr>
    </w:p>
    <w:p w:rsidR="00D56FCE" w:rsidRDefault="00D56FCE" w:rsidP="00A53E2F">
      <w:pPr>
        <w:spacing w:line="360" w:lineRule="auto"/>
        <w:ind w:firstLine="680"/>
        <w:jc w:val="both"/>
      </w:pPr>
    </w:p>
    <w:p w:rsidR="00D56FCE" w:rsidRDefault="00D56FCE" w:rsidP="00A53E2F">
      <w:pPr>
        <w:spacing w:line="360" w:lineRule="auto"/>
        <w:ind w:firstLine="680"/>
        <w:jc w:val="both"/>
      </w:pPr>
    </w:p>
    <w:p w:rsidR="00D56FCE" w:rsidRDefault="00D56FCE" w:rsidP="00A53E2F">
      <w:pPr>
        <w:spacing w:line="360" w:lineRule="auto"/>
        <w:ind w:firstLine="680"/>
        <w:jc w:val="both"/>
      </w:pPr>
    </w:p>
    <w:p w:rsidR="00D56FCE" w:rsidRDefault="00D56FCE" w:rsidP="00A53E2F">
      <w:pPr>
        <w:spacing w:line="360" w:lineRule="auto"/>
        <w:ind w:firstLine="680"/>
        <w:jc w:val="both"/>
      </w:pPr>
    </w:p>
    <w:p w:rsidR="00D56FCE" w:rsidRPr="0053730A" w:rsidRDefault="00D56FCE" w:rsidP="0053730A">
      <w:pPr>
        <w:spacing w:line="360" w:lineRule="auto"/>
        <w:jc w:val="both"/>
        <w:rPr>
          <w:lang w:val="en-US"/>
        </w:rPr>
        <w:sectPr w:rsidR="00D56FCE" w:rsidRPr="0053730A" w:rsidSect="0053730A">
          <w:pgSz w:w="11906" w:h="16838"/>
          <w:pgMar w:top="1134" w:right="850" w:bottom="1134" w:left="1701" w:header="737" w:footer="567" w:gutter="0"/>
          <w:pgNumType w:start="8"/>
          <w:cols w:space="708"/>
          <w:docGrid w:linePitch="360"/>
        </w:sectPr>
      </w:pPr>
    </w:p>
    <w:p w:rsidR="00D56FCE" w:rsidRDefault="00D56FCE" w:rsidP="00D56FCE">
      <w:pPr>
        <w:spacing w:line="360" w:lineRule="auto"/>
        <w:ind w:firstLine="680"/>
        <w:jc w:val="right"/>
      </w:pPr>
      <w:r>
        <w:lastRenderedPageBreak/>
        <w:t xml:space="preserve">Таблица </w:t>
      </w:r>
      <w:r>
        <w:rPr>
          <w:lang w:val="en-US"/>
        </w:rPr>
        <w:t>5.</w:t>
      </w:r>
    </w:p>
    <w:p w:rsidR="00E20FEC" w:rsidRPr="00E20FEC" w:rsidRDefault="00E20FEC" w:rsidP="00E20FEC">
      <w:pPr>
        <w:spacing w:line="360" w:lineRule="auto"/>
        <w:ind w:firstLine="680"/>
        <w:jc w:val="center"/>
      </w:pPr>
      <w:r w:rsidRPr="00D56FCE">
        <w:rPr>
          <w:bCs/>
          <w:color w:val="000000"/>
        </w:rPr>
        <w:t>Расчетные данные по потребителям тепловой сети.</w:t>
      </w:r>
    </w:p>
    <w:tbl>
      <w:tblPr>
        <w:tblW w:w="13448" w:type="dxa"/>
        <w:jc w:val="center"/>
        <w:tblInd w:w="95" w:type="dxa"/>
        <w:tblLook w:val="0000"/>
      </w:tblPr>
      <w:tblGrid>
        <w:gridCol w:w="520"/>
        <w:gridCol w:w="1316"/>
        <w:gridCol w:w="756"/>
        <w:gridCol w:w="636"/>
        <w:gridCol w:w="636"/>
        <w:gridCol w:w="756"/>
        <w:gridCol w:w="520"/>
        <w:gridCol w:w="520"/>
        <w:gridCol w:w="520"/>
        <w:gridCol w:w="520"/>
        <w:gridCol w:w="756"/>
        <w:gridCol w:w="520"/>
        <w:gridCol w:w="756"/>
        <w:gridCol w:w="876"/>
        <w:gridCol w:w="756"/>
        <w:gridCol w:w="756"/>
        <w:gridCol w:w="756"/>
        <w:gridCol w:w="876"/>
        <w:gridCol w:w="696"/>
      </w:tblGrid>
      <w:tr w:rsidR="00D56FCE" w:rsidRPr="00D823C8" w:rsidTr="00E20FEC">
        <w:trPr>
          <w:trHeight w:val="3330"/>
          <w:jc w:val="center"/>
        </w:trPr>
        <w:tc>
          <w:tcPr>
            <w:tcW w:w="520" w:type="dxa"/>
            <w:tcBorders>
              <w:top w:val="single" w:sz="4" w:space="0" w:color="000000"/>
              <w:left w:val="single" w:sz="4" w:space="0" w:color="000000"/>
              <w:bottom w:val="nil"/>
              <w:right w:val="single" w:sz="4" w:space="0" w:color="000000"/>
            </w:tcBorders>
            <w:shd w:val="clear" w:color="auto" w:fill="auto"/>
            <w:textDirection w:val="btLr"/>
            <w:vAlign w:val="center"/>
          </w:tcPr>
          <w:p w:rsidR="00D56FCE" w:rsidRPr="00D823C8" w:rsidRDefault="00D56FCE" w:rsidP="00D56FCE">
            <w:pPr>
              <w:jc w:val="center"/>
              <w:rPr>
                <w:bCs/>
                <w:color w:val="000000"/>
              </w:rPr>
            </w:pPr>
            <w:bookmarkStart w:id="0" w:name="_Toc359863206"/>
            <w:r w:rsidRPr="00D823C8">
              <w:rPr>
                <w:bCs/>
                <w:color w:val="000000"/>
              </w:rPr>
              <w:t>№ п/п</w:t>
            </w:r>
          </w:p>
        </w:tc>
        <w:tc>
          <w:tcPr>
            <w:tcW w:w="1316" w:type="dxa"/>
            <w:tcBorders>
              <w:top w:val="single" w:sz="4" w:space="0" w:color="000000"/>
              <w:left w:val="nil"/>
              <w:bottom w:val="nil"/>
              <w:right w:val="single" w:sz="4" w:space="0" w:color="000000"/>
            </w:tcBorders>
            <w:shd w:val="clear" w:color="auto" w:fill="auto"/>
            <w:textDirection w:val="btLr"/>
            <w:vAlign w:val="center"/>
          </w:tcPr>
          <w:p w:rsidR="00D56FCE" w:rsidRPr="00D823C8" w:rsidRDefault="00D56FCE" w:rsidP="00D56FCE">
            <w:pPr>
              <w:jc w:val="center"/>
              <w:rPr>
                <w:bCs/>
                <w:color w:val="000000"/>
              </w:rPr>
            </w:pPr>
            <w:r w:rsidRPr="00D823C8">
              <w:rPr>
                <w:bCs/>
                <w:color w:val="000000"/>
              </w:rPr>
              <w:t>Адрес узла ввода</w:t>
            </w:r>
          </w:p>
        </w:tc>
        <w:tc>
          <w:tcPr>
            <w:tcW w:w="756" w:type="dxa"/>
            <w:tcBorders>
              <w:top w:val="single" w:sz="4" w:space="0" w:color="000000"/>
              <w:left w:val="nil"/>
              <w:bottom w:val="nil"/>
              <w:right w:val="single" w:sz="4" w:space="0" w:color="000000"/>
            </w:tcBorders>
            <w:shd w:val="clear" w:color="auto" w:fill="auto"/>
            <w:textDirection w:val="btLr"/>
            <w:vAlign w:val="center"/>
          </w:tcPr>
          <w:p w:rsidR="00D56FCE" w:rsidRPr="00D823C8" w:rsidRDefault="00D56FCE" w:rsidP="00D56FCE">
            <w:pPr>
              <w:jc w:val="center"/>
              <w:rPr>
                <w:bCs/>
                <w:color w:val="000000"/>
              </w:rPr>
            </w:pPr>
            <w:r w:rsidRPr="00D823C8">
              <w:rPr>
                <w:bCs/>
                <w:color w:val="000000"/>
              </w:rPr>
              <w:t>Расчетная нагрузка на отопление, Гкал/ч</w:t>
            </w:r>
          </w:p>
        </w:tc>
        <w:tc>
          <w:tcPr>
            <w:tcW w:w="636" w:type="dxa"/>
            <w:tcBorders>
              <w:top w:val="single" w:sz="4" w:space="0" w:color="000000"/>
              <w:left w:val="nil"/>
              <w:bottom w:val="nil"/>
              <w:right w:val="single" w:sz="4" w:space="0" w:color="000000"/>
            </w:tcBorders>
            <w:shd w:val="clear" w:color="auto" w:fill="auto"/>
            <w:textDirection w:val="btLr"/>
            <w:vAlign w:val="center"/>
          </w:tcPr>
          <w:p w:rsidR="00D56FCE" w:rsidRPr="00D823C8" w:rsidRDefault="00D56FCE" w:rsidP="00D56FCE">
            <w:pPr>
              <w:jc w:val="center"/>
              <w:rPr>
                <w:bCs/>
                <w:color w:val="000000"/>
              </w:rPr>
            </w:pPr>
            <w:r w:rsidRPr="00D823C8">
              <w:rPr>
                <w:bCs/>
                <w:color w:val="000000"/>
              </w:rPr>
              <w:t>Температура сетевой воды в под. тр-де, °C</w:t>
            </w:r>
          </w:p>
        </w:tc>
        <w:tc>
          <w:tcPr>
            <w:tcW w:w="636" w:type="dxa"/>
            <w:tcBorders>
              <w:top w:val="single" w:sz="4" w:space="0" w:color="000000"/>
              <w:left w:val="nil"/>
              <w:bottom w:val="nil"/>
              <w:right w:val="single" w:sz="4" w:space="0" w:color="000000"/>
            </w:tcBorders>
            <w:shd w:val="clear" w:color="auto" w:fill="auto"/>
            <w:textDirection w:val="btLr"/>
            <w:vAlign w:val="center"/>
          </w:tcPr>
          <w:p w:rsidR="00D56FCE" w:rsidRPr="00D823C8" w:rsidRDefault="00D56FCE" w:rsidP="00D56FCE">
            <w:pPr>
              <w:jc w:val="center"/>
              <w:rPr>
                <w:bCs/>
                <w:color w:val="000000"/>
              </w:rPr>
            </w:pPr>
            <w:r w:rsidRPr="00D823C8">
              <w:rPr>
                <w:bCs/>
                <w:color w:val="000000"/>
              </w:rPr>
              <w:t>Температура сетевой воды в обр. тр-де, °C</w:t>
            </w:r>
          </w:p>
        </w:tc>
        <w:tc>
          <w:tcPr>
            <w:tcW w:w="756" w:type="dxa"/>
            <w:tcBorders>
              <w:top w:val="single" w:sz="4" w:space="0" w:color="000000"/>
              <w:left w:val="nil"/>
              <w:bottom w:val="nil"/>
              <w:right w:val="single" w:sz="4" w:space="0" w:color="000000"/>
            </w:tcBorders>
            <w:shd w:val="clear" w:color="auto" w:fill="auto"/>
            <w:textDirection w:val="btLr"/>
            <w:vAlign w:val="center"/>
          </w:tcPr>
          <w:p w:rsidR="00D56FCE" w:rsidRPr="00D823C8" w:rsidRDefault="00D56FCE" w:rsidP="00D56FCE">
            <w:pPr>
              <w:jc w:val="center"/>
              <w:rPr>
                <w:bCs/>
                <w:color w:val="000000"/>
              </w:rPr>
            </w:pPr>
            <w:r w:rsidRPr="00D823C8">
              <w:rPr>
                <w:bCs/>
                <w:color w:val="000000"/>
              </w:rPr>
              <w:t>Расход сетевой воды на СО, т/ч</w:t>
            </w:r>
          </w:p>
        </w:tc>
        <w:tc>
          <w:tcPr>
            <w:tcW w:w="520" w:type="dxa"/>
            <w:tcBorders>
              <w:top w:val="single" w:sz="4" w:space="0" w:color="000000"/>
              <w:left w:val="nil"/>
              <w:bottom w:val="nil"/>
              <w:right w:val="single" w:sz="4" w:space="0" w:color="000000"/>
            </w:tcBorders>
            <w:shd w:val="clear" w:color="auto" w:fill="auto"/>
            <w:textDirection w:val="btLr"/>
            <w:vAlign w:val="center"/>
          </w:tcPr>
          <w:p w:rsidR="00D56FCE" w:rsidRPr="00D823C8" w:rsidRDefault="00D56FCE" w:rsidP="00D56FCE">
            <w:pPr>
              <w:jc w:val="center"/>
              <w:rPr>
                <w:bCs/>
                <w:color w:val="000000"/>
              </w:rPr>
            </w:pPr>
            <w:r w:rsidRPr="00D823C8">
              <w:rPr>
                <w:bCs/>
                <w:color w:val="000000"/>
              </w:rPr>
              <w:t>Диаметр шайбы на под. тр-де перед СО, мм</w:t>
            </w:r>
          </w:p>
        </w:tc>
        <w:tc>
          <w:tcPr>
            <w:tcW w:w="520" w:type="dxa"/>
            <w:tcBorders>
              <w:top w:val="single" w:sz="4" w:space="0" w:color="000000"/>
              <w:left w:val="nil"/>
              <w:bottom w:val="nil"/>
              <w:right w:val="single" w:sz="4" w:space="0" w:color="000000"/>
            </w:tcBorders>
            <w:shd w:val="clear" w:color="auto" w:fill="auto"/>
            <w:textDirection w:val="btLr"/>
            <w:vAlign w:val="center"/>
          </w:tcPr>
          <w:p w:rsidR="00D56FCE" w:rsidRPr="00D823C8" w:rsidRDefault="00D56FCE" w:rsidP="00D56FCE">
            <w:pPr>
              <w:jc w:val="center"/>
              <w:rPr>
                <w:bCs/>
                <w:color w:val="000000"/>
              </w:rPr>
            </w:pPr>
            <w:r w:rsidRPr="00D823C8">
              <w:rPr>
                <w:bCs/>
                <w:color w:val="000000"/>
              </w:rPr>
              <w:t>Количество шайб на под. тр-де перед СО, шт</w:t>
            </w:r>
          </w:p>
        </w:tc>
        <w:tc>
          <w:tcPr>
            <w:tcW w:w="520" w:type="dxa"/>
            <w:tcBorders>
              <w:top w:val="single" w:sz="4" w:space="0" w:color="000000"/>
              <w:left w:val="nil"/>
              <w:bottom w:val="nil"/>
              <w:right w:val="single" w:sz="4" w:space="0" w:color="000000"/>
            </w:tcBorders>
            <w:shd w:val="clear" w:color="auto" w:fill="auto"/>
            <w:textDirection w:val="btLr"/>
            <w:vAlign w:val="center"/>
          </w:tcPr>
          <w:p w:rsidR="00D56FCE" w:rsidRPr="00D823C8" w:rsidRDefault="00D56FCE" w:rsidP="00D56FCE">
            <w:pPr>
              <w:jc w:val="center"/>
              <w:rPr>
                <w:bCs/>
                <w:color w:val="000000"/>
              </w:rPr>
            </w:pPr>
            <w:r w:rsidRPr="00D823C8">
              <w:rPr>
                <w:bCs/>
                <w:color w:val="000000"/>
              </w:rPr>
              <w:t>Диаметр шайбы на обр. тр-де после СО, мм</w:t>
            </w:r>
          </w:p>
        </w:tc>
        <w:tc>
          <w:tcPr>
            <w:tcW w:w="520" w:type="dxa"/>
            <w:tcBorders>
              <w:top w:val="single" w:sz="4" w:space="0" w:color="000000"/>
              <w:left w:val="nil"/>
              <w:bottom w:val="nil"/>
              <w:right w:val="single" w:sz="4" w:space="0" w:color="000000"/>
            </w:tcBorders>
            <w:shd w:val="clear" w:color="auto" w:fill="auto"/>
            <w:textDirection w:val="btLr"/>
            <w:vAlign w:val="center"/>
          </w:tcPr>
          <w:p w:rsidR="00D56FCE" w:rsidRPr="00D823C8" w:rsidRDefault="00D56FCE" w:rsidP="00D56FCE">
            <w:pPr>
              <w:jc w:val="center"/>
              <w:rPr>
                <w:bCs/>
                <w:color w:val="000000"/>
              </w:rPr>
            </w:pPr>
            <w:r w:rsidRPr="00D823C8">
              <w:rPr>
                <w:bCs/>
                <w:color w:val="000000"/>
              </w:rPr>
              <w:t>Количество шайб на обр. тр-де после СО, шт</w:t>
            </w:r>
          </w:p>
        </w:tc>
        <w:tc>
          <w:tcPr>
            <w:tcW w:w="756" w:type="dxa"/>
            <w:tcBorders>
              <w:top w:val="single" w:sz="4" w:space="0" w:color="000000"/>
              <w:left w:val="nil"/>
              <w:bottom w:val="nil"/>
              <w:right w:val="single" w:sz="4" w:space="0" w:color="000000"/>
            </w:tcBorders>
            <w:shd w:val="clear" w:color="auto" w:fill="auto"/>
            <w:textDirection w:val="btLr"/>
            <w:vAlign w:val="center"/>
          </w:tcPr>
          <w:p w:rsidR="00D56FCE" w:rsidRPr="00D823C8" w:rsidRDefault="00D56FCE" w:rsidP="00D56FCE">
            <w:pPr>
              <w:jc w:val="center"/>
              <w:rPr>
                <w:bCs/>
                <w:color w:val="000000"/>
              </w:rPr>
            </w:pPr>
            <w:r w:rsidRPr="00D823C8">
              <w:rPr>
                <w:bCs/>
                <w:color w:val="000000"/>
              </w:rPr>
              <w:t>Потеpи напоpа на шайбе под.тp-да пеpед СО, м</w:t>
            </w:r>
          </w:p>
        </w:tc>
        <w:tc>
          <w:tcPr>
            <w:tcW w:w="520" w:type="dxa"/>
            <w:tcBorders>
              <w:top w:val="single" w:sz="4" w:space="0" w:color="000000"/>
              <w:left w:val="nil"/>
              <w:bottom w:val="nil"/>
              <w:right w:val="single" w:sz="4" w:space="0" w:color="000000"/>
            </w:tcBorders>
            <w:shd w:val="clear" w:color="auto" w:fill="auto"/>
            <w:textDirection w:val="btLr"/>
            <w:vAlign w:val="center"/>
          </w:tcPr>
          <w:p w:rsidR="00D56FCE" w:rsidRPr="00D823C8" w:rsidRDefault="00D56FCE" w:rsidP="00D56FCE">
            <w:pPr>
              <w:jc w:val="center"/>
              <w:rPr>
                <w:bCs/>
                <w:color w:val="000000"/>
              </w:rPr>
            </w:pPr>
            <w:r w:rsidRPr="00D823C8">
              <w:rPr>
                <w:bCs/>
                <w:color w:val="000000"/>
              </w:rPr>
              <w:t>Потеpи напоpа на шайбе обp.тp-да после СО, м</w:t>
            </w:r>
          </w:p>
        </w:tc>
        <w:tc>
          <w:tcPr>
            <w:tcW w:w="756" w:type="dxa"/>
            <w:tcBorders>
              <w:top w:val="single" w:sz="4" w:space="0" w:color="000000"/>
              <w:left w:val="nil"/>
              <w:bottom w:val="nil"/>
              <w:right w:val="single" w:sz="4" w:space="0" w:color="000000"/>
            </w:tcBorders>
            <w:shd w:val="clear" w:color="auto" w:fill="auto"/>
            <w:textDirection w:val="btLr"/>
            <w:vAlign w:val="center"/>
          </w:tcPr>
          <w:p w:rsidR="00D56FCE" w:rsidRPr="00D823C8" w:rsidRDefault="00D56FCE" w:rsidP="00D56FCE">
            <w:pPr>
              <w:jc w:val="center"/>
              <w:rPr>
                <w:bCs/>
                <w:color w:val="000000"/>
              </w:rPr>
            </w:pPr>
            <w:r w:rsidRPr="00D823C8">
              <w:rPr>
                <w:bCs/>
                <w:color w:val="000000"/>
              </w:rPr>
              <w:t>Располагаемый напоp на вводе потpебителя, м</w:t>
            </w:r>
          </w:p>
        </w:tc>
        <w:tc>
          <w:tcPr>
            <w:tcW w:w="876" w:type="dxa"/>
            <w:tcBorders>
              <w:top w:val="single" w:sz="4" w:space="0" w:color="000000"/>
              <w:left w:val="nil"/>
              <w:bottom w:val="nil"/>
              <w:right w:val="single" w:sz="4" w:space="0" w:color="000000"/>
            </w:tcBorders>
            <w:shd w:val="clear" w:color="auto" w:fill="auto"/>
            <w:textDirection w:val="btLr"/>
            <w:vAlign w:val="center"/>
          </w:tcPr>
          <w:p w:rsidR="00D56FCE" w:rsidRPr="00D823C8" w:rsidRDefault="00D56FCE" w:rsidP="00D56FCE">
            <w:pPr>
              <w:jc w:val="center"/>
              <w:rPr>
                <w:bCs/>
                <w:color w:val="000000"/>
              </w:rPr>
            </w:pPr>
            <w:r w:rsidRPr="00D823C8">
              <w:rPr>
                <w:bCs/>
                <w:color w:val="000000"/>
              </w:rPr>
              <w:t>Напор в подающем трубопроводе, м</w:t>
            </w:r>
          </w:p>
        </w:tc>
        <w:tc>
          <w:tcPr>
            <w:tcW w:w="756" w:type="dxa"/>
            <w:tcBorders>
              <w:top w:val="single" w:sz="4" w:space="0" w:color="000000"/>
              <w:left w:val="nil"/>
              <w:bottom w:val="nil"/>
              <w:right w:val="single" w:sz="4" w:space="0" w:color="000000"/>
            </w:tcBorders>
            <w:shd w:val="clear" w:color="auto" w:fill="auto"/>
            <w:textDirection w:val="btLr"/>
            <w:vAlign w:val="center"/>
          </w:tcPr>
          <w:p w:rsidR="00D56FCE" w:rsidRPr="00D823C8" w:rsidRDefault="00D56FCE" w:rsidP="00D56FCE">
            <w:pPr>
              <w:jc w:val="center"/>
              <w:rPr>
                <w:bCs/>
                <w:color w:val="000000"/>
              </w:rPr>
            </w:pPr>
            <w:r w:rsidRPr="00D823C8">
              <w:rPr>
                <w:bCs/>
                <w:color w:val="000000"/>
              </w:rPr>
              <w:t>Напоp в обpатном тpубопроводе, м</w:t>
            </w:r>
          </w:p>
        </w:tc>
        <w:tc>
          <w:tcPr>
            <w:tcW w:w="756" w:type="dxa"/>
            <w:tcBorders>
              <w:top w:val="single" w:sz="4" w:space="0" w:color="000000"/>
              <w:left w:val="nil"/>
              <w:bottom w:val="nil"/>
              <w:right w:val="single" w:sz="4" w:space="0" w:color="000000"/>
            </w:tcBorders>
            <w:shd w:val="clear" w:color="auto" w:fill="auto"/>
            <w:textDirection w:val="btLr"/>
            <w:vAlign w:val="center"/>
          </w:tcPr>
          <w:p w:rsidR="00D56FCE" w:rsidRPr="00D823C8" w:rsidRDefault="00D56FCE" w:rsidP="00D56FCE">
            <w:pPr>
              <w:jc w:val="center"/>
              <w:rPr>
                <w:bCs/>
                <w:color w:val="000000"/>
              </w:rPr>
            </w:pPr>
            <w:r w:rsidRPr="00D823C8">
              <w:rPr>
                <w:bCs/>
                <w:color w:val="000000"/>
              </w:rPr>
              <w:t>Давление в подающем трубопроводе, м</w:t>
            </w:r>
          </w:p>
        </w:tc>
        <w:tc>
          <w:tcPr>
            <w:tcW w:w="756" w:type="dxa"/>
            <w:tcBorders>
              <w:top w:val="single" w:sz="4" w:space="0" w:color="000000"/>
              <w:left w:val="nil"/>
              <w:bottom w:val="nil"/>
              <w:right w:val="single" w:sz="4" w:space="0" w:color="000000"/>
            </w:tcBorders>
            <w:shd w:val="clear" w:color="auto" w:fill="auto"/>
            <w:textDirection w:val="btLr"/>
            <w:vAlign w:val="center"/>
          </w:tcPr>
          <w:p w:rsidR="00D56FCE" w:rsidRPr="00D823C8" w:rsidRDefault="00D56FCE" w:rsidP="00D56FCE">
            <w:pPr>
              <w:jc w:val="center"/>
              <w:rPr>
                <w:bCs/>
                <w:color w:val="000000"/>
              </w:rPr>
            </w:pPr>
            <w:r w:rsidRPr="00D823C8">
              <w:rPr>
                <w:bCs/>
                <w:color w:val="000000"/>
              </w:rPr>
              <w:t>Давление в обратном трубопроводе, м</w:t>
            </w:r>
          </w:p>
        </w:tc>
        <w:tc>
          <w:tcPr>
            <w:tcW w:w="876" w:type="dxa"/>
            <w:tcBorders>
              <w:top w:val="single" w:sz="4" w:space="0" w:color="000000"/>
              <w:left w:val="nil"/>
              <w:bottom w:val="nil"/>
              <w:right w:val="single" w:sz="4" w:space="0" w:color="000000"/>
            </w:tcBorders>
            <w:shd w:val="clear" w:color="auto" w:fill="auto"/>
            <w:textDirection w:val="btLr"/>
            <w:vAlign w:val="center"/>
          </w:tcPr>
          <w:p w:rsidR="00D56FCE" w:rsidRPr="00D823C8" w:rsidRDefault="00D56FCE" w:rsidP="00D56FCE">
            <w:pPr>
              <w:jc w:val="center"/>
              <w:rPr>
                <w:bCs/>
                <w:color w:val="000000"/>
              </w:rPr>
            </w:pPr>
            <w:r w:rsidRPr="00D823C8">
              <w:rPr>
                <w:bCs/>
                <w:color w:val="000000"/>
              </w:rPr>
              <w:t>Время прохождения воды от источника, мин</w:t>
            </w:r>
          </w:p>
        </w:tc>
        <w:tc>
          <w:tcPr>
            <w:tcW w:w="696" w:type="dxa"/>
            <w:tcBorders>
              <w:top w:val="single" w:sz="4" w:space="0" w:color="000000"/>
              <w:left w:val="nil"/>
              <w:bottom w:val="nil"/>
              <w:right w:val="single" w:sz="4" w:space="0" w:color="000000"/>
            </w:tcBorders>
            <w:shd w:val="clear" w:color="auto" w:fill="auto"/>
            <w:textDirection w:val="btLr"/>
            <w:vAlign w:val="center"/>
          </w:tcPr>
          <w:p w:rsidR="00D56FCE" w:rsidRPr="00D823C8" w:rsidRDefault="00D56FCE" w:rsidP="00D56FCE">
            <w:pPr>
              <w:jc w:val="center"/>
              <w:rPr>
                <w:bCs/>
                <w:color w:val="000000"/>
              </w:rPr>
            </w:pPr>
            <w:r w:rsidRPr="00D823C8">
              <w:rPr>
                <w:bCs/>
                <w:color w:val="000000"/>
              </w:rPr>
              <w:t>Путь, пройденный от источника, м</w:t>
            </w:r>
          </w:p>
        </w:tc>
      </w:tr>
      <w:tr w:rsidR="00D56FCE" w:rsidTr="00E20FEC">
        <w:trPr>
          <w:trHeight w:val="300"/>
          <w:jc w:val="center"/>
        </w:trPr>
        <w:tc>
          <w:tcPr>
            <w:tcW w:w="52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1316" w:type="dxa"/>
            <w:tcBorders>
              <w:top w:val="single" w:sz="4" w:space="0" w:color="000000"/>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Новая 9</w:t>
            </w:r>
          </w:p>
        </w:tc>
        <w:tc>
          <w:tcPr>
            <w:tcW w:w="756" w:type="dxa"/>
            <w:tcBorders>
              <w:top w:val="single" w:sz="4" w:space="0" w:color="000000"/>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0,004</w:t>
            </w:r>
          </w:p>
        </w:tc>
        <w:tc>
          <w:tcPr>
            <w:tcW w:w="636" w:type="dxa"/>
            <w:tcBorders>
              <w:top w:val="single" w:sz="4" w:space="0" w:color="000000"/>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82,5</w:t>
            </w:r>
          </w:p>
        </w:tc>
        <w:tc>
          <w:tcPr>
            <w:tcW w:w="636" w:type="dxa"/>
            <w:tcBorders>
              <w:top w:val="single" w:sz="4" w:space="0" w:color="000000"/>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64,2</w:t>
            </w:r>
          </w:p>
        </w:tc>
        <w:tc>
          <w:tcPr>
            <w:tcW w:w="756" w:type="dxa"/>
            <w:tcBorders>
              <w:top w:val="single" w:sz="4" w:space="0" w:color="000000"/>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0,201</w:t>
            </w:r>
          </w:p>
        </w:tc>
        <w:tc>
          <w:tcPr>
            <w:tcW w:w="520" w:type="dxa"/>
            <w:tcBorders>
              <w:top w:val="single" w:sz="4" w:space="0" w:color="000000"/>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w:t>
            </w:r>
          </w:p>
        </w:tc>
        <w:tc>
          <w:tcPr>
            <w:tcW w:w="520" w:type="dxa"/>
            <w:tcBorders>
              <w:top w:val="single" w:sz="4" w:space="0" w:color="000000"/>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single" w:sz="4" w:space="0" w:color="000000"/>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single" w:sz="4" w:space="0" w:color="000000"/>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single" w:sz="4" w:space="0" w:color="000000"/>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25,22</w:t>
            </w:r>
          </w:p>
        </w:tc>
        <w:tc>
          <w:tcPr>
            <w:tcW w:w="520" w:type="dxa"/>
            <w:tcBorders>
              <w:top w:val="single" w:sz="4" w:space="0" w:color="000000"/>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single" w:sz="4" w:space="0" w:color="000000"/>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26,79</w:t>
            </w:r>
          </w:p>
        </w:tc>
        <w:tc>
          <w:tcPr>
            <w:tcW w:w="876" w:type="dxa"/>
            <w:tcBorders>
              <w:top w:val="single" w:sz="4" w:space="0" w:color="000000"/>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181,9</w:t>
            </w:r>
          </w:p>
        </w:tc>
        <w:tc>
          <w:tcPr>
            <w:tcW w:w="756" w:type="dxa"/>
            <w:tcBorders>
              <w:top w:val="single" w:sz="4" w:space="0" w:color="000000"/>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155,1</w:t>
            </w:r>
          </w:p>
        </w:tc>
        <w:tc>
          <w:tcPr>
            <w:tcW w:w="756" w:type="dxa"/>
            <w:tcBorders>
              <w:top w:val="single" w:sz="4" w:space="0" w:color="000000"/>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43,9</w:t>
            </w:r>
          </w:p>
        </w:tc>
        <w:tc>
          <w:tcPr>
            <w:tcW w:w="756" w:type="dxa"/>
            <w:tcBorders>
              <w:top w:val="single" w:sz="4" w:space="0" w:color="000000"/>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17,1</w:t>
            </w:r>
          </w:p>
        </w:tc>
        <w:tc>
          <w:tcPr>
            <w:tcW w:w="876" w:type="dxa"/>
            <w:tcBorders>
              <w:top w:val="single" w:sz="4" w:space="0" w:color="000000"/>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56,02</w:t>
            </w:r>
          </w:p>
        </w:tc>
        <w:tc>
          <w:tcPr>
            <w:tcW w:w="696" w:type="dxa"/>
            <w:tcBorders>
              <w:top w:val="single" w:sz="4" w:space="0" w:color="000000"/>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141</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Новая 7</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0,008</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84,3</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67,6</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0,448</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24,83</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26,79</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181,9</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155,1</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43,9</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17,1</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88,46</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182</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Новая 6</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0,006</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80,3</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67,6</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0,436</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23,49</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26,79</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181,9</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155,1</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43,9</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17,1</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125,49</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232</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Новая 5</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0,008</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83</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72,6</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0,741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21,43</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26,79</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181,89</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155,1</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43,89</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17,1</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120,27</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236</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5</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Новая 4</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0,006</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78,6</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70,5</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0,689</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18,52</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26,76</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181,88</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155,1</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43,88</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17,12</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153,27</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278</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Новая 3</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0,008</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79,5</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69,5</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0,74</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21,41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26,76</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181,88</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155,1</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43,88</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17,12</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151,98</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271</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Новая 2</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0,027</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92,5</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60,9</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0,808</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25,52</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26,08</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181,54</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155,5</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43,54</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17,46</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14,02</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200</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Новая 1</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0,06</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92,3</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61,1</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1,818</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25,5</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26,07</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181,53</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155,5</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43,53</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17,46</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14,79</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222</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9</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Школа</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0,15</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91,9</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67,5</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5,98</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24,42</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25,42</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181,21</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155,8</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43,21</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17,8</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24,81</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467</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10</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ДК</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0,04</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89,4</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67,6</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1,771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24,2</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25,42</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181,22</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155,8</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43,22</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17,79</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36,43</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555</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11</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Советская 36</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0,004</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82,7</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75,9</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0,569</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12,65</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25,3</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181,16</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155,9</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43,16</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17,85</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40,56</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604</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12</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Советская 36/1</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0,022</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90,2</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63,8</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0,792</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24,49</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25,3</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181,16</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155,9</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43,16</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17,85</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35,83</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580</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13</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Советская 38</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0,013</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87,7</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71,2</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0,768</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23,06</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25,24</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181,13</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155,9</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43,13</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17,89</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45,06</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622</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14</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 xml:space="preserve">Советская </w:t>
            </w:r>
            <w:r w:rsidRPr="00D56FCE">
              <w:rPr>
                <w:color w:val="000000"/>
              </w:rPr>
              <w:lastRenderedPageBreak/>
              <w:t>40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lastRenderedPageBreak/>
              <w:t>0,013</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88,3</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71,8</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0,767</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23</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25,18</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181,1</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155,9</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43,1</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17,92</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43,66</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639</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lastRenderedPageBreak/>
              <w:t>15</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Советская 51</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0,038</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88,4</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72,5</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2,337</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22,75</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25,12</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181,07</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156</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43,07</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17,95</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47,86</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715</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16</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Советская 42</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0,037</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88,3</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72,7</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2,331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22,63</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25,11</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181,06</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156</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43,06</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17,95</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48,92</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723</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Советская 53</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0,018</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84,8</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70,2</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1,182</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5</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22,35</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25,04</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181,05</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156</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43,05</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18,01</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60,28</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773</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18</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Советская 55</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0,018</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80,9</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66,9</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1,181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5</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22,33</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25,02</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181,05</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156</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43,05</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18,02</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73,85</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820</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19</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Советская 44</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0,018</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84,8</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70,3</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1,184</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5</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22,42</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25,12</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181,07</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156</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43,07</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17,95</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66,77</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772</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20</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Советская 46</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0,019</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81,2</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66,5</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1,19</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5</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22,66</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25,11</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181,06</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156</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43,06</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17,95</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79,4</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815</w:t>
            </w:r>
          </w:p>
        </w:tc>
      </w:tr>
      <w:tr w:rsidR="00D56FCE" w:rsidTr="00E20FEC">
        <w:trPr>
          <w:trHeight w:val="300"/>
          <w:jc w:val="center"/>
        </w:trPr>
        <w:tc>
          <w:tcPr>
            <w:tcW w:w="52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21</w:t>
            </w:r>
          </w:p>
        </w:tc>
        <w:tc>
          <w:tcPr>
            <w:tcW w:w="1316" w:type="dxa"/>
            <w:tcBorders>
              <w:top w:val="single" w:sz="4" w:space="0" w:color="000000"/>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Ленина 16</w:t>
            </w:r>
          </w:p>
        </w:tc>
        <w:tc>
          <w:tcPr>
            <w:tcW w:w="756" w:type="dxa"/>
            <w:tcBorders>
              <w:top w:val="single" w:sz="4" w:space="0" w:color="000000"/>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0,005</w:t>
            </w:r>
          </w:p>
        </w:tc>
        <w:tc>
          <w:tcPr>
            <w:tcW w:w="636" w:type="dxa"/>
            <w:tcBorders>
              <w:top w:val="single" w:sz="4" w:space="0" w:color="000000"/>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79,8</w:t>
            </w:r>
          </w:p>
        </w:tc>
        <w:tc>
          <w:tcPr>
            <w:tcW w:w="636" w:type="dxa"/>
            <w:tcBorders>
              <w:top w:val="single" w:sz="4" w:space="0" w:color="000000"/>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71</w:t>
            </w:r>
          </w:p>
        </w:tc>
        <w:tc>
          <w:tcPr>
            <w:tcW w:w="756" w:type="dxa"/>
            <w:tcBorders>
              <w:top w:val="single" w:sz="4" w:space="0" w:color="000000"/>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1,062</w:t>
            </w:r>
          </w:p>
        </w:tc>
        <w:tc>
          <w:tcPr>
            <w:tcW w:w="520" w:type="dxa"/>
            <w:tcBorders>
              <w:top w:val="single" w:sz="4" w:space="0" w:color="000000"/>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5</w:t>
            </w:r>
          </w:p>
        </w:tc>
        <w:tc>
          <w:tcPr>
            <w:tcW w:w="520" w:type="dxa"/>
            <w:tcBorders>
              <w:top w:val="single" w:sz="4" w:space="0" w:color="000000"/>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single" w:sz="4" w:space="0" w:color="000000"/>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single" w:sz="4" w:space="0" w:color="000000"/>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single" w:sz="4" w:space="0" w:color="000000"/>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18,06</w:t>
            </w:r>
          </w:p>
        </w:tc>
        <w:tc>
          <w:tcPr>
            <w:tcW w:w="520" w:type="dxa"/>
            <w:tcBorders>
              <w:top w:val="single" w:sz="4" w:space="0" w:color="000000"/>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single" w:sz="4" w:space="0" w:color="000000"/>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25,11</w:t>
            </w:r>
          </w:p>
        </w:tc>
        <w:tc>
          <w:tcPr>
            <w:tcW w:w="876" w:type="dxa"/>
            <w:tcBorders>
              <w:top w:val="single" w:sz="4" w:space="0" w:color="000000"/>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181,06</w:t>
            </w:r>
          </w:p>
        </w:tc>
        <w:tc>
          <w:tcPr>
            <w:tcW w:w="756" w:type="dxa"/>
            <w:tcBorders>
              <w:top w:val="single" w:sz="4" w:space="0" w:color="000000"/>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156</w:t>
            </w:r>
          </w:p>
        </w:tc>
        <w:tc>
          <w:tcPr>
            <w:tcW w:w="756" w:type="dxa"/>
            <w:tcBorders>
              <w:top w:val="single" w:sz="4" w:space="0" w:color="000000"/>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43,06</w:t>
            </w:r>
          </w:p>
        </w:tc>
        <w:tc>
          <w:tcPr>
            <w:tcW w:w="756" w:type="dxa"/>
            <w:tcBorders>
              <w:top w:val="single" w:sz="4" w:space="0" w:color="000000"/>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17,95</w:t>
            </w:r>
          </w:p>
        </w:tc>
        <w:tc>
          <w:tcPr>
            <w:tcW w:w="876" w:type="dxa"/>
            <w:tcBorders>
              <w:top w:val="single" w:sz="4" w:space="0" w:color="000000"/>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34,92</w:t>
            </w:r>
          </w:p>
        </w:tc>
        <w:tc>
          <w:tcPr>
            <w:tcW w:w="696" w:type="dxa"/>
            <w:tcBorders>
              <w:top w:val="single" w:sz="4" w:space="0" w:color="000000"/>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563</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22</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Красикова 14</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0,005</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83</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64</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0,241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15,36</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16,82</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176,91</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160,1</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38,91</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22,09</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37,21</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667</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23</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Красикова 12</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0,006</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82,7</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64,3</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0,298</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12,54</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174,77</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162,2</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36,77</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24,23</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37,6</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722</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24</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Красикова 11</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0,007</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85,2</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71,5</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0,492</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9,449</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12,53</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174,77</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162,2</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36,77</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24,23</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34,37</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720</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25</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Красикова 10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0,006</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83,7</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69,7</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0,406</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6,427</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9,281</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173,15</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163,9</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35,15</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25,87</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36,39</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773</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26</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Красикова 9</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0,006</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84,4</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70,3</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0,406</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6,428</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9,283</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173,15</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163,9</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35,15</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25,87</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35,43</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769</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27</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Красикова 8</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0,004</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81</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68,6</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0,3</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3,514</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7,026</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172,03</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165</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34,03</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27</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39,9</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827</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28</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Красикова 7</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0,004</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83,5</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72,8</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0,357</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5</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2,043</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7,027</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172,03</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165</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34,03</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27</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36,68</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820</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29</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Красикова 6</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0,004</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80,2</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68,6</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0,317</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5</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1,604</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5,517</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171,28</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165,8</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33,28</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27,76</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41,01</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877</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30</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Красикова 5</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0,004</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80,6</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66,8</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0,266</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2,761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5,519</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171,28</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165,8</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33,28</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27,76</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40,53</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873</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lastRenderedPageBreak/>
              <w:t>31</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Красикова 4</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0,003</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79,4</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64,5</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0,364</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5</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2,125</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4,43</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170,74</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166,3</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32,74</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28,31</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42,22</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931</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32</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Красикова 3</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0,006</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80,1</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65,1</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0,364</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5</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2,125</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4,431</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170,74</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166,3</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32,74</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28,31</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41,22</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928</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33</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Красикова 2</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0,006</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80,2</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67,8</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0,896</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13</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0,281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3,77</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170,41</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166,6</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32,41</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28,64</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41,15</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981</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34</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Красикова 1</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0,003</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79,7</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67,1</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1,091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13</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0,417</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3,726</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170,39</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166,7</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32,39</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28,66</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41,85</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991</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35</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Д.сад Ленина 26</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0,15</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92,1</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66,5</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5,698</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22,18</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23,08</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180,04</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157</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42,04</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18,96</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22,5</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520</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36</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Гаражи</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0,009</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80,6</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68,6</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0,695</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18,85</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22,57</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179,79</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157,2</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41,79</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19,22</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61,03</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593</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37</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Советская 32</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0,005</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86,5</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68,4</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0,263</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2,5</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17,73</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19,46</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178,24</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158,8</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40,24</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20,77</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31,85</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709</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38</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Советская 30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0,004</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84,1</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72</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0,318</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12,51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16,47</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176,74</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160,3</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38,74</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22,26</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36,83</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844</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39</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Советская 28</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0,006</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84</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67,2</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0,335</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13,85</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15,8</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176,4</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160,6</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38,4</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22,6</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37,37</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872</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40</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Советская 33</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0,005</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84,1</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77,2</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0,716</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2,135</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14,95</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175,98</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161</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37,98</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23,03</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37,84</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933</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41</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Сибирская 23</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0,004</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84,4</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76,9</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0,524</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0,671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11,41</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174,21</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162,8</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36,21</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24,8</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40,66</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1097</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42</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Советская 6</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0,008</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83,3</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72</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1,354</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14</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0,477</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4,952</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170,97</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166</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32,97</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28,02</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48,32</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1467</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43</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Советская 7</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0,004</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83,6</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72,2</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1,005</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0,69</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5,077</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171,04</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166</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33,04</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27,96</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47,88</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1452</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44</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Советская 4</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0,004</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82,9</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70,7</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1,249</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13</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0,547</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4,357</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170,68</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166,3</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32,68</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28,32</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49,94</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1512</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45</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Советская 5</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0,004</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83,2</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71,6</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0,983</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14</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0,251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4,442</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170,72</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166,3</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32,72</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28,28</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49,52</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1501</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46</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Советская 2</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0,004</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82</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69,6</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1,213</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14</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0,383</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3,972</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170,49</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166,5</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32,49</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28,52</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52,49</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1564</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47</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Советская 1</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0,004</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81,9</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69,3</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1,189</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14</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0,368</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3,816</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170,41</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166,6</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32,41</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28,6</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53,75</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1592</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lastRenderedPageBreak/>
              <w:t>48</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Советская 0 база отдыха</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0,02</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81</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67,2</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5,366</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27</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0,542</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3,357</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170,18</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166,8</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32,18</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28,83</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61,85</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1729</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49</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Советская 49</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0,014</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87,3</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69,8</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0,773</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23,36</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25,26</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181,14</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155,9</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43,14</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17,88</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44,38</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628</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50</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Советская 47</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0,011</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86,1</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72</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0,755</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22,28</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25,23</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181,12</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155,9</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43,12</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17,89</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46,68</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658</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51</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Советская 43</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0,004</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79,3</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71,7</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0,987</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5</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15,58</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25,08</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181,05</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156</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43,05</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17,96</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68,4</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813</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52</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Советская 41</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0,004</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77,7</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70,2</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0,974</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5</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15,17</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24,43</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180,72</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156,3</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42,72</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18,29</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68,79</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844</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53</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Ленина 30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0,029</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89,5</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64,4</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1,099</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5</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19,32</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20,22</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178,61</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158,4</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40,61</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20,39</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27,63</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690</w:t>
            </w:r>
          </w:p>
        </w:tc>
      </w:tr>
      <w:tr w:rsidR="00D56FCE" w:rsidTr="00E20FEC">
        <w:trPr>
          <w:trHeight w:val="300"/>
          <w:jc w:val="center"/>
        </w:trPr>
        <w:tc>
          <w:tcPr>
            <w:tcW w:w="520" w:type="dxa"/>
            <w:tcBorders>
              <w:top w:val="nil"/>
              <w:left w:val="single" w:sz="4" w:space="0" w:color="000000"/>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54</w:t>
            </w:r>
          </w:p>
        </w:tc>
        <w:tc>
          <w:tcPr>
            <w:tcW w:w="131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Мира 37</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0,004</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81,6</w:t>
            </w:r>
          </w:p>
        </w:tc>
        <w:tc>
          <w:tcPr>
            <w:tcW w:w="63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72</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0,395</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3</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19,31</w:t>
            </w:r>
          </w:p>
        </w:tc>
        <w:tc>
          <w:tcPr>
            <w:tcW w:w="520"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0</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25,42</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181,21</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155,8</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43,21</w:t>
            </w:r>
          </w:p>
        </w:tc>
        <w:tc>
          <w:tcPr>
            <w:tcW w:w="75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17,79</w:t>
            </w:r>
          </w:p>
        </w:tc>
        <w:tc>
          <w:tcPr>
            <w:tcW w:w="87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40,01</w:t>
            </w:r>
          </w:p>
        </w:tc>
        <w:tc>
          <w:tcPr>
            <w:tcW w:w="696" w:type="dxa"/>
            <w:tcBorders>
              <w:top w:val="nil"/>
              <w:left w:val="nil"/>
              <w:bottom w:val="single" w:sz="4" w:space="0" w:color="000000"/>
              <w:right w:val="single" w:sz="4" w:space="0" w:color="000000"/>
            </w:tcBorders>
            <w:shd w:val="clear" w:color="auto" w:fill="FFFFFF"/>
            <w:vAlign w:val="center"/>
          </w:tcPr>
          <w:p w:rsidR="00D56FCE" w:rsidRPr="00D56FCE" w:rsidRDefault="00D56FCE" w:rsidP="00D56FCE">
            <w:pPr>
              <w:jc w:val="center"/>
              <w:rPr>
                <w:color w:val="000000"/>
              </w:rPr>
            </w:pPr>
            <w:r w:rsidRPr="00D56FCE">
              <w:rPr>
                <w:color w:val="000000"/>
              </w:rPr>
              <w:t>556</w:t>
            </w:r>
          </w:p>
        </w:tc>
      </w:tr>
    </w:tbl>
    <w:p w:rsidR="00D56FCE" w:rsidRPr="00E20FEC" w:rsidRDefault="00A11E20" w:rsidP="00E20FEC">
      <w:pPr>
        <w:pStyle w:val="1"/>
        <w:spacing w:before="0" w:after="0" w:line="360" w:lineRule="auto"/>
        <w:jc w:val="right"/>
        <w:rPr>
          <w:b w:val="0"/>
          <w:sz w:val="24"/>
          <w:szCs w:val="24"/>
        </w:rPr>
      </w:pPr>
      <w:r>
        <w:br w:type="page"/>
      </w:r>
      <w:bookmarkEnd w:id="0"/>
      <w:r w:rsidR="00E20FEC" w:rsidRPr="00E20FEC">
        <w:rPr>
          <w:b w:val="0"/>
          <w:sz w:val="24"/>
          <w:szCs w:val="24"/>
        </w:rPr>
        <w:lastRenderedPageBreak/>
        <w:t>Таблица 6.</w:t>
      </w:r>
    </w:p>
    <w:p w:rsidR="00E20FEC" w:rsidRPr="00E20FEC" w:rsidRDefault="00E20FEC" w:rsidP="00E20FEC">
      <w:pPr>
        <w:spacing w:line="360" w:lineRule="auto"/>
        <w:jc w:val="center"/>
      </w:pPr>
      <w:r w:rsidRPr="00E20FEC">
        <w:rPr>
          <w:bCs/>
          <w:color w:val="000000"/>
        </w:rPr>
        <w:t>Расчетные данные по участкам тепловой сети.</w:t>
      </w:r>
    </w:p>
    <w:tbl>
      <w:tblPr>
        <w:tblW w:w="14957" w:type="dxa"/>
        <w:tblLayout w:type="fixed"/>
        <w:tblCellMar>
          <w:left w:w="30" w:type="dxa"/>
          <w:right w:w="30" w:type="dxa"/>
        </w:tblCellMar>
        <w:tblLook w:val="0000"/>
      </w:tblPr>
      <w:tblGrid>
        <w:gridCol w:w="677"/>
        <w:gridCol w:w="1596"/>
        <w:gridCol w:w="2433"/>
        <w:gridCol w:w="694"/>
        <w:gridCol w:w="677"/>
        <w:gridCol w:w="758"/>
        <w:gridCol w:w="581"/>
        <w:gridCol w:w="742"/>
        <w:gridCol w:w="612"/>
        <w:gridCol w:w="660"/>
        <w:gridCol w:w="708"/>
        <w:gridCol w:w="676"/>
        <w:gridCol w:w="886"/>
        <w:gridCol w:w="758"/>
        <w:gridCol w:w="612"/>
        <w:gridCol w:w="646"/>
        <w:gridCol w:w="629"/>
        <w:gridCol w:w="612"/>
      </w:tblGrid>
      <w:tr w:rsidR="00AB228A" w:rsidRPr="00E20FEC" w:rsidTr="00AB228A">
        <w:tblPrEx>
          <w:tblCellMar>
            <w:top w:w="0" w:type="dxa"/>
            <w:bottom w:w="0" w:type="dxa"/>
          </w:tblCellMar>
        </w:tblPrEx>
        <w:trPr>
          <w:trHeight w:val="2815"/>
        </w:trPr>
        <w:tc>
          <w:tcPr>
            <w:tcW w:w="677" w:type="dxa"/>
            <w:tcBorders>
              <w:top w:val="single" w:sz="6" w:space="0" w:color="000000"/>
              <w:left w:val="single" w:sz="6" w:space="0" w:color="000000"/>
              <w:bottom w:val="single" w:sz="6" w:space="0" w:color="000000"/>
              <w:right w:val="single" w:sz="6" w:space="0" w:color="000000"/>
            </w:tcBorders>
            <w:vAlign w:val="center"/>
          </w:tcPr>
          <w:p w:rsidR="00AB228A" w:rsidRPr="00E20FEC" w:rsidRDefault="00AB228A" w:rsidP="00E20FEC">
            <w:pPr>
              <w:autoSpaceDE w:val="0"/>
              <w:autoSpaceDN w:val="0"/>
              <w:adjustRightInd w:val="0"/>
              <w:jc w:val="center"/>
              <w:rPr>
                <w:bCs/>
                <w:color w:val="000000"/>
              </w:rPr>
            </w:pPr>
            <w:r w:rsidRPr="00E20FEC">
              <w:rPr>
                <w:bCs/>
                <w:color w:val="000000"/>
              </w:rPr>
              <w:t>№ п/п</w:t>
            </w:r>
          </w:p>
        </w:tc>
        <w:tc>
          <w:tcPr>
            <w:tcW w:w="1596" w:type="dxa"/>
            <w:tcBorders>
              <w:top w:val="single" w:sz="6" w:space="0" w:color="000000"/>
              <w:left w:val="single" w:sz="6" w:space="0" w:color="000000"/>
              <w:bottom w:val="single" w:sz="6" w:space="0" w:color="000000"/>
              <w:right w:val="single" w:sz="6" w:space="0" w:color="000000"/>
            </w:tcBorders>
            <w:vAlign w:val="center"/>
          </w:tcPr>
          <w:p w:rsidR="00AB228A" w:rsidRPr="00E20FEC" w:rsidRDefault="00AB228A" w:rsidP="00E20FEC">
            <w:pPr>
              <w:autoSpaceDE w:val="0"/>
              <w:autoSpaceDN w:val="0"/>
              <w:adjustRightInd w:val="0"/>
              <w:jc w:val="center"/>
              <w:rPr>
                <w:bCs/>
                <w:color w:val="000000"/>
              </w:rPr>
            </w:pPr>
            <w:r w:rsidRPr="00E20FEC">
              <w:rPr>
                <w:bCs/>
                <w:color w:val="000000"/>
              </w:rPr>
              <w:t>Наименование начала участка</w:t>
            </w:r>
          </w:p>
        </w:tc>
        <w:tc>
          <w:tcPr>
            <w:tcW w:w="2433" w:type="dxa"/>
            <w:tcBorders>
              <w:top w:val="single" w:sz="6" w:space="0" w:color="000000"/>
              <w:left w:val="single" w:sz="6" w:space="0" w:color="000000"/>
              <w:bottom w:val="single" w:sz="6" w:space="0" w:color="000000"/>
              <w:right w:val="single" w:sz="6" w:space="0" w:color="000000"/>
            </w:tcBorders>
            <w:vAlign w:val="center"/>
          </w:tcPr>
          <w:p w:rsidR="00AB228A" w:rsidRPr="00E20FEC" w:rsidRDefault="00AB228A" w:rsidP="00E20FEC">
            <w:pPr>
              <w:autoSpaceDE w:val="0"/>
              <w:autoSpaceDN w:val="0"/>
              <w:adjustRightInd w:val="0"/>
              <w:jc w:val="center"/>
              <w:rPr>
                <w:bCs/>
                <w:color w:val="000000"/>
              </w:rPr>
            </w:pPr>
            <w:r w:rsidRPr="00E20FEC">
              <w:rPr>
                <w:bCs/>
                <w:color w:val="000000"/>
              </w:rPr>
              <w:t>Наименование конца участка</w:t>
            </w:r>
          </w:p>
        </w:tc>
        <w:tc>
          <w:tcPr>
            <w:tcW w:w="694" w:type="dxa"/>
            <w:tcBorders>
              <w:top w:val="single" w:sz="6" w:space="0" w:color="000000"/>
              <w:left w:val="single" w:sz="6" w:space="0" w:color="000000"/>
              <w:bottom w:val="single" w:sz="6" w:space="0" w:color="000000"/>
              <w:right w:val="single" w:sz="6" w:space="0" w:color="000000"/>
            </w:tcBorders>
            <w:vAlign w:val="center"/>
          </w:tcPr>
          <w:p w:rsidR="00AB228A" w:rsidRPr="00E20FEC" w:rsidRDefault="00AB228A" w:rsidP="00E20FEC">
            <w:pPr>
              <w:autoSpaceDE w:val="0"/>
              <w:autoSpaceDN w:val="0"/>
              <w:adjustRightInd w:val="0"/>
              <w:jc w:val="center"/>
              <w:rPr>
                <w:bCs/>
                <w:color w:val="000000"/>
              </w:rPr>
            </w:pPr>
            <w:r w:rsidRPr="00E20FEC">
              <w:rPr>
                <w:bCs/>
                <w:color w:val="000000"/>
              </w:rPr>
              <w:t>Длина участка, м</w:t>
            </w:r>
          </w:p>
        </w:tc>
        <w:tc>
          <w:tcPr>
            <w:tcW w:w="677" w:type="dxa"/>
            <w:tcBorders>
              <w:top w:val="single" w:sz="6" w:space="0" w:color="000000"/>
              <w:left w:val="single" w:sz="6" w:space="0" w:color="000000"/>
              <w:bottom w:val="single" w:sz="6" w:space="0" w:color="000000"/>
              <w:right w:val="single" w:sz="6" w:space="0" w:color="000000"/>
            </w:tcBorders>
            <w:vAlign w:val="center"/>
          </w:tcPr>
          <w:p w:rsidR="00AB228A" w:rsidRPr="00E20FEC" w:rsidRDefault="00AB228A" w:rsidP="00E20FEC">
            <w:pPr>
              <w:autoSpaceDE w:val="0"/>
              <w:autoSpaceDN w:val="0"/>
              <w:adjustRightInd w:val="0"/>
              <w:jc w:val="center"/>
              <w:rPr>
                <w:bCs/>
                <w:color w:val="000000"/>
              </w:rPr>
            </w:pPr>
            <w:r w:rsidRPr="00E20FEC">
              <w:rPr>
                <w:bCs/>
                <w:color w:val="000000"/>
              </w:rPr>
              <w:t>Внутpенний диаметp подающего тpубопpовода, м</w:t>
            </w:r>
          </w:p>
        </w:tc>
        <w:tc>
          <w:tcPr>
            <w:tcW w:w="758" w:type="dxa"/>
            <w:tcBorders>
              <w:top w:val="single" w:sz="6" w:space="0" w:color="000000"/>
              <w:left w:val="single" w:sz="6" w:space="0" w:color="000000"/>
              <w:bottom w:val="single" w:sz="6" w:space="0" w:color="000000"/>
              <w:right w:val="single" w:sz="6" w:space="0" w:color="000000"/>
            </w:tcBorders>
            <w:vAlign w:val="center"/>
          </w:tcPr>
          <w:p w:rsidR="00AB228A" w:rsidRPr="00E20FEC" w:rsidRDefault="00AB228A" w:rsidP="00E20FEC">
            <w:pPr>
              <w:autoSpaceDE w:val="0"/>
              <w:autoSpaceDN w:val="0"/>
              <w:adjustRightInd w:val="0"/>
              <w:jc w:val="center"/>
              <w:rPr>
                <w:bCs/>
                <w:color w:val="000000"/>
              </w:rPr>
            </w:pPr>
            <w:r w:rsidRPr="00E20FEC">
              <w:rPr>
                <w:bCs/>
                <w:color w:val="000000"/>
              </w:rPr>
              <w:t>Внутренний диаметр обратного трубопровода, м</w:t>
            </w:r>
          </w:p>
        </w:tc>
        <w:tc>
          <w:tcPr>
            <w:tcW w:w="581" w:type="dxa"/>
            <w:tcBorders>
              <w:top w:val="single" w:sz="6" w:space="0" w:color="000000"/>
              <w:left w:val="single" w:sz="6" w:space="0" w:color="000000"/>
              <w:bottom w:val="single" w:sz="6" w:space="0" w:color="000000"/>
              <w:right w:val="single" w:sz="6" w:space="0" w:color="000000"/>
            </w:tcBorders>
            <w:vAlign w:val="center"/>
          </w:tcPr>
          <w:p w:rsidR="00AB228A" w:rsidRPr="00E20FEC" w:rsidRDefault="00AB228A" w:rsidP="00E20FEC">
            <w:pPr>
              <w:autoSpaceDE w:val="0"/>
              <w:autoSpaceDN w:val="0"/>
              <w:adjustRightInd w:val="0"/>
              <w:jc w:val="center"/>
              <w:rPr>
                <w:bCs/>
                <w:color w:val="000000"/>
              </w:rPr>
            </w:pPr>
            <w:r w:rsidRPr="00E20FEC">
              <w:rPr>
                <w:bCs/>
                <w:color w:val="000000"/>
              </w:rPr>
              <w:t>Расход воды в подающем трубопроводе, т/ч</w:t>
            </w:r>
          </w:p>
        </w:tc>
        <w:tc>
          <w:tcPr>
            <w:tcW w:w="742" w:type="dxa"/>
            <w:tcBorders>
              <w:top w:val="single" w:sz="6" w:space="0" w:color="000000"/>
              <w:left w:val="single" w:sz="6" w:space="0" w:color="000000"/>
              <w:bottom w:val="single" w:sz="6" w:space="0" w:color="000000"/>
              <w:right w:val="single" w:sz="6" w:space="0" w:color="000000"/>
            </w:tcBorders>
            <w:vAlign w:val="center"/>
          </w:tcPr>
          <w:p w:rsidR="00AB228A" w:rsidRPr="00E20FEC" w:rsidRDefault="00AB228A" w:rsidP="00E20FEC">
            <w:pPr>
              <w:autoSpaceDE w:val="0"/>
              <w:autoSpaceDN w:val="0"/>
              <w:adjustRightInd w:val="0"/>
              <w:jc w:val="center"/>
              <w:rPr>
                <w:bCs/>
                <w:color w:val="000000"/>
              </w:rPr>
            </w:pPr>
            <w:r w:rsidRPr="00E20FEC">
              <w:rPr>
                <w:bCs/>
                <w:color w:val="000000"/>
              </w:rPr>
              <w:t>Расход воды в обратном трубопроводе, т/ч</w:t>
            </w:r>
          </w:p>
        </w:tc>
        <w:tc>
          <w:tcPr>
            <w:tcW w:w="612" w:type="dxa"/>
            <w:tcBorders>
              <w:top w:val="single" w:sz="6" w:space="0" w:color="000000"/>
              <w:left w:val="single" w:sz="6" w:space="0" w:color="000000"/>
              <w:bottom w:val="single" w:sz="6" w:space="0" w:color="000000"/>
              <w:right w:val="single" w:sz="6" w:space="0" w:color="000000"/>
            </w:tcBorders>
            <w:vAlign w:val="center"/>
          </w:tcPr>
          <w:p w:rsidR="00AB228A" w:rsidRPr="00E20FEC" w:rsidRDefault="00AB228A" w:rsidP="00E20FEC">
            <w:pPr>
              <w:autoSpaceDE w:val="0"/>
              <w:autoSpaceDN w:val="0"/>
              <w:adjustRightInd w:val="0"/>
              <w:jc w:val="center"/>
              <w:rPr>
                <w:bCs/>
                <w:color w:val="000000"/>
              </w:rPr>
            </w:pPr>
            <w:r w:rsidRPr="00E20FEC">
              <w:rPr>
                <w:bCs/>
                <w:color w:val="000000"/>
              </w:rPr>
              <w:t>Потери напора в подающем трубопроводе, м</w:t>
            </w:r>
          </w:p>
        </w:tc>
        <w:tc>
          <w:tcPr>
            <w:tcW w:w="660" w:type="dxa"/>
            <w:tcBorders>
              <w:top w:val="single" w:sz="6" w:space="0" w:color="000000"/>
              <w:left w:val="single" w:sz="6" w:space="0" w:color="000000"/>
              <w:bottom w:val="single" w:sz="6" w:space="0" w:color="000000"/>
              <w:right w:val="single" w:sz="6" w:space="0" w:color="000000"/>
            </w:tcBorders>
            <w:vAlign w:val="center"/>
          </w:tcPr>
          <w:p w:rsidR="00AB228A" w:rsidRPr="00E20FEC" w:rsidRDefault="00AB228A" w:rsidP="00E20FEC">
            <w:pPr>
              <w:autoSpaceDE w:val="0"/>
              <w:autoSpaceDN w:val="0"/>
              <w:adjustRightInd w:val="0"/>
              <w:jc w:val="center"/>
              <w:rPr>
                <w:bCs/>
                <w:color w:val="000000"/>
              </w:rPr>
            </w:pPr>
            <w:r w:rsidRPr="00E20FEC">
              <w:rPr>
                <w:bCs/>
                <w:color w:val="000000"/>
              </w:rPr>
              <w:t>Потери напора в обратном трубопроводе, м</w:t>
            </w:r>
          </w:p>
        </w:tc>
        <w:tc>
          <w:tcPr>
            <w:tcW w:w="708" w:type="dxa"/>
            <w:tcBorders>
              <w:top w:val="single" w:sz="6" w:space="0" w:color="000000"/>
              <w:left w:val="single" w:sz="6" w:space="0" w:color="000000"/>
              <w:bottom w:val="single" w:sz="6" w:space="0" w:color="000000"/>
              <w:right w:val="single" w:sz="6" w:space="0" w:color="000000"/>
            </w:tcBorders>
            <w:vAlign w:val="center"/>
          </w:tcPr>
          <w:p w:rsidR="00AB228A" w:rsidRPr="00E20FEC" w:rsidRDefault="00AB228A" w:rsidP="00E20FEC">
            <w:pPr>
              <w:autoSpaceDE w:val="0"/>
              <w:autoSpaceDN w:val="0"/>
              <w:adjustRightInd w:val="0"/>
              <w:jc w:val="center"/>
              <w:rPr>
                <w:bCs/>
                <w:color w:val="000000"/>
              </w:rPr>
            </w:pPr>
            <w:r w:rsidRPr="00E20FEC">
              <w:rPr>
                <w:bCs/>
                <w:color w:val="000000"/>
              </w:rPr>
              <w:t>Удельные линейные потери напора в под.тр-де, мм/м</w:t>
            </w:r>
          </w:p>
        </w:tc>
        <w:tc>
          <w:tcPr>
            <w:tcW w:w="676" w:type="dxa"/>
            <w:tcBorders>
              <w:top w:val="single" w:sz="6" w:space="0" w:color="000000"/>
              <w:left w:val="single" w:sz="6" w:space="0" w:color="000000"/>
              <w:bottom w:val="single" w:sz="6" w:space="0" w:color="000000"/>
              <w:right w:val="single" w:sz="6" w:space="0" w:color="000000"/>
            </w:tcBorders>
            <w:vAlign w:val="center"/>
          </w:tcPr>
          <w:p w:rsidR="00AB228A" w:rsidRPr="00E20FEC" w:rsidRDefault="00AB228A" w:rsidP="00E20FEC">
            <w:pPr>
              <w:autoSpaceDE w:val="0"/>
              <w:autoSpaceDN w:val="0"/>
              <w:adjustRightInd w:val="0"/>
              <w:jc w:val="center"/>
              <w:rPr>
                <w:bCs/>
                <w:color w:val="000000"/>
              </w:rPr>
            </w:pPr>
            <w:r w:rsidRPr="00E20FEC">
              <w:rPr>
                <w:bCs/>
                <w:color w:val="000000"/>
              </w:rPr>
              <w:t>Удельные линейные потери напора в обр.тр-де, мм/м</w:t>
            </w:r>
          </w:p>
        </w:tc>
        <w:tc>
          <w:tcPr>
            <w:tcW w:w="886" w:type="dxa"/>
            <w:tcBorders>
              <w:top w:val="single" w:sz="6" w:space="0" w:color="000000"/>
              <w:left w:val="single" w:sz="6" w:space="0" w:color="000000"/>
              <w:bottom w:val="single" w:sz="6" w:space="0" w:color="000000"/>
              <w:right w:val="single" w:sz="6" w:space="0" w:color="000000"/>
            </w:tcBorders>
            <w:vAlign w:val="center"/>
          </w:tcPr>
          <w:p w:rsidR="00AB228A" w:rsidRPr="00E20FEC" w:rsidRDefault="00AB228A" w:rsidP="00E20FEC">
            <w:pPr>
              <w:autoSpaceDE w:val="0"/>
              <w:autoSpaceDN w:val="0"/>
              <w:adjustRightInd w:val="0"/>
              <w:jc w:val="center"/>
              <w:rPr>
                <w:bCs/>
                <w:color w:val="000000"/>
              </w:rPr>
            </w:pPr>
            <w:r w:rsidRPr="00E20FEC">
              <w:rPr>
                <w:bCs/>
                <w:color w:val="000000"/>
              </w:rPr>
              <w:t>Тепловые потери в подающем трубопроводе, ккал/ч</w:t>
            </w:r>
          </w:p>
        </w:tc>
        <w:tc>
          <w:tcPr>
            <w:tcW w:w="758" w:type="dxa"/>
            <w:tcBorders>
              <w:top w:val="single" w:sz="6" w:space="0" w:color="000000"/>
              <w:left w:val="single" w:sz="6" w:space="0" w:color="000000"/>
              <w:bottom w:val="single" w:sz="6" w:space="0" w:color="000000"/>
              <w:right w:val="single" w:sz="6" w:space="0" w:color="000000"/>
            </w:tcBorders>
            <w:vAlign w:val="center"/>
          </w:tcPr>
          <w:p w:rsidR="00AB228A" w:rsidRPr="00E20FEC" w:rsidRDefault="00AB228A" w:rsidP="00E20FEC">
            <w:pPr>
              <w:autoSpaceDE w:val="0"/>
              <w:autoSpaceDN w:val="0"/>
              <w:adjustRightInd w:val="0"/>
              <w:jc w:val="center"/>
              <w:rPr>
                <w:bCs/>
                <w:color w:val="000000"/>
              </w:rPr>
            </w:pPr>
            <w:r w:rsidRPr="00E20FEC">
              <w:rPr>
                <w:bCs/>
                <w:color w:val="000000"/>
              </w:rPr>
              <w:t>Тепловые потери в обратном трубопроводе, ккал/ч</w:t>
            </w:r>
          </w:p>
        </w:tc>
        <w:tc>
          <w:tcPr>
            <w:tcW w:w="612" w:type="dxa"/>
            <w:tcBorders>
              <w:top w:val="single" w:sz="6" w:space="0" w:color="000000"/>
              <w:left w:val="single" w:sz="6" w:space="0" w:color="000000"/>
              <w:bottom w:val="single" w:sz="6" w:space="0" w:color="000000"/>
              <w:right w:val="single" w:sz="6" w:space="0" w:color="000000"/>
            </w:tcBorders>
            <w:vAlign w:val="center"/>
          </w:tcPr>
          <w:p w:rsidR="00AB228A" w:rsidRPr="00E20FEC" w:rsidRDefault="00AB228A" w:rsidP="00E20FEC">
            <w:pPr>
              <w:autoSpaceDE w:val="0"/>
              <w:autoSpaceDN w:val="0"/>
              <w:adjustRightInd w:val="0"/>
              <w:jc w:val="center"/>
              <w:rPr>
                <w:bCs/>
                <w:color w:val="000000"/>
              </w:rPr>
            </w:pPr>
            <w:r w:rsidRPr="00E20FEC">
              <w:rPr>
                <w:bCs/>
                <w:color w:val="000000"/>
              </w:rPr>
              <w:t>Температура в начале участка под.тр-да,°C</w:t>
            </w:r>
          </w:p>
        </w:tc>
        <w:tc>
          <w:tcPr>
            <w:tcW w:w="646" w:type="dxa"/>
            <w:tcBorders>
              <w:top w:val="single" w:sz="6" w:space="0" w:color="000000"/>
              <w:left w:val="single" w:sz="6" w:space="0" w:color="000000"/>
              <w:bottom w:val="single" w:sz="6" w:space="0" w:color="000000"/>
              <w:right w:val="single" w:sz="6" w:space="0" w:color="000000"/>
            </w:tcBorders>
            <w:vAlign w:val="center"/>
          </w:tcPr>
          <w:p w:rsidR="00AB228A" w:rsidRPr="00E20FEC" w:rsidRDefault="00AB228A" w:rsidP="00E20FEC">
            <w:pPr>
              <w:autoSpaceDE w:val="0"/>
              <w:autoSpaceDN w:val="0"/>
              <w:adjustRightInd w:val="0"/>
              <w:jc w:val="center"/>
              <w:rPr>
                <w:bCs/>
                <w:color w:val="000000"/>
              </w:rPr>
            </w:pPr>
            <w:r w:rsidRPr="00E20FEC">
              <w:rPr>
                <w:bCs/>
                <w:color w:val="000000"/>
              </w:rPr>
              <w:t>Температура в конце участка под.тр-да,°C</w:t>
            </w:r>
          </w:p>
        </w:tc>
        <w:tc>
          <w:tcPr>
            <w:tcW w:w="629" w:type="dxa"/>
            <w:tcBorders>
              <w:top w:val="single" w:sz="6" w:space="0" w:color="000000"/>
              <w:left w:val="single" w:sz="6" w:space="0" w:color="000000"/>
              <w:bottom w:val="single" w:sz="6" w:space="0" w:color="000000"/>
              <w:right w:val="single" w:sz="6" w:space="0" w:color="000000"/>
            </w:tcBorders>
            <w:vAlign w:val="center"/>
          </w:tcPr>
          <w:p w:rsidR="00AB228A" w:rsidRPr="00E20FEC" w:rsidRDefault="00AB228A" w:rsidP="00E20FEC">
            <w:pPr>
              <w:autoSpaceDE w:val="0"/>
              <w:autoSpaceDN w:val="0"/>
              <w:adjustRightInd w:val="0"/>
              <w:jc w:val="center"/>
              <w:rPr>
                <w:bCs/>
                <w:color w:val="000000"/>
              </w:rPr>
            </w:pPr>
            <w:r w:rsidRPr="00E20FEC">
              <w:rPr>
                <w:bCs/>
                <w:color w:val="000000"/>
              </w:rPr>
              <w:t>Температура в начале участка обр.тр-да,°C</w:t>
            </w:r>
          </w:p>
        </w:tc>
        <w:tc>
          <w:tcPr>
            <w:tcW w:w="612" w:type="dxa"/>
            <w:tcBorders>
              <w:top w:val="single" w:sz="6" w:space="0" w:color="000000"/>
              <w:left w:val="single" w:sz="6" w:space="0" w:color="000000"/>
              <w:bottom w:val="single" w:sz="6" w:space="0" w:color="000000"/>
              <w:right w:val="single" w:sz="6" w:space="0" w:color="000000"/>
            </w:tcBorders>
            <w:vAlign w:val="center"/>
          </w:tcPr>
          <w:p w:rsidR="00AB228A" w:rsidRPr="00E20FEC" w:rsidRDefault="00AB228A" w:rsidP="00E20FEC">
            <w:pPr>
              <w:autoSpaceDE w:val="0"/>
              <w:autoSpaceDN w:val="0"/>
              <w:adjustRightInd w:val="0"/>
              <w:jc w:val="center"/>
              <w:rPr>
                <w:bCs/>
                <w:color w:val="000000"/>
              </w:rPr>
            </w:pPr>
            <w:r w:rsidRPr="00E20FEC">
              <w:rPr>
                <w:bCs/>
                <w:color w:val="000000"/>
              </w:rPr>
              <w:t>Температура в конце участка обр.тр-да,°C</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Котельная</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тк1</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39,6</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58,81</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-58,506</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0,103</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0,102</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2,607</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2,581</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6458,98</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2767,05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95</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94,89</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64,8</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64,75</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тк1</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у1</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81,141</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3,272</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-3,2354</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0,001</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0,001</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0,009</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0,009</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13229,45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5548,53</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94,89</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90,85</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65,42</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63,7</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у1</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Новая 9</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20,282</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0,201</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-0,2005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0,001</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0,001</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0,041</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0,04</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1685,86</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678,25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90,85</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82,46</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64,21</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60,83</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у1</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у2</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41,676</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3,065</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-3,041</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0,008</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0,008</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6649,6</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2832,82</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90,85</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88,68</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66,65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65,72</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у2</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Новая 7</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19,201</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0,449</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-0,4476</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0,007</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0,007</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1953,02</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818,48</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88,68</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84,33</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67,56</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65,73</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у2</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у3</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45,646</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2,613</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-2,5965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0,006</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0,006</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7239,58</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3074,26</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88,68</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85,91</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68</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66,81</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у3</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Новая 6</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24,363</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0,437</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-0,4353</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0,007</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0,007</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2455,3</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1011,25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85,91</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80,28</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67,6</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65,28</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у3</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у4</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12,904</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2,173</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-2,1646</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0,004</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0,004</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2027,81</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869,14</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85,91</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84,98</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68,95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68,54</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у4</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Новая 5</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14,637</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0,741</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-0,7399</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0,018</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0,018</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1475,25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639,26</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84,98</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82,98</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72,65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71,78</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10</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у4</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у5</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29,94</w:t>
            </w:r>
            <w:r w:rsidRPr="00E20FEC">
              <w:rPr>
                <w:color w:val="000000"/>
              </w:rPr>
              <w:lastRenderedPageBreak/>
              <w:t>2</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lastRenderedPageBreak/>
              <w:t>0,2</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1,43</w:t>
            </w:r>
            <w:r w:rsidRPr="00E20FEC">
              <w:rPr>
                <w:color w:val="000000"/>
              </w:rPr>
              <w:lastRenderedPageBreak/>
              <w:t>1</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lastRenderedPageBreak/>
              <w:t>-</w:t>
            </w:r>
            <w:r w:rsidRPr="00E20FEC">
              <w:rPr>
                <w:color w:val="000000"/>
              </w:rPr>
              <w:lastRenderedPageBreak/>
              <w:t>1,4256</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lastRenderedPageBreak/>
              <w:t>0</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0,002</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0,002</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4705,77</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1972,6</w:t>
            </w:r>
            <w:r w:rsidRPr="00E20FEC">
              <w:rPr>
                <w:color w:val="000000"/>
              </w:rPr>
              <w:lastRenderedPageBreak/>
              <w:t>3</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lastRenderedPageBreak/>
              <w:t>84,98</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81,69</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68,86</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67,47</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lastRenderedPageBreak/>
              <w:t>11</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у5</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Новая 4</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26,964</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0,689</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-0,6881</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0,017</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0,017</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0,623</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0,622</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2159,39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916,16</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81,69</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78,55</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70,48</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69,14</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12</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тк1</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у6</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145,49</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55,53</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-55,273</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0,358</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0,359</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2,326</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2,304</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23721,47</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10155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94,89</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94,46</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65,05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64,86</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13</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у6</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Новая 2</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15,106</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0,809</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-0,8062</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0,022</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0,021</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1577,73</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650,29</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94,46</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92,51</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60,88</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60,07</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14</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у6</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Новая 1</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37,2</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1,819</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-1,8132</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0,004</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0,004</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0,104</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0,103</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3885,23</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1601,44</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94,46</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92,33</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61,07</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60,19</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15</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у9</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Школа</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68,322</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5,981</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-5,9691</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0,141</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0,14</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2,033</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2,025</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7164,25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3055,04</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93,09</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91,89</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67,46</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66,94</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16</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у9</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у10</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107,13</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17,98</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-17,915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0,128</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0,128</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1,129</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1,121</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14443,98</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6174,1</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93,09</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92,29</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67,45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67,1</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17</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у10</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ДК</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49,449</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1,772</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-1,7676</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0,009</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0,009</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0,183</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0,182</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5171,59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2178,27</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92,29</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89,37</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67,61</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66,38</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18</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у10</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у11</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36,052</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15,81</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-15,757</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0,042</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0,043</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0,874</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0,868</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4848,02</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2076,95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92,29</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91,98</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67,69</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67,56</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19</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у11</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Советская 36</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62,15</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0,569</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-0,5686</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0,027</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0,027</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0,428</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0,427</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5278,31</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2246,93</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91,98</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82,71</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75,89</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71,93</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20</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у11</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у12</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25,947</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15,24</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-15,19</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0,026</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0,027</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0,812</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0,807</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3487,9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1492,11</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91,98</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91,75</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67,63</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67,53</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21</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у12</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у13</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17,257</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14,45</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-14,401</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0,017</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0,018</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0,731</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0,726</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2315,52</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993,31</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91,75</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91,59</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67,94</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67,87</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22</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у13</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у15</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8,3713</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0,125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0,125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10,95</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-10,919</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0,014</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0,015</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1,108</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1,101</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962,09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413,01</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91,59</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91,5</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68,3</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68,26</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23</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у15</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Советская 38</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28</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0,769</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-0,767</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0,001</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0,001</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0,036</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0,036</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2929,63</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1248,75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91,5</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87,69</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71,24</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69,61</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24</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у15</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у16</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24,271</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0,125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0,125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10,18</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-10,152</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0,028</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0,028</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0,959</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0,953</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2794,01</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1195,52</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91,5</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91,23</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68,32</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68,2</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25</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у16</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Советская 40</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21,2</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0,768</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-0,7663</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0,001</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0,001</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0,036</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0,036</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2214,61</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952,57</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91,23</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88,34</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71,78</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70,54</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26</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у16</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у17</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8,049</w:t>
            </w:r>
            <w:r w:rsidRPr="00E20FEC">
              <w:rPr>
                <w:color w:val="000000"/>
              </w:rPr>
              <w:lastRenderedPageBreak/>
              <w:t>5</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lastRenderedPageBreak/>
              <w:t>0,125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0,125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9,41</w:t>
            </w:r>
            <w:r w:rsidRPr="00E20FEC">
              <w:rPr>
                <w:color w:val="000000"/>
              </w:rPr>
              <w:lastRenderedPageBreak/>
              <w:t>5</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lastRenderedPageBreak/>
              <w:t>-</w:t>
            </w:r>
            <w:r w:rsidRPr="00E20FEC">
              <w:rPr>
                <w:color w:val="000000"/>
              </w:rPr>
              <w:lastRenderedPageBreak/>
              <w:t>9,3866</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lastRenderedPageBreak/>
              <w:t>0,01</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0,011</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0,82</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0,816</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925,16</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395,91</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91,23</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91,13</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68,18</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68,13</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lastRenderedPageBreak/>
              <w:t>27</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у17</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у18</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9,9707</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0,125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0,125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4,705</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-4,6919</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0,002</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0,002</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0,208</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0,207</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1144,27</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489,93</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91,13</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90,89</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68,27</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68,16</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28</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у18</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у19</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53,291</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0,125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0,125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4,705</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-4,6922</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0,012</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0,012</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0,208</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0,207</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6109,96</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2606,36</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90,89</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89,59</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68,82</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68,27</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29</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у19</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Советская 51</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26,217</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2,338</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-2,3345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0,009</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0,009</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0,316</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0,315</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2719,25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1183,65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89,59</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88,42</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72,47</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71,97</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30</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у17</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у20</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71,909</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0,125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0,125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4,71</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-4,6949</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0,016</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0,016</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0,208</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0,207</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8252,54</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3514,91</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91,13</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89,38</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68,94</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68,19</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31</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у20</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Советская 42</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24,78</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2,332</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-2,3284</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0,008</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0,008</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0,314</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0,313</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2568,76</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1119,32</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89,38</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88,28</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72,7</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72,22</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32</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у19</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у21</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56,981</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2,366</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-2,3593</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0,019</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0,019</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0,323</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0,322</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5910,12</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2460,06</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89,59</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87,09</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66,75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65,71</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33</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у21</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Советская 53</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27,238</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1,182</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-1,1806</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0,002</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0,083</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1,809</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2743,92</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1184,83</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87,09</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84,77</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70,24</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69,23</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34</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у21</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у23</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40,999</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1,183</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-1,1795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0,004</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0,004</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0,083</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0,082</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4130,16</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1718,22</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87,09</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83,6</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65,73</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64,27</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35</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у23</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Советская 55</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32,523</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1,182</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-1,1801</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0,003</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0,061</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0,083</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1,807</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3180,32</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1348,9</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83,6</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80,91</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66,87</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65,73</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36</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у22</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Советская 44</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27,329</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1,184</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-1,1821</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0,002</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0,002</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0,083</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0,083</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2752,24</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1189,63</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87,14</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84,82</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70,3</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69,29</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37</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у22</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у24</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41,672</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1,191</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-1,1878</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0,004</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0,004</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0,084</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0,084</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4196,69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1743,97</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87,14</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83,62</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65,49</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64,03</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38</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у24</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Советская 46</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29,225</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1,191</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-1,1884</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0,003</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0,003</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0,084</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0,084</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2853,79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1211,79</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83,62</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81,22</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66,51</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65,49</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39</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у7</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у6</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21,703</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-52,9</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52,666</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0,099</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0,109</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2,11</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2,093</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3534,46</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1516,71</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94,46</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94,4</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65,32</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65,29</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40</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у7</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тк2</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185,2</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28,92</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-28,797</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0,128</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0,13</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0,634</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0,629</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30200,08</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12815,5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94,4</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93,35</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64,79</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64,34</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41</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тк2</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тк3</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163,4</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5,805</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-5,7887</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0,325</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0,326</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1,916</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1,905</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16919,5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7087,55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93,35</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90,44</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64,13</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62,9</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42</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тк3</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у45</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93,7</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5,80</w:t>
            </w:r>
            <w:r w:rsidRPr="00E20FEC">
              <w:rPr>
                <w:color w:val="000000"/>
              </w:rPr>
              <w:lastRenderedPageBreak/>
              <w:t>2</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lastRenderedPageBreak/>
              <w:t>-</w:t>
            </w:r>
            <w:r w:rsidRPr="00E20FEC">
              <w:rPr>
                <w:color w:val="000000"/>
              </w:rPr>
              <w:lastRenderedPageBreak/>
              <w:t>5,7911</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lastRenderedPageBreak/>
              <w:t>4,079</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4,064</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43,09</w:t>
            </w:r>
            <w:r w:rsidRPr="00E20FEC">
              <w:rPr>
                <w:color w:val="000000"/>
              </w:rPr>
              <w:lastRenderedPageBreak/>
              <w:t>3</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lastRenderedPageBreak/>
              <w:t>42,92</w:t>
            </w:r>
            <w:r w:rsidRPr="00E20FEC">
              <w:rPr>
                <w:color w:val="000000"/>
              </w:rPr>
              <w:lastRenderedPageBreak/>
              <w:t>8</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lastRenderedPageBreak/>
              <w:t>7703,75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3285,4</w:t>
            </w:r>
            <w:r w:rsidRPr="00E20FEC">
              <w:rPr>
                <w:color w:val="000000"/>
              </w:rPr>
              <w:lastRenderedPageBreak/>
              <w:t>1</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lastRenderedPageBreak/>
              <w:t>90,44</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89,11</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64,69</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64,13</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lastRenderedPageBreak/>
              <w:t>43</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у45</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у46</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52,492</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5,56</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-5,5506</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2,135</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2,139</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39,582</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39,443</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4294,53</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1836,89</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89,11</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88,34</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65,16</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64,83</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44</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у46</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Красикова 12</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20,446</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0,299</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-0,298</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0,003</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0,003</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0,121</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0,121</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1669,47</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685,43</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88,34</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82,74</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64,29</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61,99</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45</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у46</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Красикова 11</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18,618</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0,492</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-0,4913</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0,006</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0,006</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0,321</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0,32</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1520,21</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665,47</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88,34</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85,25</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71,55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70,19</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46</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у46</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у47</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52,664</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4,77</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-4,7616</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1,619</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1,636</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29,144</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29,044</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4300,15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1832,89</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88,34</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87,44</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65,23</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64,84</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47</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у47</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Красикова 10</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18,649</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0,406</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-0,4052</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0,004</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0,004</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0,22</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0,22</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1514,44</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652,17</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87,44</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83,7</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69,7</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68,09</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48</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у47</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Красикова 9</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14,942</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0,406</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-0,4052</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0,003</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0,003</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0,22</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0,22</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1213,46</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527,29</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87,44</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84,44</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70,35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69,04</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49</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у47</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у48</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53,053</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3,958</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-3,9514</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1,124</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1,135</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20,087</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20,02</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4308,36</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1830,63</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87,44</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86,35</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64,54</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50</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у48</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Красикова 8</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19,76</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0,3</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-0,2996</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0,002</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0,002</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0,122</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0,122</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1590,93</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674,35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86,35</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81,04</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68,64</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66,39</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51</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у48</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Красикова 7</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12,614</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0,357</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-0,357</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0,002</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0,002</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0,172</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0,171</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1015,56</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449,33</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86,35</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83,5</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72,76</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71,5</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52</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у48</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у49</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50,779</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3,3</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-3,2951</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0,75</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0,758</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13,981</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13,936</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4088,36</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1734,35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86,35</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85,11</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64,7</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64,17</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53</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у49</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Красикова 6</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19,314</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0,317</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-0,3163</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0,003</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0,003</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0,136</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0,135</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1539,27</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655,25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85,11</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80,25</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68,55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66,48</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54</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у49</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Красикова 5</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15,005</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0,266</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-0,2655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0,001</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0,001</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0,097</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0,096</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1195,79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504,23</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85,11</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80,61</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66,78</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64,88</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55</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у49</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у50</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54,008</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2,718</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-2,7135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0,54</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0,546</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9,492</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9,463</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4304,15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1830,71</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85,11</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83,52</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65,15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64,48</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56</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у50</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Красикова 4</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19,158</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0,365</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-0,3639</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0,004</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0,003</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0,179</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0,178</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1515,24</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628,41</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83,52</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79,37</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64,49</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62,76</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57</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у50</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Красикова 3</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15,682</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0,365</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-0,364</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0,003</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0,003</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0,179</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0,178</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1240,38</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519,43</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83,52</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80,12</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65,14</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63,72</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58</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у50</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у51</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56,56</w:t>
            </w:r>
            <w:r w:rsidRPr="00E20FEC">
              <w:rPr>
                <w:color w:val="000000"/>
              </w:rPr>
              <w:lastRenderedPageBreak/>
              <w:t>6</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lastRenderedPageBreak/>
              <w:t>0,05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1,98</w:t>
            </w:r>
            <w:r w:rsidRPr="00E20FEC">
              <w:rPr>
                <w:color w:val="000000"/>
              </w:rPr>
              <w:lastRenderedPageBreak/>
              <w:t>8</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lastRenderedPageBreak/>
              <w:t>-</w:t>
            </w:r>
            <w:r w:rsidRPr="00E20FEC">
              <w:rPr>
                <w:color w:val="000000"/>
              </w:rPr>
              <w:lastRenderedPageBreak/>
              <w:t>1,9858</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lastRenderedPageBreak/>
              <w:t>0,317</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0,322</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5,095</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5,082</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4474,02</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1909,8</w:t>
            </w:r>
            <w:r w:rsidRPr="00E20FEC">
              <w:rPr>
                <w:color w:val="000000"/>
              </w:rPr>
              <w:lastRenderedPageBreak/>
              <w:t>8</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lastRenderedPageBreak/>
              <w:t>83,52</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81,27</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66,81</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65,85</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lastRenderedPageBreak/>
              <w:t>59</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у51</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Красикова 2</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12,551</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0,897</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-0,8957</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0,014</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0,014</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1,049</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1,047</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988,79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423,51</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81,27</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80,17</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67,83</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67,35</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60</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у51</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Красикова 1</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22,461</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1,092</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-1,0904</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0,036</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0,035</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1,548</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1,545</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1769,54</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751,35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81,27</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79,65</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67,06</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66,37</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61</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тк2</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у29</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80,146</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22,03</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-21,961</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1,175</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1,167</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14,659</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14,563</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8298,85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3562,25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93,35</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92,98</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65,42</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65,25</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62</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у29</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у29а</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35,588</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5,699</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-5,688</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0,068</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0,067</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1,847</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1,84</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3690,86</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1585,58</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92,98</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92,33</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66,44</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66,16</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63</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у29а</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Д.сад</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12,6</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5,699</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-5,6885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0,027</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0,027</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1,847</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1,84</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1309,87</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560,91</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92,33</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92,1</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66,54</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66,44</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64</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у29</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у30</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39,486</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16,33</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-16,275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0,347</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0,35</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8,066</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8,009</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4095,09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1750,56</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92,98</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92,72</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65,26</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65,15</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65</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у30</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Гаражи</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81,289</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0,696</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-0,6928</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0,002</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0,002</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0,03</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0,029</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8408,95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3405,12</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92,72</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80,64</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68,61</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63,7</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66</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у30</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у31</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75,513</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15,64</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-15,582</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0,584</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0,586</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7,395</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7,344</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7811,45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3343,21</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92,72</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92,22</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65,55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65,33</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67</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у32</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Ленина 32</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15,7</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0,263</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-0,2628</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0,002</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0,002</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0,095</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0,094</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1315,54</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554,41</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91,51</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86,51</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68,39</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66,28</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68</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у35</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Советская 30</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24,813</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0,319</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-0,318</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0,003</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0,003</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0,137</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0,137</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2072,18</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883,11</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90,6</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84,09</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72,04</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69,26</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69</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у35</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у36</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27,233</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13,95</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-13,91</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0,333</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0,337</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10,99</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10,926</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2799,72</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1198,51</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90,6</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90,39</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66,43</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66,34</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70</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у36</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Советская 28</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25,691</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0,335</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-0,3345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0,004</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0,004</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0,152</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0,151</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2143,09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885,71</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90,39</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84</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67,22</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64,57</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71</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у36</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у37</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34,346</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13,62</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-13,576</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0,391</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0,395</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10,469</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10,409</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3526,95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1510,57</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90,39</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90,14</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66,59</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66,48</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72</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у37</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Советская 33</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52,191</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0,716</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-0,7155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0,035</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0,035</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0,673</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0,671</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4350,88</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1918,5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90,14</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84,06</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77,2</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74,52</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73</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у37</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у38</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188,33</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12,9</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-12,861</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1,799</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1,794</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9,399</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9,344</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19326,95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8214,4</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90,14</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88,64</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66,79</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66,15</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74</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у38</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тк4</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240,1</w:t>
            </w:r>
            <w:r w:rsidRPr="00E20FEC">
              <w:rPr>
                <w:color w:val="000000"/>
              </w:rPr>
              <w:lastRenderedPageBreak/>
              <w:t>2</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lastRenderedPageBreak/>
              <w:t>0,089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12,3</w:t>
            </w:r>
            <w:r w:rsidRPr="00E20FEC">
              <w:rPr>
                <w:color w:val="000000"/>
              </w:rPr>
              <w:lastRenderedPageBreak/>
              <w:t>7</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lastRenderedPageBreak/>
              <w:t>-</w:t>
            </w:r>
            <w:r w:rsidRPr="00E20FEC">
              <w:rPr>
                <w:color w:val="000000"/>
              </w:rPr>
              <w:lastRenderedPageBreak/>
              <w:t>12,339</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lastRenderedPageBreak/>
              <w:t>2,103</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2,097</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8,648</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8,604</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24437,7</w:t>
            </w:r>
            <w:r w:rsidRPr="00E20FEC">
              <w:rPr>
                <w:color w:val="000000"/>
              </w:rPr>
              <w:lastRenderedPageBreak/>
              <w:t>4</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lastRenderedPageBreak/>
              <w:t>10373,</w:t>
            </w:r>
            <w:r w:rsidRPr="00E20FEC">
              <w:rPr>
                <w:color w:val="000000"/>
              </w:rPr>
              <w:lastRenderedPageBreak/>
              <w:t>7</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lastRenderedPageBreak/>
              <w:t>88,64</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86,66</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67,28</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66,44</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lastRenderedPageBreak/>
              <w:t>75</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у40</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Советская 6</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40,241</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1,354</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-1,3527</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0,097</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0,096</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2,374</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2,369</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3283,64</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1424,48</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85,71</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83,28</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71,99</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70,94</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76</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у40</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Советская 7</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25,662</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1,005</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-1,0044</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0,034</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0,034</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1,316</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1,313</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2094</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911,56</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85,71</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83,63</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72,19</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71,28</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77</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у40</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у41</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49,841</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10,01</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-9,9874</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0,317</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0,325</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5,665</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5,644</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5006,43</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2130,42</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85,71</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85,21</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67,1</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66,88</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78</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у41</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Советская 4</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35,826</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1,25</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-1,2482</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0,073</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0,073</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2,024</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2,02</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2902,63</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1254,78</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85,21</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82,89</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70,75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69,74</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79</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у41</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Советская 5</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24,29</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0,983</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-0,9817</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0,031</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0,031</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1,257</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1,255</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1967,95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857,02</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85,21</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83,21</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71,57</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70,69</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80</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у41</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у42</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48,909</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7,773</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-7,7583</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0,188</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0,193</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3,426</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3,412</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4878,03</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2073,6</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85,21</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84,58</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66,48</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66,22</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81</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у42</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Советская 2</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39,081</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1,213</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-1,2113</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0,075</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0,075</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1,908</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1,903</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3140,61</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1350,69</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84,58</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81,99</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69,6</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68,49</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82</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у42</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у43</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35,619</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6,56</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-6,5477</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0,094</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0,096</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2,443</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2,434</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3523,6</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1503,35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84,58</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84,04</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66,34</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66,11</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83</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у43</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Советская 1</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31,362</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1,189</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-1,1873</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0,058</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0,058</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1,833</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1,829</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2508,99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1081,44</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84,04</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81,93</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69,32</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68,41</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84</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у13</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у14</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10,416</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0,125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0,125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3,493</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-3,4823</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0,001</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0,001</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0,115</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0,115</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1197,14</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509,26</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91,59</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91,25</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67,1</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66,96</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85</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у14</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Советская 49</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32,1</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0,076</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0,076</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0,774</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-0,772</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0,003</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0,003</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0,083</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0,083</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3080,02</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1309,48</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91,25</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87,27</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69,82</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68,12</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86</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у14</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у25</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31,523</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2,719</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-2,7106</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0,015</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0,015</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0,426</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0,423</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3268,44</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1392,12</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91,25</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90,05</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67,33</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66,81</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87</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у25</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Советская 47</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31,031</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0,07</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0,07</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0,756</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-0,7543</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0,004</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0,004</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0,123</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0,123</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2959,14</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1274,47</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90,05</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86,13</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72,02</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70,33</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88</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у25</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у26</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152,11</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1,963</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-1,9568</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0,035</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0,035</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0,224</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0,222</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15673,77</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6468,75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90,05</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82,06</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69,47</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66,17</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89</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у26</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Советская 43</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33,485</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0,987</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-0,986</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0,043</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0,043</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1,268</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1,266</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2699,24</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1153,21</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82,06</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79,32</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71,73</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70,56</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90</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у5</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Новая 3</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20</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0,74</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w:t>
            </w:r>
            <w:r w:rsidRPr="00E20FEC">
              <w:rPr>
                <w:color w:val="000000"/>
              </w:rPr>
              <w:lastRenderedPageBreak/>
              <w:t>0,7397</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lastRenderedPageBreak/>
              <w:t>0,015</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0,015</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0,718</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0,717</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1601,7</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679,57</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81,69</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79,52</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69,51</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68,59</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lastRenderedPageBreak/>
              <w:t>91</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у38</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Советская 23</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27,142</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0,525</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-0,524</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0,01</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0,01</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0,364</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0,364</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2243,89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997,46</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88,64</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84,36</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76,86</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74,96</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92</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у45</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Красикова 14</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17,93</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0,241</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-0,2409</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0,001</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0,001</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1466,9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601,13</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89,11</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83,03</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64,01</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61,52</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93</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у20</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у22</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46,615</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0,125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0,125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2,377</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-2,3686</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0,003</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0,003</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0,054</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0,054</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5316,63</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2213,61</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89,38</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87,14</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66,65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65,72</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94</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у43</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Советская 0</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168,5</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-5,37</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5,3633</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0,288</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0,288</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1,64</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1,637</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16594,35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7006,14</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84,04</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80,95</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67,19</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65,89</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95</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у40</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тк4</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116,89</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-12,4</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12,345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1,045</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1,041</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8,641</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8,611</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11782,72</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5031,9</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86,66</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85,71</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67,69</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67,28</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96</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у32</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у35</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126,16</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14,27</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-14,226</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1,497</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1,488</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11,5</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11,427</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13013,38</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5558,59</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91,51</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90,6</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66,41</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66,02</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97</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у9</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у7</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192,04</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-24</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23,884</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0,086</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0,086</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0,437</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0,434</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31314,95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13457,1</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94,4</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93,09</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67,06</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66,5</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98</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у26</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Советская 41</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65,1</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0,038</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0,038</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0,974</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-0,973</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0,37</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0,371</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5,543</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5,534</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4201,29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1757,72</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82,06</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77,75</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70,17</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68,37</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99</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у31а</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у32</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32,382</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0,089</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14,53</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-14,488</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0,422</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0,427</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11,927</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11,852</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3339,31</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1431,49</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91,74</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91,51</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66,02</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65,92</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100</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у31</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у31а</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73,785</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0,1</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15,64</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-15,584</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0,546</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0,542</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7,393</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7,345</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7622,28</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3260,94</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92,22</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91,74</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65,75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65,55</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101</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у31а</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Ленина 30</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29,4</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1,099</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-1,097</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0,047</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0,047</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1,57</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1,564</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2462,88</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1031,78</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91,74</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89,5</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64,44</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63,5</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102</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у10</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Мира 37</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49,652</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0,396</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-0,395</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0,011</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0,01</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0,21</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0,209</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4218,45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1739,39</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92,29</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81,63</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72,04</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67,63</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103</w:t>
            </w:r>
          </w:p>
        </w:tc>
        <w:tc>
          <w:tcPr>
            <w:tcW w:w="159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тк2</w:t>
            </w:r>
          </w:p>
        </w:tc>
        <w:tc>
          <w:tcPr>
            <w:tcW w:w="2433"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Ленина 16</w:t>
            </w:r>
          </w:p>
        </w:tc>
        <w:tc>
          <w:tcPr>
            <w:tcW w:w="694"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170,9</w:t>
            </w:r>
          </w:p>
        </w:tc>
        <w:tc>
          <w:tcPr>
            <w:tcW w:w="677"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0,05</w:t>
            </w:r>
          </w:p>
        </w:tc>
        <w:tc>
          <w:tcPr>
            <w:tcW w:w="581"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1,063</w:t>
            </w:r>
          </w:p>
        </w:tc>
        <w:tc>
          <w:tcPr>
            <w:tcW w:w="74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-1,0609</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0,251</w:t>
            </w:r>
          </w:p>
        </w:tc>
        <w:tc>
          <w:tcPr>
            <w:tcW w:w="660"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0,25</w:t>
            </w:r>
          </w:p>
        </w:tc>
        <w:tc>
          <w:tcPr>
            <w:tcW w:w="70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1,469</w:t>
            </w:r>
          </w:p>
        </w:tc>
        <w:tc>
          <w:tcPr>
            <w:tcW w:w="67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1,463</w:t>
            </w:r>
          </w:p>
        </w:tc>
        <w:tc>
          <w:tcPr>
            <w:tcW w:w="88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14375,39</w:t>
            </w:r>
          </w:p>
        </w:tc>
        <w:tc>
          <w:tcPr>
            <w:tcW w:w="758"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5877,74</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93,35</w:t>
            </w:r>
          </w:p>
        </w:tc>
        <w:tc>
          <w:tcPr>
            <w:tcW w:w="646"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79,83</w:t>
            </w:r>
          </w:p>
        </w:tc>
        <w:tc>
          <w:tcPr>
            <w:tcW w:w="629"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71,03</w:t>
            </w:r>
          </w:p>
        </w:tc>
        <w:tc>
          <w:tcPr>
            <w:tcW w:w="612" w:type="dxa"/>
            <w:tcBorders>
              <w:top w:val="single" w:sz="6" w:space="0" w:color="000000"/>
              <w:left w:val="single" w:sz="6" w:space="0" w:color="000000"/>
              <w:bottom w:val="single" w:sz="6" w:space="0" w:color="000000"/>
              <w:right w:val="single" w:sz="6" w:space="0" w:color="000000"/>
            </w:tcBorders>
            <w:shd w:val="solid" w:color="FFFFFF" w:fill="auto"/>
            <w:vAlign w:val="center"/>
          </w:tcPr>
          <w:p w:rsidR="00AB228A" w:rsidRPr="00E20FEC" w:rsidRDefault="00AB228A" w:rsidP="00E20FEC">
            <w:pPr>
              <w:autoSpaceDE w:val="0"/>
              <w:autoSpaceDN w:val="0"/>
              <w:adjustRightInd w:val="0"/>
              <w:jc w:val="center"/>
              <w:rPr>
                <w:color w:val="000000"/>
              </w:rPr>
            </w:pPr>
            <w:r w:rsidRPr="00E20FEC">
              <w:rPr>
                <w:color w:val="000000"/>
              </w:rPr>
              <w:t>65,48</w:t>
            </w:r>
          </w:p>
        </w:tc>
      </w:tr>
      <w:tr w:rsidR="00AB228A" w:rsidRPr="00E20FEC" w:rsidTr="00AB228A">
        <w:tblPrEx>
          <w:tblCellMar>
            <w:top w:w="0" w:type="dxa"/>
            <w:bottom w:w="0" w:type="dxa"/>
          </w:tblCellMar>
        </w:tblPrEx>
        <w:trPr>
          <w:trHeight w:val="290"/>
        </w:trPr>
        <w:tc>
          <w:tcPr>
            <w:tcW w:w="677" w:type="dxa"/>
            <w:tcBorders>
              <w:top w:val="single" w:sz="6" w:space="0" w:color="000000"/>
              <w:left w:val="single" w:sz="6" w:space="0" w:color="000000"/>
              <w:bottom w:val="single" w:sz="6" w:space="0" w:color="000000"/>
              <w:right w:val="single" w:sz="6" w:space="0" w:color="000000"/>
            </w:tcBorders>
            <w:vAlign w:val="center"/>
          </w:tcPr>
          <w:p w:rsidR="00AB228A" w:rsidRPr="00E20FEC" w:rsidRDefault="00AB228A" w:rsidP="00E20FEC">
            <w:pPr>
              <w:autoSpaceDE w:val="0"/>
              <w:autoSpaceDN w:val="0"/>
              <w:adjustRightInd w:val="0"/>
              <w:jc w:val="center"/>
              <w:rPr>
                <w:bCs/>
                <w:color w:val="000000"/>
              </w:rPr>
            </w:pPr>
          </w:p>
        </w:tc>
        <w:tc>
          <w:tcPr>
            <w:tcW w:w="1596" w:type="dxa"/>
            <w:tcBorders>
              <w:top w:val="single" w:sz="6" w:space="0" w:color="000000"/>
              <w:left w:val="single" w:sz="6" w:space="0" w:color="000000"/>
              <w:bottom w:val="single" w:sz="6" w:space="0" w:color="000000"/>
              <w:right w:val="nil"/>
            </w:tcBorders>
            <w:vAlign w:val="center"/>
          </w:tcPr>
          <w:p w:rsidR="00AB228A" w:rsidRPr="00E20FEC" w:rsidRDefault="00AB228A" w:rsidP="00E20FEC">
            <w:pPr>
              <w:autoSpaceDE w:val="0"/>
              <w:autoSpaceDN w:val="0"/>
              <w:adjustRightInd w:val="0"/>
              <w:jc w:val="center"/>
              <w:rPr>
                <w:bCs/>
                <w:color w:val="000000"/>
              </w:rPr>
            </w:pPr>
            <w:r w:rsidRPr="00E20FEC">
              <w:rPr>
                <w:bCs/>
                <w:color w:val="000000"/>
              </w:rPr>
              <w:t>Итого:</w:t>
            </w:r>
          </w:p>
        </w:tc>
        <w:tc>
          <w:tcPr>
            <w:tcW w:w="2433" w:type="dxa"/>
            <w:tcBorders>
              <w:top w:val="single" w:sz="6" w:space="0" w:color="000000"/>
              <w:left w:val="nil"/>
              <w:bottom w:val="single" w:sz="6" w:space="0" w:color="000000"/>
              <w:right w:val="single" w:sz="6" w:space="0" w:color="000000"/>
            </w:tcBorders>
            <w:vAlign w:val="center"/>
          </w:tcPr>
          <w:p w:rsidR="00AB228A" w:rsidRPr="00E20FEC" w:rsidRDefault="00AB228A" w:rsidP="00E20FEC">
            <w:pPr>
              <w:autoSpaceDE w:val="0"/>
              <w:autoSpaceDN w:val="0"/>
              <w:adjustRightInd w:val="0"/>
              <w:jc w:val="center"/>
              <w:rPr>
                <w:bCs/>
                <w:color w:val="000000"/>
              </w:rPr>
            </w:pPr>
          </w:p>
        </w:tc>
        <w:tc>
          <w:tcPr>
            <w:tcW w:w="694" w:type="dxa"/>
            <w:tcBorders>
              <w:top w:val="single" w:sz="6" w:space="0" w:color="000000"/>
              <w:left w:val="single" w:sz="6" w:space="0" w:color="000000"/>
              <w:bottom w:val="single" w:sz="6" w:space="0" w:color="000000"/>
              <w:right w:val="single" w:sz="6" w:space="0" w:color="000000"/>
            </w:tcBorders>
            <w:vAlign w:val="center"/>
          </w:tcPr>
          <w:p w:rsidR="00AB228A" w:rsidRPr="00E20FEC" w:rsidRDefault="00AB228A" w:rsidP="00E20FEC">
            <w:pPr>
              <w:autoSpaceDE w:val="0"/>
              <w:autoSpaceDN w:val="0"/>
              <w:adjustRightInd w:val="0"/>
              <w:jc w:val="center"/>
              <w:rPr>
                <w:bCs/>
                <w:color w:val="000000"/>
              </w:rPr>
            </w:pPr>
            <w:r w:rsidRPr="00E20FEC">
              <w:rPr>
                <w:bCs/>
                <w:color w:val="000000"/>
              </w:rPr>
              <w:t>5131</w:t>
            </w:r>
          </w:p>
        </w:tc>
        <w:tc>
          <w:tcPr>
            <w:tcW w:w="677" w:type="dxa"/>
            <w:tcBorders>
              <w:top w:val="single" w:sz="6" w:space="0" w:color="000000"/>
              <w:left w:val="single" w:sz="6" w:space="0" w:color="000000"/>
              <w:bottom w:val="single" w:sz="6" w:space="0" w:color="000000"/>
              <w:right w:val="single" w:sz="6" w:space="0" w:color="000000"/>
            </w:tcBorders>
            <w:vAlign w:val="center"/>
          </w:tcPr>
          <w:p w:rsidR="00AB228A" w:rsidRPr="00E20FEC" w:rsidRDefault="00AB228A" w:rsidP="00E20FEC">
            <w:pPr>
              <w:autoSpaceDE w:val="0"/>
              <w:autoSpaceDN w:val="0"/>
              <w:adjustRightInd w:val="0"/>
              <w:jc w:val="center"/>
              <w:rPr>
                <w:bCs/>
                <w:color w:val="000000"/>
              </w:rPr>
            </w:pPr>
          </w:p>
        </w:tc>
        <w:tc>
          <w:tcPr>
            <w:tcW w:w="758" w:type="dxa"/>
            <w:tcBorders>
              <w:top w:val="single" w:sz="6" w:space="0" w:color="000000"/>
              <w:left w:val="single" w:sz="6" w:space="0" w:color="000000"/>
              <w:bottom w:val="single" w:sz="6" w:space="0" w:color="000000"/>
              <w:right w:val="single" w:sz="6" w:space="0" w:color="000000"/>
            </w:tcBorders>
            <w:vAlign w:val="center"/>
          </w:tcPr>
          <w:p w:rsidR="00AB228A" w:rsidRPr="00E20FEC" w:rsidRDefault="00AB228A" w:rsidP="00E20FEC">
            <w:pPr>
              <w:autoSpaceDE w:val="0"/>
              <w:autoSpaceDN w:val="0"/>
              <w:adjustRightInd w:val="0"/>
              <w:jc w:val="center"/>
              <w:rPr>
                <w:bCs/>
                <w:color w:val="000000"/>
              </w:rPr>
            </w:pPr>
          </w:p>
        </w:tc>
        <w:tc>
          <w:tcPr>
            <w:tcW w:w="581" w:type="dxa"/>
            <w:tcBorders>
              <w:top w:val="single" w:sz="6" w:space="0" w:color="000000"/>
              <w:left w:val="single" w:sz="6" w:space="0" w:color="000000"/>
              <w:bottom w:val="single" w:sz="6" w:space="0" w:color="000000"/>
              <w:right w:val="single" w:sz="6" w:space="0" w:color="000000"/>
            </w:tcBorders>
            <w:vAlign w:val="center"/>
          </w:tcPr>
          <w:p w:rsidR="00AB228A" w:rsidRPr="00E20FEC" w:rsidRDefault="00AB228A" w:rsidP="00E20FEC">
            <w:pPr>
              <w:autoSpaceDE w:val="0"/>
              <w:autoSpaceDN w:val="0"/>
              <w:adjustRightInd w:val="0"/>
              <w:jc w:val="center"/>
              <w:rPr>
                <w:bCs/>
                <w:color w:val="000000"/>
              </w:rPr>
            </w:pPr>
          </w:p>
        </w:tc>
        <w:tc>
          <w:tcPr>
            <w:tcW w:w="742" w:type="dxa"/>
            <w:tcBorders>
              <w:top w:val="single" w:sz="6" w:space="0" w:color="000000"/>
              <w:left w:val="single" w:sz="6" w:space="0" w:color="000000"/>
              <w:bottom w:val="single" w:sz="6" w:space="0" w:color="000000"/>
              <w:right w:val="single" w:sz="6" w:space="0" w:color="000000"/>
            </w:tcBorders>
            <w:vAlign w:val="center"/>
          </w:tcPr>
          <w:p w:rsidR="00AB228A" w:rsidRPr="00E20FEC" w:rsidRDefault="00AB228A" w:rsidP="00E20FEC">
            <w:pPr>
              <w:autoSpaceDE w:val="0"/>
              <w:autoSpaceDN w:val="0"/>
              <w:adjustRightInd w:val="0"/>
              <w:jc w:val="center"/>
              <w:rPr>
                <w:bCs/>
                <w:color w:val="000000"/>
              </w:rPr>
            </w:pPr>
          </w:p>
        </w:tc>
        <w:tc>
          <w:tcPr>
            <w:tcW w:w="612" w:type="dxa"/>
            <w:tcBorders>
              <w:top w:val="single" w:sz="6" w:space="0" w:color="000000"/>
              <w:left w:val="single" w:sz="6" w:space="0" w:color="000000"/>
              <w:bottom w:val="single" w:sz="6" w:space="0" w:color="000000"/>
              <w:right w:val="single" w:sz="6" w:space="0" w:color="000000"/>
            </w:tcBorders>
            <w:vAlign w:val="center"/>
          </w:tcPr>
          <w:p w:rsidR="00AB228A" w:rsidRPr="00E20FEC" w:rsidRDefault="00AB228A" w:rsidP="00E20FEC">
            <w:pPr>
              <w:autoSpaceDE w:val="0"/>
              <w:autoSpaceDN w:val="0"/>
              <w:adjustRightInd w:val="0"/>
              <w:jc w:val="center"/>
              <w:rPr>
                <w:bCs/>
                <w:color w:val="000000"/>
              </w:rPr>
            </w:pPr>
          </w:p>
        </w:tc>
        <w:tc>
          <w:tcPr>
            <w:tcW w:w="660" w:type="dxa"/>
            <w:tcBorders>
              <w:top w:val="single" w:sz="6" w:space="0" w:color="000000"/>
              <w:left w:val="single" w:sz="6" w:space="0" w:color="000000"/>
              <w:bottom w:val="single" w:sz="6" w:space="0" w:color="000000"/>
              <w:right w:val="single" w:sz="6" w:space="0" w:color="000000"/>
            </w:tcBorders>
            <w:vAlign w:val="center"/>
          </w:tcPr>
          <w:p w:rsidR="00AB228A" w:rsidRPr="00E20FEC" w:rsidRDefault="00AB228A" w:rsidP="00E20FEC">
            <w:pPr>
              <w:autoSpaceDE w:val="0"/>
              <w:autoSpaceDN w:val="0"/>
              <w:adjustRightInd w:val="0"/>
              <w:jc w:val="center"/>
              <w:rPr>
                <w:bCs/>
                <w:color w:val="000000"/>
              </w:rPr>
            </w:pPr>
          </w:p>
        </w:tc>
        <w:tc>
          <w:tcPr>
            <w:tcW w:w="708" w:type="dxa"/>
            <w:tcBorders>
              <w:top w:val="single" w:sz="6" w:space="0" w:color="000000"/>
              <w:left w:val="single" w:sz="6" w:space="0" w:color="000000"/>
              <w:bottom w:val="single" w:sz="6" w:space="0" w:color="000000"/>
              <w:right w:val="single" w:sz="6" w:space="0" w:color="000000"/>
            </w:tcBorders>
            <w:vAlign w:val="center"/>
          </w:tcPr>
          <w:p w:rsidR="00AB228A" w:rsidRPr="00E20FEC" w:rsidRDefault="00AB228A" w:rsidP="00E20FEC">
            <w:pPr>
              <w:autoSpaceDE w:val="0"/>
              <w:autoSpaceDN w:val="0"/>
              <w:adjustRightInd w:val="0"/>
              <w:jc w:val="center"/>
              <w:rPr>
                <w:bCs/>
                <w:color w:val="000000"/>
              </w:rPr>
            </w:pPr>
          </w:p>
        </w:tc>
        <w:tc>
          <w:tcPr>
            <w:tcW w:w="676" w:type="dxa"/>
            <w:tcBorders>
              <w:top w:val="single" w:sz="6" w:space="0" w:color="000000"/>
              <w:left w:val="single" w:sz="6" w:space="0" w:color="000000"/>
              <w:bottom w:val="single" w:sz="6" w:space="0" w:color="000000"/>
              <w:right w:val="single" w:sz="6" w:space="0" w:color="000000"/>
            </w:tcBorders>
            <w:vAlign w:val="center"/>
          </w:tcPr>
          <w:p w:rsidR="00AB228A" w:rsidRPr="00E20FEC" w:rsidRDefault="00AB228A" w:rsidP="00E20FEC">
            <w:pPr>
              <w:autoSpaceDE w:val="0"/>
              <w:autoSpaceDN w:val="0"/>
              <w:adjustRightInd w:val="0"/>
              <w:jc w:val="center"/>
              <w:rPr>
                <w:bCs/>
                <w:color w:val="000000"/>
              </w:rPr>
            </w:pPr>
          </w:p>
        </w:tc>
        <w:tc>
          <w:tcPr>
            <w:tcW w:w="886" w:type="dxa"/>
            <w:tcBorders>
              <w:top w:val="single" w:sz="6" w:space="0" w:color="000000"/>
              <w:left w:val="single" w:sz="6" w:space="0" w:color="000000"/>
              <w:bottom w:val="single" w:sz="6" w:space="0" w:color="000000"/>
              <w:right w:val="single" w:sz="6" w:space="0" w:color="000000"/>
            </w:tcBorders>
            <w:vAlign w:val="center"/>
          </w:tcPr>
          <w:p w:rsidR="00AB228A" w:rsidRPr="00E20FEC" w:rsidRDefault="00AB228A" w:rsidP="00E20FEC">
            <w:pPr>
              <w:autoSpaceDE w:val="0"/>
              <w:autoSpaceDN w:val="0"/>
              <w:adjustRightInd w:val="0"/>
              <w:jc w:val="center"/>
              <w:rPr>
                <w:bCs/>
                <w:color w:val="000000"/>
              </w:rPr>
            </w:pPr>
          </w:p>
        </w:tc>
        <w:tc>
          <w:tcPr>
            <w:tcW w:w="758" w:type="dxa"/>
            <w:tcBorders>
              <w:top w:val="single" w:sz="6" w:space="0" w:color="000000"/>
              <w:left w:val="single" w:sz="6" w:space="0" w:color="000000"/>
              <w:bottom w:val="single" w:sz="6" w:space="0" w:color="000000"/>
              <w:right w:val="single" w:sz="6" w:space="0" w:color="000000"/>
            </w:tcBorders>
            <w:vAlign w:val="center"/>
          </w:tcPr>
          <w:p w:rsidR="00AB228A" w:rsidRPr="00E20FEC" w:rsidRDefault="00AB228A" w:rsidP="00E20FEC">
            <w:pPr>
              <w:autoSpaceDE w:val="0"/>
              <w:autoSpaceDN w:val="0"/>
              <w:adjustRightInd w:val="0"/>
              <w:jc w:val="center"/>
              <w:rPr>
                <w:bCs/>
                <w:color w:val="000000"/>
              </w:rPr>
            </w:pPr>
          </w:p>
        </w:tc>
        <w:tc>
          <w:tcPr>
            <w:tcW w:w="612" w:type="dxa"/>
            <w:tcBorders>
              <w:top w:val="single" w:sz="6" w:space="0" w:color="000000"/>
              <w:left w:val="single" w:sz="6" w:space="0" w:color="000000"/>
              <w:bottom w:val="single" w:sz="6" w:space="0" w:color="000000"/>
              <w:right w:val="single" w:sz="6" w:space="0" w:color="000000"/>
            </w:tcBorders>
            <w:vAlign w:val="center"/>
          </w:tcPr>
          <w:p w:rsidR="00AB228A" w:rsidRPr="00E20FEC" w:rsidRDefault="00AB228A" w:rsidP="00E20FEC">
            <w:pPr>
              <w:autoSpaceDE w:val="0"/>
              <w:autoSpaceDN w:val="0"/>
              <w:adjustRightInd w:val="0"/>
              <w:jc w:val="center"/>
              <w:rPr>
                <w:bCs/>
                <w:color w:val="000000"/>
              </w:rPr>
            </w:pPr>
          </w:p>
        </w:tc>
        <w:tc>
          <w:tcPr>
            <w:tcW w:w="646" w:type="dxa"/>
            <w:tcBorders>
              <w:top w:val="single" w:sz="6" w:space="0" w:color="000000"/>
              <w:left w:val="single" w:sz="6" w:space="0" w:color="000000"/>
              <w:bottom w:val="single" w:sz="6" w:space="0" w:color="000000"/>
              <w:right w:val="single" w:sz="6" w:space="0" w:color="000000"/>
            </w:tcBorders>
            <w:vAlign w:val="center"/>
          </w:tcPr>
          <w:p w:rsidR="00AB228A" w:rsidRPr="00E20FEC" w:rsidRDefault="00AB228A" w:rsidP="00E20FEC">
            <w:pPr>
              <w:autoSpaceDE w:val="0"/>
              <w:autoSpaceDN w:val="0"/>
              <w:adjustRightInd w:val="0"/>
              <w:jc w:val="center"/>
              <w:rPr>
                <w:bCs/>
                <w:color w:val="000000"/>
              </w:rPr>
            </w:pPr>
          </w:p>
        </w:tc>
        <w:tc>
          <w:tcPr>
            <w:tcW w:w="629" w:type="dxa"/>
            <w:tcBorders>
              <w:top w:val="single" w:sz="6" w:space="0" w:color="000000"/>
              <w:left w:val="single" w:sz="6" w:space="0" w:color="000000"/>
              <w:bottom w:val="single" w:sz="6" w:space="0" w:color="000000"/>
              <w:right w:val="single" w:sz="6" w:space="0" w:color="000000"/>
            </w:tcBorders>
            <w:vAlign w:val="center"/>
          </w:tcPr>
          <w:p w:rsidR="00AB228A" w:rsidRPr="00E20FEC" w:rsidRDefault="00AB228A" w:rsidP="00E20FEC">
            <w:pPr>
              <w:autoSpaceDE w:val="0"/>
              <w:autoSpaceDN w:val="0"/>
              <w:adjustRightInd w:val="0"/>
              <w:jc w:val="center"/>
              <w:rPr>
                <w:bCs/>
                <w:color w:val="000000"/>
              </w:rPr>
            </w:pPr>
          </w:p>
        </w:tc>
        <w:tc>
          <w:tcPr>
            <w:tcW w:w="612" w:type="dxa"/>
            <w:tcBorders>
              <w:top w:val="single" w:sz="6" w:space="0" w:color="000000"/>
              <w:left w:val="single" w:sz="6" w:space="0" w:color="000000"/>
              <w:bottom w:val="single" w:sz="6" w:space="0" w:color="000000"/>
              <w:right w:val="single" w:sz="6" w:space="0" w:color="000000"/>
            </w:tcBorders>
            <w:vAlign w:val="center"/>
          </w:tcPr>
          <w:p w:rsidR="00AB228A" w:rsidRPr="00E20FEC" w:rsidRDefault="00AB228A" w:rsidP="00E20FEC">
            <w:pPr>
              <w:autoSpaceDE w:val="0"/>
              <w:autoSpaceDN w:val="0"/>
              <w:adjustRightInd w:val="0"/>
              <w:jc w:val="center"/>
              <w:rPr>
                <w:bCs/>
                <w:color w:val="000000"/>
              </w:rPr>
            </w:pPr>
          </w:p>
        </w:tc>
      </w:tr>
    </w:tbl>
    <w:p w:rsidR="00D56FCE" w:rsidRDefault="00D56FCE" w:rsidP="0022643D">
      <w:pPr>
        <w:pStyle w:val="1"/>
        <w:spacing w:before="0" w:after="0" w:line="360" w:lineRule="auto"/>
        <w:sectPr w:rsidR="00D56FCE" w:rsidSect="0053730A">
          <w:pgSz w:w="16838" w:h="11906" w:orient="landscape"/>
          <w:pgMar w:top="851" w:right="1134" w:bottom="1701" w:left="1134" w:header="737" w:footer="567" w:gutter="0"/>
          <w:pgNumType w:start="18"/>
          <w:cols w:space="708"/>
          <w:docGrid w:linePitch="360"/>
        </w:sectPr>
      </w:pPr>
    </w:p>
    <w:p w:rsidR="00CA21B1" w:rsidRDefault="00CA21B1" w:rsidP="00CA21B1">
      <w:pPr>
        <w:spacing w:after="200" w:line="360" w:lineRule="auto"/>
        <w:ind w:firstLine="902"/>
        <w:jc w:val="both"/>
        <w:rPr>
          <w:b/>
        </w:rPr>
      </w:pPr>
      <w:r w:rsidRPr="005166D6">
        <w:rPr>
          <w:b/>
        </w:rPr>
        <w:lastRenderedPageBreak/>
        <w:t>1.3.5. Описание типов и строительных особенностей тепловых камер и павильонов.</w:t>
      </w:r>
    </w:p>
    <w:p w:rsidR="00CA21B1" w:rsidRPr="00142D10" w:rsidRDefault="00CA21B1" w:rsidP="00CA21B1">
      <w:pPr>
        <w:spacing w:line="360" w:lineRule="auto"/>
        <w:ind w:right="-6" w:firstLine="902"/>
        <w:jc w:val="both"/>
      </w:pPr>
      <w:r w:rsidRPr="00142D10">
        <w:t>Отключающая арматура на тепловых трассах располагаются в тепловых камерах.</w:t>
      </w:r>
    </w:p>
    <w:p w:rsidR="00CA21B1" w:rsidRPr="00142D10" w:rsidRDefault="00CA21B1" w:rsidP="00CA21B1">
      <w:pPr>
        <w:spacing w:line="360" w:lineRule="auto"/>
        <w:ind w:right="-6" w:firstLine="902"/>
        <w:jc w:val="both"/>
      </w:pPr>
      <w:r w:rsidRPr="00142D10">
        <w:t xml:space="preserve">Тепловая камера (ТК) - сооружения на трассе теплопроводов для установки оборудования, требующего постоянного осмотра и обслуживания в процессе эксплуатации. В камерах тепловых сетей расположены задвижки, сальниковые компенсаторы, дренажные и воздушные устройства, контрольно-измерительные приборы и др. оборудование. Кроме того, в них обычно устанавливают ответвления к потребителям и неподвижные опоры. Переходы труб одного диаметра к трубам другого диаметра также должны находиться в пределах ТК. Всем ТК, установленным по трассе тепловой сети,  присваиваются эксплуатационные номера, которыми их обозначают на планах, схемах и пьезометрических графиках. Размещаемое в камерах оборудование должно быть доступным для обслуживания, что достигается обеспечением достаточных расстояний между оборудованием и стенками камер тепловых сетей. Высоту ТК выбирают не менее 1,8—2 м. Их внутренние габариты зависят от числа и диаметра прокладываемых труб, размеров устанавливаемого оборудования и минимальных расстояний между строительными, конструкциями и оборудованием. ТК. строят из кирпича, монолитного бетона и железобетона. В торцевых стенах оставляют проемы для пропуска теплопроводов. Полы в ТК выполняют из сборных железобетонных плит или монолитными. Для стока воды дно делается с уклоном не менее 0,02 в сторону приемника, который для удобства откачки воды из ТК  расположен под одним из стоков. Перекрытие может быть монолитным или из сборных железобетонных плит, уложенных на железобетонные или металлические балки. Для устройства люков в углах перекрытия укладывают плиты с отверстиями.. В соответствии с правилами техники безопасности при эксплуатации число люков для ТК. предусматривается не менее двух при внутренней площади камер до </w:t>
      </w:r>
      <w:smartTag w:uri="urn:schemas-microsoft-com:office:smarttags" w:element="metricconverter">
        <w:smartTagPr>
          <w:attr w:name="ProductID" w:val="6 м2"/>
        </w:smartTagPr>
        <w:r w:rsidRPr="00142D10">
          <w:t>6 м</w:t>
        </w:r>
        <w:r w:rsidRPr="00CA21B1">
          <w:rPr>
            <w:vertAlign w:val="superscript"/>
          </w:rPr>
          <w:t>2</w:t>
        </w:r>
      </w:smartTag>
      <w:r w:rsidRPr="00142D10">
        <w:t xml:space="preserve"> и не менее четырех при площади  более </w:t>
      </w:r>
      <w:smartTag w:uri="urn:schemas-microsoft-com:office:smarttags" w:element="metricconverter">
        <w:smartTagPr>
          <w:attr w:name="ProductID" w:val="6 м2"/>
        </w:smartTagPr>
        <w:r w:rsidRPr="00142D10">
          <w:t>6 м2</w:t>
        </w:r>
      </w:smartTag>
      <w:r w:rsidRPr="00142D10">
        <w:t xml:space="preserve">. Для спуска обслуживающего персонала под люком устанавливают скобы, располагаемые в шахматном порядке с шагом по высоте не более </w:t>
      </w:r>
      <w:smartTag w:uri="urn:schemas-microsoft-com:office:smarttags" w:element="metricconverter">
        <w:smartTagPr>
          <w:attr w:name="ProductID" w:val="400 мм"/>
        </w:smartTagPr>
        <w:r w:rsidRPr="00142D10">
          <w:t>400 мм</w:t>
        </w:r>
      </w:smartTag>
      <w:r w:rsidRPr="00142D10">
        <w:t xml:space="preserve">, или </w:t>
      </w:r>
      <w:hyperlink r:id="rId16" w:tgtFrame="_blank" w:history="1">
        <w:r w:rsidRPr="00142D10">
          <w:t>лестницы</w:t>
        </w:r>
      </w:hyperlink>
      <w:r w:rsidRPr="00142D10">
        <w:t xml:space="preserve">. В случае если габариты оборудования превышают размеры входных люков, предусматривают монтажные проемы, ширина которых равна наибольшему размеру арматуры, оборудования или диаметра труб плюс </w:t>
      </w:r>
      <w:smartTag w:uri="urn:schemas-microsoft-com:office:smarttags" w:element="metricconverter">
        <w:smartTagPr>
          <w:attr w:name="ProductID" w:val="0,1 м"/>
        </w:smartTagPr>
        <w:r w:rsidRPr="00142D10">
          <w:t>0,1 м</w:t>
        </w:r>
      </w:smartTag>
      <w:r w:rsidRPr="00142D10">
        <w:t xml:space="preserve"> (но не менее </w:t>
      </w:r>
      <w:smartTag w:uri="urn:schemas-microsoft-com:office:smarttags" w:element="metricconverter">
        <w:smartTagPr>
          <w:attr w:name="ProductID" w:val="0,7 м"/>
        </w:smartTagPr>
        <w:r w:rsidRPr="00142D10">
          <w:t>0,7 м</w:t>
        </w:r>
      </w:smartTag>
      <w:r w:rsidRPr="00142D10">
        <w:t xml:space="preserve">). Распространены индустриальные камеры тепловых сетей из сборного железобетона, на монтаж которых уходит меньше времени и сокращаются трудозатраты. Применяются также сборные конструкции прямоугольных ТК со стенками из вертикальных блоков, которые бывают двух типов: сплошные и с отверстиями прямоугольной формы для пропуска </w:t>
      </w:r>
      <w:r w:rsidRPr="00142D10">
        <w:lastRenderedPageBreak/>
        <w:t>теплопроводов. При строительстве тепловых сетей небольшого диаметра ТК могут выполняться из круглых железобетонных колец. Круглые плиты перекрытий имеют два отверстия для устройства смотровых люков.</w:t>
      </w:r>
    </w:p>
    <w:p w:rsidR="00CA21B1" w:rsidRPr="00142D10" w:rsidRDefault="00CA21B1" w:rsidP="00CA21B1">
      <w:pPr>
        <w:spacing w:line="360" w:lineRule="auto"/>
        <w:ind w:right="-6" w:firstLine="902"/>
        <w:jc w:val="both"/>
      </w:pPr>
      <w:r w:rsidRPr="00142D10">
        <w:t>Для гидроизоляционной защиты наружные поверхности днища и стен ТК при наличии высокого уровня грунтовых вод, несмотря на имеющийся попутный дренаж, покрывают оклеечной гидроизоляцией из битумных рулонных материалов в несколько слоев, что определено проектом. В условиях повышенных требований водонепроницаемости, кроме наружной оклеечной гидроизоляции применяют дополнительную штукатурную цементно-песчаную гидроизоляцию внутренней поверхности, наносимую при больших объемах работ методом торкретирования.</w:t>
      </w:r>
    </w:p>
    <w:p w:rsidR="00CA21B1" w:rsidRPr="00142D10" w:rsidRDefault="00CA21B1" w:rsidP="00CA21B1">
      <w:pPr>
        <w:spacing w:line="360" w:lineRule="auto"/>
        <w:ind w:right="-6" w:firstLine="902"/>
        <w:jc w:val="both"/>
      </w:pPr>
      <w:r w:rsidRPr="00142D10">
        <w:t>Места установки камер изображено на схемах тепловых сетей котельных.</w:t>
      </w:r>
    </w:p>
    <w:p w:rsidR="00CA21B1" w:rsidRPr="00142D10" w:rsidRDefault="00CA21B1" w:rsidP="00CA21B1">
      <w:pPr>
        <w:spacing w:line="360" w:lineRule="auto"/>
        <w:ind w:right="-6" w:firstLine="902"/>
        <w:jc w:val="both"/>
      </w:pPr>
      <w:r w:rsidRPr="00142D10">
        <w:t>В тепловых камерах установлена необходимая запорная арматура для секционирования тепловых сетей на участки, дренирования сетевой воды, выпуска воздуха из трубопроводов и отключения ответвлений к потребителям тепловой энергии. Информация об установленных на тепловых сетях запорной арматуры отображена на схемах тепловых сетей.</w:t>
      </w:r>
    </w:p>
    <w:p w:rsidR="00CA21B1" w:rsidRPr="00142D10" w:rsidRDefault="00CA21B1" w:rsidP="00CA21B1">
      <w:pPr>
        <w:spacing w:line="360" w:lineRule="auto"/>
        <w:ind w:firstLine="902"/>
        <w:jc w:val="both"/>
        <w:rPr>
          <w:b/>
        </w:rPr>
      </w:pPr>
    </w:p>
    <w:p w:rsidR="00CA21B1" w:rsidRDefault="00CA21B1" w:rsidP="00CA21B1">
      <w:pPr>
        <w:spacing w:after="200" w:line="360" w:lineRule="auto"/>
        <w:ind w:right="-6" w:firstLine="709"/>
        <w:jc w:val="both"/>
        <w:rPr>
          <w:b/>
        </w:rPr>
      </w:pPr>
      <w:r w:rsidRPr="005166D6">
        <w:rPr>
          <w:b/>
        </w:rPr>
        <w:t>1.3.</w:t>
      </w:r>
      <w:r>
        <w:rPr>
          <w:b/>
        </w:rPr>
        <w:t>6</w:t>
      </w:r>
      <w:r w:rsidRPr="005166D6">
        <w:rPr>
          <w:b/>
        </w:rPr>
        <w:t>.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p>
    <w:p w:rsidR="00CA21B1" w:rsidRPr="00142D10" w:rsidRDefault="00CA21B1" w:rsidP="00CA21B1">
      <w:pPr>
        <w:spacing w:line="360" w:lineRule="auto"/>
        <w:ind w:right="-6" w:firstLine="902"/>
        <w:jc w:val="both"/>
      </w:pPr>
      <w:r w:rsidRPr="00142D10">
        <w:t>Режим регулирования отпуска тепла осуществляется по графику качественного регулирования с расчетн</w:t>
      </w:r>
      <w:r>
        <w:t>ыми температурами сетевой воды 80/65</w:t>
      </w:r>
      <w:r w:rsidRPr="00142D10">
        <w:t xml:space="preserve"> °С. </w:t>
      </w:r>
      <w:r>
        <w:t>Отопительный сезон составляет 237</w:t>
      </w:r>
      <w:r w:rsidRPr="00142D10">
        <w:t xml:space="preserve"> календарных дней. Расчетная температура воздуха внутри отапливаемых помещений = </w:t>
      </w:r>
      <w:r>
        <w:t>18</w:t>
      </w:r>
      <w:r w:rsidRPr="00142D10">
        <w:t xml:space="preserve"> °С. Расчетная максимальная температура наруж</w:t>
      </w:r>
      <w:r>
        <w:t>ного воздуха для отопления = -39</w:t>
      </w:r>
      <w:r w:rsidRPr="00142D10">
        <w:t xml:space="preserve"> °С: Расчетная температура наружного воздуха для населенных пунктов сельского поселения согласно СНиП 23-01-99 «Стро</w:t>
      </w:r>
      <w:r>
        <w:t>ительная климатология» равна -39</w:t>
      </w:r>
      <w:r w:rsidRPr="00142D10">
        <w:t>ºС.</w:t>
      </w:r>
    </w:p>
    <w:p w:rsidR="00CA21B1" w:rsidRPr="00142D10" w:rsidRDefault="00CA21B1" w:rsidP="00CA21B1">
      <w:pPr>
        <w:spacing w:line="360" w:lineRule="auto"/>
        <w:ind w:right="-5" w:firstLine="902"/>
        <w:jc w:val="both"/>
      </w:pPr>
      <w:r w:rsidRPr="00142D10">
        <w:t xml:space="preserve">- расчетная температура воды в подающей линии для отопительно-вентиляционной нагрузки и нагрузки ГВС составляет Т1р = 95°С; </w:t>
      </w:r>
    </w:p>
    <w:p w:rsidR="00CA21B1" w:rsidRPr="00142D10" w:rsidRDefault="00CA21B1" w:rsidP="00CA21B1">
      <w:pPr>
        <w:spacing w:line="360" w:lineRule="auto"/>
        <w:ind w:right="-5" w:firstLine="902"/>
        <w:jc w:val="both"/>
      </w:pPr>
      <w:r w:rsidRPr="00142D10">
        <w:t xml:space="preserve">- расчетная температура воды в обратной линии для отопительно-вентиляционной нагрузки составляет Т2р = 70°С. </w:t>
      </w:r>
    </w:p>
    <w:p w:rsidR="005E0DC0" w:rsidRDefault="005E0DC0" w:rsidP="0022643D">
      <w:pPr>
        <w:pStyle w:val="1"/>
        <w:spacing w:before="0" w:after="0" w:line="360" w:lineRule="auto"/>
      </w:pPr>
    </w:p>
    <w:p w:rsidR="00CA21B1" w:rsidRDefault="00CA21B1" w:rsidP="00CA21B1">
      <w:pPr>
        <w:spacing w:after="200" w:line="360" w:lineRule="auto"/>
        <w:ind w:firstLine="902"/>
        <w:jc w:val="both"/>
        <w:rPr>
          <w:b/>
        </w:rPr>
      </w:pPr>
      <w:r w:rsidRPr="005166D6">
        <w:rPr>
          <w:b/>
        </w:rPr>
        <w:t>1.3.</w:t>
      </w:r>
      <w:r>
        <w:rPr>
          <w:b/>
        </w:rPr>
        <w:t>7</w:t>
      </w:r>
      <w:r w:rsidRPr="005166D6">
        <w:rPr>
          <w:b/>
        </w:rPr>
        <w:t>. Гидравлические режимы тепловых сетей и пьезометрические графики.</w:t>
      </w:r>
    </w:p>
    <w:p w:rsidR="00CA21B1" w:rsidRPr="0004331A" w:rsidRDefault="00CA21B1" w:rsidP="00CA21B1">
      <w:pPr>
        <w:spacing w:line="360" w:lineRule="auto"/>
        <w:ind w:firstLine="902"/>
        <w:jc w:val="both"/>
      </w:pPr>
      <w:r>
        <w:t>Реконструкция сетей</w:t>
      </w:r>
      <w:r w:rsidRPr="0004331A">
        <w:t xml:space="preserve"> теплоснабжения позволит снизить общие тепловые потери в системе.</w:t>
      </w:r>
    </w:p>
    <w:p w:rsidR="00CA21B1" w:rsidRPr="002675BD" w:rsidRDefault="00CA21B1" w:rsidP="00CA21B1">
      <w:pPr>
        <w:spacing w:line="360" w:lineRule="auto"/>
        <w:ind w:firstLine="851"/>
        <w:jc w:val="both"/>
      </w:pPr>
      <w:r w:rsidRPr="00795BBB">
        <w:lastRenderedPageBreak/>
        <w:t xml:space="preserve">Результаты </w:t>
      </w:r>
      <w:r>
        <w:t>ги</w:t>
      </w:r>
      <w:r w:rsidRPr="00795BBB">
        <w:t>др</w:t>
      </w:r>
      <w:r>
        <w:t xml:space="preserve">авлических расчетов, выполнены </w:t>
      </w:r>
      <w:r w:rsidRPr="00795BBB">
        <w:t>в программном продукте Zulu версии 7.0.0.</w:t>
      </w:r>
      <w:r>
        <w:t>5143:</w:t>
      </w:r>
    </w:p>
    <w:p w:rsidR="00CA21B1" w:rsidRDefault="00CA21B1" w:rsidP="00CA21B1">
      <w:pPr>
        <w:spacing w:line="360" w:lineRule="auto"/>
        <w:ind w:firstLine="851"/>
        <w:jc w:val="right"/>
      </w:pPr>
      <w:r>
        <w:t>Таблица 10.</w:t>
      </w:r>
    </w:p>
    <w:p w:rsidR="00CA21B1" w:rsidRDefault="00CA21B1" w:rsidP="00CA21B1">
      <w:pPr>
        <w:spacing w:line="360" w:lineRule="auto"/>
        <w:jc w:val="center"/>
      </w:pPr>
      <w:r>
        <w:t>Гидравлический расчет.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233"/>
        <w:gridCol w:w="1669"/>
        <w:gridCol w:w="1669"/>
      </w:tblGrid>
      <w:tr w:rsidR="00CA21B1" w:rsidTr="00562E09">
        <w:trPr>
          <w:jc w:val="center"/>
        </w:trPr>
        <w:tc>
          <w:tcPr>
            <w:tcW w:w="6233" w:type="dxa"/>
          </w:tcPr>
          <w:p w:rsidR="00CA21B1" w:rsidRDefault="00CA21B1" w:rsidP="00562E09">
            <w:pPr>
              <w:jc w:val="center"/>
            </w:pPr>
            <w:r>
              <w:t>Показатели</w:t>
            </w:r>
          </w:p>
        </w:tc>
        <w:tc>
          <w:tcPr>
            <w:tcW w:w="1669" w:type="dxa"/>
            <w:vAlign w:val="center"/>
          </w:tcPr>
          <w:p w:rsidR="00CA21B1" w:rsidRDefault="00CA21B1" w:rsidP="00562E09">
            <w:pPr>
              <w:jc w:val="center"/>
            </w:pPr>
            <w:r>
              <w:t>Ед. Изм.</w:t>
            </w:r>
          </w:p>
        </w:tc>
        <w:tc>
          <w:tcPr>
            <w:tcW w:w="1669" w:type="dxa"/>
            <w:vAlign w:val="center"/>
          </w:tcPr>
          <w:p w:rsidR="00CA21B1" w:rsidRDefault="00CA21B1" w:rsidP="00562E09">
            <w:pPr>
              <w:jc w:val="center"/>
            </w:pPr>
            <w:r>
              <w:t>Значения</w:t>
            </w:r>
          </w:p>
        </w:tc>
      </w:tr>
      <w:tr w:rsidR="00CA21B1" w:rsidTr="00562E09">
        <w:trPr>
          <w:jc w:val="center"/>
        </w:trPr>
        <w:tc>
          <w:tcPr>
            <w:tcW w:w="6233" w:type="dxa"/>
          </w:tcPr>
          <w:p w:rsidR="00CA21B1" w:rsidRDefault="00CA21B1" w:rsidP="00562E09">
            <w:r>
              <w:t>Количество тепла, вырабатываемое на источнике</w:t>
            </w:r>
          </w:p>
        </w:tc>
        <w:tc>
          <w:tcPr>
            <w:tcW w:w="1669" w:type="dxa"/>
            <w:vAlign w:val="center"/>
          </w:tcPr>
          <w:p w:rsidR="00CA21B1" w:rsidRDefault="00CA21B1" w:rsidP="00562E09">
            <w:pPr>
              <w:jc w:val="center"/>
            </w:pPr>
            <w:r>
              <w:t>Гкал/ч</w:t>
            </w:r>
          </w:p>
        </w:tc>
        <w:tc>
          <w:tcPr>
            <w:tcW w:w="1669" w:type="dxa"/>
            <w:vAlign w:val="center"/>
          </w:tcPr>
          <w:p w:rsidR="00CA21B1" w:rsidRPr="00BB69B8" w:rsidRDefault="00CA21B1" w:rsidP="00562E09">
            <w:pPr>
              <w:jc w:val="center"/>
            </w:pPr>
            <w:r>
              <w:t>1,</w:t>
            </w:r>
            <w:r w:rsidRPr="00BB69B8">
              <w:t>652</w:t>
            </w:r>
          </w:p>
        </w:tc>
      </w:tr>
      <w:tr w:rsidR="00CA21B1" w:rsidTr="00562E09">
        <w:trPr>
          <w:jc w:val="center"/>
        </w:trPr>
        <w:tc>
          <w:tcPr>
            <w:tcW w:w="6233" w:type="dxa"/>
          </w:tcPr>
          <w:p w:rsidR="00CA21B1" w:rsidRDefault="00CA21B1" w:rsidP="00562E09">
            <w:r>
              <w:t>Расход тепла на систему отопления</w:t>
            </w:r>
          </w:p>
        </w:tc>
        <w:tc>
          <w:tcPr>
            <w:tcW w:w="1669" w:type="dxa"/>
            <w:vAlign w:val="center"/>
          </w:tcPr>
          <w:p w:rsidR="00CA21B1" w:rsidRDefault="00CA21B1" w:rsidP="00562E09">
            <w:pPr>
              <w:jc w:val="center"/>
            </w:pPr>
            <w:r>
              <w:t>Гкал/ч</w:t>
            </w:r>
          </w:p>
        </w:tc>
        <w:tc>
          <w:tcPr>
            <w:tcW w:w="1669" w:type="dxa"/>
            <w:vAlign w:val="center"/>
          </w:tcPr>
          <w:p w:rsidR="00CA21B1" w:rsidRPr="00BB69B8" w:rsidRDefault="00CA21B1" w:rsidP="00562E09">
            <w:pPr>
              <w:jc w:val="center"/>
            </w:pPr>
            <w:r>
              <w:t>0,</w:t>
            </w:r>
            <w:r w:rsidRPr="00BB69B8">
              <w:t>937</w:t>
            </w:r>
          </w:p>
        </w:tc>
      </w:tr>
      <w:tr w:rsidR="00CA21B1" w:rsidTr="00562E09">
        <w:trPr>
          <w:jc w:val="center"/>
        </w:trPr>
        <w:tc>
          <w:tcPr>
            <w:tcW w:w="6233" w:type="dxa"/>
          </w:tcPr>
          <w:p w:rsidR="00CA21B1" w:rsidRDefault="00CA21B1" w:rsidP="00562E09">
            <w:r>
              <w:t>Тепловые потери в подающем трубопроводе</w:t>
            </w:r>
          </w:p>
        </w:tc>
        <w:tc>
          <w:tcPr>
            <w:tcW w:w="1669" w:type="dxa"/>
            <w:vAlign w:val="center"/>
          </w:tcPr>
          <w:p w:rsidR="00CA21B1" w:rsidRDefault="00CA21B1" w:rsidP="00562E09">
            <w:pPr>
              <w:jc w:val="center"/>
            </w:pPr>
            <w:r>
              <w:t>Гкал/ч</w:t>
            </w:r>
          </w:p>
        </w:tc>
        <w:tc>
          <w:tcPr>
            <w:tcW w:w="1669" w:type="dxa"/>
            <w:vAlign w:val="center"/>
          </w:tcPr>
          <w:p w:rsidR="00CA21B1" w:rsidRPr="00BB69B8" w:rsidRDefault="00CA21B1" w:rsidP="00562E09">
            <w:pPr>
              <w:jc w:val="center"/>
            </w:pPr>
            <w:r>
              <w:t>0,</w:t>
            </w:r>
            <w:r w:rsidRPr="00BB69B8">
              <w:t>49190</w:t>
            </w:r>
          </w:p>
        </w:tc>
      </w:tr>
      <w:tr w:rsidR="00CA21B1" w:rsidTr="00562E09">
        <w:trPr>
          <w:jc w:val="center"/>
        </w:trPr>
        <w:tc>
          <w:tcPr>
            <w:tcW w:w="6233" w:type="dxa"/>
          </w:tcPr>
          <w:p w:rsidR="00CA21B1" w:rsidRDefault="00CA21B1" w:rsidP="00562E09">
            <w:r>
              <w:t>Тепловые потери в обратном трубопроводе</w:t>
            </w:r>
          </w:p>
        </w:tc>
        <w:tc>
          <w:tcPr>
            <w:tcW w:w="1669" w:type="dxa"/>
            <w:vAlign w:val="center"/>
          </w:tcPr>
          <w:p w:rsidR="00CA21B1" w:rsidRDefault="00CA21B1" w:rsidP="00562E09">
            <w:pPr>
              <w:jc w:val="center"/>
            </w:pPr>
            <w:r>
              <w:t>Гкал/ч</w:t>
            </w:r>
          </w:p>
        </w:tc>
        <w:tc>
          <w:tcPr>
            <w:tcW w:w="1669" w:type="dxa"/>
            <w:vAlign w:val="center"/>
          </w:tcPr>
          <w:p w:rsidR="00CA21B1" w:rsidRPr="00BB69B8" w:rsidRDefault="00CA21B1" w:rsidP="00562E09">
            <w:pPr>
              <w:jc w:val="center"/>
            </w:pPr>
            <w:r>
              <w:t>0,</w:t>
            </w:r>
            <w:r w:rsidRPr="00BB69B8">
              <w:t>20428</w:t>
            </w:r>
          </w:p>
        </w:tc>
      </w:tr>
      <w:tr w:rsidR="00CA21B1" w:rsidTr="00562E09">
        <w:trPr>
          <w:jc w:val="center"/>
        </w:trPr>
        <w:tc>
          <w:tcPr>
            <w:tcW w:w="6233" w:type="dxa"/>
          </w:tcPr>
          <w:p w:rsidR="00CA21B1" w:rsidRDefault="00CA21B1" w:rsidP="00562E09">
            <w:r>
              <w:t>Потери тепла от утечек в подающем трубопроводе</w:t>
            </w:r>
          </w:p>
        </w:tc>
        <w:tc>
          <w:tcPr>
            <w:tcW w:w="1669" w:type="dxa"/>
            <w:vAlign w:val="center"/>
          </w:tcPr>
          <w:p w:rsidR="00CA21B1" w:rsidRDefault="00CA21B1" w:rsidP="00562E09">
            <w:pPr>
              <w:jc w:val="center"/>
            </w:pPr>
            <w:r>
              <w:t>Гкал/ч</w:t>
            </w:r>
          </w:p>
        </w:tc>
        <w:tc>
          <w:tcPr>
            <w:tcW w:w="1669" w:type="dxa"/>
            <w:vAlign w:val="center"/>
          </w:tcPr>
          <w:p w:rsidR="00CA21B1" w:rsidRPr="00BB69B8" w:rsidRDefault="00CA21B1" w:rsidP="00562E09">
            <w:pPr>
              <w:jc w:val="center"/>
            </w:pPr>
            <w:r>
              <w:t>0,</w:t>
            </w:r>
            <w:r w:rsidRPr="00BB69B8">
              <w:t>010</w:t>
            </w:r>
          </w:p>
        </w:tc>
      </w:tr>
      <w:tr w:rsidR="00CA21B1" w:rsidTr="00562E09">
        <w:trPr>
          <w:jc w:val="center"/>
        </w:trPr>
        <w:tc>
          <w:tcPr>
            <w:tcW w:w="6233" w:type="dxa"/>
          </w:tcPr>
          <w:p w:rsidR="00CA21B1" w:rsidRDefault="00CA21B1" w:rsidP="00562E09">
            <w:r>
              <w:t>Потери тепла от утечек в обратном трубопроводе</w:t>
            </w:r>
          </w:p>
        </w:tc>
        <w:tc>
          <w:tcPr>
            <w:tcW w:w="1669" w:type="dxa"/>
            <w:vAlign w:val="center"/>
          </w:tcPr>
          <w:p w:rsidR="00CA21B1" w:rsidRDefault="00CA21B1" w:rsidP="00562E09">
            <w:pPr>
              <w:jc w:val="center"/>
            </w:pPr>
            <w:r>
              <w:t>Гкал/ч</w:t>
            </w:r>
          </w:p>
        </w:tc>
        <w:tc>
          <w:tcPr>
            <w:tcW w:w="1669" w:type="dxa"/>
            <w:vAlign w:val="center"/>
          </w:tcPr>
          <w:p w:rsidR="00CA21B1" w:rsidRPr="00BB69B8" w:rsidRDefault="00CA21B1" w:rsidP="00562E09">
            <w:pPr>
              <w:jc w:val="center"/>
            </w:pPr>
            <w:r>
              <w:t>0,</w:t>
            </w:r>
            <w:r w:rsidRPr="00BB69B8">
              <w:t>006</w:t>
            </w:r>
          </w:p>
        </w:tc>
      </w:tr>
      <w:tr w:rsidR="00CA21B1" w:rsidTr="00562E09">
        <w:trPr>
          <w:jc w:val="center"/>
        </w:trPr>
        <w:tc>
          <w:tcPr>
            <w:tcW w:w="6233" w:type="dxa"/>
          </w:tcPr>
          <w:p w:rsidR="00CA21B1" w:rsidRDefault="00CA21B1" w:rsidP="00562E09">
            <w:r>
              <w:t>Потери тепла от утечек в системах теплопотребления</w:t>
            </w:r>
          </w:p>
        </w:tc>
        <w:tc>
          <w:tcPr>
            <w:tcW w:w="1669" w:type="dxa"/>
            <w:vAlign w:val="center"/>
          </w:tcPr>
          <w:p w:rsidR="00CA21B1" w:rsidRDefault="00CA21B1" w:rsidP="00562E09">
            <w:pPr>
              <w:jc w:val="center"/>
            </w:pPr>
            <w:r>
              <w:t>Гкал/ч</w:t>
            </w:r>
          </w:p>
        </w:tc>
        <w:tc>
          <w:tcPr>
            <w:tcW w:w="1669" w:type="dxa"/>
            <w:vAlign w:val="center"/>
          </w:tcPr>
          <w:p w:rsidR="00CA21B1" w:rsidRPr="00BB69B8" w:rsidRDefault="00CA21B1" w:rsidP="00562E09">
            <w:pPr>
              <w:jc w:val="center"/>
            </w:pPr>
            <w:r>
              <w:t>0</w:t>
            </w:r>
          </w:p>
        </w:tc>
      </w:tr>
      <w:tr w:rsidR="00CA21B1" w:rsidTr="00562E09">
        <w:trPr>
          <w:jc w:val="center"/>
        </w:trPr>
        <w:tc>
          <w:tcPr>
            <w:tcW w:w="6233" w:type="dxa"/>
          </w:tcPr>
          <w:p w:rsidR="00CA21B1" w:rsidRDefault="00CA21B1" w:rsidP="00562E09">
            <w:r>
              <w:t>Суммарный расход в подающем трубопроводе</w:t>
            </w:r>
          </w:p>
        </w:tc>
        <w:tc>
          <w:tcPr>
            <w:tcW w:w="1669" w:type="dxa"/>
            <w:vAlign w:val="center"/>
          </w:tcPr>
          <w:p w:rsidR="00CA21B1" w:rsidRDefault="00CA21B1" w:rsidP="00562E09">
            <w:pPr>
              <w:jc w:val="center"/>
            </w:pPr>
            <w:r>
              <w:t>т/ч</w:t>
            </w:r>
          </w:p>
        </w:tc>
        <w:tc>
          <w:tcPr>
            <w:tcW w:w="1669" w:type="dxa"/>
            <w:vAlign w:val="center"/>
          </w:tcPr>
          <w:p w:rsidR="00CA21B1" w:rsidRPr="00BB69B8" w:rsidRDefault="00CA21B1" w:rsidP="00562E09">
            <w:pPr>
              <w:jc w:val="center"/>
            </w:pPr>
            <w:r>
              <w:t>41,</w:t>
            </w:r>
            <w:r w:rsidRPr="00BB69B8">
              <w:t>598</w:t>
            </w:r>
          </w:p>
        </w:tc>
      </w:tr>
      <w:tr w:rsidR="00CA21B1" w:rsidTr="00562E09">
        <w:trPr>
          <w:jc w:val="center"/>
        </w:trPr>
        <w:tc>
          <w:tcPr>
            <w:tcW w:w="6233" w:type="dxa"/>
          </w:tcPr>
          <w:p w:rsidR="00CA21B1" w:rsidRDefault="00CA21B1" w:rsidP="00562E09">
            <w:r>
              <w:t>Суммарный расход в обратном трубопроводе</w:t>
            </w:r>
          </w:p>
        </w:tc>
        <w:tc>
          <w:tcPr>
            <w:tcW w:w="1669" w:type="dxa"/>
            <w:vAlign w:val="center"/>
          </w:tcPr>
          <w:p w:rsidR="00CA21B1" w:rsidRDefault="00CA21B1" w:rsidP="00562E09">
            <w:pPr>
              <w:jc w:val="center"/>
            </w:pPr>
            <w:r>
              <w:t>т/ч</w:t>
            </w:r>
          </w:p>
        </w:tc>
        <w:tc>
          <w:tcPr>
            <w:tcW w:w="1669" w:type="dxa"/>
            <w:vAlign w:val="center"/>
          </w:tcPr>
          <w:p w:rsidR="00CA21B1" w:rsidRPr="00BB69B8" w:rsidRDefault="00CA21B1" w:rsidP="00562E09">
            <w:pPr>
              <w:jc w:val="center"/>
            </w:pPr>
            <w:r>
              <w:t>41,</w:t>
            </w:r>
            <w:r w:rsidRPr="00BB69B8">
              <w:t>296</w:t>
            </w:r>
          </w:p>
        </w:tc>
      </w:tr>
      <w:tr w:rsidR="00CA21B1" w:rsidTr="00562E09">
        <w:trPr>
          <w:jc w:val="center"/>
        </w:trPr>
        <w:tc>
          <w:tcPr>
            <w:tcW w:w="6233" w:type="dxa"/>
          </w:tcPr>
          <w:p w:rsidR="00CA21B1" w:rsidRDefault="00CA21B1" w:rsidP="00562E09">
            <w:r>
              <w:t>Суммарный расход на подпитку</w:t>
            </w:r>
          </w:p>
        </w:tc>
        <w:tc>
          <w:tcPr>
            <w:tcW w:w="1669" w:type="dxa"/>
            <w:vAlign w:val="center"/>
          </w:tcPr>
          <w:p w:rsidR="00CA21B1" w:rsidRDefault="00CA21B1" w:rsidP="00562E09">
            <w:pPr>
              <w:jc w:val="center"/>
            </w:pPr>
            <w:r>
              <w:t>т/ч</w:t>
            </w:r>
          </w:p>
        </w:tc>
        <w:tc>
          <w:tcPr>
            <w:tcW w:w="1669" w:type="dxa"/>
            <w:vAlign w:val="center"/>
          </w:tcPr>
          <w:p w:rsidR="00CA21B1" w:rsidRPr="00BB69B8" w:rsidRDefault="00CA21B1" w:rsidP="00562E09">
            <w:pPr>
              <w:jc w:val="center"/>
            </w:pPr>
            <w:r>
              <w:t>0,</w:t>
            </w:r>
            <w:r w:rsidRPr="00BB69B8">
              <w:t>302</w:t>
            </w:r>
          </w:p>
        </w:tc>
      </w:tr>
      <w:tr w:rsidR="00CA21B1" w:rsidTr="00562E09">
        <w:trPr>
          <w:jc w:val="center"/>
        </w:trPr>
        <w:tc>
          <w:tcPr>
            <w:tcW w:w="6233" w:type="dxa"/>
          </w:tcPr>
          <w:p w:rsidR="00CA21B1" w:rsidRDefault="00CA21B1" w:rsidP="00562E09">
            <w:r>
              <w:t>Суммарный расход на систему отопления</w:t>
            </w:r>
          </w:p>
        </w:tc>
        <w:tc>
          <w:tcPr>
            <w:tcW w:w="1669" w:type="dxa"/>
            <w:vAlign w:val="center"/>
          </w:tcPr>
          <w:p w:rsidR="00CA21B1" w:rsidRDefault="00CA21B1" w:rsidP="00562E09">
            <w:pPr>
              <w:jc w:val="center"/>
            </w:pPr>
            <w:r>
              <w:t>т/ч</w:t>
            </w:r>
          </w:p>
        </w:tc>
        <w:tc>
          <w:tcPr>
            <w:tcW w:w="1669" w:type="dxa"/>
            <w:vAlign w:val="center"/>
          </w:tcPr>
          <w:p w:rsidR="00CA21B1" w:rsidRPr="00BB69B8" w:rsidRDefault="00CA21B1" w:rsidP="00562E09">
            <w:pPr>
              <w:jc w:val="center"/>
            </w:pPr>
            <w:r>
              <w:t>41,</w:t>
            </w:r>
            <w:r w:rsidRPr="00BB69B8">
              <w:t>480</w:t>
            </w:r>
          </w:p>
        </w:tc>
      </w:tr>
      <w:tr w:rsidR="00CA21B1" w:rsidTr="00562E09">
        <w:trPr>
          <w:jc w:val="center"/>
        </w:trPr>
        <w:tc>
          <w:tcPr>
            <w:tcW w:w="6233" w:type="dxa"/>
          </w:tcPr>
          <w:p w:rsidR="00CA21B1" w:rsidRDefault="00CA21B1" w:rsidP="00562E09">
            <w:r>
              <w:t>Расход воды на утечки из подающего трубопровода</w:t>
            </w:r>
          </w:p>
        </w:tc>
        <w:tc>
          <w:tcPr>
            <w:tcW w:w="1669" w:type="dxa"/>
            <w:vAlign w:val="center"/>
          </w:tcPr>
          <w:p w:rsidR="00CA21B1" w:rsidRDefault="00CA21B1" w:rsidP="00562E09">
            <w:pPr>
              <w:jc w:val="center"/>
            </w:pPr>
            <w:r>
              <w:t>т/ч</w:t>
            </w:r>
          </w:p>
        </w:tc>
        <w:tc>
          <w:tcPr>
            <w:tcW w:w="1669" w:type="dxa"/>
            <w:vAlign w:val="center"/>
          </w:tcPr>
          <w:p w:rsidR="00CA21B1" w:rsidRPr="00BB69B8" w:rsidRDefault="00CA21B1" w:rsidP="00562E09">
            <w:pPr>
              <w:jc w:val="center"/>
            </w:pPr>
            <w:r>
              <w:t>0,</w:t>
            </w:r>
            <w:r w:rsidRPr="00BB69B8">
              <w:t>118</w:t>
            </w:r>
          </w:p>
        </w:tc>
      </w:tr>
      <w:tr w:rsidR="00CA21B1" w:rsidTr="00562E09">
        <w:trPr>
          <w:jc w:val="center"/>
        </w:trPr>
        <w:tc>
          <w:tcPr>
            <w:tcW w:w="6233" w:type="dxa"/>
          </w:tcPr>
          <w:p w:rsidR="00CA21B1" w:rsidRDefault="00CA21B1" w:rsidP="00562E09">
            <w:r>
              <w:t>Расход воды на утечки из обратного трубопровода</w:t>
            </w:r>
          </w:p>
        </w:tc>
        <w:tc>
          <w:tcPr>
            <w:tcW w:w="1669" w:type="dxa"/>
            <w:vAlign w:val="center"/>
          </w:tcPr>
          <w:p w:rsidR="00CA21B1" w:rsidRDefault="00CA21B1" w:rsidP="00562E09">
            <w:pPr>
              <w:jc w:val="center"/>
            </w:pPr>
            <w:r>
              <w:t>т/ч</w:t>
            </w:r>
          </w:p>
        </w:tc>
        <w:tc>
          <w:tcPr>
            <w:tcW w:w="1669" w:type="dxa"/>
            <w:vAlign w:val="center"/>
          </w:tcPr>
          <w:p w:rsidR="00CA21B1" w:rsidRPr="00BB69B8" w:rsidRDefault="00CA21B1" w:rsidP="00562E09">
            <w:pPr>
              <w:jc w:val="center"/>
            </w:pPr>
            <w:r>
              <w:t>0,</w:t>
            </w:r>
            <w:r w:rsidRPr="00BB69B8">
              <w:t>117</w:t>
            </w:r>
          </w:p>
        </w:tc>
      </w:tr>
      <w:tr w:rsidR="00CA21B1" w:rsidTr="00562E09">
        <w:trPr>
          <w:jc w:val="center"/>
        </w:trPr>
        <w:tc>
          <w:tcPr>
            <w:tcW w:w="6233" w:type="dxa"/>
          </w:tcPr>
          <w:p w:rsidR="00CA21B1" w:rsidRDefault="00CA21B1" w:rsidP="00562E09">
            <w:r>
              <w:t>Расход воды на утечки из систем теплопотребления</w:t>
            </w:r>
          </w:p>
        </w:tc>
        <w:tc>
          <w:tcPr>
            <w:tcW w:w="1669" w:type="dxa"/>
            <w:vAlign w:val="center"/>
          </w:tcPr>
          <w:p w:rsidR="00CA21B1" w:rsidRDefault="00CA21B1" w:rsidP="00562E09">
            <w:pPr>
              <w:jc w:val="center"/>
            </w:pPr>
            <w:r>
              <w:t>т/ч</w:t>
            </w:r>
          </w:p>
        </w:tc>
        <w:tc>
          <w:tcPr>
            <w:tcW w:w="1669" w:type="dxa"/>
            <w:vAlign w:val="center"/>
          </w:tcPr>
          <w:p w:rsidR="00CA21B1" w:rsidRPr="00BB69B8" w:rsidRDefault="00CA21B1" w:rsidP="00562E09">
            <w:pPr>
              <w:jc w:val="center"/>
            </w:pPr>
            <w:r>
              <w:t>0,</w:t>
            </w:r>
            <w:r w:rsidRPr="00BB69B8">
              <w:t>067</w:t>
            </w:r>
          </w:p>
        </w:tc>
      </w:tr>
      <w:tr w:rsidR="00CA21B1" w:rsidTr="00562E09">
        <w:trPr>
          <w:jc w:val="center"/>
        </w:trPr>
        <w:tc>
          <w:tcPr>
            <w:tcW w:w="6233" w:type="dxa"/>
          </w:tcPr>
          <w:p w:rsidR="00CA21B1" w:rsidRDefault="00CA21B1" w:rsidP="00562E09">
            <w:r>
              <w:t>Давление в подающем трубопроводе</w:t>
            </w:r>
          </w:p>
        </w:tc>
        <w:tc>
          <w:tcPr>
            <w:tcW w:w="1669" w:type="dxa"/>
            <w:vAlign w:val="center"/>
          </w:tcPr>
          <w:p w:rsidR="00CA21B1" w:rsidRDefault="00CA21B1" w:rsidP="00562E09">
            <w:pPr>
              <w:jc w:val="center"/>
            </w:pPr>
            <w:r>
              <w:t>М</w:t>
            </w:r>
          </w:p>
        </w:tc>
        <w:tc>
          <w:tcPr>
            <w:tcW w:w="1669" w:type="dxa"/>
            <w:vAlign w:val="center"/>
          </w:tcPr>
          <w:p w:rsidR="00CA21B1" w:rsidRPr="00BB69B8" w:rsidRDefault="00CA21B1" w:rsidP="00562E09">
            <w:pPr>
              <w:jc w:val="center"/>
            </w:pPr>
            <w:r>
              <w:t>44</w:t>
            </w:r>
          </w:p>
        </w:tc>
      </w:tr>
      <w:tr w:rsidR="00CA21B1" w:rsidTr="00562E09">
        <w:trPr>
          <w:jc w:val="center"/>
        </w:trPr>
        <w:tc>
          <w:tcPr>
            <w:tcW w:w="6233" w:type="dxa"/>
          </w:tcPr>
          <w:p w:rsidR="00CA21B1" w:rsidRDefault="00CA21B1" w:rsidP="00562E09">
            <w:r>
              <w:t>Давление в обратном трубопроводе</w:t>
            </w:r>
          </w:p>
        </w:tc>
        <w:tc>
          <w:tcPr>
            <w:tcW w:w="1669" w:type="dxa"/>
            <w:vAlign w:val="center"/>
          </w:tcPr>
          <w:p w:rsidR="00CA21B1" w:rsidRDefault="00CA21B1" w:rsidP="00562E09">
            <w:pPr>
              <w:jc w:val="center"/>
            </w:pPr>
            <w:r>
              <w:t>М</w:t>
            </w:r>
          </w:p>
        </w:tc>
        <w:tc>
          <w:tcPr>
            <w:tcW w:w="1669" w:type="dxa"/>
            <w:vAlign w:val="center"/>
          </w:tcPr>
          <w:p w:rsidR="00CA21B1" w:rsidRPr="00BB69B8" w:rsidRDefault="00CA21B1" w:rsidP="00562E09">
            <w:pPr>
              <w:jc w:val="center"/>
            </w:pPr>
            <w:r>
              <w:t>17</w:t>
            </w:r>
          </w:p>
        </w:tc>
      </w:tr>
      <w:tr w:rsidR="00CA21B1" w:rsidTr="00562E09">
        <w:trPr>
          <w:jc w:val="center"/>
        </w:trPr>
        <w:tc>
          <w:tcPr>
            <w:tcW w:w="6233" w:type="dxa"/>
          </w:tcPr>
          <w:p w:rsidR="00CA21B1" w:rsidRDefault="00CA21B1" w:rsidP="00562E09">
            <w:r>
              <w:t>Располагаемый напор</w:t>
            </w:r>
          </w:p>
        </w:tc>
        <w:tc>
          <w:tcPr>
            <w:tcW w:w="1669" w:type="dxa"/>
            <w:vAlign w:val="center"/>
          </w:tcPr>
          <w:p w:rsidR="00CA21B1" w:rsidRDefault="00CA21B1" w:rsidP="00562E09">
            <w:pPr>
              <w:jc w:val="center"/>
            </w:pPr>
            <w:r>
              <w:t>М</w:t>
            </w:r>
          </w:p>
        </w:tc>
        <w:tc>
          <w:tcPr>
            <w:tcW w:w="1669" w:type="dxa"/>
            <w:vAlign w:val="center"/>
          </w:tcPr>
          <w:p w:rsidR="00CA21B1" w:rsidRPr="00BB69B8" w:rsidRDefault="00CA21B1" w:rsidP="00562E09">
            <w:pPr>
              <w:jc w:val="center"/>
            </w:pPr>
            <w:r>
              <w:t>27</w:t>
            </w:r>
          </w:p>
        </w:tc>
      </w:tr>
      <w:tr w:rsidR="00CA21B1" w:rsidTr="00562E09">
        <w:trPr>
          <w:jc w:val="center"/>
        </w:trPr>
        <w:tc>
          <w:tcPr>
            <w:tcW w:w="6233" w:type="dxa"/>
          </w:tcPr>
          <w:p w:rsidR="00CA21B1" w:rsidRDefault="00CA21B1" w:rsidP="00562E09">
            <w:r>
              <w:t>Температура в подающем трубопроводе</w:t>
            </w:r>
          </w:p>
        </w:tc>
        <w:tc>
          <w:tcPr>
            <w:tcW w:w="1669" w:type="dxa"/>
            <w:vAlign w:val="center"/>
          </w:tcPr>
          <w:p w:rsidR="00CA21B1" w:rsidRPr="00A13CDD" w:rsidRDefault="00CA21B1" w:rsidP="00562E09">
            <w:pPr>
              <w:jc w:val="center"/>
            </w:pPr>
            <w:r w:rsidRPr="00FF62EE">
              <w:rPr>
                <w:vertAlign w:val="superscript"/>
              </w:rPr>
              <w:t>0</w:t>
            </w:r>
            <w:r>
              <w:t>С</w:t>
            </w:r>
          </w:p>
        </w:tc>
        <w:tc>
          <w:tcPr>
            <w:tcW w:w="1669" w:type="dxa"/>
            <w:vAlign w:val="center"/>
          </w:tcPr>
          <w:p w:rsidR="00CA21B1" w:rsidRPr="00BB69B8" w:rsidRDefault="00CA21B1" w:rsidP="00562E09">
            <w:pPr>
              <w:jc w:val="center"/>
            </w:pPr>
            <w:r>
              <w:t>95</w:t>
            </w:r>
          </w:p>
        </w:tc>
      </w:tr>
      <w:tr w:rsidR="00CA21B1" w:rsidTr="00562E09">
        <w:trPr>
          <w:jc w:val="center"/>
        </w:trPr>
        <w:tc>
          <w:tcPr>
            <w:tcW w:w="6233" w:type="dxa"/>
          </w:tcPr>
          <w:p w:rsidR="00CA21B1" w:rsidRDefault="00CA21B1" w:rsidP="00562E09">
            <w:r>
              <w:t>Температура в обратном трубопроводе</w:t>
            </w:r>
          </w:p>
        </w:tc>
        <w:tc>
          <w:tcPr>
            <w:tcW w:w="1669" w:type="dxa"/>
            <w:vAlign w:val="center"/>
          </w:tcPr>
          <w:p w:rsidR="00CA21B1" w:rsidRDefault="00CA21B1" w:rsidP="00562E09">
            <w:pPr>
              <w:jc w:val="center"/>
            </w:pPr>
            <w:r w:rsidRPr="00FF62EE">
              <w:rPr>
                <w:vertAlign w:val="superscript"/>
              </w:rPr>
              <w:t>0</w:t>
            </w:r>
            <w:r>
              <w:t>С</w:t>
            </w:r>
          </w:p>
        </w:tc>
        <w:tc>
          <w:tcPr>
            <w:tcW w:w="1669" w:type="dxa"/>
            <w:vAlign w:val="center"/>
          </w:tcPr>
          <w:p w:rsidR="00CA21B1" w:rsidRPr="00BB69B8" w:rsidRDefault="00CA21B1" w:rsidP="00562E09">
            <w:pPr>
              <w:jc w:val="center"/>
            </w:pPr>
            <w:r>
              <w:t>55,</w:t>
            </w:r>
            <w:r w:rsidRPr="00BB69B8">
              <w:t>659</w:t>
            </w:r>
          </w:p>
        </w:tc>
      </w:tr>
    </w:tbl>
    <w:p w:rsidR="00CA21B1" w:rsidRDefault="00CA21B1" w:rsidP="00CA21B1">
      <w:pPr>
        <w:spacing w:line="360" w:lineRule="auto"/>
        <w:ind w:firstLine="900"/>
        <w:jc w:val="both"/>
      </w:pPr>
    </w:p>
    <w:p w:rsidR="00CA21B1" w:rsidRDefault="00CA21B1" w:rsidP="00CA21B1">
      <w:pPr>
        <w:spacing w:line="360" w:lineRule="auto"/>
        <w:ind w:firstLine="900"/>
        <w:jc w:val="both"/>
      </w:pPr>
      <w:r w:rsidRPr="0032463B">
        <w:t xml:space="preserve">Пьезометрический график котельной до </w:t>
      </w:r>
      <w:r>
        <w:t xml:space="preserve">базы отдыха на ул. Советская </w:t>
      </w:r>
      <w:r w:rsidRPr="0032463B">
        <w:t>представлен на рисунке ниже. На протяжении всего графика</w:t>
      </w:r>
      <w:r>
        <w:t xml:space="preserve"> тепловые потери </w:t>
      </w:r>
      <w:r w:rsidRPr="0032463B">
        <w:t xml:space="preserve">в подающем и обратном трубопроводе </w:t>
      </w:r>
      <w:r>
        <w:t>имеют малую величину</w:t>
      </w:r>
      <w:r w:rsidRPr="0032463B">
        <w:t>.</w:t>
      </w:r>
    </w:p>
    <w:p w:rsidR="00CA21B1" w:rsidRDefault="00CA21B1" w:rsidP="00CA21B1">
      <w:pPr>
        <w:spacing w:line="360" w:lineRule="auto"/>
        <w:ind w:firstLine="900"/>
        <w:jc w:val="both"/>
        <w:sectPr w:rsidR="00CA21B1" w:rsidSect="0053730A">
          <w:pgSz w:w="11906" w:h="16838"/>
          <w:pgMar w:top="1134" w:right="850" w:bottom="1134" w:left="1701" w:header="737" w:footer="567" w:gutter="0"/>
          <w:pgNumType w:start="29"/>
          <w:cols w:space="708"/>
          <w:titlePg/>
          <w:docGrid w:linePitch="360"/>
        </w:sectPr>
      </w:pPr>
    </w:p>
    <w:p w:rsidR="00CA21B1" w:rsidRDefault="00B445C4" w:rsidP="00CA21B1">
      <w:pPr>
        <w:spacing w:line="360" w:lineRule="auto"/>
        <w:ind w:firstLine="900"/>
        <w:jc w:val="both"/>
      </w:pPr>
      <w:r>
        <w:rPr>
          <w:noProof/>
        </w:rPr>
        <w:lastRenderedPageBreak/>
        <w:drawing>
          <wp:inline distT="0" distB="0" distL="0" distR="0">
            <wp:extent cx="9708515" cy="4763135"/>
            <wp:effectExtent l="19050" t="0" r="6985" b="0"/>
            <wp:docPr id="6" name="Рисунок 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
                    <pic:cNvPicPr>
                      <a:picLocks noChangeAspect="1" noChangeArrowheads="1"/>
                    </pic:cNvPicPr>
                  </pic:nvPicPr>
                  <pic:blipFill>
                    <a:blip r:embed="rId17" cstate="print"/>
                    <a:srcRect/>
                    <a:stretch>
                      <a:fillRect/>
                    </a:stretch>
                  </pic:blipFill>
                  <pic:spPr bwMode="auto">
                    <a:xfrm>
                      <a:off x="0" y="0"/>
                      <a:ext cx="9708515" cy="4763135"/>
                    </a:xfrm>
                    <a:prstGeom prst="rect">
                      <a:avLst/>
                    </a:prstGeom>
                    <a:noFill/>
                    <a:ln w="9525">
                      <a:noFill/>
                      <a:miter lim="800000"/>
                      <a:headEnd/>
                      <a:tailEnd/>
                    </a:ln>
                  </pic:spPr>
                </pic:pic>
              </a:graphicData>
            </a:graphic>
          </wp:inline>
        </w:drawing>
      </w:r>
    </w:p>
    <w:p w:rsidR="00CA21B1" w:rsidRDefault="00AB228A" w:rsidP="00562E09">
      <w:pPr>
        <w:spacing w:line="360" w:lineRule="auto"/>
        <w:ind w:firstLine="900"/>
        <w:jc w:val="center"/>
      </w:pPr>
      <w:r>
        <w:t>Рисунок 5. Пьезометрический</w:t>
      </w:r>
      <w:r>
        <w:rPr>
          <w:lang w:val="en-US"/>
        </w:rPr>
        <w:t xml:space="preserve"> </w:t>
      </w:r>
      <w:r w:rsidR="00CA21B1">
        <w:t>график</w:t>
      </w:r>
      <w:r w:rsidR="00562E09">
        <w:t xml:space="preserve"> котельной.</w:t>
      </w:r>
    </w:p>
    <w:p w:rsidR="00CA21B1" w:rsidRDefault="00CA21B1" w:rsidP="00CA21B1">
      <w:pPr>
        <w:spacing w:line="360" w:lineRule="auto"/>
        <w:ind w:firstLine="900"/>
        <w:jc w:val="both"/>
      </w:pPr>
    </w:p>
    <w:p w:rsidR="00CA21B1" w:rsidRDefault="00CA21B1" w:rsidP="00CA21B1">
      <w:pPr>
        <w:spacing w:line="360" w:lineRule="auto"/>
        <w:ind w:firstLine="900"/>
        <w:jc w:val="both"/>
      </w:pPr>
    </w:p>
    <w:p w:rsidR="00CA21B1" w:rsidRDefault="00CA21B1" w:rsidP="00CA21B1">
      <w:pPr>
        <w:spacing w:line="360" w:lineRule="auto"/>
        <w:ind w:firstLine="900"/>
        <w:jc w:val="both"/>
        <w:sectPr w:rsidR="00CA21B1" w:rsidSect="0053730A">
          <w:pgSz w:w="16838" w:h="11906" w:orient="landscape"/>
          <w:pgMar w:top="851" w:right="1134" w:bottom="1701" w:left="1134" w:header="737" w:footer="567" w:gutter="0"/>
          <w:pgNumType w:start="32"/>
          <w:cols w:space="708"/>
          <w:docGrid w:linePitch="360"/>
        </w:sectPr>
      </w:pPr>
    </w:p>
    <w:p w:rsidR="00562E09" w:rsidRDefault="00562E09" w:rsidP="00562E09">
      <w:pPr>
        <w:spacing w:after="200" w:line="360" w:lineRule="auto"/>
        <w:ind w:firstLine="902"/>
        <w:jc w:val="both"/>
        <w:rPr>
          <w:b/>
        </w:rPr>
      </w:pPr>
      <w:r w:rsidRPr="005166D6">
        <w:rPr>
          <w:b/>
        </w:rPr>
        <w:lastRenderedPageBreak/>
        <w:t>1.3.</w:t>
      </w:r>
      <w:r>
        <w:rPr>
          <w:b/>
        </w:rPr>
        <w:t>8</w:t>
      </w:r>
      <w:r w:rsidRPr="005166D6">
        <w:rPr>
          <w:b/>
        </w:rPr>
        <w:t>. Статистик</w:t>
      </w:r>
      <w:r>
        <w:rPr>
          <w:b/>
        </w:rPr>
        <w:t>а</w:t>
      </w:r>
      <w:r w:rsidRPr="005166D6">
        <w:rPr>
          <w:b/>
        </w:rPr>
        <w:t xml:space="preserve"> отказов тепловых сетей (аварий, инцидентов) за последние 5 лет.</w:t>
      </w:r>
    </w:p>
    <w:p w:rsidR="00562E09" w:rsidRPr="00142D10" w:rsidRDefault="00562E09" w:rsidP="00562E09">
      <w:pPr>
        <w:spacing w:before="120" w:after="120" w:line="360" w:lineRule="auto"/>
        <w:ind w:right="-5" w:firstLine="900"/>
        <w:jc w:val="both"/>
      </w:pPr>
      <w:r w:rsidRPr="00C827E3">
        <w:t xml:space="preserve">На территории села </w:t>
      </w:r>
      <w:r>
        <w:t>Красный Яр</w:t>
      </w:r>
      <w:r w:rsidRPr="00C827E3">
        <w:t xml:space="preserve"> статистика отказов тепловых сетей (аварий, инц</w:t>
      </w:r>
      <w:r>
        <w:t>и</w:t>
      </w:r>
      <w:r w:rsidRPr="00C827E3">
        <w:t>дентов) эксплуатирующими организациями не ведется.</w:t>
      </w:r>
    </w:p>
    <w:p w:rsidR="00562E09" w:rsidRDefault="00562E09" w:rsidP="00562E09">
      <w:pPr>
        <w:spacing w:after="200" w:line="360" w:lineRule="auto"/>
        <w:ind w:firstLine="902"/>
        <w:jc w:val="both"/>
        <w:rPr>
          <w:b/>
        </w:rPr>
      </w:pPr>
    </w:p>
    <w:p w:rsidR="00562E09" w:rsidRDefault="00562E09" w:rsidP="00562E09">
      <w:pPr>
        <w:spacing w:after="200" w:line="360" w:lineRule="auto"/>
        <w:ind w:firstLine="902"/>
        <w:jc w:val="both"/>
        <w:rPr>
          <w:b/>
        </w:rPr>
      </w:pPr>
      <w:r>
        <w:rPr>
          <w:b/>
        </w:rPr>
        <w:t>1.3.9. Статистика</w:t>
      </w:r>
      <w:r w:rsidRPr="005166D6">
        <w:rPr>
          <w:b/>
        </w:rPr>
        <w:t xml:space="preserve">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p>
    <w:p w:rsidR="00562E09" w:rsidRDefault="00562E09" w:rsidP="00562E09">
      <w:pPr>
        <w:spacing w:line="360" w:lineRule="auto"/>
        <w:ind w:firstLine="902"/>
        <w:jc w:val="both"/>
      </w:pPr>
      <w:r w:rsidRPr="00C827E3">
        <w:t>На территории поселения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эксплуатирующими организациями не ведется.</w:t>
      </w:r>
    </w:p>
    <w:p w:rsidR="00562E09" w:rsidRDefault="00562E09" w:rsidP="00562E09">
      <w:pPr>
        <w:spacing w:line="360" w:lineRule="auto"/>
        <w:ind w:firstLine="902"/>
        <w:jc w:val="both"/>
      </w:pPr>
    </w:p>
    <w:p w:rsidR="00562E09" w:rsidRDefault="00562E09" w:rsidP="00562E09">
      <w:pPr>
        <w:spacing w:after="200" w:line="360" w:lineRule="auto"/>
        <w:ind w:firstLine="902"/>
        <w:jc w:val="both"/>
        <w:rPr>
          <w:b/>
        </w:rPr>
      </w:pPr>
      <w:r w:rsidRPr="005166D6">
        <w:rPr>
          <w:b/>
        </w:rPr>
        <w:t>1.3.1</w:t>
      </w:r>
      <w:r>
        <w:rPr>
          <w:b/>
        </w:rPr>
        <w:t>0</w:t>
      </w:r>
      <w:r w:rsidRPr="005166D6">
        <w:rPr>
          <w:b/>
        </w:rPr>
        <w:t>. Описание процедур диагностики состояния тепловых сетей и планирования капитальных (текущих) ремонтов.</w:t>
      </w:r>
    </w:p>
    <w:p w:rsidR="00562E09" w:rsidRPr="00142D10" w:rsidRDefault="00562E09" w:rsidP="00562E09">
      <w:pPr>
        <w:spacing w:line="360" w:lineRule="auto"/>
        <w:ind w:right="-6" w:firstLine="902"/>
        <w:jc w:val="both"/>
      </w:pPr>
      <w:r w:rsidRPr="00142D10">
        <w:t>Существует несколько способов проведения диагностики тепловых сетей, с помощью которых планируются капитальные и текущие ремонты.</w:t>
      </w:r>
    </w:p>
    <w:p w:rsidR="00562E09" w:rsidRPr="00142D10" w:rsidRDefault="00562E09" w:rsidP="00562E09">
      <w:pPr>
        <w:spacing w:line="360" w:lineRule="auto"/>
        <w:ind w:right="-6" w:firstLine="902"/>
        <w:jc w:val="both"/>
      </w:pPr>
      <w:r w:rsidRPr="00142D10">
        <w:t>Методы технической диагностики:</w:t>
      </w:r>
    </w:p>
    <w:p w:rsidR="00562E09" w:rsidRPr="00142D10" w:rsidRDefault="00562E09" w:rsidP="00562E09">
      <w:pPr>
        <w:spacing w:line="360" w:lineRule="auto"/>
        <w:ind w:right="-6" w:firstLine="902"/>
        <w:jc w:val="both"/>
      </w:pPr>
      <w:r w:rsidRPr="009839F8">
        <w:rPr>
          <w:b/>
          <w:i/>
        </w:rPr>
        <w:t>Метод акустической эмиссии.</w:t>
      </w:r>
      <w:r w:rsidRPr="00142D10">
        <w:t xml:space="preserve"> Метод, проверенный в мировой практике и позволяющий точно определять местоположение дефектов стального трубопровода, находящегося под изменяемым давлением, но по условиям применения на действующих ТС имеет ограниченную область использования.</w:t>
      </w:r>
    </w:p>
    <w:p w:rsidR="00562E09" w:rsidRPr="00142D10" w:rsidRDefault="00562E09" w:rsidP="00562E09">
      <w:pPr>
        <w:spacing w:line="360" w:lineRule="auto"/>
        <w:ind w:right="-6" w:firstLine="902"/>
        <w:jc w:val="both"/>
      </w:pPr>
      <w:r w:rsidRPr="009839F8">
        <w:rPr>
          <w:b/>
          <w:i/>
        </w:rPr>
        <w:t>Метод магнитной памяти металла.</w:t>
      </w:r>
      <w:r w:rsidRPr="00142D10">
        <w:t xml:space="preserve"> Метод хорош для выявления участков с повышенным напряжением металла при непосредственном контакте с трубопроводом ТС. Используется там, где можно прокатывать каретку по голому металлу трубы, этим обусловлена и ограниченность его применения.</w:t>
      </w:r>
    </w:p>
    <w:p w:rsidR="00562E09" w:rsidRPr="00142D10" w:rsidRDefault="00562E09" w:rsidP="00562E09">
      <w:pPr>
        <w:spacing w:line="360" w:lineRule="auto"/>
        <w:ind w:right="-6" w:firstLine="902"/>
        <w:jc w:val="both"/>
      </w:pPr>
      <w:r w:rsidRPr="009839F8">
        <w:rPr>
          <w:b/>
          <w:i/>
        </w:rPr>
        <w:t>Метод наземного тепловизионного обследования с помощью тепловизора.</w:t>
      </w:r>
      <w:r>
        <w:rPr>
          <w:b/>
          <w:i/>
        </w:rPr>
        <w:t xml:space="preserve"> </w:t>
      </w:r>
      <w:r w:rsidRPr="00142D10">
        <w:t>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прокладок. В некоторых случаях метод эффективен для поиска утечек.</w:t>
      </w:r>
    </w:p>
    <w:p w:rsidR="00562E09" w:rsidRPr="00142D10" w:rsidRDefault="00562E09" w:rsidP="00562E09">
      <w:pPr>
        <w:spacing w:line="360" w:lineRule="auto"/>
        <w:ind w:right="-6" w:firstLine="902"/>
        <w:jc w:val="both"/>
      </w:pPr>
      <w:r w:rsidRPr="009839F8">
        <w:rPr>
          <w:b/>
          <w:i/>
        </w:rPr>
        <w:lastRenderedPageBreak/>
        <w:t xml:space="preserve">Тепловая аэросъемка в ИК-диапазоне. </w:t>
      </w:r>
      <w:r w:rsidRPr="00142D10">
        <w:t xml:space="preserve">Метод очень эффективен для планирования ремонтов и выявления участков с повышенными тепловыми потерями. Съемку необходимо проводить весной (март-апрель) и осенью (октябрь-ноябрь), когда система отопления работает, но снега на земле нет. </w:t>
      </w:r>
    </w:p>
    <w:p w:rsidR="00562E09" w:rsidRPr="00142D10" w:rsidRDefault="00562E09" w:rsidP="00562E09">
      <w:pPr>
        <w:spacing w:line="360" w:lineRule="auto"/>
        <w:ind w:right="-6" w:firstLine="902"/>
        <w:jc w:val="both"/>
      </w:pPr>
      <w:r w:rsidRPr="009839F8">
        <w:rPr>
          <w:b/>
          <w:i/>
        </w:rPr>
        <w:t>Метод акустической диагностики.</w:t>
      </w:r>
      <w:r w:rsidRPr="009839F8">
        <w:rPr>
          <w:i/>
        </w:rPr>
        <w:t xml:space="preserve"> </w:t>
      </w:r>
      <w:r w:rsidRPr="009839F8">
        <w:t>И</w:t>
      </w:r>
      <w:r w:rsidRPr="00142D10">
        <w:t>спользуются корреляторы усовершенствованной конструкции. Метод имеет перспективу как информационная составляющая в комплексе методов мониторинга состояния действующих теплопроводов, он хорошо вписывается в процесс эксплуатации и конструктивные особенности прокладок ТС.</w:t>
      </w:r>
    </w:p>
    <w:p w:rsidR="00562E09" w:rsidRPr="00142D10" w:rsidRDefault="00562E09" w:rsidP="00562E09">
      <w:pPr>
        <w:spacing w:line="360" w:lineRule="auto"/>
        <w:ind w:right="-6" w:firstLine="902"/>
        <w:jc w:val="both"/>
      </w:pPr>
      <w:r w:rsidRPr="009839F8">
        <w:rPr>
          <w:b/>
          <w:i/>
        </w:rPr>
        <w:t>Опрессовка на прочность повышенным давлением</w:t>
      </w:r>
      <w:r w:rsidRPr="00142D10">
        <w:t xml:space="preserve">. Метод применялся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настоящее время в среднем стабильно показывает эффективность 93-94%. То есть 94% повреждений выявляется в ремонтный период и только 6% уходит на период отопления. С применением комплексной оперативной системы сбора и анализа данных о состоянии теплопроводов, опрессовку стало возможным рассматривать, как метод диагностики и планирования ремонтов, перекладок ТС. </w:t>
      </w:r>
    </w:p>
    <w:p w:rsidR="00562E09" w:rsidRDefault="00562E09" w:rsidP="00562E09">
      <w:pPr>
        <w:spacing w:after="200" w:line="360" w:lineRule="auto"/>
        <w:ind w:firstLine="902"/>
        <w:jc w:val="both"/>
        <w:rPr>
          <w:b/>
        </w:rPr>
      </w:pPr>
    </w:p>
    <w:p w:rsidR="00562E09" w:rsidRDefault="00562E09" w:rsidP="00562E09">
      <w:pPr>
        <w:spacing w:after="200" w:line="360" w:lineRule="auto"/>
        <w:ind w:firstLine="902"/>
        <w:jc w:val="both"/>
        <w:rPr>
          <w:b/>
        </w:rPr>
      </w:pPr>
      <w:r w:rsidRPr="005166D6">
        <w:rPr>
          <w:b/>
        </w:rPr>
        <w:t>1.3.1</w:t>
      </w:r>
      <w:r>
        <w:rPr>
          <w:b/>
        </w:rPr>
        <w:t>1</w:t>
      </w:r>
      <w:r w:rsidRPr="005166D6">
        <w:rPr>
          <w:b/>
        </w:rPr>
        <w:t>.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p>
    <w:p w:rsidR="00562E09" w:rsidRPr="009839F8" w:rsidRDefault="00562E09" w:rsidP="00562E09">
      <w:pPr>
        <w:spacing w:line="360" w:lineRule="auto"/>
        <w:ind w:right="-6" w:firstLine="900"/>
        <w:jc w:val="both"/>
      </w:pPr>
      <w:r w:rsidRPr="009839F8">
        <w:t>Опыт планирования ремонтов, анализ состояния действующих сетей, опыт применения различных методов диагностики позволяет сделать следующие предложения для будущих нормативных документов по ТС.</w:t>
      </w:r>
    </w:p>
    <w:p w:rsidR="00562E09" w:rsidRPr="009839F8" w:rsidRDefault="00562E09" w:rsidP="007B10D9">
      <w:pPr>
        <w:numPr>
          <w:ilvl w:val="0"/>
          <w:numId w:val="21"/>
        </w:numPr>
        <w:tabs>
          <w:tab w:val="clear" w:pos="1429"/>
          <w:tab w:val="num" w:pos="426"/>
        </w:tabs>
        <w:suppressAutoHyphens/>
        <w:spacing w:line="360" w:lineRule="auto"/>
        <w:ind w:left="0" w:right="-6" w:firstLine="900"/>
        <w:jc w:val="both"/>
      </w:pPr>
      <w:r w:rsidRPr="009839F8">
        <w:t>Техническую диагностику на предприятиях тепловых сетей нужно внедрять системно одновременно с изменением системы планирования и проведения ремонтных работ и индивидуально в зависимости от особенностей конкретного предприятия.</w:t>
      </w:r>
    </w:p>
    <w:p w:rsidR="00562E09" w:rsidRPr="009839F8" w:rsidRDefault="00562E09" w:rsidP="007B10D9">
      <w:pPr>
        <w:numPr>
          <w:ilvl w:val="0"/>
          <w:numId w:val="21"/>
        </w:numPr>
        <w:tabs>
          <w:tab w:val="clear" w:pos="1429"/>
          <w:tab w:val="num" w:pos="426"/>
        </w:tabs>
        <w:suppressAutoHyphens/>
        <w:spacing w:line="360" w:lineRule="auto"/>
        <w:ind w:left="0" w:right="-6" w:firstLine="900"/>
        <w:jc w:val="both"/>
      </w:pPr>
      <w:r w:rsidRPr="009839F8">
        <w:t>Нормы эксплуатации необходимо разрабатывать отдельно для каждой теплоснабжающей организации на основании перевода всех данных в электронный вид и последующего анализа.</w:t>
      </w:r>
    </w:p>
    <w:p w:rsidR="00562E09" w:rsidRPr="009839F8" w:rsidRDefault="00562E09" w:rsidP="007B10D9">
      <w:pPr>
        <w:numPr>
          <w:ilvl w:val="0"/>
          <w:numId w:val="21"/>
        </w:numPr>
        <w:tabs>
          <w:tab w:val="clear" w:pos="1429"/>
          <w:tab w:val="num" w:pos="426"/>
        </w:tabs>
        <w:suppressAutoHyphens/>
        <w:spacing w:line="360" w:lineRule="auto"/>
        <w:ind w:left="0" w:right="-6" w:firstLine="900"/>
        <w:jc w:val="both"/>
      </w:pPr>
      <w:r w:rsidRPr="009839F8">
        <w:lastRenderedPageBreak/>
        <w:t>Проектирование новых сетей должно выполняться с прогнозом надежности и предусматривать встроенную систему диагностики с описанием технологии ее проведения и расчетом необходимых финансовых и трудовых затрат.</w:t>
      </w:r>
    </w:p>
    <w:p w:rsidR="00562E09" w:rsidRPr="009839F8" w:rsidRDefault="00562E09" w:rsidP="007B10D9">
      <w:pPr>
        <w:numPr>
          <w:ilvl w:val="0"/>
          <w:numId w:val="21"/>
        </w:numPr>
        <w:tabs>
          <w:tab w:val="clear" w:pos="1429"/>
          <w:tab w:val="num" w:pos="426"/>
        </w:tabs>
        <w:suppressAutoHyphens/>
        <w:spacing w:line="360" w:lineRule="auto"/>
        <w:ind w:left="0" w:right="-6" w:firstLine="900"/>
        <w:jc w:val="both"/>
      </w:pPr>
      <w:r w:rsidRPr="009839F8">
        <w:t xml:space="preserve">Для разработки нормативных документов, регламентирующих эксплуатацию ТС, необходимо предварительно проводить достаточно глубокий анализ актуальных паспортных данных прокладок сети, условий их эксплуатации и данные мониторинга состояния за ряд лет. </w:t>
      </w:r>
    </w:p>
    <w:p w:rsidR="00562E09" w:rsidRPr="009839F8" w:rsidRDefault="00562E09" w:rsidP="007B10D9">
      <w:pPr>
        <w:numPr>
          <w:ilvl w:val="0"/>
          <w:numId w:val="21"/>
        </w:numPr>
        <w:tabs>
          <w:tab w:val="clear" w:pos="1429"/>
          <w:tab w:val="num" w:pos="426"/>
        </w:tabs>
        <w:suppressAutoHyphens/>
        <w:spacing w:line="360" w:lineRule="auto"/>
        <w:ind w:left="0" w:right="-6" w:firstLine="900"/>
        <w:jc w:val="both"/>
      </w:pPr>
      <w:r w:rsidRPr="009839F8">
        <w:t>Стратегия развития ЦТ должна быть нацелена на плановую замену сетей и устаревших конструкций на новые более надежные, с гарантированным сроком службы и встроенной автоматической системой выявления мест нарушения условий эксплуатации. Ремонт должен быть только планово-предупредительный.</w:t>
      </w:r>
    </w:p>
    <w:p w:rsidR="00562E09" w:rsidRPr="009839F8" w:rsidRDefault="00562E09" w:rsidP="00562E09">
      <w:pPr>
        <w:shd w:val="clear" w:color="auto" w:fill="FFFFFF"/>
        <w:spacing w:line="360" w:lineRule="auto"/>
        <w:ind w:right="-6" w:firstLine="900"/>
        <w:jc w:val="both"/>
      </w:pPr>
      <w:r w:rsidRPr="009839F8">
        <w:t xml:space="preserve">Испытания тепловых сетей следует проводить в соответствии с СП 41-105-2002 «Проектирование и строительство тепловых сетей бесканальной прокладки из стальных труб с индивидуальной тепловой изоляцией из пенополиуретана в полиэтиленовой оболочке». При проведении испытаний тепловых сетей следует соблюдать требования СНиП 3.05.03, Правил устройства и безопасной эксплуатации трубопроводов пара и горячей воды ПБ 03-75-94 , Правил техники безопасности при эксплуатации тепломеханического оборудования электрических станций и тепловых сетей РД 34.03.201-97. </w:t>
      </w:r>
    </w:p>
    <w:p w:rsidR="00562E09" w:rsidRDefault="00562E09" w:rsidP="00562E09">
      <w:pPr>
        <w:spacing w:after="200" w:line="360" w:lineRule="auto"/>
        <w:ind w:firstLine="902"/>
        <w:jc w:val="both"/>
        <w:rPr>
          <w:b/>
        </w:rPr>
      </w:pPr>
    </w:p>
    <w:p w:rsidR="00562E09" w:rsidRDefault="00562E09" w:rsidP="00562E09">
      <w:pPr>
        <w:spacing w:after="200" w:line="360" w:lineRule="auto"/>
        <w:ind w:firstLine="902"/>
        <w:jc w:val="both"/>
        <w:rPr>
          <w:b/>
        </w:rPr>
      </w:pPr>
      <w:r w:rsidRPr="005166D6">
        <w:rPr>
          <w:b/>
        </w:rPr>
        <w:t>1.3.1</w:t>
      </w:r>
      <w:r>
        <w:rPr>
          <w:b/>
        </w:rPr>
        <w:t>2</w:t>
      </w:r>
      <w:r w:rsidRPr="005166D6">
        <w:rPr>
          <w:b/>
        </w:rPr>
        <w:t>. Оценк</w:t>
      </w:r>
      <w:r>
        <w:rPr>
          <w:b/>
        </w:rPr>
        <w:t>а</w:t>
      </w:r>
      <w:r w:rsidRPr="005166D6">
        <w:rPr>
          <w:b/>
        </w:rPr>
        <w:t xml:space="preserve"> тепловых потерь в тепловых сетях за последние 3 года при отсутствии приборов учета тепловой энергии.</w:t>
      </w:r>
    </w:p>
    <w:p w:rsidR="00562E09" w:rsidRPr="009839F8" w:rsidRDefault="00562E09" w:rsidP="00562E09">
      <w:pPr>
        <w:shd w:val="clear" w:color="auto" w:fill="FFFFFF"/>
        <w:spacing w:line="360" w:lineRule="auto"/>
        <w:ind w:right="-6" w:firstLine="900"/>
        <w:jc w:val="both"/>
      </w:pPr>
      <w:r w:rsidRPr="009839F8">
        <w:t>Данные по тепловым потерям сельского поселения за последние 3 года эксплуатирующей организацией предоставлены небыли.</w:t>
      </w:r>
    </w:p>
    <w:p w:rsidR="00562E09" w:rsidRDefault="00562E09" w:rsidP="00562E09">
      <w:pPr>
        <w:spacing w:after="200" w:line="360" w:lineRule="auto"/>
        <w:ind w:firstLine="902"/>
        <w:jc w:val="both"/>
        <w:rPr>
          <w:b/>
        </w:rPr>
      </w:pPr>
    </w:p>
    <w:p w:rsidR="00562E09" w:rsidRDefault="00562E09" w:rsidP="00562E09">
      <w:pPr>
        <w:spacing w:after="200" w:line="360" w:lineRule="auto"/>
        <w:ind w:firstLine="902"/>
        <w:jc w:val="both"/>
        <w:rPr>
          <w:b/>
        </w:rPr>
      </w:pPr>
      <w:r w:rsidRPr="005166D6">
        <w:rPr>
          <w:b/>
        </w:rPr>
        <w:t>1.3.1</w:t>
      </w:r>
      <w:r>
        <w:rPr>
          <w:b/>
        </w:rPr>
        <w:t>3</w:t>
      </w:r>
      <w:r w:rsidRPr="005166D6">
        <w:rPr>
          <w:b/>
        </w:rPr>
        <w:t>. Предписания надзорных органов по запрещению дальнейшей эксплуатации участков тепловой сети и результаты их исполнения.</w:t>
      </w:r>
    </w:p>
    <w:p w:rsidR="00562E09" w:rsidRPr="009839F8" w:rsidRDefault="00562E09" w:rsidP="00562E09">
      <w:pPr>
        <w:spacing w:after="200" w:line="360" w:lineRule="auto"/>
        <w:ind w:firstLine="902"/>
        <w:jc w:val="both"/>
      </w:pPr>
      <w:r w:rsidRPr="009839F8">
        <w:t xml:space="preserve">Предписания надзорных органов по запрещению дальнейшей эксплуатации тепловых сетей  отсутствуют. </w:t>
      </w:r>
    </w:p>
    <w:p w:rsidR="00562E09" w:rsidRDefault="00562E09" w:rsidP="00562E09">
      <w:pPr>
        <w:spacing w:after="200" w:line="360" w:lineRule="auto"/>
        <w:ind w:firstLine="902"/>
        <w:jc w:val="both"/>
        <w:rPr>
          <w:b/>
        </w:rPr>
      </w:pPr>
    </w:p>
    <w:p w:rsidR="00562E09" w:rsidRDefault="00562E09" w:rsidP="00562E09">
      <w:pPr>
        <w:spacing w:after="200" w:line="360" w:lineRule="auto"/>
        <w:ind w:firstLine="902"/>
        <w:jc w:val="both"/>
        <w:rPr>
          <w:b/>
        </w:rPr>
      </w:pPr>
      <w:r w:rsidRPr="005166D6">
        <w:rPr>
          <w:b/>
        </w:rPr>
        <w:lastRenderedPageBreak/>
        <w:t>1.3.1</w:t>
      </w:r>
      <w:r>
        <w:rPr>
          <w:b/>
        </w:rPr>
        <w:t>4</w:t>
      </w:r>
      <w:r w:rsidRPr="005166D6">
        <w:rPr>
          <w:b/>
        </w:rPr>
        <w:t>.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p>
    <w:p w:rsidR="00562E09" w:rsidRPr="00562E09" w:rsidRDefault="00562E09" w:rsidP="00562E09">
      <w:pPr>
        <w:spacing w:line="360" w:lineRule="auto"/>
        <w:ind w:firstLine="840"/>
        <w:jc w:val="both"/>
      </w:pPr>
      <w:r w:rsidRPr="00562E09">
        <w:t xml:space="preserve">Приборы учета тепловой энергии установлены у следующих потребителей: </w:t>
      </w:r>
    </w:p>
    <w:p w:rsidR="00562E09" w:rsidRPr="00562E09" w:rsidRDefault="00562E09" w:rsidP="007B10D9">
      <w:pPr>
        <w:numPr>
          <w:ilvl w:val="0"/>
          <w:numId w:val="2"/>
        </w:numPr>
        <w:spacing w:line="360" w:lineRule="auto"/>
        <w:ind w:firstLine="840"/>
        <w:jc w:val="both"/>
      </w:pPr>
      <w:r w:rsidRPr="00562E09">
        <w:t>Ул. Новая 1а (Школа)</w:t>
      </w:r>
      <w:r w:rsidRPr="00562E09">
        <w:rPr>
          <w:lang w:val="en-US"/>
        </w:rPr>
        <w:t>;</w:t>
      </w:r>
    </w:p>
    <w:p w:rsidR="00562E09" w:rsidRPr="00562E09" w:rsidRDefault="00562E09" w:rsidP="007B10D9">
      <w:pPr>
        <w:numPr>
          <w:ilvl w:val="0"/>
          <w:numId w:val="2"/>
        </w:numPr>
        <w:spacing w:line="360" w:lineRule="auto"/>
        <w:ind w:firstLine="840"/>
        <w:jc w:val="both"/>
      </w:pPr>
      <w:r w:rsidRPr="00562E09">
        <w:t>Ул. Советская 36а (ДК)</w:t>
      </w:r>
      <w:r w:rsidRPr="00562E09">
        <w:rPr>
          <w:lang w:val="en-US"/>
        </w:rPr>
        <w:t>;</w:t>
      </w:r>
    </w:p>
    <w:p w:rsidR="00562E09" w:rsidRPr="00562E09" w:rsidRDefault="00562E09" w:rsidP="007B10D9">
      <w:pPr>
        <w:numPr>
          <w:ilvl w:val="0"/>
          <w:numId w:val="2"/>
        </w:numPr>
        <w:spacing w:line="360" w:lineRule="auto"/>
        <w:ind w:firstLine="840"/>
        <w:jc w:val="both"/>
      </w:pPr>
      <w:r w:rsidRPr="00562E09">
        <w:t>Ул. Советская 36/1 (Магазин)</w:t>
      </w:r>
      <w:r w:rsidRPr="00562E09">
        <w:rPr>
          <w:lang w:val="en-US"/>
        </w:rPr>
        <w:t>;</w:t>
      </w:r>
    </w:p>
    <w:p w:rsidR="00562E09" w:rsidRPr="00562E09" w:rsidRDefault="00562E09" w:rsidP="007B10D9">
      <w:pPr>
        <w:numPr>
          <w:ilvl w:val="0"/>
          <w:numId w:val="2"/>
        </w:numPr>
        <w:spacing w:line="360" w:lineRule="auto"/>
        <w:ind w:firstLine="840"/>
        <w:jc w:val="both"/>
      </w:pPr>
      <w:r w:rsidRPr="00562E09">
        <w:t>Ул. Советская (База отдыха)</w:t>
      </w:r>
      <w:r w:rsidRPr="00562E09">
        <w:rPr>
          <w:lang w:val="en-US"/>
        </w:rPr>
        <w:t>;</w:t>
      </w:r>
    </w:p>
    <w:p w:rsidR="00562E09" w:rsidRPr="00562E09" w:rsidRDefault="00562E09" w:rsidP="007B10D9">
      <w:pPr>
        <w:numPr>
          <w:ilvl w:val="0"/>
          <w:numId w:val="2"/>
        </w:numPr>
        <w:spacing w:line="360" w:lineRule="auto"/>
        <w:ind w:firstLine="840"/>
        <w:jc w:val="both"/>
      </w:pPr>
      <w:r w:rsidRPr="00562E09">
        <w:t>Ул. Ленина (Гараж)</w:t>
      </w:r>
      <w:r w:rsidRPr="00562E09">
        <w:rPr>
          <w:lang w:val="en-US"/>
        </w:rPr>
        <w:t>;</w:t>
      </w:r>
    </w:p>
    <w:p w:rsidR="00562E09" w:rsidRPr="00562E09" w:rsidRDefault="00562E09" w:rsidP="007B10D9">
      <w:pPr>
        <w:numPr>
          <w:ilvl w:val="0"/>
          <w:numId w:val="2"/>
        </w:numPr>
        <w:spacing w:line="360" w:lineRule="auto"/>
        <w:ind w:firstLine="840"/>
        <w:jc w:val="both"/>
      </w:pPr>
      <w:r w:rsidRPr="00562E09">
        <w:t>Ул. Ленина 30 (Больница)</w:t>
      </w:r>
      <w:r w:rsidRPr="00562E09">
        <w:rPr>
          <w:lang w:val="en-US"/>
        </w:rPr>
        <w:t>;</w:t>
      </w:r>
    </w:p>
    <w:p w:rsidR="00562E09" w:rsidRPr="00562E09" w:rsidRDefault="00562E09" w:rsidP="007B10D9">
      <w:pPr>
        <w:numPr>
          <w:ilvl w:val="0"/>
          <w:numId w:val="2"/>
        </w:numPr>
        <w:spacing w:line="360" w:lineRule="auto"/>
        <w:ind w:firstLine="840"/>
        <w:jc w:val="both"/>
      </w:pPr>
      <w:r w:rsidRPr="00562E09">
        <w:t>Ул. Ленина 26 (Детский сад)</w:t>
      </w:r>
      <w:r w:rsidRPr="00562E09">
        <w:rPr>
          <w:lang w:val="en-US"/>
        </w:rPr>
        <w:t>.</w:t>
      </w:r>
    </w:p>
    <w:p w:rsidR="00562E09" w:rsidRPr="00562E09" w:rsidRDefault="00562E09" w:rsidP="00562E09">
      <w:pPr>
        <w:spacing w:after="200" w:line="360" w:lineRule="auto"/>
        <w:jc w:val="both"/>
        <w:rPr>
          <w:b/>
          <w:lang w:val="en-US"/>
        </w:rPr>
      </w:pPr>
    </w:p>
    <w:p w:rsidR="00562E09" w:rsidRPr="005166D6" w:rsidRDefault="00562E09" w:rsidP="00562E09">
      <w:pPr>
        <w:spacing w:after="200" w:line="360" w:lineRule="auto"/>
        <w:ind w:firstLine="902"/>
        <w:jc w:val="both"/>
        <w:rPr>
          <w:b/>
        </w:rPr>
      </w:pPr>
      <w:r w:rsidRPr="005166D6">
        <w:rPr>
          <w:b/>
        </w:rPr>
        <w:t>1.3.1</w:t>
      </w:r>
      <w:r>
        <w:rPr>
          <w:b/>
        </w:rPr>
        <w:t>5</w:t>
      </w:r>
      <w:r w:rsidRPr="005166D6">
        <w:rPr>
          <w:b/>
        </w:rPr>
        <w:t>. Перечень выявленных бесхозяйных тепловых сетей и обоснование выбора организации, уполномоченной на их эксплуатацию.</w:t>
      </w:r>
    </w:p>
    <w:p w:rsidR="00562E09" w:rsidRPr="001E6D40" w:rsidRDefault="00562E09" w:rsidP="00562E09">
      <w:pPr>
        <w:spacing w:before="120" w:after="120"/>
        <w:ind w:right="-5" w:firstLine="900"/>
        <w:jc w:val="both"/>
      </w:pPr>
      <w:r>
        <w:t>В селе Красный Яр</w:t>
      </w:r>
      <w:r w:rsidRPr="001E6D40">
        <w:t xml:space="preserve"> бесхозяйные тепловые сети отсутствуют.</w:t>
      </w:r>
    </w:p>
    <w:p w:rsidR="00562E09" w:rsidRDefault="00562E09" w:rsidP="00562E09">
      <w:pPr>
        <w:spacing w:after="200" w:line="360" w:lineRule="auto"/>
        <w:ind w:firstLine="902"/>
        <w:rPr>
          <w:b/>
        </w:rPr>
      </w:pPr>
    </w:p>
    <w:p w:rsidR="00562E09" w:rsidRDefault="00562E09" w:rsidP="00562E09">
      <w:pPr>
        <w:spacing w:after="200" w:line="360" w:lineRule="auto"/>
        <w:ind w:firstLine="902"/>
        <w:rPr>
          <w:b/>
        </w:rPr>
      </w:pPr>
      <w:r w:rsidRPr="003C35D3">
        <w:rPr>
          <w:b/>
        </w:rPr>
        <w:t>1.4</w:t>
      </w:r>
      <w:r>
        <w:rPr>
          <w:b/>
        </w:rPr>
        <w:t>.</w:t>
      </w:r>
      <w:r w:rsidRPr="003C35D3">
        <w:rPr>
          <w:b/>
        </w:rPr>
        <w:t xml:space="preserve"> Зоны действия источников тепловой энергии</w:t>
      </w:r>
      <w:r>
        <w:rPr>
          <w:b/>
        </w:rPr>
        <w:t>.</w:t>
      </w:r>
    </w:p>
    <w:p w:rsidR="00562E09" w:rsidRDefault="00562E09" w:rsidP="00562E09">
      <w:pPr>
        <w:spacing w:line="360" w:lineRule="auto"/>
        <w:ind w:firstLine="862"/>
        <w:jc w:val="both"/>
      </w:pPr>
      <w:r>
        <w:t xml:space="preserve">В селе Красный Яр обеспечивается тепловой энергией пятьдесят семь потребителей. </w:t>
      </w:r>
      <w:r w:rsidRPr="00A42196">
        <w:t xml:space="preserve">На рисунке ниже представлена </w:t>
      </w:r>
      <w:r>
        <w:t xml:space="preserve">существующая схема </w:t>
      </w:r>
      <w:r w:rsidRPr="00A42196">
        <w:t xml:space="preserve">теплоснабжения села на котором серым цветом выделена область индивидуального теплоснабжения, а </w:t>
      </w:r>
      <w:r>
        <w:t>красным</w:t>
      </w:r>
      <w:r w:rsidRPr="00A42196">
        <w:t xml:space="preserve"> – зона действия котельной.</w:t>
      </w:r>
    </w:p>
    <w:p w:rsidR="00CA21B1" w:rsidRDefault="00CA21B1" w:rsidP="00CA21B1">
      <w:pPr>
        <w:spacing w:line="360" w:lineRule="auto"/>
        <w:ind w:firstLine="900"/>
        <w:jc w:val="both"/>
      </w:pPr>
    </w:p>
    <w:p w:rsidR="00CA21B1" w:rsidRDefault="00CA21B1" w:rsidP="00CA21B1">
      <w:pPr>
        <w:spacing w:line="360" w:lineRule="auto"/>
        <w:ind w:firstLine="900"/>
        <w:jc w:val="both"/>
      </w:pPr>
    </w:p>
    <w:p w:rsidR="00CA21B1" w:rsidRDefault="00CA21B1" w:rsidP="00CA21B1">
      <w:pPr>
        <w:spacing w:line="360" w:lineRule="auto"/>
        <w:ind w:firstLine="900"/>
        <w:jc w:val="both"/>
      </w:pPr>
    </w:p>
    <w:p w:rsidR="00CA21B1" w:rsidRDefault="00CA21B1" w:rsidP="00CA21B1">
      <w:pPr>
        <w:spacing w:line="360" w:lineRule="auto"/>
        <w:ind w:firstLine="900"/>
        <w:jc w:val="both"/>
      </w:pPr>
    </w:p>
    <w:p w:rsidR="00CA21B1" w:rsidRDefault="00CA21B1" w:rsidP="00CA21B1">
      <w:pPr>
        <w:spacing w:line="360" w:lineRule="auto"/>
        <w:ind w:firstLine="900"/>
        <w:jc w:val="both"/>
      </w:pPr>
    </w:p>
    <w:p w:rsidR="00CA21B1" w:rsidRDefault="00CA21B1" w:rsidP="00CA21B1">
      <w:pPr>
        <w:spacing w:line="360" w:lineRule="auto"/>
        <w:ind w:firstLine="900"/>
        <w:jc w:val="both"/>
      </w:pPr>
    </w:p>
    <w:p w:rsidR="00CA21B1" w:rsidRDefault="00CA21B1" w:rsidP="00CA21B1">
      <w:pPr>
        <w:spacing w:line="360" w:lineRule="auto"/>
        <w:ind w:firstLine="900"/>
        <w:jc w:val="both"/>
      </w:pPr>
    </w:p>
    <w:p w:rsidR="00CA21B1" w:rsidRDefault="00CA21B1" w:rsidP="00CA21B1">
      <w:pPr>
        <w:spacing w:line="360" w:lineRule="auto"/>
        <w:ind w:firstLine="900"/>
        <w:jc w:val="both"/>
      </w:pPr>
    </w:p>
    <w:p w:rsidR="00CA21B1" w:rsidRDefault="00CA21B1" w:rsidP="00CA21B1">
      <w:pPr>
        <w:spacing w:line="360" w:lineRule="auto"/>
        <w:ind w:firstLine="900"/>
        <w:jc w:val="both"/>
      </w:pPr>
    </w:p>
    <w:p w:rsidR="00CA21B1" w:rsidRDefault="00CA21B1" w:rsidP="00CA21B1">
      <w:pPr>
        <w:spacing w:line="360" w:lineRule="auto"/>
        <w:ind w:firstLine="900"/>
        <w:jc w:val="both"/>
      </w:pPr>
    </w:p>
    <w:p w:rsidR="00CA21B1" w:rsidRDefault="00CA21B1" w:rsidP="00CA21B1">
      <w:pPr>
        <w:spacing w:line="360" w:lineRule="auto"/>
        <w:ind w:firstLine="900"/>
        <w:jc w:val="both"/>
      </w:pPr>
    </w:p>
    <w:p w:rsidR="00562E09" w:rsidRDefault="00562E09" w:rsidP="00562E09">
      <w:pPr>
        <w:spacing w:line="360" w:lineRule="auto"/>
        <w:jc w:val="center"/>
        <w:rPr>
          <w:b/>
          <w:sz w:val="28"/>
          <w:szCs w:val="28"/>
        </w:rPr>
        <w:sectPr w:rsidR="00562E09" w:rsidSect="0053730A">
          <w:pgSz w:w="11906" w:h="16838"/>
          <w:pgMar w:top="1134" w:right="850" w:bottom="1134" w:left="1701" w:header="737" w:footer="567" w:gutter="0"/>
          <w:pgNumType w:start="33"/>
          <w:cols w:space="708"/>
          <w:docGrid w:linePitch="360"/>
        </w:sectPr>
      </w:pPr>
    </w:p>
    <w:p w:rsidR="00562E09" w:rsidRPr="00FB210A" w:rsidRDefault="00B445C4" w:rsidP="00562E09">
      <w:pPr>
        <w:spacing w:line="360" w:lineRule="auto"/>
        <w:jc w:val="center"/>
        <w:rPr>
          <w:b/>
          <w:sz w:val="28"/>
          <w:szCs w:val="28"/>
        </w:rPr>
      </w:pPr>
      <w:r>
        <w:rPr>
          <w:b/>
          <w:noProof/>
          <w:sz w:val="28"/>
          <w:szCs w:val="28"/>
        </w:rPr>
        <w:lastRenderedPageBreak/>
        <w:drawing>
          <wp:inline distT="0" distB="0" distL="0" distR="0">
            <wp:extent cx="9660890" cy="5335270"/>
            <wp:effectExtent l="19050" t="0" r="0" b="0"/>
            <wp:docPr id="7" name="Рисунок 7" descr="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23"/>
                    <pic:cNvPicPr>
                      <a:picLocks noChangeAspect="1" noChangeArrowheads="1"/>
                    </pic:cNvPicPr>
                  </pic:nvPicPr>
                  <pic:blipFill>
                    <a:blip r:embed="rId12" cstate="print"/>
                    <a:srcRect/>
                    <a:stretch>
                      <a:fillRect/>
                    </a:stretch>
                  </pic:blipFill>
                  <pic:spPr bwMode="auto">
                    <a:xfrm>
                      <a:off x="0" y="0"/>
                      <a:ext cx="9660890" cy="5335270"/>
                    </a:xfrm>
                    <a:prstGeom prst="rect">
                      <a:avLst/>
                    </a:prstGeom>
                    <a:noFill/>
                    <a:ln w="9525">
                      <a:noFill/>
                      <a:miter lim="800000"/>
                      <a:headEnd/>
                      <a:tailEnd/>
                    </a:ln>
                  </pic:spPr>
                </pic:pic>
              </a:graphicData>
            </a:graphic>
          </wp:inline>
        </w:drawing>
      </w:r>
    </w:p>
    <w:p w:rsidR="00562E09" w:rsidRDefault="00562E09" w:rsidP="00562E09">
      <w:pPr>
        <w:spacing w:line="360" w:lineRule="auto"/>
        <w:jc w:val="center"/>
      </w:pPr>
      <w:r w:rsidRPr="00A42196">
        <w:t xml:space="preserve">Рисунок </w:t>
      </w:r>
      <w:r>
        <w:t>6</w:t>
      </w:r>
      <w:r w:rsidRPr="00A42196">
        <w:t>.</w:t>
      </w:r>
      <w:r w:rsidRPr="00925714">
        <w:t xml:space="preserve"> </w:t>
      </w:r>
      <w:r w:rsidRPr="00A42196">
        <w:t xml:space="preserve">Схема теплоснабжения села </w:t>
      </w:r>
      <w:r>
        <w:t>Красный Яр</w:t>
      </w:r>
      <w:r w:rsidRPr="00A42196">
        <w:t>.</w:t>
      </w:r>
    </w:p>
    <w:p w:rsidR="00CA21B1" w:rsidRDefault="00CA21B1" w:rsidP="00E20FEC"/>
    <w:p w:rsidR="00562E09" w:rsidRDefault="00562E09" w:rsidP="00E20FEC">
      <w:pPr>
        <w:sectPr w:rsidR="00562E09" w:rsidSect="007B10D9">
          <w:pgSz w:w="16838" w:h="11906" w:orient="landscape"/>
          <w:pgMar w:top="851" w:right="1134" w:bottom="1701" w:left="1134" w:header="737" w:footer="567" w:gutter="0"/>
          <w:pgNumType w:start="1"/>
          <w:cols w:space="708"/>
          <w:titlePg/>
          <w:docGrid w:linePitch="360"/>
        </w:sectPr>
      </w:pPr>
    </w:p>
    <w:p w:rsidR="00562E09" w:rsidRPr="00945579" w:rsidRDefault="00562E09" w:rsidP="00562E09">
      <w:pPr>
        <w:spacing w:after="200" w:line="360" w:lineRule="auto"/>
        <w:ind w:firstLine="851"/>
        <w:jc w:val="both"/>
        <w:rPr>
          <w:b/>
        </w:rPr>
      </w:pPr>
      <w:r w:rsidRPr="004C6295">
        <w:rPr>
          <w:b/>
        </w:rPr>
        <w:lastRenderedPageBreak/>
        <w:t>1.5</w:t>
      </w:r>
      <w:r w:rsidR="00930B88">
        <w:rPr>
          <w:b/>
        </w:rPr>
        <w:t>.</w:t>
      </w:r>
      <w:r w:rsidRPr="004C6295">
        <w:rPr>
          <w:b/>
        </w:rPr>
        <w:t xml:space="preserve"> Тепловые нагрузки потребителей тепловой энергии, групп потребителей тепловой энергии в зонах действия источников тепловой энергии.</w:t>
      </w:r>
    </w:p>
    <w:p w:rsidR="00562E09" w:rsidRPr="00562E09" w:rsidRDefault="00562E09" w:rsidP="00562E09">
      <w:pPr>
        <w:spacing w:after="200" w:line="360" w:lineRule="auto"/>
        <w:ind w:firstLine="851"/>
        <w:jc w:val="both"/>
        <w:rPr>
          <w:b/>
        </w:rPr>
      </w:pPr>
      <w:r w:rsidRPr="004C6295">
        <w:rPr>
          <w:b/>
        </w:rPr>
        <w:t>1.5.1</w:t>
      </w:r>
      <w:r w:rsidR="00930B88">
        <w:rPr>
          <w:b/>
        </w:rPr>
        <w:t>.</w:t>
      </w:r>
      <w:r w:rsidRPr="004C6295">
        <w:rPr>
          <w:b/>
        </w:rPr>
        <w:t xml:space="preserve"> Значени</w:t>
      </w:r>
      <w:r>
        <w:rPr>
          <w:b/>
        </w:rPr>
        <w:t>я</w:t>
      </w:r>
      <w:r w:rsidRPr="004C6295">
        <w:rPr>
          <w:b/>
        </w:rPr>
        <w:t xml:space="preserve"> потребления тепловой энергии в расчетных элементах территориального деления при расчетных температурах наружного воздуха.</w:t>
      </w:r>
    </w:p>
    <w:p w:rsidR="00562E09" w:rsidRPr="006B54CF" w:rsidRDefault="00562E09" w:rsidP="00930B88">
      <w:pPr>
        <w:spacing w:line="360" w:lineRule="auto"/>
        <w:ind w:firstLine="840"/>
        <w:jc w:val="both"/>
        <w:rPr>
          <w:rStyle w:val="ad"/>
          <w:rFonts w:eastAsia="Calibri"/>
          <w:b w:val="0"/>
        </w:rPr>
      </w:pPr>
      <w:r w:rsidRPr="006B54CF">
        <w:rPr>
          <w:rStyle w:val="ad"/>
          <w:rFonts w:eastAsia="Calibri"/>
          <w:b w:val="0"/>
        </w:rPr>
        <w:t xml:space="preserve">Материалы для определения расчетных тепловых нагрузок потребителей были представлены </w:t>
      </w:r>
      <w:r>
        <w:t>администрацией</w:t>
      </w:r>
      <w:r w:rsidRPr="005257DC">
        <w:t xml:space="preserve"> Красноярского сельсовета</w:t>
      </w:r>
      <w:r w:rsidRPr="006B54CF">
        <w:rPr>
          <w:rStyle w:val="ad"/>
          <w:rFonts w:eastAsia="Calibri"/>
          <w:b w:val="0"/>
        </w:rPr>
        <w:t>.</w:t>
      </w:r>
    </w:p>
    <w:p w:rsidR="00562E09" w:rsidRPr="006B54CF" w:rsidRDefault="00562E09" w:rsidP="00930B88">
      <w:pPr>
        <w:spacing w:line="360" w:lineRule="auto"/>
        <w:ind w:firstLine="840"/>
        <w:jc w:val="both"/>
        <w:rPr>
          <w:rStyle w:val="ad"/>
          <w:rFonts w:eastAsia="Calibri"/>
          <w:b w:val="0"/>
        </w:rPr>
      </w:pPr>
      <w:r w:rsidRPr="006B54CF">
        <w:rPr>
          <w:rStyle w:val="ad"/>
          <w:rFonts w:eastAsia="Calibri"/>
          <w:b w:val="0"/>
        </w:rPr>
        <w:tab/>
        <w:t xml:space="preserve">Утвержденная таблица тепловых нагрузок </w:t>
      </w:r>
      <w:r w:rsidR="00930B88">
        <w:rPr>
          <w:rStyle w:val="ad"/>
          <w:rFonts w:eastAsia="Calibri"/>
          <w:b w:val="0"/>
        </w:rPr>
        <w:t>ниже:</w:t>
      </w:r>
    </w:p>
    <w:p w:rsidR="00562E09" w:rsidRPr="00930B88" w:rsidRDefault="00930B88" w:rsidP="00930B88">
      <w:pPr>
        <w:spacing w:line="360" w:lineRule="auto"/>
        <w:ind w:firstLine="851"/>
        <w:jc w:val="right"/>
      </w:pPr>
      <w:r w:rsidRPr="00930B88">
        <w:t>Таблица 11.</w:t>
      </w:r>
    </w:p>
    <w:p w:rsidR="00930B88" w:rsidRPr="00930B88" w:rsidRDefault="00930B88" w:rsidP="00930B88">
      <w:pPr>
        <w:spacing w:line="360" w:lineRule="auto"/>
        <w:ind w:firstLine="851"/>
        <w:jc w:val="center"/>
      </w:pPr>
      <w:r w:rsidRPr="00930B88">
        <w:rPr>
          <w:bCs/>
          <w:color w:val="000000"/>
        </w:rPr>
        <w:t>Расчетные тепловые нагрузки объектов.</w:t>
      </w:r>
    </w:p>
    <w:tbl>
      <w:tblPr>
        <w:tblW w:w="7260" w:type="dxa"/>
        <w:jc w:val="center"/>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00"/>
        <w:gridCol w:w="2620"/>
        <w:gridCol w:w="3940"/>
      </w:tblGrid>
      <w:tr w:rsidR="00562E09" w:rsidRPr="00930B88" w:rsidTr="00930B88">
        <w:trPr>
          <w:trHeight w:val="570"/>
          <w:jc w:val="center"/>
        </w:trPr>
        <w:tc>
          <w:tcPr>
            <w:tcW w:w="700" w:type="dxa"/>
            <w:shd w:val="clear" w:color="auto" w:fill="auto"/>
            <w:noWrap/>
            <w:vAlign w:val="center"/>
          </w:tcPr>
          <w:p w:rsidR="00562E09" w:rsidRPr="00930B88" w:rsidRDefault="00562E09" w:rsidP="00930B88">
            <w:pPr>
              <w:jc w:val="center"/>
              <w:rPr>
                <w:bCs/>
                <w:color w:val="000000"/>
                <w:sz w:val="22"/>
                <w:szCs w:val="22"/>
              </w:rPr>
            </w:pPr>
            <w:r w:rsidRPr="00930B88">
              <w:rPr>
                <w:bCs/>
                <w:color w:val="000000"/>
                <w:sz w:val="22"/>
                <w:szCs w:val="22"/>
              </w:rPr>
              <w:t>№ п/п</w:t>
            </w:r>
          </w:p>
        </w:tc>
        <w:tc>
          <w:tcPr>
            <w:tcW w:w="2620" w:type="dxa"/>
            <w:shd w:val="clear" w:color="auto" w:fill="auto"/>
            <w:vAlign w:val="center"/>
          </w:tcPr>
          <w:p w:rsidR="00562E09" w:rsidRPr="00930B88" w:rsidRDefault="00562E09" w:rsidP="00930B88">
            <w:pPr>
              <w:jc w:val="center"/>
              <w:rPr>
                <w:bCs/>
                <w:color w:val="000000"/>
                <w:sz w:val="22"/>
                <w:szCs w:val="22"/>
              </w:rPr>
            </w:pPr>
            <w:r w:rsidRPr="00930B88">
              <w:rPr>
                <w:bCs/>
                <w:color w:val="000000"/>
                <w:sz w:val="22"/>
                <w:szCs w:val="22"/>
              </w:rPr>
              <w:t>Адрес узла ввода</w:t>
            </w:r>
          </w:p>
        </w:tc>
        <w:tc>
          <w:tcPr>
            <w:tcW w:w="3940" w:type="dxa"/>
            <w:shd w:val="clear" w:color="auto" w:fill="auto"/>
            <w:vAlign w:val="center"/>
          </w:tcPr>
          <w:p w:rsidR="00562E09" w:rsidRPr="00930B88" w:rsidRDefault="00562E09" w:rsidP="00930B88">
            <w:pPr>
              <w:jc w:val="center"/>
              <w:rPr>
                <w:bCs/>
                <w:color w:val="000000"/>
                <w:sz w:val="22"/>
                <w:szCs w:val="22"/>
              </w:rPr>
            </w:pPr>
            <w:r w:rsidRPr="00930B88">
              <w:rPr>
                <w:bCs/>
                <w:color w:val="000000"/>
                <w:sz w:val="22"/>
                <w:szCs w:val="22"/>
              </w:rPr>
              <w:t>Расчетная нагрузка на отопление, Гкал/ч</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1</w:t>
            </w:r>
          </w:p>
        </w:tc>
        <w:tc>
          <w:tcPr>
            <w:tcW w:w="2620" w:type="dxa"/>
            <w:shd w:val="clear" w:color="auto" w:fill="FFFFFF"/>
            <w:vAlign w:val="center"/>
          </w:tcPr>
          <w:p w:rsidR="00562E09" w:rsidRPr="00930B88" w:rsidRDefault="00562E09" w:rsidP="00930B88">
            <w:pPr>
              <w:rPr>
                <w:color w:val="000000"/>
              </w:rPr>
            </w:pPr>
            <w:r w:rsidRPr="00930B88">
              <w:rPr>
                <w:color w:val="000000"/>
              </w:rPr>
              <w:t>Новая 9</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0,004</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2</w:t>
            </w:r>
          </w:p>
        </w:tc>
        <w:tc>
          <w:tcPr>
            <w:tcW w:w="2620" w:type="dxa"/>
            <w:shd w:val="clear" w:color="auto" w:fill="FFFFFF"/>
            <w:vAlign w:val="center"/>
          </w:tcPr>
          <w:p w:rsidR="00562E09" w:rsidRPr="00930B88" w:rsidRDefault="00562E09" w:rsidP="00930B88">
            <w:pPr>
              <w:rPr>
                <w:color w:val="000000"/>
              </w:rPr>
            </w:pPr>
            <w:r w:rsidRPr="00930B88">
              <w:rPr>
                <w:color w:val="000000"/>
              </w:rPr>
              <w:t>Новая 7</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0,008</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3</w:t>
            </w:r>
          </w:p>
        </w:tc>
        <w:tc>
          <w:tcPr>
            <w:tcW w:w="2620" w:type="dxa"/>
            <w:shd w:val="clear" w:color="auto" w:fill="FFFFFF"/>
            <w:vAlign w:val="center"/>
          </w:tcPr>
          <w:p w:rsidR="00562E09" w:rsidRPr="00930B88" w:rsidRDefault="00562E09" w:rsidP="00930B88">
            <w:pPr>
              <w:rPr>
                <w:color w:val="000000"/>
              </w:rPr>
            </w:pPr>
            <w:r w:rsidRPr="00930B88">
              <w:rPr>
                <w:color w:val="000000"/>
              </w:rPr>
              <w:t>Новая 6</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0,006</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4</w:t>
            </w:r>
          </w:p>
        </w:tc>
        <w:tc>
          <w:tcPr>
            <w:tcW w:w="2620" w:type="dxa"/>
            <w:shd w:val="clear" w:color="auto" w:fill="FFFFFF"/>
            <w:vAlign w:val="center"/>
          </w:tcPr>
          <w:p w:rsidR="00562E09" w:rsidRPr="00930B88" w:rsidRDefault="00562E09" w:rsidP="00930B88">
            <w:pPr>
              <w:rPr>
                <w:color w:val="000000"/>
              </w:rPr>
            </w:pPr>
            <w:r w:rsidRPr="00930B88">
              <w:rPr>
                <w:color w:val="000000"/>
              </w:rPr>
              <w:t>Новая 5</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0,008</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5</w:t>
            </w:r>
          </w:p>
        </w:tc>
        <w:tc>
          <w:tcPr>
            <w:tcW w:w="2620" w:type="dxa"/>
            <w:shd w:val="clear" w:color="auto" w:fill="FFFFFF"/>
            <w:vAlign w:val="center"/>
          </w:tcPr>
          <w:p w:rsidR="00562E09" w:rsidRPr="00930B88" w:rsidRDefault="00562E09" w:rsidP="00930B88">
            <w:pPr>
              <w:rPr>
                <w:color w:val="000000"/>
              </w:rPr>
            </w:pPr>
            <w:r w:rsidRPr="00930B88">
              <w:rPr>
                <w:color w:val="000000"/>
              </w:rPr>
              <w:t>Новая 4</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0,006</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6</w:t>
            </w:r>
          </w:p>
        </w:tc>
        <w:tc>
          <w:tcPr>
            <w:tcW w:w="2620" w:type="dxa"/>
            <w:shd w:val="clear" w:color="auto" w:fill="FFFFFF"/>
            <w:vAlign w:val="center"/>
          </w:tcPr>
          <w:p w:rsidR="00562E09" w:rsidRPr="00930B88" w:rsidRDefault="00562E09" w:rsidP="00930B88">
            <w:pPr>
              <w:rPr>
                <w:color w:val="000000"/>
              </w:rPr>
            </w:pPr>
            <w:r w:rsidRPr="00930B88">
              <w:rPr>
                <w:color w:val="000000"/>
              </w:rPr>
              <w:t>Новая 3</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0,008</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7</w:t>
            </w:r>
          </w:p>
        </w:tc>
        <w:tc>
          <w:tcPr>
            <w:tcW w:w="2620" w:type="dxa"/>
            <w:shd w:val="clear" w:color="auto" w:fill="FFFFFF"/>
            <w:vAlign w:val="center"/>
          </w:tcPr>
          <w:p w:rsidR="00562E09" w:rsidRPr="00930B88" w:rsidRDefault="00562E09" w:rsidP="00930B88">
            <w:pPr>
              <w:rPr>
                <w:color w:val="000000"/>
              </w:rPr>
            </w:pPr>
            <w:r w:rsidRPr="00930B88">
              <w:rPr>
                <w:color w:val="000000"/>
              </w:rPr>
              <w:t>Новая 2</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0,027</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8</w:t>
            </w:r>
          </w:p>
        </w:tc>
        <w:tc>
          <w:tcPr>
            <w:tcW w:w="2620" w:type="dxa"/>
            <w:shd w:val="clear" w:color="auto" w:fill="FFFFFF"/>
            <w:vAlign w:val="center"/>
          </w:tcPr>
          <w:p w:rsidR="00562E09" w:rsidRPr="00930B88" w:rsidRDefault="00562E09" w:rsidP="00930B88">
            <w:pPr>
              <w:rPr>
                <w:color w:val="000000"/>
              </w:rPr>
            </w:pPr>
            <w:r w:rsidRPr="00930B88">
              <w:rPr>
                <w:color w:val="000000"/>
              </w:rPr>
              <w:t>Новая 1</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0,06</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9</w:t>
            </w:r>
          </w:p>
        </w:tc>
        <w:tc>
          <w:tcPr>
            <w:tcW w:w="2620" w:type="dxa"/>
            <w:shd w:val="clear" w:color="auto" w:fill="FFFFFF"/>
            <w:vAlign w:val="center"/>
          </w:tcPr>
          <w:p w:rsidR="00562E09" w:rsidRPr="00930B88" w:rsidRDefault="00562E09" w:rsidP="00930B88">
            <w:pPr>
              <w:rPr>
                <w:color w:val="000000"/>
              </w:rPr>
            </w:pPr>
            <w:r w:rsidRPr="00930B88">
              <w:rPr>
                <w:color w:val="000000"/>
              </w:rPr>
              <w:t>Школа</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0,15</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10</w:t>
            </w:r>
          </w:p>
        </w:tc>
        <w:tc>
          <w:tcPr>
            <w:tcW w:w="2620" w:type="dxa"/>
            <w:shd w:val="clear" w:color="auto" w:fill="FFFFFF"/>
            <w:vAlign w:val="center"/>
          </w:tcPr>
          <w:p w:rsidR="00562E09" w:rsidRPr="00930B88" w:rsidRDefault="00562E09" w:rsidP="00930B88">
            <w:pPr>
              <w:rPr>
                <w:color w:val="000000"/>
              </w:rPr>
            </w:pPr>
            <w:r w:rsidRPr="00930B88">
              <w:rPr>
                <w:color w:val="000000"/>
              </w:rPr>
              <w:t>ДК</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0,04</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11</w:t>
            </w:r>
          </w:p>
        </w:tc>
        <w:tc>
          <w:tcPr>
            <w:tcW w:w="2620" w:type="dxa"/>
            <w:shd w:val="clear" w:color="auto" w:fill="FFFFFF"/>
            <w:vAlign w:val="center"/>
          </w:tcPr>
          <w:p w:rsidR="00562E09" w:rsidRPr="00930B88" w:rsidRDefault="00562E09" w:rsidP="00930B88">
            <w:pPr>
              <w:rPr>
                <w:color w:val="000000"/>
              </w:rPr>
            </w:pPr>
            <w:r w:rsidRPr="00930B88">
              <w:rPr>
                <w:color w:val="000000"/>
              </w:rPr>
              <w:t>Советская 36</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0,004</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12</w:t>
            </w:r>
          </w:p>
        </w:tc>
        <w:tc>
          <w:tcPr>
            <w:tcW w:w="2620" w:type="dxa"/>
            <w:shd w:val="clear" w:color="auto" w:fill="FFFFFF"/>
            <w:vAlign w:val="center"/>
          </w:tcPr>
          <w:p w:rsidR="00562E09" w:rsidRPr="00930B88" w:rsidRDefault="00562E09" w:rsidP="00930B88">
            <w:pPr>
              <w:rPr>
                <w:color w:val="000000"/>
              </w:rPr>
            </w:pPr>
            <w:r w:rsidRPr="00930B88">
              <w:rPr>
                <w:color w:val="000000"/>
              </w:rPr>
              <w:t>Советская 36/1</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0,022</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13</w:t>
            </w:r>
          </w:p>
        </w:tc>
        <w:tc>
          <w:tcPr>
            <w:tcW w:w="2620" w:type="dxa"/>
            <w:shd w:val="clear" w:color="auto" w:fill="FFFFFF"/>
            <w:vAlign w:val="center"/>
          </w:tcPr>
          <w:p w:rsidR="00562E09" w:rsidRPr="00930B88" w:rsidRDefault="00562E09" w:rsidP="00930B88">
            <w:pPr>
              <w:rPr>
                <w:color w:val="000000"/>
              </w:rPr>
            </w:pPr>
            <w:r w:rsidRPr="00930B88">
              <w:rPr>
                <w:color w:val="000000"/>
              </w:rPr>
              <w:t>Советская 38</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0,013</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14</w:t>
            </w:r>
          </w:p>
        </w:tc>
        <w:tc>
          <w:tcPr>
            <w:tcW w:w="2620" w:type="dxa"/>
            <w:shd w:val="clear" w:color="auto" w:fill="FFFFFF"/>
            <w:vAlign w:val="center"/>
          </w:tcPr>
          <w:p w:rsidR="00562E09" w:rsidRPr="00930B88" w:rsidRDefault="00562E09" w:rsidP="00930B88">
            <w:pPr>
              <w:rPr>
                <w:color w:val="000000"/>
              </w:rPr>
            </w:pPr>
            <w:r w:rsidRPr="00930B88">
              <w:rPr>
                <w:color w:val="000000"/>
              </w:rPr>
              <w:t>Советская 40</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0,013</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15</w:t>
            </w:r>
          </w:p>
        </w:tc>
        <w:tc>
          <w:tcPr>
            <w:tcW w:w="2620" w:type="dxa"/>
            <w:shd w:val="clear" w:color="auto" w:fill="FFFFFF"/>
            <w:vAlign w:val="center"/>
          </w:tcPr>
          <w:p w:rsidR="00562E09" w:rsidRPr="00930B88" w:rsidRDefault="00562E09" w:rsidP="00930B88">
            <w:pPr>
              <w:rPr>
                <w:color w:val="000000"/>
              </w:rPr>
            </w:pPr>
            <w:r w:rsidRPr="00930B88">
              <w:rPr>
                <w:color w:val="000000"/>
              </w:rPr>
              <w:t>Советская 51</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0,038</w:t>
            </w:r>
          </w:p>
        </w:tc>
      </w:tr>
      <w:tr w:rsidR="00562E09" w:rsidRPr="00930B88" w:rsidTr="00930B88">
        <w:trPr>
          <w:trHeight w:val="34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16</w:t>
            </w:r>
          </w:p>
        </w:tc>
        <w:tc>
          <w:tcPr>
            <w:tcW w:w="2620" w:type="dxa"/>
            <w:shd w:val="clear" w:color="auto" w:fill="FFFFFF"/>
            <w:vAlign w:val="center"/>
          </w:tcPr>
          <w:p w:rsidR="00562E09" w:rsidRPr="00930B88" w:rsidRDefault="00562E09" w:rsidP="00930B88">
            <w:pPr>
              <w:rPr>
                <w:color w:val="000000"/>
              </w:rPr>
            </w:pPr>
            <w:r w:rsidRPr="00930B88">
              <w:rPr>
                <w:color w:val="000000"/>
              </w:rPr>
              <w:t>Советская 42</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0,037</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17</w:t>
            </w:r>
          </w:p>
        </w:tc>
        <w:tc>
          <w:tcPr>
            <w:tcW w:w="2620" w:type="dxa"/>
            <w:shd w:val="clear" w:color="auto" w:fill="FFFFFF"/>
            <w:vAlign w:val="center"/>
          </w:tcPr>
          <w:p w:rsidR="00562E09" w:rsidRPr="00930B88" w:rsidRDefault="00562E09" w:rsidP="00930B88">
            <w:pPr>
              <w:rPr>
                <w:color w:val="000000"/>
              </w:rPr>
            </w:pPr>
            <w:r w:rsidRPr="00930B88">
              <w:rPr>
                <w:color w:val="000000"/>
              </w:rPr>
              <w:t>Советская 53</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0,018</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18</w:t>
            </w:r>
          </w:p>
        </w:tc>
        <w:tc>
          <w:tcPr>
            <w:tcW w:w="2620" w:type="dxa"/>
            <w:shd w:val="clear" w:color="auto" w:fill="FFFFFF"/>
            <w:vAlign w:val="center"/>
          </w:tcPr>
          <w:p w:rsidR="00562E09" w:rsidRPr="00930B88" w:rsidRDefault="00562E09" w:rsidP="00930B88">
            <w:pPr>
              <w:rPr>
                <w:color w:val="000000"/>
              </w:rPr>
            </w:pPr>
            <w:r w:rsidRPr="00930B88">
              <w:rPr>
                <w:color w:val="000000"/>
              </w:rPr>
              <w:t>Советская 55</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0,018</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19</w:t>
            </w:r>
          </w:p>
        </w:tc>
        <w:tc>
          <w:tcPr>
            <w:tcW w:w="2620" w:type="dxa"/>
            <w:shd w:val="clear" w:color="auto" w:fill="FFFFFF"/>
            <w:vAlign w:val="center"/>
          </w:tcPr>
          <w:p w:rsidR="00562E09" w:rsidRPr="00930B88" w:rsidRDefault="00562E09" w:rsidP="00930B88">
            <w:pPr>
              <w:rPr>
                <w:color w:val="000000"/>
              </w:rPr>
            </w:pPr>
            <w:r w:rsidRPr="00930B88">
              <w:rPr>
                <w:color w:val="000000"/>
              </w:rPr>
              <w:t>Советская 44</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0,018</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20</w:t>
            </w:r>
          </w:p>
        </w:tc>
        <w:tc>
          <w:tcPr>
            <w:tcW w:w="2620" w:type="dxa"/>
            <w:shd w:val="clear" w:color="auto" w:fill="FFFFFF"/>
            <w:vAlign w:val="center"/>
          </w:tcPr>
          <w:p w:rsidR="00562E09" w:rsidRPr="00930B88" w:rsidRDefault="00562E09" w:rsidP="00930B88">
            <w:pPr>
              <w:rPr>
                <w:color w:val="000000"/>
              </w:rPr>
            </w:pPr>
            <w:r w:rsidRPr="00930B88">
              <w:rPr>
                <w:color w:val="000000"/>
              </w:rPr>
              <w:t>Советская 46</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0,019</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21</w:t>
            </w:r>
          </w:p>
        </w:tc>
        <w:tc>
          <w:tcPr>
            <w:tcW w:w="2620" w:type="dxa"/>
            <w:shd w:val="clear" w:color="auto" w:fill="FFFFFF"/>
            <w:vAlign w:val="center"/>
          </w:tcPr>
          <w:p w:rsidR="00562E09" w:rsidRPr="00930B88" w:rsidRDefault="00562E09" w:rsidP="00930B88">
            <w:pPr>
              <w:rPr>
                <w:color w:val="000000"/>
              </w:rPr>
            </w:pPr>
            <w:r w:rsidRPr="00930B88">
              <w:rPr>
                <w:color w:val="000000"/>
              </w:rPr>
              <w:t>Ленина 16</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0,005</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22</w:t>
            </w:r>
          </w:p>
        </w:tc>
        <w:tc>
          <w:tcPr>
            <w:tcW w:w="2620" w:type="dxa"/>
            <w:shd w:val="clear" w:color="auto" w:fill="FFFFFF"/>
            <w:vAlign w:val="center"/>
          </w:tcPr>
          <w:p w:rsidR="00562E09" w:rsidRPr="00930B88" w:rsidRDefault="00562E09" w:rsidP="00930B88">
            <w:pPr>
              <w:rPr>
                <w:color w:val="000000"/>
              </w:rPr>
            </w:pPr>
            <w:r w:rsidRPr="00930B88">
              <w:rPr>
                <w:color w:val="000000"/>
              </w:rPr>
              <w:t>Красикова 14</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0,005</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23</w:t>
            </w:r>
          </w:p>
        </w:tc>
        <w:tc>
          <w:tcPr>
            <w:tcW w:w="2620" w:type="dxa"/>
            <w:shd w:val="clear" w:color="auto" w:fill="FFFFFF"/>
            <w:vAlign w:val="center"/>
          </w:tcPr>
          <w:p w:rsidR="00562E09" w:rsidRPr="00930B88" w:rsidRDefault="00562E09" w:rsidP="00930B88">
            <w:pPr>
              <w:rPr>
                <w:color w:val="000000"/>
              </w:rPr>
            </w:pPr>
            <w:r w:rsidRPr="00930B88">
              <w:rPr>
                <w:color w:val="000000"/>
              </w:rPr>
              <w:t>Красикова 12</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0,006</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24</w:t>
            </w:r>
          </w:p>
        </w:tc>
        <w:tc>
          <w:tcPr>
            <w:tcW w:w="2620" w:type="dxa"/>
            <w:shd w:val="clear" w:color="auto" w:fill="FFFFFF"/>
            <w:vAlign w:val="center"/>
          </w:tcPr>
          <w:p w:rsidR="00562E09" w:rsidRPr="00930B88" w:rsidRDefault="00562E09" w:rsidP="00930B88">
            <w:pPr>
              <w:rPr>
                <w:color w:val="000000"/>
              </w:rPr>
            </w:pPr>
            <w:r w:rsidRPr="00930B88">
              <w:rPr>
                <w:color w:val="000000"/>
              </w:rPr>
              <w:t>Красикова 11</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0,007</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25</w:t>
            </w:r>
          </w:p>
        </w:tc>
        <w:tc>
          <w:tcPr>
            <w:tcW w:w="2620" w:type="dxa"/>
            <w:shd w:val="clear" w:color="auto" w:fill="FFFFFF"/>
            <w:vAlign w:val="center"/>
          </w:tcPr>
          <w:p w:rsidR="00562E09" w:rsidRPr="00930B88" w:rsidRDefault="00562E09" w:rsidP="00930B88">
            <w:pPr>
              <w:rPr>
                <w:color w:val="000000"/>
              </w:rPr>
            </w:pPr>
            <w:r w:rsidRPr="00930B88">
              <w:rPr>
                <w:color w:val="000000"/>
              </w:rPr>
              <w:t>Красикова 10</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0,006</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26</w:t>
            </w:r>
          </w:p>
        </w:tc>
        <w:tc>
          <w:tcPr>
            <w:tcW w:w="2620" w:type="dxa"/>
            <w:shd w:val="clear" w:color="auto" w:fill="FFFFFF"/>
            <w:vAlign w:val="center"/>
          </w:tcPr>
          <w:p w:rsidR="00562E09" w:rsidRPr="00930B88" w:rsidRDefault="00562E09" w:rsidP="00930B88">
            <w:pPr>
              <w:rPr>
                <w:color w:val="000000"/>
              </w:rPr>
            </w:pPr>
            <w:r w:rsidRPr="00930B88">
              <w:rPr>
                <w:color w:val="000000"/>
              </w:rPr>
              <w:t>Красикова 9</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0,006</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27</w:t>
            </w:r>
          </w:p>
        </w:tc>
        <w:tc>
          <w:tcPr>
            <w:tcW w:w="2620" w:type="dxa"/>
            <w:shd w:val="clear" w:color="auto" w:fill="FFFFFF"/>
            <w:vAlign w:val="center"/>
          </w:tcPr>
          <w:p w:rsidR="00562E09" w:rsidRPr="00930B88" w:rsidRDefault="00562E09" w:rsidP="00930B88">
            <w:pPr>
              <w:rPr>
                <w:color w:val="000000"/>
              </w:rPr>
            </w:pPr>
            <w:r w:rsidRPr="00930B88">
              <w:rPr>
                <w:color w:val="000000"/>
              </w:rPr>
              <w:t>Красикова 8</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0,004</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28</w:t>
            </w:r>
          </w:p>
        </w:tc>
        <w:tc>
          <w:tcPr>
            <w:tcW w:w="2620" w:type="dxa"/>
            <w:shd w:val="clear" w:color="auto" w:fill="FFFFFF"/>
            <w:vAlign w:val="center"/>
          </w:tcPr>
          <w:p w:rsidR="00562E09" w:rsidRPr="00930B88" w:rsidRDefault="00562E09" w:rsidP="00930B88">
            <w:pPr>
              <w:rPr>
                <w:color w:val="000000"/>
              </w:rPr>
            </w:pPr>
            <w:r w:rsidRPr="00930B88">
              <w:rPr>
                <w:color w:val="000000"/>
              </w:rPr>
              <w:t>Красикова 7</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0,004</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29</w:t>
            </w:r>
          </w:p>
        </w:tc>
        <w:tc>
          <w:tcPr>
            <w:tcW w:w="2620" w:type="dxa"/>
            <w:shd w:val="clear" w:color="auto" w:fill="FFFFFF"/>
            <w:vAlign w:val="center"/>
          </w:tcPr>
          <w:p w:rsidR="00562E09" w:rsidRPr="00930B88" w:rsidRDefault="00562E09" w:rsidP="00930B88">
            <w:pPr>
              <w:rPr>
                <w:color w:val="000000"/>
              </w:rPr>
            </w:pPr>
            <w:r w:rsidRPr="00930B88">
              <w:rPr>
                <w:color w:val="000000"/>
              </w:rPr>
              <w:t>Красикова 6</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0,004</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lastRenderedPageBreak/>
              <w:t>30</w:t>
            </w:r>
          </w:p>
        </w:tc>
        <w:tc>
          <w:tcPr>
            <w:tcW w:w="2620" w:type="dxa"/>
            <w:shd w:val="clear" w:color="auto" w:fill="FFFFFF"/>
            <w:vAlign w:val="center"/>
          </w:tcPr>
          <w:p w:rsidR="00562E09" w:rsidRPr="00930B88" w:rsidRDefault="00562E09" w:rsidP="00930B88">
            <w:pPr>
              <w:rPr>
                <w:color w:val="000000"/>
              </w:rPr>
            </w:pPr>
            <w:r w:rsidRPr="00930B88">
              <w:rPr>
                <w:color w:val="000000"/>
              </w:rPr>
              <w:t>Красикова 5</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0,004</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31</w:t>
            </w:r>
          </w:p>
        </w:tc>
        <w:tc>
          <w:tcPr>
            <w:tcW w:w="2620" w:type="dxa"/>
            <w:shd w:val="clear" w:color="auto" w:fill="FFFFFF"/>
            <w:vAlign w:val="center"/>
          </w:tcPr>
          <w:p w:rsidR="00562E09" w:rsidRPr="00930B88" w:rsidRDefault="00562E09" w:rsidP="00930B88">
            <w:pPr>
              <w:rPr>
                <w:color w:val="000000"/>
              </w:rPr>
            </w:pPr>
            <w:r w:rsidRPr="00930B88">
              <w:rPr>
                <w:color w:val="000000"/>
              </w:rPr>
              <w:t>Красикова 4</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0,003</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32</w:t>
            </w:r>
          </w:p>
        </w:tc>
        <w:tc>
          <w:tcPr>
            <w:tcW w:w="2620" w:type="dxa"/>
            <w:shd w:val="clear" w:color="auto" w:fill="FFFFFF"/>
            <w:vAlign w:val="center"/>
          </w:tcPr>
          <w:p w:rsidR="00562E09" w:rsidRPr="00930B88" w:rsidRDefault="00562E09" w:rsidP="00930B88">
            <w:pPr>
              <w:rPr>
                <w:color w:val="000000"/>
              </w:rPr>
            </w:pPr>
            <w:r w:rsidRPr="00930B88">
              <w:rPr>
                <w:color w:val="000000"/>
              </w:rPr>
              <w:t>Красикова 3</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0,006</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33</w:t>
            </w:r>
          </w:p>
        </w:tc>
        <w:tc>
          <w:tcPr>
            <w:tcW w:w="2620" w:type="dxa"/>
            <w:shd w:val="clear" w:color="auto" w:fill="FFFFFF"/>
            <w:vAlign w:val="center"/>
          </w:tcPr>
          <w:p w:rsidR="00562E09" w:rsidRPr="00930B88" w:rsidRDefault="00562E09" w:rsidP="00930B88">
            <w:pPr>
              <w:rPr>
                <w:color w:val="000000"/>
              </w:rPr>
            </w:pPr>
            <w:r w:rsidRPr="00930B88">
              <w:rPr>
                <w:color w:val="000000"/>
              </w:rPr>
              <w:t>Красикова 2</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0,006</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34</w:t>
            </w:r>
          </w:p>
        </w:tc>
        <w:tc>
          <w:tcPr>
            <w:tcW w:w="2620" w:type="dxa"/>
            <w:shd w:val="clear" w:color="auto" w:fill="FFFFFF"/>
            <w:vAlign w:val="center"/>
          </w:tcPr>
          <w:p w:rsidR="00562E09" w:rsidRPr="00930B88" w:rsidRDefault="00562E09" w:rsidP="00930B88">
            <w:pPr>
              <w:rPr>
                <w:color w:val="000000"/>
              </w:rPr>
            </w:pPr>
            <w:r w:rsidRPr="00930B88">
              <w:rPr>
                <w:color w:val="000000"/>
              </w:rPr>
              <w:t>Красикова 1</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0,003</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35</w:t>
            </w:r>
          </w:p>
        </w:tc>
        <w:tc>
          <w:tcPr>
            <w:tcW w:w="2620" w:type="dxa"/>
            <w:shd w:val="clear" w:color="auto" w:fill="FFFFFF"/>
            <w:vAlign w:val="center"/>
          </w:tcPr>
          <w:p w:rsidR="00562E09" w:rsidRPr="00930B88" w:rsidRDefault="00562E09" w:rsidP="00930B88">
            <w:pPr>
              <w:rPr>
                <w:color w:val="000000"/>
              </w:rPr>
            </w:pPr>
            <w:r w:rsidRPr="00930B88">
              <w:rPr>
                <w:color w:val="000000"/>
              </w:rPr>
              <w:t>Д.сад Ленина 26</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0,15</w:t>
            </w:r>
          </w:p>
        </w:tc>
      </w:tr>
      <w:tr w:rsidR="00562E09" w:rsidRPr="00930B88" w:rsidTr="00930B88">
        <w:trPr>
          <w:trHeight w:val="420"/>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36</w:t>
            </w:r>
          </w:p>
        </w:tc>
        <w:tc>
          <w:tcPr>
            <w:tcW w:w="2620" w:type="dxa"/>
            <w:shd w:val="clear" w:color="auto" w:fill="FFFFFF"/>
            <w:vAlign w:val="center"/>
          </w:tcPr>
          <w:p w:rsidR="00562E09" w:rsidRPr="00930B88" w:rsidRDefault="00562E09" w:rsidP="00930B88">
            <w:pPr>
              <w:rPr>
                <w:color w:val="000000"/>
              </w:rPr>
            </w:pPr>
            <w:r w:rsidRPr="00930B88">
              <w:rPr>
                <w:color w:val="000000"/>
              </w:rPr>
              <w:t>Гаражи</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0,009</w:t>
            </w:r>
          </w:p>
        </w:tc>
      </w:tr>
      <w:tr w:rsidR="00562E09" w:rsidRPr="00930B88" w:rsidTr="00930B88">
        <w:trPr>
          <w:trHeight w:val="480"/>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37</w:t>
            </w:r>
          </w:p>
        </w:tc>
        <w:tc>
          <w:tcPr>
            <w:tcW w:w="2620" w:type="dxa"/>
            <w:shd w:val="clear" w:color="auto" w:fill="FFFFFF"/>
            <w:vAlign w:val="center"/>
          </w:tcPr>
          <w:p w:rsidR="00562E09" w:rsidRPr="00930B88" w:rsidRDefault="00562E09" w:rsidP="00930B88">
            <w:pPr>
              <w:rPr>
                <w:color w:val="000000"/>
              </w:rPr>
            </w:pPr>
            <w:r w:rsidRPr="00930B88">
              <w:rPr>
                <w:color w:val="000000"/>
              </w:rPr>
              <w:t>Ленина 28</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0,03</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38</w:t>
            </w:r>
          </w:p>
        </w:tc>
        <w:tc>
          <w:tcPr>
            <w:tcW w:w="2620" w:type="dxa"/>
            <w:shd w:val="clear" w:color="auto" w:fill="FFFFFF"/>
            <w:vAlign w:val="center"/>
          </w:tcPr>
          <w:p w:rsidR="00562E09" w:rsidRPr="00930B88" w:rsidRDefault="00562E09" w:rsidP="00930B88">
            <w:pPr>
              <w:rPr>
                <w:color w:val="000000"/>
              </w:rPr>
            </w:pPr>
            <w:r w:rsidRPr="00930B88">
              <w:rPr>
                <w:color w:val="000000"/>
              </w:rPr>
              <w:t>Советская 32</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0,005</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39</w:t>
            </w:r>
          </w:p>
        </w:tc>
        <w:tc>
          <w:tcPr>
            <w:tcW w:w="2620" w:type="dxa"/>
            <w:shd w:val="clear" w:color="auto" w:fill="FFFFFF"/>
            <w:vAlign w:val="center"/>
          </w:tcPr>
          <w:p w:rsidR="00562E09" w:rsidRPr="00930B88" w:rsidRDefault="00562E09" w:rsidP="00930B88">
            <w:pPr>
              <w:rPr>
                <w:color w:val="000000"/>
              </w:rPr>
            </w:pPr>
            <w:r w:rsidRPr="00930B88">
              <w:rPr>
                <w:color w:val="000000"/>
              </w:rPr>
              <w:t>Советская 30</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0,004</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40</w:t>
            </w:r>
          </w:p>
        </w:tc>
        <w:tc>
          <w:tcPr>
            <w:tcW w:w="2620" w:type="dxa"/>
            <w:shd w:val="clear" w:color="auto" w:fill="FFFFFF"/>
            <w:vAlign w:val="center"/>
          </w:tcPr>
          <w:p w:rsidR="00562E09" w:rsidRPr="00930B88" w:rsidRDefault="00562E09" w:rsidP="00930B88">
            <w:pPr>
              <w:rPr>
                <w:color w:val="000000"/>
              </w:rPr>
            </w:pPr>
            <w:r w:rsidRPr="00930B88">
              <w:rPr>
                <w:color w:val="000000"/>
              </w:rPr>
              <w:t>Советская 28</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0,006</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40</w:t>
            </w:r>
          </w:p>
        </w:tc>
        <w:tc>
          <w:tcPr>
            <w:tcW w:w="2620" w:type="dxa"/>
            <w:shd w:val="clear" w:color="auto" w:fill="FFFFFF"/>
            <w:vAlign w:val="center"/>
          </w:tcPr>
          <w:p w:rsidR="00562E09" w:rsidRPr="00930B88" w:rsidRDefault="00562E09" w:rsidP="00930B88">
            <w:pPr>
              <w:rPr>
                <w:color w:val="000000"/>
              </w:rPr>
            </w:pPr>
            <w:r w:rsidRPr="00930B88">
              <w:rPr>
                <w:color w:val="000000"/>
              </w:rPr>
              <w:t>Советская 33</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0,005</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41</w:t>
            </w:r>
          </w:p>
        </w:tc>
        <w:tc>
          <w:tcPr>
            <w:tcW w:w="2620" w:type="dxa"/>
            <w:shd w:val="clear" w:color="auto" w:fill="FFFFFF"/>
            <w:vAlign w:val="center"/>
          </w:tcPr>
          <w:p w:rsidR="00562E09" w:rsidRPr="00930B88" w:rsidRDefault="00562E09" w:rsidP="00930B88">
            <w:pPr>
              <w:rPr>
                <w:color w:val="000000"/>
              </w:rPr>
            </w:pPr>
            <w:r w:rsidRPr="00930B88">
              <w:rPr>
                <w:color w:val="000000"/>
              </w:rPr>
              <w:t>Сибирская 23</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0,004</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bCs/>
                <w:color w:val="000000"/>
              </w:rPr>
            </w:pPr>
            <w:r w:rsidRPr="00930B88">
              <w:rPr>
                <w:bCs/>
                <w:color w:val="000000"/>
              </w:rPr>
              <w:t>1</w:t>
            </w:r>
          </w:p>
        </w:tc>
        <w:tc>
          <w:tcPr>
            <w:tcW w:w="2620" w:type="dxa"/>
            <w:shd w:val="clear" w:color="auto" w:fill="auto"/>
            <w:vAlign w:val="center"/>
          </w:tcPr>
          <w:p w:rsidR="00562E09" w:rsidRPr="00930B88" w:rsidRDefault="00562E09" w:rsidP="00930B88">
            <w:pPr>
              <w:rPr>
                <w:bCs/>
                <w:color w:val="000000"/>
              </w:rPr>
            </w:pPr>
            <w:r w:rsidRPr="00930B88">
              <w:rPr>
                <w:bCs/>
                <w:color w:val="000000"/>
              </w:rPr>
              <w:t>2</w:t>
            </w:r>
          </w:p>
        </w:tc>
        <w:tc>
          <w:tcPr>
            <w:tcW w:w="3940" w:type="dxa"/>
            <w:shd w:val="clear" w:color="auto" w:fill="auto"/>
            <w:vAlign w:val="center"/>
          </w:tcPr>
          <w:p w:rsidR="00562E09" w:rsidRPr="00930B88" w:rsidRDefault="00562E09" w:rsidP="00930B88">
            <w:pPr>
              <w:jc w:val="center"/>
              <w:rPr>
                <w:bCs/>
                <w:color w:val="000000"/>
              </w:rPr>
            </w:pPr>
            <w:r w:rsidRPr="00930B88">
              <w:rPr>
                <w:bCs/>
                <w:color w:val="000000"/>
              </w:rPr>
              <w:t>3</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42</w:t>
            </w:r>
          </w:p>
        </w:tc>
        <w:tc>
          <w:tcPr>
            <w:tcW w:w="2620" w:type="dxa"/>
            <w:shd w:val="clear" w:color="auto" w:fill="FFFFFF"/>
            <w:vAlign w:val="center"/>
          </w:tcPr>
          <w:p w:rsidR="00562E09" w:rsidRPr="00930B88" w:rsidRDefault="00562E09" w:rsidP="00930B88">
            <w:pPr>
              <w:rPr>
                <w:color w:val="000000"/>
              </w:rPr>
            </w:pPr>
            <w:r w:rsidRPr="00930B88">
              <w:rPr>
                <w:color w:val="000000"/>
              </w:rPr>
              <w:t>Советская 6</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0,008</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43</w:t>
            </w:r>
          </w:p>
        </w:tc>
        <w:tc>
          <w:tcPr>
            <w:tcW w:w="2620" w:type="dxa"/>
            <w:shd w:val="clear" w:color="auto" w:fill="FFFFFF"/>
            <w:vAlign w:val="center"/>
          </w:tcPr>
          <w:p w:rsidR="00562E09" w:rsidRPr="00930B88" w:rsidRDefault="00562E09" w:rsidP="00930B88">
            <w:pPr>
              <w:rPr>
                <w:color w:val="000000"/>
              </w:rPr>
            </w:pPr>
            <w:r w:rsidRPr="00930B88">
              <w:rPr>
                <w:color w:val="000000"/>
              </w:rPr>
              <w:t>Советская 7</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0,004</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44</w:t>
            </w:r>
          </w:p>
        </w:tc>
        <w:tc>
          <w:tcPr>
            <w:tcW w:w="2620" w:type="dxa"/>
            <w:shd w:val="clear" w:color="auto" w:fill="FFFFFF"/>
            <w:vAlign w:val="center"/>
          </w:tcPr>
          <w:p w:rsidR="00562E09" w:rsidRPr="00930B88" w:rsidRDefault="00562E09" w:rsidP="00930B88">
            <w:pPr>
              <w:rPr>
                <w:color w:val="000000"/>
              </w:rPr>
            </w:pPr>
            <w:r w:rsidRPr="00930B88">
              <w:rPr>
                <w:color w:val="000000"/>
              </w:rPr>
              <w:t>Советская 4</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0,004</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58</w:t>
            </w:r>
          </w:p>
        </w:tc>
        <w:tc>
          <w:tcPr>
            <w:tcW w:w="2620" w:type="dxa"/>
            <w:shd w:val="clear" w:color="auto" w:fill="FFFFFF"/>
            <w:vAlign w:val="center"/>
          </w:tcPr>
          <w:p w:rsidR="00562E09" w:rsidRPr="00930B88" w:rsidRDefault="00562E09" w:rsidP="00930B88">
            <w:pPr>
              <w:rPr>
                <w:color w:val="000000"/>
              </w:rPr>
            </w:pPr>
            <w:r w:rsidRPr="00930B88">
              <w:rPr>
                <w:color w:val="000000"/>
              </w:rPr>
              <w:t>Советская 5</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0,004</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45</w:t>
            </w:r>
          </w:p>
        </w:tc>
        <w:tc>
          <w:tcPr>
            <w:tcW w:w="2620" w:type="dxa"/>
            <w:shd w:val="clear" w:color="auto" w:fill="FFFFFF"/>
            <w:vAlign w:val="center"/>
          </w:tcPr>
          <w:p w:rsidR="00562E09" w:rsidRPr="00930B88" w:rsidRDefault="00562E09" w:rsidP="00930B88">
            <w:pPr>
              <w:rPr>
                <w:color w:val="000000"/>
              </w:rPr>
            </w:pPr>
            <w:r w:rsidRPr="00930B88">
              <w:rPr>
                <w:color w:val="000000"/>
              </w:rPr>
              <w:t>Советская 2</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0,004</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47</w:t>
            </w:r>
          </w:p>
        </w:tc>
        <w:tc>
          <w:tcPr>
            <w:tcW w:w="2620" w:type="dxa"/>
            <w:shd w:val="clear" w:color="auto" w:fill="FFFFFF"/>
            <w:vAlign w:val="center"/>
          </w:tcPr>
          <w:p w:rsidR="00562E09" w:rsidRPr="00930B88" w:rsidRDefault="00562E09" w:rsidP="00930B88">
            <w:pPr>
              <w:rPr>
                <w:color w:val="000000"/>
              </w:rPr>
            </w:pPr>
            <w:r w:rsidRPr="00930B88">
              <w:rPr>
                <w:color w:val="000000"/>
              </w:rPr>
              <w:t>Советская 1</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0,004</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48</w:t>
            </w:r>
          </w:p>
        </w:tc>
        <w:tc>
          <w:tcPr>
            <w:tcW w:w="2620" w:type="dxa"/>
            <w:shd w:val="clear" w:color="auto" w:fill="FFFFFF"/>
            <w:vAlign w:val="center"/>
          </w:tcPr>
          <w:p w:rsidR="00562E09" w:rsidRPr="00930B88" w:rsidRDefault="00562E09" w:rsidP="00930B88">
            <w:pPr>
              <w:rPr>
                <w:color w:val="000000"/>
              </w:rPr>
            </w:pPr>
            <w:r w:rsidRPr="00930B88">
              <w:rPr>
                <w:color w:val="000000"/>
              </w:rPr>
              <w:t>Советская 0 база отдыха</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0,02</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49</w:t>
            </w:r>
          </w:p>
        </w:tc>
        <w:tc>
          <w:tcPr>
            <w:tcW w:w="2620" w:type="dxa"/>
            <w:shd w:val="clear" w:color="auto" w:fill="FFFFFF"/>
            <w:vAlign w:val="center"/>
          </w:tcPr>
          <w:p w:rsidR="00562E09" w:rsidRPr="00930B88" w:rsidRDefault="00562E09" w:rsidP="00930B88">
            <w:pPr>
              <w:rPr>
                <w:color w:val="000000"/>
              </w:rPr>
            </w:pPr>
            <w:r w:rsidRPr="00930B88">
              <w:rPr>
                <w:color w:val="000000"/>
              </w:rPr>
              <w:t>Советская 49</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0,014</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50</w:t>
            </w:r>
          </w:p>
        </w:tc>
        <w:tc>
          <w:tcPr>
            <w:tcW w:w="2620" w:type="dxa"/>
            <w:shd w:val="clear" w:color="auto" w:fill="FFFFFF"/>
            <w:vAlign w:val="center"/>
          </w:tcPr>
          <w:p w:rsidR="00562E09" w:rsidRPr="00930B88" w:rsidRDefault="00562E09" w:rsidP="00930B88">
            <w:pPr>
              <w:rPr>
                <w:color w:val="000000"/>
              </w:rPr>
            </w:pPr>
            <w:r w:rsidRPr="00930B88">
              <w:rPr>
                <w:color w:val="000000"/>
              </w:rPr>
              <w:t>Советская 47</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0,011</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51</w:t>
            </w:r>
          </w:p>
        </w:tc>
        <w:tc>
          <w:tcPr>
            <w:tcW w:w="2620" w:type="dxa"/>
            <w:shd w:val="clear" w:color="auto" w:fill="FFFFFF"/>
            <w:vAlign w:val="center"/>
          </w:tcPr>
          <w:p w:rsidR="00562E09" w:rsidRPr="00930B88" w:rsidRDefault="00562E09" w:rsidP="00930B88">
            <w:pPr>
              <w:rPr>
                <w:color w:val="000000"/>
              </w:rPr>
            </w:pPr>
            <w:r w:rsidRPr="00930B88">
              <w:rPr>
                <w:color w:val="000000"/>
              </w:rPr>
              <w:t>Советская 43</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0,004</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52</w:t>
            </w:r>
          </w:p>
        </w:tc>
        <w:tc>
          <w:tcPr>
            <w:tcW w:w="2620" w:type="dxa"/>
            <w:shd w:val="clear" w:color="auto" w:fill="FFFFFF"/>
            <w:vAlign w:val="center"/>
          </w:tcPr>
          <w:p w:rsidR="00562E09" w:rsidRPr="00930B88" w:rsidRDefault="00562E09" w:rsidP="00930B88">
            <w:pPr>
              <w:rPr>
                <w:color w:val="000000"/>
              </w:rPr>
            </w:pPr>
            <w:r w:rsidRPr="00930B88">
              <w:rPr>
                <w:color w:val="000000"/>
              </w:rPr>
              <w:t>Советская 41</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0,004</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53</w:t>
            </w:r>
          </w:p>
        </w:tc>
        <w:tc>
          <w:tcPr>
            <w:tcW w:w="2620" w:type="dxa"/>
            <w:shd w:val="clear" w:color="auto" w:fill="FFFFFF"/>
            <w:vAlign w:val="center"/>
          </w:tcPr>
          <w:p w:rsidR="00562E09" w:rsidRPr="00930B88" w:rsidRDefault="00562E09" w:rsidP="00930B88">
            <w:pPr>
              <w:rPr>
                <w:color w:val="000000"/>
              </w:rPr>
            </w:pPr>
            <w:r w:rsidRPr="00930B88">
              <w:rPr>
                <w:color w:val="000000"/>
              </w:rPr>
              <w:t>Ленина 30</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0,029</w:t>
            </w:r>
          </w:p>
        </w:tc>
      </w:tr>
      <w:tr w:rsidR="00562E09" w:rsidRPr="00930B88" w:rsidTr="00930B88">
        <w:trPr>
          <w:trHeight w:val="315"/>
          <w:jc w:val="center"/>
        </w:trPr>
        <w:tc>
          <w:tcPr>
            <w:tcW w:w="700" w:type="dxa"/>
            <w:shd w:val="clear" w:color="auto" w:fill="auto"/>
            <w:noWrap/>
            <w:vAlign w:val="center"/>
          </w:tcPr>
          <w:p w:rsidR="00562E09" w:rsidRPr="00930B88" w:rsidRDefault="00562E09" w:rsidP="00930B88">
            <w:pPr>
              <w:jc w:val="center"/>
              <w:rPr>
                <w:color w:val="000000"/>
              </w:rPr>
            </w:pPr>
            <w:r w:rsidRPr="00930B88">
              <w:rPr>
                <w:color w:val="000000"/>
              </w:rPr>
              <w:t>54</w:t>
            </w:r>
          </w:p>
        </w:tc>
        <w:tc>
          <w:tcPr>
            <w:tcW w:w="2620" w:type="dxa"/>
            <w:shd w:val="clear" w:color="auto" w:fill="FFFFFF"/>
            <w:vAlign w:val="center"/>
          </w:tcPr>
          <w:p w:rsidR="00562E09" w:rsidRPr="00930B88" w:rsidRDefault="00562E09" w:rsidP="00930B88">
            <w:pPr>
              <w:rPr>
                <w:color w:val="000000"/>
              </w:rPr>
            </w:pPr>
            <w:r w:rsidRPr="00930B88">
              <w:rPr>
                <w:color w:val="000000"/>
              </w:rPr>
              <w:t>Мира 37</w:t>
            </w:r>
          </w:p>
        </w:tc>
        <w:tc>
          <w:tcPr>
            <w:tcW w:w="3940" w:type="dxa"/>
            <w:shd w:val="clear" w:color="auto" w:fill="FFFFFF"/>
            <w:vAlign w:val="center"/>
          </w:tcPr>
          <w:p w:rsidR="00562E09" w:rsidRPr="00930B88" w:rsidRDefault="00562E09" w:rsidP="00930B88">
            <w:pPr>
              <w:jc w:val="center"/>
              <w:rPr>
                <w:color w:val="000000"/>
              </w:rPr>
            </w:pPr>
            <w:r w:rsidRPr="00930B88">
              <w:rPr>
                <w:color w:val="000000"/>
              </w:rPr>
              <w:t>0,004</w:t>
            </w:r>
          </w:p>
        </w:tc>
      </w:tr>
      <w:tr w:rsidR="00562E09" w:rsidRPr="00930B88" w:rsidTr="00930B88">
        <w:trPr>
          <w:trHeight w:val="300"/>
          <w:jc w:val="center"/>
        </w:trPr>
        <w:tc>
          <w:tcPr>
            <w:tcW w:w="700" w:type="dxa"/>
            <w:shd w:val="clear" w:color="auto" w:fill="auto"/>
            <w:noWrap/>
            <w:vAlign w:val="center"/>
          </w:tcPr>
          <w:p w:rsidR="00562E09" w:rsidRPr="00930B88" w:rsidRDefault="00562E09" w:rsidP="00930B88">
            <w:pPr>
              <w:jc w:val="center"/>
              <w:rPr>
                <w:color w:val="000000"/>
                <w:sz w:val="22"/>
                <w:szCs w:val="22"/>
              </w:rPr>
            </w:pPr>
          </w:p>
        </w:tc>
        <w:tc>
          <w:tcPr>
            <w:tcW w:w="2620" w:type="dxa"/>
            <w:shd w:val="clear" w:color="auto" w:fill="auto"/>
            <w:vAlign w:val="center"/>
          </w:tcPr>
          <w:p w:rsidR="00562E09" w:rsidRPr="00930B88" w:rsidRDefault="00562E09" w:rsidP="00930B88">
            <w:pPr>
              <w:jc w:val="center"/>
              <w:rPr>
                <w:bCs/>
                <w:color w:val="000000"/>
                <w:sz w:val="22"/>
                <w:szCs w:val="22"/>
              </w:rPr>
            </w:pPr>
            <w:r w:rsidRPr="00930B88">
              <w:rPr>
                <w:bCs/>
                <w:color w:val="000000"/>
                <w:sz w:val="22"/>
                <w:szCs w:val="22"/>
              </w:rPr>
              <w:t>Итого:</w:t>
            </w:r>
          </w:p>
        </w:tc>
        <w:tc>
          <w:tcPr>
            <w:tcW w:w="3940" w:type="dxa"/>
            <w:shd w:val="clear" w:color="auto" w:fill="auto"/>
            <w:vAlign w:val="center"/>
          </w:tcPr>
          <w:p w:rsidR="00562E09" w:rsidRPr="00930B88" w:rsidRDefault="00562E09" w:rsidP="00930B88">
            <w:pPr>
              <w:jc w:val="center"/>
              <w:rPr>
                <w:bCs/>
                <w:color w:val="000000"/>
                <w:sz w:val="22"/>
                <w:szCs w:val="22"/>
              </w:rPr>
            </w:pPr>
            <w:r w:rsidRPr="00930B88">
              <w:rPr>
                <w:bCs/>
                <w:color w:val="000000"/>
                <w:sz w:val="22"/>
                <w:szCs w:val="22"/>
              </w:rPr>
              <w:t>0,913</w:t>
            </w:r>
          </w:p>
        </w:tc>
      </w:tr>
    </w:tbl>
    <w:p w:rsidR="00562E09" w:rsidRPr="00562E09" w:rsidRDefault="00562E09" w:rsidP="00E20FEC">
      <w:pPr>
        <w:rPr>
          <w:lang w:val="en-US"/>
        </w:rPr>
      </w:pPr>
    </w:p>
    <w:p w:rsidR="00CA21B1" w:rsidRDefault="00CA21B1" w:rsidP="00E20FEC"/>
    <w:p w:rsidR="00930B88" w:rsidRDefault="00930B88" w:rsidP="00930B88">
      <w:pPr>
        <w:spacing w:line="360" w:lineRule="auto"/>
        <w:ind w:firstLine="851"/>
        <w:jc w:val="both"/>
      </w:pPr>
      <w:r w:rsidRPr="004D4843">
        <w:t xml:space="preserve">Расчет расходов тепла при температуре наружного воздуха -39 </w:t>
      </w:r>
      <w:r w:rsidRPr="004D4843">
        <w:rPr>
          <w:vertAlign w:val="superscript"/>
        </w:rPr>
        <w:t>0</w:t>
      </w:r>
      <w:r w:rsidRPr="004D4843">
        <w:t>С выполнен в программном продукте Zulu версии 7.0.0.5143.</w:t>
      </w:r>
    </w:p>
    <w:p w:rsidR="00930B88" w:rsidRPr="00153DDE" w:rsidRDefault="00930B88" w:rsidP="00930B88">
      <w:pPr>
        <w:spacing w:line="360" w:lineRule="auto"/>
        <w:ind w:firstLine="851"/>
        <w:jc w:val="right"/>
      </w:pPr>
      <w:r w:rsidRPr="00153DDE">
        <w:t xml:space="preserve">Таблица </w:t>
      </w:r>
      <w:r>
        <w:t>12</w:t>
      </w:r>
      <w:r w:rsidRPr="00153DDE">
        <w:t>.</w:t>
      </w:r>
    </w:p>
    <w:p w:rsidR="00930B88" w:rsidRPr="00153DDE" w:rsidRDefault="00930B88" w:rsidP="00930B88">
      <w:pPr>
        <w:pStyle w:val="aff"/>
        <w:numPr>
          <w:ilvl w:val="0"/>
          <w:numId w:val="0"/>
        </w:numPr>
        <w:tabs>
          <w:tab w:val="left" w:pos="708"/>
        </w:tabs>
        <w:spacing w:line="360" w:lineRule="auto"/>
        <w:jc w:val="center"/>
      </w:pPr>
      <w:r>
        <w:t>Данные наладочных</w:t>
      </w:r>
      <w:r w:rsidRPr="00153DDE">
        <w:t xml:space="preserve"> расчетов на существующую систему централизованного теплоснабжения.</w:t>
      </w:r>
    </w:p>
    <w:tbl>
      <w:tblPr>
        <w:tblStyle w:val="af8"/>
        <w:tblW w:w="0" w:type="auto"/>
        <w:jc w:val="center"/>
        <w:tblLook w:val="01E0"/>
      </w:tblPr>
      <w:tblGrid>
        <w:gridCol w:w="4785"/>
        <w:gridCol w:w="1758"/>
      </w:tblGrid>
      <w:tr w:rsidR="00930B88" w:rsidTr="00DD22B4">
        <w:trPr>
          <w:jc w:val="center"/>
        </w:trPr>
        <w:tc>
          <w:tcPr>
            <w:tcW w:w="4785" w:type="dxa"/>
            <w:vAlign w:val="center"/>
          </w:tcPr>
          <w:p w:rsidR="00930B88" w:rsidRPr="00153DDE" w:rsidRDefault="00930B88" w:rsidP="00DD22B4">
            <w:pPr>
              <w:jc w:val="center"/>
            </w:pPr>
            <w:r w:rsidRPr="00153DDE">
              <w:t>Наименование</w:t>
            </w:r>
          </w:p>
        </w:tc>
        <w:tc>
          <w:tcPr>
            <w:tcW w:w="1758" w:type="dxa"/>
            <w:vAlign w:val="center"/>
          </w:tcPr>
          <w:p w:rsidR="00930B88" w:rsidRPr="00153DDE" w:rsidRDefault="00930B88" w:rsidP="00DD22B4">
            <w:pPr>
              <w:jc w:val="center"/>
            </w:pPr>
            <w:r w:rsidRPr="00153DDE">
              <w:t>Значение, Гкал/ч</w:t>
            </w:r>
          </w:p>
        </w:tc>
      </w:tr>
      <w:tr w:rsidR="00930B88" w:rsidRPr="00153DDE" w:rsidTr="00DD22B4">
        <w:trPr>
          <w:jc w:val="center"/>
        </w:trPr>
        <w:tc>
          <w:tcPr>
            <w:tcW w:w="4785" w:type="dxa"/>
          </w:tcPr>
          <w:p w:rsidR="00930B88" w:rsidRPr="00153DDE" w:rsidRDefault="00930B88" w:rsidP="00DD22B4">
            <w:r w:rsidRPr="00153DDE">
              <w:t>Количество тепла, вырабатываемое на источнике</w:t>
            </w:r>
          </w:p>
        </w:tc>
        <w:tc>
          <w:tcPr>
            <w:tcW w:w="1758" w:type="dxa"/>
            <w:vAlign w:val="center"/>
          </w:tcPr>
          <w:p w:rsidR="00930B88" w:rsidRPr="00BB69B8" w:rsidRDefault="00930B88" w:rsidP="00DD22B4">
            <w:pPr>
              <w:jc w:val="center"/>
            </w:pPr>
            <w:r>
              <w:t>1,</w:t>
            </w:r>
            <w:r w:rsidRPr="00BB69B8">
              <w:t>652</w:t>
            </w:r>
          </w:p>
        </w:tc>
      </w:tr>
      <w:tr w:rsidR="00930B88" w:rsidRPr="00153DDE" w:rsidTr="00DD22B4">
        <w:trPr>
          <w:jc w:val="center"/>
        </w:trPr>
        <w:tc>
          <w:tcPr>
            <w:tcW w:w="4785" w:type="dxa"/>
          </w:tcPr>
          <w:p w:rsidR="00930B88" w:rsidRPr="00153DDE" w:rsidRDefault="00930B88" w:rsidP="00DD22B4">
            <w:r w:rsidRPr="00153DDE">
              <w:t xml:space="preserve">Расход тепла на систему отопления                            </w:t>
            </w:r>
          </w:p>
        </w:tc>
        <w:tc>
          <w:tcPr>
            <w:tcW w:w="1758" w:type="dxa"/>
            <w:vAlign w:val="center"/>
          </w:tcPr>
          <w:p w:rsidR="00930B88" w:rsidRPr="00BB69B8" w:rsidRDefault="00930B88" w:rsidP="00DD22B4">
            <w:pPr>
              <w:jc w:val="center"/>
            </w:pPr>
            <w:r>
              <w:t>0,</w:t>
            </w:r>
            <w:r w:rsidRPr="00BB69B8">
              <w:t>937</w:t>
            </w:r>
          </w:p>
        </w:tc>
      </w:tr>
      <w:tr w:rsidR="00930B88" w:rsidRPr="00153DDE" w:rsidTr="00DD22B4">
        <w:trPr>
          <w:jc w:val="center"/>
        </w:trPr>
        <w:tc>
          <w:tcPr>
            <w:tcW w:w="4785" w:type="dxa"/>
          </w:tcPr>
          <w:p w:rsidR="00930B88" w:rsidRPr="00153DDE" w:rsidRDefault="00930B88" w:rsidP="00DD22B4">
            <w:r w:rsidRPr="00153DDE">
              <w:t xml:space="preserve">Тепловые потери в подающем трубопроводе                    </w:t>
            </w:r>
          </w:p>
        </w:tc>
        <w:tc>
          <w:tcPr>
            <w:tcW w:w="1758" w:type="dxa"/>
            <w:vAlign w:val="center"/>
          </w:tcPr>
          <w:p w:rsidR="00930B88" w:rsidRPr="00BB69B8" w:rsidRDefault="00930B88" w:rsidP="00DD22B4">
            <w:pPr>
              <w:jc w:val="center"/>
            </w:pPr>
            <w:r>
              <w:t>0,</w:t>
            </w:r>
            <w:r w:rsidRPr="00BB69B8">
              <w:t>49190</w:t>
            </w:r>
          </w:p>
        </w:tc>
      </w:tr>
      <w:tr w:rsidR="00930B88" w:rsidRPr="00153DDE" w:rsidTr="00DD22B4">
        <w:trPr>
          <w:jc w:val="center"/>
        </w:trPr>
        <w:tc>
          <w:tcPr>
            <w:tcW w:w="4785" w:type="dxa"/>
          </w:tcPr>
          <w:p w:rsidR="00930B88" w:rsidRPr="00153DDE" w:rsidRDefault="00930B88" w:rsidP="00DD22B4">
            <w:r w:rsidRPr="00153DDE">
              <w:lastRenderedPageBreak/>
              <w:t xml:space="preserve">Тепловые потери в обратном трубопроводе                    </w:t>
            </w:r>
          </w:p>
        </w:tc>
        <w:tc>
          <w:tcPr>
            <w:tcW w:w="1758" w:type="dxa"/>
            <w:vAlign w:val="center"/>
          </w:tcPr>
          <w:p w:rsidR="00930B88" w:rsidRPr="00BB69B8" w:rsidRDefault="00930B88" w:rsidP="00DD22B4">
            <w:pPr>
              <w:jc w:val="center"/>
            </w:pPr>
            <w:r>
              <w:t>0,</w:t>
            </w:r>
            <w:r w:rsidRPr="00BB69B8">
              <w:t>20428</w:t>
            </w:r>
          </w:p>
        </w:tc>
      </w:tr>
      <w:tr w:rsidR="00930B88" w:rsidRPr="00153DDE" w:rsidTr="00DD22B4">
        <w:trPr>
          <w:jc w:val="center"/>
        </w:trPr>
        <w:tc>
          <w:tcPr>
            <w:tcW w:w="4785" w:type="dxa"/>
          </w:tcPr>
          <w:p w:rsidR="00930B88" w:rsidRPr="00153DDE" w:rsidRDefault="00930B88" w:rsidP="00DD22B4">
            <w:r w:rsidRPr="00153DDE">
              <w:t xml:space="preserve">Потери тепла от утечек в подающем трубопроводе               </w:t>
            </w:r>
          </w:p>
        </w:tc>
        <w:tc>
          <w:tcPr>
            <w:tcW w:w="1758" w:type="dxa"/>
            <w:vAlign w:val="center"/>
          </w:tcPr>
          <w:p w:rsidR="00930B88" w:rsidRPr="00BB69B8" w:rsidRDefault="00930B88" w:rsidP="00DD22B4">
            <w:pPr>
              <w:jc w:val="center"/>
            </w:pPr>
            <w:r>
              <w:t>0,</w:t>
            </w:r>
            <w:r w:rsidRPr="00BB69B8">
              <w:t>010</w:t>
            </w:r>
          </w:p>
        </w:tc>
      </w:tr>
      <w:tr w:rsidR="00930B88" w:rsidRPr="00153DDE" w:rsidTr="00DD22B4">
        <w:trPr>
          <w:jc w:val="center"/>
        </w:trPr>
        <w:tc>
          <w:tcPr>
            <w:tcW w:w="4785" w:type="dxa"/>
          </w:tcPr>
          <w:p w:rsidR="00930B88" w:rsidRPr="00153DDE" w:rsidRDefault="00930B88" w:rsidP="00DD22B4">
            <w:r w:rsidRPr="00153DDE">
              <w:t xml:space="preserve">Потери тепла от утечек в обратном трубопроводе               </w:t>
            </w:r>
          </w:p>
        </w:tc>
        <w:tc>
          <w:tcPr>
            <w:tcW w:w="1758" w:type="dxa"/>
            <w:vAlign w:val="center"/>
          </w:tcPr>
          <w:p w:rsidR="00930B88" w:rsidRPr="00BB69B8" w:rsidRDefault="00930B88" w:rsidP="00DD22B4">
            <w:pPr>
              <w:jc w:val="center"/>
            </w:pPr>
            <w:r>
              <w:t>0,</w:t>
            </w:r>
            <w:r w:rsidRPr="00BB69B8">
              <w:t>006</w:t>
            </w:r>
          </w:p>
        </w:tc>
      </w:tr>
      <w:tr w:rsidR="00930B88" w:rsidRPr="00153DDE" w:rsidTr="00DD22B4">
        <w:trPr>
          <w:trHeight w:val="60"/>
          <w:jc w:val="center"/>
        </w:trPr>
        <w:tc>
          <w:tcPr>
            <w:tcW w:w="4785" w:type="dxa"/>
          </w:tcPr>
          <w:p w:rsidR="00930B88" w:rsidRPr="00153DDE" w:rsidRDefault="00930B88" w:rsidP="00DD22B4">
            <w:r w:rsidRPr="00153DDE">
              <w:t>Потери тепла от утечек в системах теплопотребления</w:t>
            </w:r>
          </w:p>
        </w:tc>
        <w:tc>
          <w:tcPr>
            <w:tcW w:w="1758" w:type="dxa"/>
            <w:vAlign w:val="center"/>
          </w:tcPr>
          <w:p w:rsidR="00930B88" w:rsidRPr="00BB69B8" w:rsidRDefault="00930B88" w:rsidP="00DD22B4">
            <w:pPr>
              <w:jc w:val="center"/>
            </w:pPr>
            <w:r>
              <w:t>0</w:t>
            </w:r>
          </w:p>
        </w:tc>
      </w:tr>
    </w:tbl>
    <w:p w:rsidR="00CA21B1" w:rsidRDefault="00CA21B1" w:rsidP="00E20FEC"/>
    <w:p w:rsidR="00CA21B1" w:rsidRDefault="00CA21B1" w:rsidP="00E20FEC"/>
    <w:p w:rsidR="00930B88" w:rsidRPr="004C6295" w:rsidRDefault="00930B88" w:rsidP="00930B88">
      <w:pPr>
        <w:spacing w:after="200" w:line="360" w:lineRule="auto"/>
        <w:ind w:firstLine="851"/>
        <w:jc w:val="both"/>
        <w:rPr>
          <w:b/>
        </w:rPr>
      </w:pPr>
      <w:r w:rsidRPr="004C6295">
        <w:rPr>
          <w:b/>
        </w:rPr>
        <w:t>1.5.2</w:t>
      </w:r>
      <w:r>
        <w:rPr>
          <w:b/>
        </w:rPr>
        <w:t>.</w:t>
      </w:r>
      <w:r w:rsidRPr="004C6295">
        <w:rPr>
          <w:b/>
        </w:rPr>
        <w:t xml:space="preserve"> </w:t>
      </w:r>
      <w:r>
        <w:rPr>
          <w:b/>
        </w:rPr>
        <w:t>Случаи (условия</w:t>
      </w:r>
      <w:r w:rsidRPr="004C6295">
        <w:rPr>
          <w:b/>
        </w:rPr>
        <w:t>) применения отопления жилых помещений в многоквартирных домах с использованием индивидуальных квартирных источников тепловой энергии.</w:t>
      </w:r>
    </w:p>
    <w:p w:rsidR="00930B88" w:rsidRPr="00C61372" w:rsidRDefault="00930B88" w:rsidP="00930B88">
      <w:pPr>
        <w:spacing w:line="360" w:lineRule="auto"/>
        <w:ind w:firstLine="851"/>
        <w:jc w:val="both"/>
      </w:pPr>
      <w:r w:rsidRPr="00C61372">
        <w:t xml:space="preserve">Индивидуальные квартирные источники тепловой энергии используются в случаях аварий на </w:t>
      </w:r>
      <w:r>
        <w:t>объектах и участках центрального</w:t>
      </w:r>
      <w:r w:rsidRPr="00C61372">
        <w:t xml:space="preserve"> </w:t>
      </w:r>
      <w:r>
        <w:t>теплоснабжения</w:t>
      </w:r>
      <w:r w:rsidRPr="00C61372">
        <w:t xml:space="preserve">. </w:t>
      </w:r>
    </w:p>
    <w:p w:rsidR="00930B88" w:rsidRDefault="00930B88" w:rsidP="00930B88">
      <w:pPr>
        <w:spacing w:line="360" w:lineRule="auto"/>
        <w:ind w:firstLine="851"/>
        <w:jc w:val="both"/>
        <w:rPr>
          <w:b/>
        </w:rPr>
      </w:pPr>
    </w:p>
    <w:p w:rsidR="00930B88" w:rsidRPr="004C6295" w:rsidRDefault="00930B88" w:rsidP="00930B88">
      <w:pPr>
        <w:spacing w:after="200" w:line="360" w:lineRule="auto"/>
        <w:ind w:firstLine="851"/>
        <w:jc w:val="both"/>
        <w:rPr>
          <w:b/>
        </w:rPr>
      </w:pPr>
      <w:r>
        <w:rPr>
          <w:b/>
        </w:rPr>
        <w:t>1.5.3. Значения</w:t>
      </w:r>
      <w:r w:rsidRPr="004C6295">
        <w:rPr>
          <w:b/>
        </w:rPr>
        <w:t xml:space="preserve"> потребления тепловой энергии в расчетных элементах территориального деления за отопительный период и за год в целом.</w:t>
      </w:r>
    </w:p>
    <w:p w:rsidR="00930B88" w:rsidRPr="00F94EAF" w:rsidRDefault="00930B88" w:rsidP="00930B88">
      <w:pPr>
        <w:spacing w:line="360" w:lineRule="auto"/>
        <w:ind w:firstLine="900"/>
        <w:jc w:val="both"/>
      </w:pPr>
      <w:r w:rsidRPr="00616E42">
        <w:t>Расчетные тепловые нагрузки потребителей, подключенных  к централизованным исто</w:t>
      </w:r>
      <w:r>
        <w:t>чникам тепловой энергии в селе Красный Яр</w:t>
      </w:r>
      <w:r w:rsidRPr="00616E42">
        <w:t xml:space="preserve"> приведены</w:t>
      </w:r>
      <w:r>
        <w:t xml:space="preserve"> в таблице 11 п. 1.5.1.</w:t>
      </w:r>
    </w:p>
    <w:p w:rsidR="00CA21B1" w:rsidRDefault="00CA21B1" w:rsidP="00E20FEC"/>
    <w:p w:rsidR="00CA21B1" w:rsidRDefault="00CA21B1" w:rsidP="00E20FEC"/>
    <w:p w:rsidR="00930B88" w:rsidRDefault="00930B88" w:rsidP="00930B88">
      <w:pPr>
        <w:spacing w:after="200" w:line="360" w:lineRule="auto"/>
        <w:ind w:firstLine="851"/>
        <w:jc w:val="both"/>
        <w:rPr>
          <w:b/>
        </w:rPr>
      </w:pPr>
      <w:r>
        <w:rPr>
          <w:b/>
        </w:rPr>
        <w:t>1.5.4. С</w:t>
      </w:r>
      <w:r w:rsidRPr="004C6295">
        <w:rPr>
          <w:b/>
        </w:rPr>
        <w:t>уществующи</w:t>
      </w:r>
      <w:r>
        <w:rPr>
          <w:b/>
        </w:rPr>
        <w:t>е</w:t>
      </w:r>
      <w:r w:rsidRPr="004C6295">
        <w:rPr>
          <w:b/>
        </w:rPr>
        <w:t xml:space="preserve"> норматив</w:t>
      </w:r>
      <w:r>
        <w:rPr>
          <w:b/>
        </w:rPr>
        <w:t>ы</w:t>
      </w:r>
      <w:r w:rsidRPr="004C6295">
        <w:rPr>
          <w:b/>
        </w:rPr>
        <w:t xml:space="preserve"> потребления тепловой энергии для населения на отопление и горячее водоснабжение.</w:t>
      </w:r>
    </w:p>
    <w:p w:rsidR="00930B88" w:rsidRDefault="00930B88" w:rsidP="00930B88">
      <w:pPr>
        <w:spacing w:line="360" w:lineRule="auto"/>
        <w:ind w:firstLine="851"/>
        <w:jc w:val="both"/>
      </w:pPr>
      <w:r>
        <w:t xml:space="preserve">Существующие нормативы потребления тепловой энергии для населения на отопление на территории Новосибирской области установлены в </w:t>
      </w:r>
      <w:r w:rsidRPr="004D4843">
        <w:t>соответствии</w:t>
      </w:r>
      <w:r>
        <w:t>:</w:t>
      </w:r>
    </w:p>
    <w:p w:rsidR="00930B88" w:rsidRDefault="00930B88" w:rsidP="00930B88">
      <w:pPr>
        <w:spacing w:line="360" w:lineRule="auto"/>
        <w:ind w:firstLine="851"/>
        <w:jc w:val="both"/>
      </w:pPr>
      <w:r>
        <w:t>-</w:t>
      </w:r>
      <w:r w:rsidRPr="004D4843">
        <w:t xml:space="preserve"> со статьей 157 Жилищного кодекса Российской Федерации,</w:t>
      </w:r>
      <w:r>
        <w:t xml:space="preserve"> </w:t>
      </w:r>
    </w:p>
    <w:p w:rsidR="00930B88" w:rsidRDefault="00930B88" w:rsidP="00930B88">
      <w:pPr>
        <w:spacing w:line="360" w:lineRule="auto"/>
        <w:ind w:firstLine="851"/>
        <w:jc w:val="both"/>
      </w:pPr>
      <w:r>
        <w:t xml:space="preserve">- </w:t>
      </w:r>
      <w:r w:rsidRPr="004D4843">
        <w:t>постановлением Правительства Российской Фе</w:t>
      </w:r>
      <w:r>
        <w:t xml:space="preserve">дерации от 23.05.2006 № 306 «Об </w:t>
      </w:r>
      <w:r w:rsidRPr="004D4843">
        <w:t>утверждении Правил установления и опр</w:t>
      </w:r>
      <w:r>
        <w:t xml:space="preserve">еделения нормативов потребления </w:t>
      </w:r>
      <w:r w:rsidRPr="004D4843">
        <w:t xml:space="preserve">коммунальных услуг», </w:t>
      </w:r>
    </w:p>
    <w:p w:rsidR="00930B88" w:rsidRDefault="00930B88" w:rsidP="00930B88">
      <w:pPr>
        <w:spacing w:line="360" w:lineRule="auto"/>
        <w:ind w:firstLine="851"/>
        <w:jc w:val="both"/>
      </w:pPr>
      <w:r>
        <w:t xml:space="preserve">- </w:t>
      </w:r>
      <w:r w:rsidRPr="004D4843">
        <w:t>пунктом 5 постано</w:t>
      </w:r>
      <w:r>
        <w:t xml:space="preserve">вления Правительства Российской </w:t>
      </w:r>
      <w:r w:rsidRPr="004D4843">
        <w:t>Федерации от 06.05.201 1 № 354 «О пр</w:t>
      </w:r>
      <w:r>
        <w:t xml:space="preserve">едоставлении коммунальных услуг </w:t>
      </w:r>
      <w:r w:rsidRPr="004D4843">
        <w:t>собственникам и пользователям помещений в многокв</w:t>
      </w:r>
      <w:r>
        <w:t xml:space="preserve">артирных домах и жилых </w:t>
      </w:r>
      <w:r w:rsidRPr="004D4843">
        <w:t xml:space="preserve">домов», </w:t>
      </w:r>
    </w:p>
    <w:p w:rsidR="00930B88" w:rsidRDefault="00930B88" w:rsidP="00930B88">
      <w:pPr>
        <w:spacing w:line="360" w:lineRule="auto"/>
        <w:ind w:firstLine="851"/>
        <w:jc w:val="both"/>
      </w:pPr>
      <w:r>
        <w:t xml:space="preserve">- </w:t>
      </w:r>
      <w:r w:rsidRPr="004D4843">
        <w:t>постановлением Губернатора Новоси</w:t>
      </w:r>
      <w:r>
        <w:t xml:space="preserve">бирской области от 18.10.2010 № </w:t>
      </w:r>
      <w:r w:rsidRPr="004D4843">
        <w:t>326 «О департаменте по тарифам Новосибирско</w:t>
      </w:r>
      <w:r>
        <w:t xml:space="preserve">й области», </w:t>
      </w:r>
    </w:p>
    <w:p w:rsidR="00930B88" w:rsidRPr="004D4843" w:rsidRDefault="00930B88" w:rsidP="00930B88">
      <w:pPr>
        <w:spacing w:line="360" w:lineRule="auto"/>
        <w:ind w:firstLine="851"/>
        <w:jc w:val="both"/>
      </w:pPr>
      <w:r>
        <w:t xml:space="preserve">- решением правления </w:t>
      </w:r>
      <w:r w:rsidRPr="004D4843">
        <w:t>департамента по тарифам Новосибирской област</w:t>
      </w:r>
      <w:r>
        <w:t xml:space="preserve">и (протокол заседания правления </w:t>
      </w:r>
      <w:r w:rsidRPr="004D4843">
        <w:t>от 16.08.2012 №32)</w:t>
      </w:r>
      <w:r>
        <w:t>.</w:t>
      </w:r>
    </w:p>
    <w:p w:rsidR="00CA21B1" w:rsidRDefault="00CA21B1" w:rsidP="00E20FEC"/>
    <w:p w:rsidR="00930B88" w:rsidRPr="004F1E78" w:rsidRDefault="00930B88" w:rsidP="00930B88">
      <w:pPr>
        <w:spacing w:after="200" w:line="360" w:lineRule="auto"/>
        <w:ind w:firstLine="851"/>
        <w:jc w:val="both"/>
        <w:rPr>
          <w:b/>
        </w:rPr>
      </w:pPr>
      <w:r w:rsidRPr="004F1E78">
        <w:rPr>
          <w:b/>
        </w:rPr>
        <w:lastRenderedPageBreak/>
        <w:t>1.6. Балансы тепловой мощности и тепловой нагрузки в зонах действия источников тепловой энергии.</w:t>
      </w:r>
    </w:p>
    <w:p w:rsidR="00930B88" w:rsidRPr="004F1E78" w:rsidRDefault="00930B88" w:rsidP="00930B88">
      <w:pPr>
        <w:spacing w:after="200" w:line="360" w:lineRule="auto"/>
        <w:ind w:firstLine="851"/>
        <w:jc w:val="both"/>
        <w:rPr>
          <w:b/>
        </w:rPr>
      </w:pPr>
      <w:r w:rsidRPr="004F1E78">
        <w:rPr>
          <w:b/>
        </w:rPr>
        <w:t>1.6.1</w:t>
      </w:r>
      <w:r w:rsidR="00DD22B4">
        <w:rPr>
          <w:b/>
        </w:rPr>
        <w:t>.</w:t>
      </w:r>
      <w:r w:rsidRPr="004F1E78">
        <w:rPr>
          <w:b/>
        </w:rPr>
        <w:t xml:space="preserve"> 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 а в случае нескольких выводов тепловой мощности от одного источника тепловой энергии - по каждому из выводов.</w:t>
      </w:r>
    </w:p>
    <w:p w:rsidR="00930B88" w:rsidRDefault="00930B88" w:rsidP="00930B88">
      <w:pPr>
        <w:spacing w:line="360" w:lineRule="auto"/>
        <w:ind w:firstLine="851"/>
        <w:jc w:val="both"/>
      </w:pPr>
      <w:r>
        <w:t>Балансы мощностей существующей котельной представлены в таблице 13.</w:t>
      </w:r>
    </w:p>
    <w:p w:rsidR="00930B88" w:rsidRPr="00930B88" w:rsidRDefault="00930B88" w:rsidP="00930B88">
      <w:pPr>
        <w:spacing w:line="360" w:lineRule="auto"/>
        <w:ind w:firstLine="851"/>
        <w:jc w:val="right"/>
      </w:pPr>
      <w:r>
        <w:t>Таблица 13</w:t>
      </w:r>
      <w:r w:rsidRPr="00930B88">
        <w:t>.</w:t>
      </w:r>
    </w:p>
    <w:p w:rsidR="00930B88" w:rsidRDefault="00930B88" w:rsidP="00930B88">
      <w:pPr>
        <w:spacing w:line="360" w:lineRule="auto"/>
        <w:jc w:val="center"/>
      </w:pPr>
      <w:r>
        <w:t>Балансы мощностей существующей котельной.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233"/>
        <w:gridCol w:w="1669"/>
        <w:gridCol w:w="1669"/>
      </w:tblGrid>
      <w:tr w:rsidR="00930B88" w:rsidRPr="00D94A4F" w:rsidTr="00DD22B4">
        <w:trPr>
          <w:jc w:val="center"/>
        </w:trPr>
        <w:tc>
          <w:tcPr>
            <w:tcW w:w="6233" w:type="dxa"/>
            <w:tcBorders>
              <w:top w:val="single" w:sz="4" w:space="0" w:color="auto"/>
              <w:left w:val="single" w:sz="4" w:space="0" w:color="auto"/>
              <w:bottom w:val="single" w:sz="4" w:space="0" w:color="auto"/>
              <w:right w:val="single" w:sz="4" w:space="0" w:color="auto"/>
            </w:tcBorders>
            <w:vAlign w:val="center"/>
          </w:tcPr>
          <w:p w:rsidR="00930B88" w:rsidRPr="00D94A4F" w:rsidRDefault="00930B88" w:rsidP="00DD22B4">
            <w:pPr>
              <w:spacing w:line="360" w:lineRule="auto"/>
              <w:jc w:val="center"/>
            </w:pPr>
            <w:r w:rsidRPr="00D94A4F">
              <w:t>Показатели</w:t>
            </w:r>
          </w:p>
        </w:tc>
        <w:tc>
          <w:tcPr>
            <w:tcW w:w="1669" w:type="dxa"/>
            <w:tcBorders>
              <w:top w:val="single" w:sz="4" w:space="0" w:color="auto"/>
              <w:left w:val="single" w:sz="4" w:space="0" w:color="auto"/>
              <w:bottom w:val="single" w:sz="4" w:space="0" w:color="auto"/>
              <w:right w:val="single" w:sz="4" w:space="0" w:color="auto"/>
            </w:tcBorders>
            <w:vAlign w:val="center"/>
          </w:tcPr>
          <w:p w:rsidR="00930B88" w:rsidRPr="00D94A4F" w:rsidRDefault="00930B88" w:rsidP="00DD22B4">
            <w:pPr>
              <w:spacing w:line="360" w:lineRule="auto"/>
              <w:jc w:val="center"/>
            </w:pPr>
            <w:r w:rsidRPr="00D94A4F">
              <w:t>Ед. Изм.</w:t>
            </w:r>
          </w:p>
        </w:tc>
        <w:tc>
          <w:tcPr>
            <w:tcW w:w="1669" w:type="dxa"/>
            <w:tcBorders>
              <w:top w:val="single" w:sz="4" w:space="0" w:color="auto"/>
              <w:left w:val="single" w:sz="4" w:space="0" w:color="auto"/>
              <w:bottom w:val="single" w:sz="4" w:space="0" w:color="auto"/>
              <w:right w:val="single" w:sz="4" w:space="0" w:color="auto"/>
            </w:tcBorders>
            <w:vAlign w:val="center"/>
          </w:tcPr>
          <w:p w:rsidR="00930B88" w:rsidRPr="00D94A4F" w:rsidRDefault="00930B88" w:rsidP="00DD22B4">
            <w:pPr>
              <w:spacing w:line="360" w:lineRule="auto"/>
              <w:jc w:val="center"/>
            </w:pPr>
            <w:r w:rsidRPr="00D94A4F">
              <w:t>Значения</w:t>
            </w:r>
          </w:p>
        </w:tc>
      </w:tr>
      <w:tr w:rsidR="00930B88" w:rsidRPr="00D94A4F" w:rsidTr="00DD22B4">
        <w:trPr>
          <w:jc w:val="center"/>
        </w:trPr>
        <w:tc>
          <w:tcPr>
            <w:tcW w:w="6233" w:type="dxa"/>
            <w:tcBorders>
              <w:top w:val="single" w:sz="4" w:space="0" w:color="auto"/>
              <w:left w:val="single" w:sz="4" w:space="0" w:color="auto"/>
              <w:bottom w:val="single" w:sz="4" w:space="0" w:color="auto"/>
              <w:right w:val="single" w:sz="4" w:space="0" w:color="auto"/>
            </w:tcBorders>
          </w:tcPr>
          <w:p w:rsidR="00930B88" w:rsidRPr="00D94A4F" w:rsidRDefault="00930B88" w:rsidP="00DD22B4">
            <w:pPr>
              <w:spacing w:line="360" w:lineRule="auto"/>
            </w:pPr>
            <w:r w:rsidRPr="00D94A4F">
              <w:t xml:space="preserve">Установленная мощность </w:t>
            </w:r>
          </w:p>
        </w:tc>
        <w:tc>
          <w:tcPr>
            <w:tcW w:w="1669" w:type="dxa"/>
            <w:tcBorders>
              <w:top w:val="single" w:sz="4" w:space="0" w:color="auto"/>
              <w:left w:val="single" w:sz="4" w:space="0" w:color="auto"/>
              <w:bottom w:val="single" w:sz="4" w:space="0" w:color="auto"/>
              <w:right w:val="single" w:sz="4" w:space="0" w:color="auto"/>
            </w:tcBorders>
            <w:vAlign w:val="center"/>
          </w:tcPr>
          <w:p w:rsidR="00930B88" w:rsidRPr="00D94A4F" w:rsidRDefault="00930B88" w:rsidP="00DD22B4">
            <w:pPr>
              <w:spacing w:line="360" w:lineRule="auto"/>
              <w:jc w:val="center"/>
            </w:pPr>
            <w:r w:rsidRPr="00D94A4F">
              <w:t>Гкал/ч</w:t>
            </w:r>
          </w:p>
        </w:tc>
        <w:tc>
          <w:tcPr>
            <w:tcW w:w="1669" w:type="dxa"/>
            <w:tcBorders>
              <w:top w:val="single" w:sz="4" w:space="0" w:color="auto"/>
              <w:left w:val="single" w:sz="4" w:space="0" w:color="auto"/>
              <w:bottom w:val="single" w:sz="4" w:space="0" w:color="auto"/>
              <w:right w:val="single" w:sz="4" w:space="0" w:color="auto"/>
            </w:tcBorders>
            <w:vAlign w:val="center"/>
          </w:tcPr>
          <w:p w:rsidR="00930B88" w:rsidRPr="00D94A4F" w:rsidRDefault="00930B88" w:rsidP="00DD22B4">
            <w:pPr>
              <w:spacing w:line="360" w:lineRule="auto"/>
              <w:jc w:val="center"/>
            </w:pPr>
            <w:r>
              <w:t>3,74</w:t>
            </w:r>
          </w:p>
        </w:tc>
      </w:tr>
      <w:tr w:rsidR="00930B88" w:rsidRPr="00D94A4F" w:rsidTr="00DD22B4">
        <w:trPr>
          <w:jc w:val="center"/>
        </w:trPr>
        <w:tc>
          <w:tcPr>
            <w:tcW w:w="6233" w:type="dxa"/>
            <w:tcBorders>
              <w:top w:val="single" w:sz="4" w:space="0" w:color="auto"/>
              <w:left w:val="single" w:sz="4" w:space="0" w:color="auto"/>
              <w:bottom w:val="single" w:sz="4" w:space="0" w:color="auto"/>
              <w:right w:val="single" w:sz="4" w:space="0" w:color="auto"/>
            </w:tcBorders>
          </w:tcPr>
          <w:p w:rsidR="00930B88" w:rsidRPr="00D94A4F" w:rsidRDefault="00930B88" w:rsidP="00DD22B4">
            <w:pPr>
              <w:spacing w:line="360" w:lineRule="auto"/>
            </w:pPr>
            <w:r w:rsidRPr="00D94A4F">
              <w:t>Присоединяемая нагрузка</w:t>
            </w:r>
          </w:p>
        </w:tc>
        <w:tc>
          <w:tcPr>
            <w:tcW w:w="1669" w:type="dxa"/>
            <w:tcBorders>
              <w:top w:val="single" w:sz="4" w:space="0" w:color="auto"/>
              <w:left w:val="single" w:sz="4" w:space="0" w:color="auto"/>
              <w:bottom w:val="single" w:sz="4" w:space="0" w:color="auto"/>
              <w:right w:val="single" w:sz="4" w:space="0" w:color="auto"/>
            </w:tcBorders>
            <w:vAlign w:val="center"/>
          </w:tcPr>
          <w:p w:rsidR="00930B88" w:rsidRPr="00D94A4F" w:rsidRDefault="00930B88" w:rsidP="00DD22B4">
            <w:pPr>
              <w:spacing w:line="360" w:lineRule="auto"/>
              <w:jc w:val="center"/>
            </w:pPr>
            <w:r w:rsidRPr="00D94A4F">
              <w:t>Гкал/ч</w:t>
            </w:r>
          </w:p>
        </w:tc>
        <w:tc>
          <w:tcPr>
            <w:tcW w:w="1669" w:type="dxa"/>
            <w:tcBorders>
              <w:top w:val="single" w:sz="4" w:space="0" w:color="auto"/>
              <w:left w:val="single" w:sz="4" w:space="0" w:color="auto"/>
              <w:bottom w:val="single" w:sz="4" w:space="0" w:color="auto"/>
              <w:right w:val="single" w:sz="4" w:space="0" w:color="auto"/>
            </w:tcBorders>
            <w:vAlign w:val="center"/>
          </w:tcPr>
          <w:p w:rsidR="00930B88" w:rsidRPr="00D94A4F" w:rsidRDefault="00930B88" w:rsidP="00DD22B4">
            <w:pPr>
              <w:spacing w:line="360" w:lineRule="auto"/>
              <w:jc w:val="center"/>
            </w:pPr>
            <w:r>
              <w:t>1,2</w:t>
            </w:r>
          </w:p>
        </w:tc>
      </w:tr>
      <w:tr w:rsidR="00930B88" w:rsidRPr="00D94A4F" w:rsidTr="00DD22B4">
        <w:trPr>
          <w:jc w:val="center"/>
        </w:trPr>
        <w:tc>
          <w:tcPr>
            <w:tcW w:w="6233" w:type="dxa"/>
            <w:tcBorders>
              <w:top w:val="single" w:sz="4" w:space="0" w:color="auto"/>
              <w:left w:val="single" w:sz="4" w:space="0" w:color="auto"/>
              <w:bottom w:val="single" w:sz="4" w:space="0" w:color="auto"/>
              <w:right w:val="single" w:sz="4" w:space="0" w:color="auto"/>
            </w:tcBorders>
          </w:tcPr>
          <w:p w:rsidR="00930B88" w:rsidRPr="00D94A4F" w:rsidRDefault="00930B88" w:rsidP="00DD22B4">
            <w:pPr>
              <w:spacing w:line="360" w:lineRule="auto"/>
            </w:pPr>
            <w:r w:rsidRPr="00D94A4F">
              <w:t>Количество тепла, вырабатываемое на источнике</w:t>
            </w:r>
          </w:p>
        </w:tc>
        <w:tc>
          <w:tcPr>
            <w:tcW w:w="1669" w:type="dxa"/>
            <w:tcBorders>
              <w:top w:val="single" w:sz="4" w:space="0" w:color="auto"/>
              <w:left w:val="single" w:sz="4" w:space="0" w:color="auto"/>
              <w:bottom w:val="single" w:sz="4" w:space="0" w:color="auto"/>
              <w:right w:val="single" w:sz="4" w:space="0" w:color="auto"/>
            </w:tcBorders>
            <w:vAlign w:val="center"/>
          </w:tcPr>
          <w:p w:rsidR="00930B88" w:rsidRPr="00D94A4F" w:rsidRDefault="00930B88" w:rsidP="00DD22B4">
            <w:pPr>
              <w:spacing w:line="360" w:lineRule="auto"/>
              <w:jc w:val="center"/>
            </w:pPr>
            <w:r w:rsidRPr="00D94A4F">
              <w:t>Гкал/ч</w:t>
            </w:r>
          </w:p>
        </w:tc>
        <w:tc>
          <w:tcPr>
            <w:tcW w:w="1669" w:type="dxa"/>
            <w:tcBorders>
              <w:top w:val="single" w:sz="4" w:space="0" w:color="auto"/>
              <w:left w:val="single" w:sz="4" w:space="0" w:color="auto"/>
              <w:bottom w:val="single" w:sz="4" w:space="0" w:color="auto"/>
              <w:right w:val="single" w:sz="4" w:space="0" w:color="auto"/>
            </w:tcBorders>
            <w:vAlign w:val="center"/>
          </w:tcPr>
          <w:p w:rsidR="00930B88" w:rsidRPr="00BB69B8" w:rsidRDefault="00930B88" w:rsidP="00DD22B4">
            <w:pPr>
              <w:jc w:val="center"/>
            </w:pPr>
            <w:r>
              <w:t>1,</w:t>
            </w:r>
            <w:r w:rsidRPr="00BB69B8">
              <w:t>652</w:t>
            </w:r>
          </w:p>
        </w:tc>
      </w:tr>
      <w:tr w:rsidR="00930B88" w:rsidRPr="00D94A4F" w:rsidTr="00DD22B4">
        <w:trPr>
          <w:jc w:val="center"/>
        </w:trPr>
        <w:tc>
          <w:tcPr>
            <w:tcW w:w="6233" w:type="dxa"/>
            <w:tcBorders>
              <w:top w:val="single" w:sz="4" w:space="0" w:color="auto"/>
              <w:left w:val="single" w:sz="4" w:space="0" w:color="auto"/>
              <w:bottom w:val="single" w:sz="4" w:space="0" w:color="auto"/>
              <w:right w:val="single" w:sz="4" w:space="0" w:color="auto"/>
            </w:tcBorders>
          </w:tcPr>
          <w:p w:rsidR="00930B88" w:rsidRPr="00D94A4F" w:rsidRDefault="00930B88" w:rsidP="00DD22B4">
            <w:pPr>
              <w:spacing w:line="360" w:lineRule="auto"/>
            </w:pPr>
            <w:r w:rsidRPr="00D94A4F">
              <w:t>Расход тепла на систему отопления</w:t>
            </w:r>
          </w:p>
        </w:tc>
        <w:tc>
          <w:tcPr>
            <w:tcW w:w="1669" w:type="dxa"/>
            <w:tcBorders>
              <w:top w:val="single" w:sz="4" w:space="0" w:color="auto"/>
              <w:left w:val="single" w:sz="4" w:space="0" w:color="auto"/>
              <w:bottom w:val="single" w:sz="4" w:space="0" w:color="auto"/>
              <w:right w:val="single" w:sz="4" w:space="0" w:color="auto"/>
            </w:tcBorders>
            <w:vAlign w:val="center"/>
          </w:tcPr>
          <w:p w:rsidR="00930B88" w:rsidRPr="00D94A4F" w:rsidRDefault="00930B88" w:rsidP="00DD22B4">
            <w:pPr>
              <w:spacing w:line="360" w:lineRule="auto"/>
              <w:jc w:val="center"/>
            </w:pPr>
            <w:r w:rsidRPr="00D94A4F">
              <w:t>Гкал/ч</w:t>
            </w:r>
          </w:p>
        </w:tc>
        <w:tc>
          <w:tcPr>
            <w:tcW w:w="1669" w:type="dxa"/>
            <w:tcBorders>
              <w:top w:val="single" w:sz="4" w:space="0" w:color="auto"/>
              <w:left w:val="single" w:sz="4" w:space="0" w:color="auto"/>
              <w:bottom w:val="single" w:sz="4" w:space="0" w:color="auto"/>
              <w:right w:val="single" w:sz="4" w:space="0" w:color="auto"/>
            </w:tcBorders>
            <w:vAlign w:val="center"/>
          </w:tcPr>
          <w:p w:rsidR="00930B88" w:rsidRPr="00BB69B8" w:rsidRDefault="00930B88" w:rsidP="00DD22B4">
            <w:pPr>
              <w:jc w:val="center"/>
            </w:pPr>
            <w:r>
              <w:t>0,</w:t>
            </w:r>
            <w:r w:rsidRPr="00BB69B8">
              <w:t>937</w:t>
            </w:r>
          </w:p>
        </w:tc>
      </w:tr>
      <w:tr w:rsidR="00930B88" w:rsidRPr="00D94A4F" w:rsidTr="00DD22B4">
        <w:trPr>
          <w:jc w:val="center"/>
        </w:trPr>
        <w:tc>
          <w:tcPr>
            <w:tcW w:w="6233" w:type="dxa"/>
            <w:tcBorders>
              <w:top w:val="single" w:sz="4" w:space="0" w:color="auto"/>
              <w:left w:val="single" w:sz="4" w:space="0" w:color="auto"/>
              <w:bottom w:val="single" w:sz="4" w:space="0" w:color="auto"/>
              <w:right w:val="single" w:sz="4" w:space="0" w:color="auto"/>
            </w:tcBorders>
          </w:tcPr>
          <w:p w:rsidR="00930B88" w:rsidRPr="00D94A4F" w:rsidRDefault="00930B88" w:rsidP="00DD22B4">
            <w:pPr>
              <w:spacing w:line="360" w:lineRule="auto"/>
            </w:pPr>
            <w:r w:rsidRPr="00D94A4F">
              <w:t>Тепловые потери в подающем трубопроводе</w:t>
            </w:r>
          </w:p>
        </w:tc>
        <w:tc>
          <w:tcPr>
            <w:tcW w:w="1669" w:type="dxa"/>
            <w:tcBorders>
              <w:top w:val="single" w:sz="4" w:space="0" w:color="auto"/>
              <w:left w:val="single" w:sz="4" w:space="0" w:color="auto"/>
              <w:bottom w:val="single" w:sz="4" w:space="0" w:color="auto"/>
              <w:right w:val="single" w:sz="4" w:space="0" w:color="auto"/>
            </w:tcBorders>
            <w:vAlign w:val="center"/>
          </w:tcPr>
          <w:p w:rsidR="00930B88" w:rsidRPr="00D94A4F" w:rsidRDefault="00930B88" w:rsidP="00DD22B4">
            <w:pPr>
              <w:spacing w:line="360" w:lineRule="auto"/>
              <w:jc w:val="center"/>
            </w:pPr>
            <w:r w:rsidRPr="00D94A4F">
              <w:t>Гкал/ч</w:t>
            </w:r>
          </w:p>
        </w:tc>
        <w:tc>
          <w:tcPr>
            <w:tcW w:w="1669" w:type="dxa"/>
            <w:tcBorders>
              <w:top w:val="single" w:sz="4" w:space="0" w:color="auto"/>
              <w:left w:val="single" w:sz="4" w:space="0" w:color="auto"/>
              <w:bottom w:val="single" w:sz="4" w:space="0" w:color="auto"/>
              <w:right w:val="single" w:sz="4" w:space="0" w:color="auto"/>
            </w:tcBorders>
            <w:vAlign w:val="center"/>
          </w:tcPr>
          <w:p w:rsidR="00930B88" w:rsidRPr="00BB69B8" w:rsidRDefault="00930B88" w:rsidP="00DD22B4">
            <w:pPr>
              <w:jc w:val="center"/>
            </w:pPr>
            <w:r>
              <w:t>0,</w:t>
            </w:r>
            <w:r w:rsidRPr="00BB69B8">
              <w:t>49190</w:t>
            </w:r>
          </w:p>
        </w:tc>
      </w:tr>
      <w:tr w:rsidR="00930B88" w:rsidRPr="00D94A4F" w:rsidTr="00DD22B4">
        <w:trPr>
          <w:jc w:val="center"/>
        </w:trPr>
        <w:tc>
          <w:tcPr>
            <w:tcW w:w="6233" w:type="dxa"/>
            <w:tcBorders>
              <w:top w:val="single" w:sz="4" w:space="0" w:color="auto"/>
              <w:left w:val="single" w:sz="4" w:space="0" w:color="auto"/>
              <w:bottom w:val="single" w:sz="4" w:space="0" w:color="auto"/>
              <w:right w:val="single" w:sz="4" w:space="0" w:color="auto"/>
            </w:tcBorders>
          </w:tcPr>
          <w:p w:rsidR="00930B88" w:rsidRPr="00D94A4F" w:rsidRDefault="00930B88" w:rsidP="00DD22B4">
            <w:pPr>
              <w:spacing w:line="360" w:lineRule="auto"/>
            </w:pPr>
            <w:r w:rsidRPr="00D94A4F">
              <w:t>Тепловые потери в обратном трубопроводе</w:t>
            </w:r>
          </w:p>
        </w:tc>
        <w:tc>
          <w:tcPr>
            <w:tcW w:w="1669" w:type="dxa"/>
            <w:tcBorders>
              <w:top w:val="single" w:sz="4" w:space="0" w:color="auto"/>
              <w:left w:val="single" w:sz="4" w:space="0" w:color="auto"/>
              <w:bottom w:val="single" w:sz="4" w:space="0" w:color="auto"/>
              <w:right w:val="single" w:sz="4" w:space="0" w:color="auto"/>
            </w:tcBorders>
            <w:vAlign w:val="center"/>
          </w:tcPr>
          <w:p w:rsidR="00930B88" w:rsidRPr="00D94A4F" w:rsidRDefault="00930B88" w:rsidP="00DD22B4">
            <w:pPr>
              <w:spacing w:line="360" w:lineRule="auto"/>
              <w:jc w:val="center"/>
            </w:pPr>
            <w:r w:rsidRPr="00D94A4F">
              <w:t>Гкал/ч</w:t>
            </w:r>
          </w:p>
        </w:tc>
        <w:tc>
          <w:tcPr>
            <w:tcW w:w="1669" w:type="dxa"/>
            <w:tcBorders>
              <w:top w:val="single" w:sz="4" w:space="0" w:color="auto"/>
              <w:left w:val="single" w:sz="4" w:space="0" w:color="auto"/>
              <w:bottom w:val="single" w:sz="4" w:space="0" w:color="auto"/>
              <w:right w:val="single" w:sz="4" w:space="0" w:color="auto"/>
            </w:tcBorders>
            <w:vAlign w:val="center"/>
          </w:tcPr>
          <w:p w:rsidR="00930B88" w:rsidRPr="00BB69B8" w:rsidRDefault="00930B88" w:rsidP="00DD22B4">
            <w:pPr>
              <w:jc w:val="center"/>
            </w:pPr>
            <w:r>
              <w:t>0,</w:t>
            </w:r>
            <w:r w:rsidRPr="00BB69B8">
              <w:t>20428</w:t>
            </w:r>
          </w:p>
        </w:tc>
      </w:tr>
      <w:tr w:rsidR="00930B88" w:rsidRPr="00D94A4F" w:rsidTr="00DD22B4">
        <w:trPr>
          <w:jc w:val="center"/>
        </w:trPr>
        <w:tc>
          <w:tcPr>
            <w:tcW w:w="6233" w:type="dxa"/>
            <w:tcBorders>
              <w:top w:val="single" w:sz="4" w:space="0" w:color="auto"/>
              <w:left w:val="single" w:sz="4" w:space="0" w:color="auto"/>
              <w:bottom w:val="single" w:sz="4" w:space="0" w:color="auto"/>
              <w:right w:val="single" w:sz="4" w:space="0" w:color="auto"/>
            </w:tcBorders>
          </w:tcPr>
          <w:p w:rsidR="00930B88" w:rsidRPr="00D94A4F" w:rsidRDefault="00930B88" w:rsidP="00DD22B4">
            <w:pPr>
              <w:spacing w:line="360" w:lineRule="auto"/>
            </w:pPr>
            <w:r w:rsidRPr="00D94A4F">
              <w:t>Потери тепла от утечек в подающем трубопроводе</w:t>
            </w:r>
          </w:p>
        </w:tc>
        <w:tc>
          <w:tcPr>
            <w:tcW w:w="1669" w:type="dxa"/>
            <w:tcBorders>
              <w:top w:val="single" w:sz="4" w:space="0" w:color="auto"/>
              <w:left w:val="single" w:sz="4" w:space="0" w:color="auto"/>
              <w:bottom w:val="single" w:sz="4" w:space="0" w:color="auto"/>
              <w:right w:val="single" w:sz="4" w:space="0" w:color="auto"/>
            </w:tcBorders>
            <w:vAlign w:val="center"/>
          </w:tcPr>
          <w:p w:rsidR="00930B88" w:rsidRPr="00D94A4F" w:rsidRDefault="00930B88" w:rsidP="00DD22B4">
            <w:pPr>
              <w:spacing w:line="360" w:lineRule="auto"/>
              <w:jc w:val="center"/>
            </w:pPr>
            <w:r w:rsidRPr="00D94A4F">
              <w:t>Гкал/ч</w:t>
            </w:r>
          </w:p>
        </w:tc>
        <w:tc>
          <w:tcPr>
            <w:tcW w:w="1669" w:type="dxa"/>
            <w:tcBorders>
              <w:top w:val="single" w:sz="4" w:space="0" w:color="auto"/>
              <w:left w:val="single" w:sz="4" w:space="0" w:color="auto"/>
              <w:bottom w:val="single" w:sz="4" w:space="0" w:color="auto"/>
              <w:right w:val="single" w:sz="4" w:space="0" w:color="auto"/>
            </w:tcBorders>
            <w:vAlign w:val="center"/>
          </w:tcPr>
          <w:p w:rsidR="00930B88" w:rsidRPr="00BB69B8" w:rsidRDefault="00930B88" w:rsidP="00DD22B4">
            <w:pPr>
              <w:jc w:val="center"/>
            </w:pPr>
            <w:r>
              <w:t>0,</w:t>
            </w:r>
            <w:r w:rsidRPr="00BB69B8">
              <w:t>010</w:t>
            </w:r>
          </w:p>
        </w:tc>
      </w:tr>
      <w:tr w:rsidR="00930B88" w:rsidRPr="00D94A4F" w:rsidTr="00DD22B4">
        <w:trPr>
          <w:jc w:val="center"/>
        </w:trPr>
        <w:tc>
          <w:tcPr>
            <w:tcW w:w="6233" w:type="dxa"/>
            <w:tcBorders>
              <w:top w:val="single" w:sz="4" w:space="0" w:color="auto"/>
              <w:left w:val="single" w:sz="4" w:space="0" w:color="auto"/>
              <w:bottom w:val="single" w:sz="4" w:space="0" w:color="auto"/>
              <w:right w:val="single" w:sz="4" w:space="0" w:color="auto"/>
            </w:tcBorders>
          </w:tcPr>
          <w:p w:rsidR="00930B88" w:rsidRPr="00D94A4F" w:rsidRDefault="00930B88" w:rsidP="00DD22B4">
            <w:pPr>
              <w:spacing w:line="360" w:lineRule="auto"/>
            </w:pPr>
            <w:r w:rsidRPr="00D94A4F">
              <w:t>Потери тепла от утечек в обратном трубопроводе</w:t>
            </w:r>
          </w:p>
        </w:tc>
        <w:tc>
          <w:tcPr>
            <w:tcW w:w="1669" w:type="dxa"/>
            <w:tcBorders>
              <w:top w:val="single" w:sz="4" w:space="0" w:color="auto"/>
              <w:left w:val="single" w:sz="4" w:space="0" w:color="auto"/>
              <w:bottom w:val="single" w:sz="4" w:space="0" w:color="auto"/>
              <w:right w:val="single" w:sz="4" w:space="0" w:color="auto"/>
            </w:tcBorders>
            <w:vAlign w:val="center"/>
          </w:tcPr>
          <w:p w:rsidR="00930B88" w:rsidRPr="00D94A4F" w:rsidRDefault="00930B88" w:rsidP="00DD22B4">
            <w:pPr>
              <w:spacing w:line="360" w:lineRule="auto"/>
              <w:jc w:val="center"/>
            </w:pPr>
            <w:r w:rsidRPr="00D94A4F">
              <w:t>Гкал/ч</w:t>
            </w:r>
          </w:p>
        </w:tc>
        <w:tc>
          <w:tcPr>
            <w:tcW w:w="1669" w:type="dxa"/>
            <w:tcBorders>
              <w:top w:val="single" w:sz="4" w:space="0" w:color="auto"/>
              <w:left w:val="single" w:sz="4" w:space="0" w:color="auto"/>
              <w:bottom w:val="single" w:sz="4" w:space="0" w:color="auto"/>
              <w:right w:val="single" w:sz="4" w:space="0" w:color="auto"/>
            </w:tcBorders>
            <w:vAlign w:val="center"/>
          </w:tcPr>
          <w:p w:rsidR="00930B88" w:rsidRPr="00BB69B8" w:rsidRDefault="00930B88" w:rsidP="00DD22B4">
            <w:pPr>
              <w:jc w:val="center"/>
            </w:pPr>
            <w:r>
              <w:t>0,</w:t>
            </w:r>
            <w:r w:rsidRPr="00BB69B8">
              <w:t>006</w:t>
            </w:r>
          </w:p>
        </w:tc>
      </w:tr>
      <w:tr w:rsidR="00930B88" w:rsidRPr="00D94A4F" w:rsidTr="00DD22B4">
        <w:trPr>
          <w:jc w:val="center"/>
        </w:trPr>
        <w:tc>
          <w:tcPr>
            <w:tcW w:w="6233" w:type="dxa"/>
            <w:tcBorders>
              <w:top w:val="single" w:sz="4" w:space="0" w:color="auto"/>
              <w:left w:val="single" w:sz="4" w:space="0" w:color="auto"/>
              <w:bottom w:val="single" w:sz="4" w:space="0" w:color="auto"/>
              <w:right w:val="single" w:sz="4" w:space="0" w:color="auto"/>
            </w:tcBorders>
          </w:tcPr>
          <w:p w:rsidR="00930B88" w:rsidRPr="00D94A4F" w:rsidRDefault="00930B88" w:rsidP="00DD22B4">
            <w:pPr>
              <w:spacing w:line="360" w:lineRule="auto"/>
            </w:pPr>
            <w:r w:rsidRPr="00D94A4F">
              <w:t>Потери тепла от утечек в системах теплопотребления</w:t>
            </w:r>
          </w:p>
        </w:tc>
        <w:tc>
          <w:tcPr>
            <w:tcW w:w="1669" w:type="dxa"/>
            <w:tcBorders>
              <w:top w:val="single" w:sz="4" w:space="0" w:color="auto"/>
              <w:left w:val="single" w:sz="4" w:space="0" w:color="auto"/>
              <w:bottom w:val="single" w:sz="4" w:space="0" w:color="auto"/>
              <w:right w:val="single" w:sz="4" w:space="0" w:color="auto"/>
            </w:tcBorders>
            <w:vAlign w:val="center"/>
          </w:tcPr>
          <w:p w:rsidR="00930B88" w:rsidRPr="00D94A4F" w:rsidRDefault="00930B88" w:rsidP="00DD22B4">
            <w:pPr>
              <w:spacing w:line="360" w:lineRule="auto"/>
              <w:jc w:val="center"/>
            </w:pPr>
            <w:r w:rsidRPr="00D94A4F">
              <w:t>Гкал/ч</w:t>
            </w:r>
          </w:p>
        </w:tc>
        <w:tc>
          <w:tcPr>
            <w:tcW w:w="1669" w:type="dxa"/>
            <w:tcBorders>
              <w:top w:val="single" w:sz="4" w:space="0" w:color="auto"/>
              <w:left w:val="single" w:sz="4" w:space="0" w:color="auto"/>
              <w:bottom w:val="single" w:sz="4" w:space="0" w:color="auto"/>
              <w:right w:val="single" w:sz="4" w:space="0" w:color="auto"/>
            </w:tcBorders>
            <w:vAlign w:val="center"/>
          </w:tcPr>
          <w:p w:rsidR="00930B88" w:rsidRPr="00BB69B8" w:rsidRDefault="00930B88" w:rsidP="00DD22B4">
            <w:pPr>
              <w:jc w:val="center"/>
            </w:pPr>
            <w:r>
              <w:t>0</w:t>
            </w:r>
          </w:p>
        </w:tc>
      </w:tr>
    </w:tbl>
    <w:p w:rsidR="00DD22B4" w:rsidRDefault="00DD22B4" w:rsidP="00DD22B4">
      <w:pPr>
        <w:spacing w:after="200" w:line="360" w:lineRule="auto"/>
        <w:ind w:firstLine="851"/>
        <w:jc w:val="both"/>
        <w:rPr>
          <w:b/>
        </w:rPr>
      </w:pPr>
    </w:p>
    <w:p w:rsidR="00DD22B4" w:rsidRPr="004F1E78" w:rsidRDefault="00DD22B4" w:rsidP="00DD22B4">
      <w:pPr>
        <w:spacing w:after="200" w:line="360" w:lineRule="auto"/>
        <w:ind w:firstLine="851"/>
        <w:jc w:val="both"/>
        <w:rPr>
          <w:b/>
        </w:rPr>
      </w:pPr>
      <w:r w:rsidRPr="004F1E78">
        <w:rPr>
          <w:b/>
        </w:rPr>
        <w:t>1.6.2</w:t>
      </w:r>
      <w:r>
        <w:rPr>
          <w:b/>
        </w:rPr>
        <w:t>.</w:t>
      </w:r>
      <w:r w:rsidRPr="004F1E78">
        <w:rPr>
          <w:b/>
        </w:rPr>
        <w:t xml:space="preserve"> резервы и дефициты тепловой мощности нетто по каждому источнику тепловой энергии и выводам тепловой мощности от источников тепловой энергии.</w:t>
      </w:r>
    </w:p>
    <w:p w:rsidR="00DD22B4" w:rsidRPr="004F1E78" w:rsidRDefault="00DD22B4" w:rsidP="00DD22B4">
      <w:pPr>
        <w:spacing w:line="360" w:lineRule="auto"/>
        <w:ind w:firstLine="851"/>
        <w:jc w:val="both"/>
      </w:pPr>
      <w:r>
        <w:t>Резервы тепловой мощности котельной села Красный Яр указаны в таблице 14.</w:t>
      </w:r>
    </w:p>
    <w:p w:rsidR="00DD22B4" w:rsidRPr="004F1E78" w:rsidRDefault="00DD22B4" w:rsidP="00DD22B4">
      <w:pPr>
        <w:spacing w:line="360" w:lineRule="auto"/>
        <w:ind w:firstLine="851"/>
        <w:jc w:val="right"/>
      </w:pPr>
      <w:r>
        <w:t>Таблица 14</w:t>
      </w:r>
      <w:r w:rsidRPr="004F1E78">
        <w:t>.</w:t>
      </w:r>
    </w:p>
    <w:p w:rsidR="00DD22B4" w:rsidRDefault="00DD22B4" w:rsidP="00DD22B4">
      <w:pPr>
        <w:spacing w:line="360" w:lineRule="auto"/>
        <w:jc w:val="center"/>
      </w:pPr>
      <w:r>
        <w:t>Балансы мощностей существующей котельной.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459"/>
        <w:gridCol w:w="1669"/>
        <w:gridCol w:w="1669"/>
      </w:tblGrid>
      <w:tr w:rsidR="00DD22B4" w:rsidRPr="00D94A4F" w:rsidTr="00DD22B4">
        <w:trPr>
          <w:jc w:val="center"/>
        </w:trPr>
        <w:tc>
          <w:tcPr>
            <w:tcW w:w="5459" w:type="dxa"/>
            <w:tcBorders>
              <w:top w:val="single" w:sz="4" w:space="0" w:color="auto"/>
              <w:left w:val="single" w:sz="4" w:space="0" w:color="auto"/>
              <w:bottom w:val="single" w:sz="4" w:space="0" w:color="auto"/>
              <w:right w:val="single" w:sz="4" w:space="0" w:color="auto"/>
            </w:tcBorders>
            <w:vAlign w:val="center"/>
          </w:tcPr>
          <w:p w:rsidR="00DD22B4" w:rsidRPr="00D94A4F" w:rsidRDefault="00DD22B4" w:rsidP="00DD22B4">
            <w:pPr>
              <w:spacing w:line="360" w:lineRule="auto"/>
              <w:jc w:val="center"/>
            </w:pPr>
            <w:r w:rsidRPr="00D94A4F">
              <w:t>Показатели</w:t>
            </w:r>
          </w:p>
        </w:tc>
        <w:tc>
          <w:tcPr>
            <w:tcW w:w="1669" w:type="dxa"/>
            <w:tcBorders>
              <w:top w:val="single" w:sz="4" w:space="0" w:color="auto"/>
              <w:left w:val="single" w:sz="4" w:space="0" w:color="auto"/>
              <w:bottom w:val="single" w:sz="4" w:space="0" w:color="auto"/>
              <w:right w:val="single" w:sz="4" w:space="0" w:color="auto"/>
            </w:tcBorders>
            <w:vAlign w:val="center"/>
          </w:tcPr>
          <w:p w:rsidR="00DD22B4" w:rsidRPr="00D94A4F" w:rsidRDefault="00DD22B4" w:rsidP="00DD22B4">
            <w:pPr>
              <w:spacing w:line="360" w:lineRule="auto"/>
              <w:jc w:val="center"/>
            </w:pPr>
            <w:r w:rsidRPr="00D94A4F">
              <w:t>Ед. Изм.</w:t>
            </w:r>
          </w:p>
        </w:tc>
        <w:tc>
          <w:tcPr>
            <w:tcW w:w="1669" w:type="dxa"/>
            <w:tcBorders>
              <w:top w:val="single" w:sz="4" w:space="0" w:color="auto"/>
              <w:left w:val="single" w:sz="4" w:space="0" w:color="auto"/>
              <w:bottom w:val="single" w:sz="4" w:space="0" w:color="auto"/>
              <w:right w:val="single" w:sz="4" w:space="0" w:color="auto"/>
            </w:tcBorders>
            <w:vAlign w:val="center"/>
          </w:tcPr>
          <w:p w:rsidR="00DD22B4" w:rsidRPr="00D94A4F" w:rsidRDefault="00DD22B4" w:rsidP="00DD22B4">
            <w:pPr>
              <w:spacing w:line="360" w:lineRule="auto"/>
              <w:jc w:val="center"/>
            </w:pPr>
            <w:r w:rsidRPr="00D94A4F">
              <w:t>Значения</w:t>
            </w:r>
          </w:p>
        </w:tc>
      </w:tr>
      <w:tr w:rsidR="00DD22B4" w:rsidRPr="00D94A4F" w:rsidTr="00DD22B4">
        <w:trPr>
          <w:jc w:val="center"/>
        </w:trPr>
        <w:tc>
          <w:tcPr>
            <w:tcW w:w="5459" w:type="dxa"/>
            <w:tcBorders>
              <w:top w:val="single" w:sz="4" w:space="0" w:color="auto"/>
              <w:left w:val="single" w:sz="4" w:space="0" w:color="auto"/>
              <w:bottom w:val="single" w:sz="4" w:space="0" w:color="auto"/>
              <w:right w:val="single" w:sz="4" w:space="0" w:color="auto"/>
            </w:tcBorders>
          </w:tcPr>
          <w:p w:rsidR="00DD22B4" w:rsidRPr="00D94A4F" w:rsidRDefault="00DD22B4" w:rsidP="00DD22B4">
            <w:pPr>
              <w:spacing w:line="360" w:lineRule="auto"/>
            </w:pPr>
            <w:r w:rsidRPr="00D94A4F">
              <w:t xml:space="preserve">Установленная мощность </w:t>
            </w:r>
          </w:p>
        </w:tc>
        <w:tc>
          <w:tcPr>
            <w:tcW w:w="1669" w:type="dxa"/>
            <w:tcBorders>
              <w:top w:val="single" w:sz="4" w:space="0" w:color="auto"/>
              <w:left w:val="single" w:sz="4" w:space="0" w:color="auto"/>
              <w:bottom w:val="single" w:sz="4" w:space="0" w:color="auto"/>
              <w:right w:val="single" w:sz="4" w:space="0" w:color="auto"/>
            </w:tcBorders>
            <w:vAlign w:val="center"/>
          </w:tcPr>
          <w:p w:rsidR="00DD22B4" w:rsidRPr="00D94A4F" w:rsidRDefault="00DD22B4" w:rsidP="00DD22B4">
            <w:pPr>
              <w:spacing w:line="360" w:lineRule="auto"/>
              <w:jc w:val="center"/>
            </w:pPr>
            <w:r w:rsidRPr="00D94A4F">
              <w:t>Гкал/ч</w:t>
            </w:r>
          </w:p>
        </w:tc>
        <w:tc>
          <w:tcPr>
            <w:tcW w:w="1669" w:type="dxa"/>
            <w:tcBorders>
              <w:top w:val="single" w:sz="4" w:space="0" w:color="auto"/>
              <w:left w:val="single" w:sz="4" w:space="0" w:color="auto"/>
              <w:bottom w:val="single" w:sz="4" w:space="0" w:color="auto"/>
              <w:right w:val="single" w:sz="4" w:space="0" w:color="auto"/>
            </w:tcBorders>
            <w:vAlign w:val="center"/>
          </w:tcPr>
          <w:p w:rsidR="00DD22B4" w:rsidRPr="00D94A4F" w:rsidRDefault="00DD22B4" w:rsidP="00DD22B4">
            <w:pPr>
              <w:spacing w:line="360" w:lineRule="auto"/>
              <w:jc w:val="center"/>
            </w:pPr>
            <w:r>
              <w:t>3</w:t>
            </w:r>
            <w:r w:rsidRPr="00D94A4F">
              <w:t>,</w:t>
            </w:r>
            <w:r>
              <w:t>74</w:t>
            </w:r>
          </w:p>
        </w:tc>
      </w:tr>
      <w:tr w:rsidR="00DD22B4" w:rsidRPr="00D94A4F" w:rsidTr="00DD22B4">
        <w:trPr>
          <w:jc w:val="center"/>
        </w:trPr>
        <w:tc>
          <w:tcPr>
            <w:tcW w:w="5459" w:type="dxa"/>
            <w:tcBorders>
              <w:top w:val="single" w:sz="4" w:space="0" w:color="auto"/>
              <w:left w:val="single" w:sz="4" w:space="0" w:color="auto"/>
              <w:bottom w:val="single" w:sz="4" w:space="0" w:color="auto"/>
              <w:right w:val="single" w:sz="4" w:space="0" w:color="auto"/>
            </w:tcBorders>
          </w:tcPr>
          <w:p w:rsidR="00DD22B4" w:rsidRPr="00D94A4F" w:rsidRDefault="00DD22B4" w:rsidP="00DD22B4">
            <w:pPr>
              <w:spacing w:line="360" w:lineRule="auto"/>
            </w:pPr>
            <w:r w:rsidRPr="00D94A4F">
              <w:t>Количество тепла, в</w:t>
            </w:r>
            <w:r>
              <w:t xml:space="preserve">ырабатываемое на источнике </w:t>
            </w:r>
          </w:p>
        </w:tc>
        <w:tc>
          <w:tcPr>
            <w:tcW w:w="1669" w:type="dxa"/>
            <w:tcBorders>
              <w:top w:val="single" w:sz="4" w:space="0" w:color="auto"/>
              <w:left w:val="single" w:sz="4" w:space="0" w:color="auto"/>
              <w:bottom w:val="single" w:sz="4" w:space="0" w:color="auto"/>
              <w:right w:val="single" w:sz="4" w:space="0" w:color="auto"/>
            </w:tcBorders>
            <w:vAlign w:val="center"/>
          </w:tcPr>
          <w:p w:rsidR="00DD22B4" w:rsidRPr="00D94A4F" w:rsidRDefault="00DD22B4" w:rsidP="00DD22B4">
            <w:pPr>
              <w:spacing w:line="360" w:lineRule="auto"/>
              <w:jc w:val="center"/>
            </w:pPr>
            <w:r w:rsidRPr="00D94A4F">
              <w:t>Гкал/ч</w:t>
            </w:r>
          </w:p>
        </w:tc>
        <w:tc>
          <w:tcPr>
            <w:tcW w:w="1669" w:type="dxa"/>
            <w:tcBorders>
              <w:top w:val="single" w:sz="4" w:space="0" w:color="auto"/>
              <w:left w:val="single" w:sz="4" w:space="0" w:color="auto"/>
              <w:bottom w:val="single" w:sz="4" w:space="0" w:color="auto"/>
              <w:right w:val="single" w:sz="4" w:space="0" w:color="auto"/>
            </w:tcBorders>
            <w:vAlign w:val="center"/>
          </w:tcPr>
          <w:p w:rsidR="00DD22B4" w:rsidRPr="00D94A4F" w:rsidRDefault="00DD22B4" w:rsidP="00DD22B4">
            <w:pPr>
              <w:spacing w:line="360" w:lineRule="auto"/>
              <w:jc w:val="center"/>
            </w:pPr>
            <w:r w:rsidRPr="00D94A4F">
              <w:t>1,</w:t>
            </w:r>
            <w:r>
              <w:t>652</w:t>
            </w:r>
          </w:p>
        </w:tc>
      </w:tr>
      <w:tr w:rsidR="00DD22B4" w:rsidRPr="00D94A4F" w:rsidTr="00DD22B4">
        <w:trPr>
          <w:jc w:val="center"/>
        </w:trPr>
        <w:tc>
          <w:tcPr>
            <w:tcW w:w="5459" w:type="dxa"/>
            <w:tcBorders>
              <w:top w:val="single" w:sz="4" w:space="0" w:color="auto"/>
              <w:left w:val="single" w:sz="4" w:space="0" w:color="auto"/>
              <w:bottom w:val="single" w:sz="4" w:space="0" w:color="auto"/>
              <w:right w:val="single" w:sz="4" w:space="0" w:color="auto"/>
            </w:tcBorders>
          </w:tcPr>
          <w:p w:rsidR="00DD22B4" w:rsidRPr="00D94A4F" w:rsidRDefault="00DD22B4" w:rsidP="00DD22B4">
            <w:pPr>
              <w:spacing w:line="360" w:lineRule="auto"/>
            </w:pPr>
            <w:r w:rsidRPr="00D94A4F">
              <w:t>Резерв тепла</w:t>
            </w:r>
          </w:p>
        </w:tc>
        <w:tc>
          <w:tcPr>
            <w:tcW w:w="1669" w:type="dxa"/>
            <w:tcBorders>
              <w:top w:val="single" w:sz="4" w:space="0" w:color="auto"/>
              <w:left w:val="single" w:sz="4" w:space="0" w:color="auto"/>
              <w:bottom w:val="single" w:sz="4" w:space="0" w:color="auto"/>
              <w:right w:val="single" w:sz="4" w:space="0" w:color="auto"/>
            </w:tcBorders>
            <w:vAlign w:val="center"/>
          </w:tcPr>
          <w:p w:rsidR="00DD22B4" w:rsidRPr="00D94A4F" w:rsidRDefault="00DD22B4" w:rsidP="00DD22B4">
            <w:pPr>
              <w:spacing w:line="360" w:lineRule="auto"/>
              <w:jc w:val="center"/>
            </w:pPr>
            <w:r w:rsidRPr="00D94A4F">
              <w:t>Гкал/ч</w:t>
            </w:r>
          </w:p>
        </w:tc>
        <w:tc>
          <w:tcPr>
            <w:tcW w:w="1669" w:type="dxa"/>
            <w:tcBorders>
              <w:top w:val="single" w:sz="4" w:space="0" w:color="auto"/>
              <w:left w:val="single" w:sz="4" w:space="0" w:color="auto"/>
              <w:bottom w:val="single" w:sz="4" w:space="0" w:color="auto"/>
              <w:right w:val="single" w:sz="4" w:space="0" w:color="auto"/>
            </w:tcBorders>
            <w:vAlign w:val="center"/>
          </w:tcPr>
          <w:p w:rsidR="00DD22B4" w:rsidRPr="00D94A4F" w:rsidRDefault="00DD22B4" w:rsidP="00DD22B4">
            <w:pPr>
              <w:spacing w:line="360" w:lineRule="auto"/>
              <w:jc w:val="center"/>
            </w:pPr>
            <w:r>
              <w:t>2</w:t>
            </w:r>
            <w:r w:rsidRPr="00D94A4F">
              <w:t>,</w:t>
            </w:r>
            <w:r>
              <w:t>088</w:t>
            </w:r>
          </w:p>
        </w:tc>
      </w:tr>
    </w:tbl>
    <w:p w:rsidR="00DD22B4" w:rsidRDefault="00DD22B4" w:rsidP="00DD22B4">
      <w:pPr>
        <w:spacing w:line="360" w:lineRule="auto"/>
        <w:ind w:firstLine="840"/>
        <w:jc w:val="both"/>
      </w:pPr>
      <w:r>
        <w:t xml:space="preserve">Как видно из таблицы, резерв тепла котельной высок. </w:t>
      </w:r>
    </w:p>
    <w:p w:rsidR="00930B88" w:rsidRDefault="00930B88" w:rsidP="00930B88">
      <w:pPr>
        <w:spacing w:line="360" w:lineRule="auto"/>
        <w:ind w:firstLine="851"/>
        <w:jc w:val="both"/>
      </w:pPr>
    </w:p>
    <w:p w:rsidR="00DD22B4" w:rsidRPr="002722A0" w:rsidRDefault="00DD22B4" w:rsidP="00DD22B4">
      <w:pPr>
        <w:spacing w:after="200" w:line="360" w:lineRule="auto"/>
        <w:ind w:firstLine="851"/>
        <w:jc w:val="both"/>
        <w:rPr>
          <w:b/>
        </w:rPr>
      </w:pPr>
      <w:r w:rsidRPr="002722A0">
        <w:rPr>
          <w:b/>
        </w:rPr>
        <w:lastRenderedPageBreak/>
        <w:t>1.6.3</w:t>
      </w:r>
      <w:r w:rsidRPr="00DD22B4">
        <w:rPr>
          <w:b/>
        </w:rPr>
        <w:t>.</w:t>
      </w:r>
      <w:r w:rsidRPr="002722A0">
        <w:rPr>
          <w:b/>
        </w:rPr>
        <w:t xml:space="preserve"> Гидравлические режимы, обеспечивающие передачу тепловой энергии от источника тепловой энергии до самого удаленного потребителя и характеризующие существующие возможности (резервы и дефициты по пропускной способности) передачи тепловой энергии от источника к потребителю.</w:t>
      </w:r>
    </w:p>
    <w:p w:rsidR="00DD22B4" w:rsidRPr="00087350" w:rsidRDefault="00DD22B4" w:rsidP="00DD22B4">
      <w:pPr>
        <w:spacing w:line="360" w:lineRule="auto"/>
        <w:ind w:firstLine="851"/>
        <w:jc w:val="both"/>
      </w:pPr>
      <w:r w:rsidRPr="00087350">
        <w:t xml:space="preserve">Гидравлический расчет выполнен в программном </w:t>
      </w:r>
      <w:r>
        <w:t>продукте Zulu версии 7.0.0.5143.</w:t>
      </w:r>
    </w:p>
    <w:p w:rsidR="00DD22B4" w:rsidRPr="00087350" w:rsidRDefault="00DD22B4" w:rsidP="00DD22B4">
      <w:pPr>
        <w:spacing w:line="360" w:lineRule="auto"/>
        <w:ind w:firstLine="851"/>
        <w:jc w:val="right"/>
      </w:pPr>
      <w:r w:rsidRPr="00087350">
        <w:t>Таблица</w:t>
      </w:r>
      <w:r>
        <w:t xml:space="preserve"> 15</w:t>
      </w:r>
      <w:r w:rsidRPr="00087350">
        <w:t>.</w:t>
      </w:r>
    </w:p>
    <w:p w:rsidR="00DD22B4" w:rsidRPr="00087350" w:rsidRDefault="00DD22B4" w:rsidP="00DD22B4">
      <w:pPr>
        <w:spacing w:line="360" w:lineRule="auto"/>
        <w:jc w:val="center"/>
      </w:pPr>
      <w:r>
        <w:t>Д</w:t>
      </w:r>
      <w:r w:rsidRPr="00087350">
        <w:t>анные гидравлических расчетов на существующую систему централизованного теплоснабжения.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233"/>
        <w:gridCol w:w="1669"/>
        <w:gridCol w:w="1669"/>
      </w:tblGrid>
      <w:tr w:rsidR="00DD22B4" w:rsidTr="00DD22B4">
        <w:trPr>
          <w:jc w:val="center"/>
        </w:trPr>
        <w:tc>
          <w:tcPr>
            <w:tcW w:w="6233" w:type="dxa"/>
          </w:tcPr>
          <w:p w:rsidR="00DD22B4" w:rsidRDefault="00DD22B4" w:rsidP="00DD22B4">
            <w:pPr>
              <w:jc w:val="center"/>
            </w:pPr>
            <w:r>
              <w:t>Показатели</w:t>
            </w:r>
          </w:p>
        </w:tc>
        <w:tc>
          <w:tcPr>
            <w:tcW w:w="1669" w:type="dxa"/>
            <w:vAlign w:val="center"/>
          </w:tcPr>
          <w:p w:rsidR="00DD22B4" w:rsidRDefault="00DD22B4" w:rsidP="00DD22B4">
            <w:pPr>
              <w:jc w:val="center"/>
            </w:pPr>
            <w:r>
              <w:t>Ед. Изм.</w:t>
            </w:r>
          </w:p>
        </w:tc>
        <w:tc>
          <w:tcPr>
            <w:tcW w:w="1669" w:type="dxa"/>
            <w:vAlign w:val="center"/>
          </w:tcPr>
          <w:p w:rsidR="00DD22B4" w:rsidRDefault="00DD22B4" w:rsidP="00DD22B4">
            <w:pPr>
              <w:jc w:val="center"/>
            </w:pPr>
            <w:r>
              <w:t>Значения</w:t>
            </w:r>
          </w:p>
        </w:tc>
      </w:tr>
      <w:tr w:rsidR="00DD22B4" w:rsidTr="00DD22B4">
        <w:trPr>
          <w:jc w:val="center"/>
        </w:trPr>
        <w:tc>
          <w:tcPr>
            <w:tcW w:w="6233" w:type="dxa"/>
          </w:tcPr>
          <w:p w:rsidR="00DD22B4" w:rsidRDefault="00DD22B4" w:rsidP="00DD22B4">
            <w:r>
              <w:t>Количество тепла, вырабатываемое на источнике</w:t>
            </w:r>
          </w:p>
        </w:tc>
        <w:tc>
          <w:tcPr>
            <w:tcW w:w="1669" w:type="dxa"/>
            <w:vAlign w:val="center"/>
          </w:tcPr>
          <w:p w:rsidR="00DD22B4" w:rsidRDefault="00DD22B4" w:rsidP="00DD22B4">
            <w:pPr>
              <w:jc w:val="center"/>
            </w:pPr>
            <w:r>
              <w:t>Гкал/ч</w:t>
            </w:r>
          </w:p>
        </w:tc>
        <w:tc>
          <w:tcPr>
            <w:tcW w:w="1669" w:type="dxa"/>
            <w:vAlign w:val="center"/>
          </w:tcPr>
          <w:p w:rsidR="00DD22B4" w:rsidRPr="00BB69B8" w:rsidRDefault="00DD22B4" w:rsidP="00DD22B4">
            <w:pPr>
              <w:jc w:val="center"/>
            </w:pPr>
            <w:r>
              <w:t>1,</w:t>
            </w:r>
            <w:r w:rsidRPr="00BB69B8">
              <w:t>652</w:t>
            </w:r>
          </w:p>
        </w:tc>
      </w:tr>
      <w:tr w:rsidR="00DD22B4" w:rsidTr="00DD22B4">
        <w:trPr>
          <w:jc w:val="center"/>
        </w:trPr>
        <w:tc>
          <w:tcPr>
            <w:tcW w:w="6233" w:type="dxa"/>
          </w:tcPr>
          <w:p w:rsidR="00DD22B4" w:rsidRDefault="00DD22B4" w:rsidP="00DD22B4">
            <w:r>
              <w:t>Расход тепла на систему отопления</w:t>
            </w:r>
          </w:p>
        </w:tc>
        <w:tc>
          <w:tcPr>
            <w:tcW w:w="1669" w:type="dxa"/>
            <w:vAlign w:val="center"/>
          </w:tcPr>
          <w:p w:rsidR="00DD22B4" w:rsidRDefault="00DD22B4" w:rsidP="00DD22B4">
            <w:pPr>
              <w:jc w:val="center"/>
            </w:pPr>
            <w:r>
              <w:t>Гкал/ч</w:t>
            </w:r>
          </w:p>
        </w:tc>
        <w:tc>
          <w:tcPr>
            <w:tcW w:w="1669" w:type="dxa"/>
            <w:vAlign w:val="center"/>
          </w:tcPr>
          <w:p w:rsidR="00DD22B4" w:rsidRPr="00BB69B8" w:rsidRDefault="00DD22B4" w:rsidP="00DD22B4">
            <w:pPr>
              <w:jc w:val="center"/>
            </w:pPr>
            <w:r>
              <w:t>0,</w:t>
            </w:r>
            <w:r w:rsidRPr="00BB69B8">
              <w:t>937</w:t>
            </w:r>
          </w:p>
        </w:tc>
      </w:tr>
      <w:tr w:rsidR="00DD22B4" w:rsidTr="00DD22B4">
        <w:trPr>
          <w:jc w:val="center"/>
        </w:trPr>
        <w:tc>
          <w:tcPr>
            <w:tcW w:w="6233" w:type="dxa"/>
          </w:tcPr>
          <w:p w:rsidR="00DD22B4" w:rsidRDefault="00DD22B4" w:rsidP="00DD22B4">
            <w:r>
              <w:t>Тепловые потери в подающем трубопроводе</w:t>
            </w:r>
          </w:p>
        </w:tc>
        <w:tc>
          <w:tcPr>
            <w:tcW w:w="1669" w:type="dxa"/>
            <w:vAlign w:val="center"/>
          </w:tcPr>
          <w:p w:rsidR="00DD22B4" w:rsidRDefault="00DD22B4" w:rsidP="00DD22B4">
            <w:pPr>
              <w:jc w:val="center"/>
            </w:pPr>
            <w:r>
              <w:t>Гкал/ч</w:t>
            </w:r>
          </w:p>
        </w:tc>
        <w:tc>
          <w:tcPr>
            <w:tcW w:w="1669" w:type="dxa"/>
            <w:vAlign w:val="center"/>
          </w:tcPr>
          <w:p w:rsidR="00DD22B4" w:rsidRPr="00BB69B8" w:rsidRDefault="00DD22B4" w:rsidP="00DD22B4">
            <w:pPr>
              <w:jc w:val="center"/>
            </w:pPr>
            <w:r>
              <w:t>0,</w:t>
            </w:r>
            <w:r w:rsidRPr="00BB69B8">
              <w:t>49190</w:t>
            </w:r>
          </w:p>
        </w:tc>
      </w:tr>
      <w:tr w:rsidR="00DD22B4" w:rsidTr="00DD22B4">
        <w:trPr>
          <w:jc w:val="center"/>
        </w:trPr>
        <w:tc>
          <w:tcPr>
            <w:tcW w:w="6233" w:type="dxa"/>
          </w:tcPr>
          <w:p w:rsidR="00DD22B4" w:rsidRDefault="00DD22B4" w:rsidP="00DD22B4">
            <w:r>
              <w:t>Тепловые потери в обратном трубопроводе</w:t>
            </w:r>
          </w:p>
        </w:tc>
        <w:tc>
          <w:tcPr>
            <w:tcW w:w="1669" w:type="dxa"/>
            <w:vAlign w:val="center"/>
          </w:tcPr>
          <w:p w:rsidR="00DD22B4" w:rsidRDefault="00DD22B4" w:rsidP="00DD22B4">
            <w:pPr>
              <w:jc w:val="center"/>
            </w:pPr>
            <w:r>
              <w:t>Гкал/ч</w:t>
            </w:r>
          </w:p>
        </w:tc>
        <w:tc>
          <w:tcPr>
            <w:tcW w:w="1669" w:type="dxa"/>
            <w:vAlign w:val="center"/>
          </w:tcPr>
          <w:p w:rsidR="00DD22B4" w:rsidRPr="00BB69B8" w:rsidRDefault="00DD22B4" w:rsidP="00DD22B4">
            <w:pPr>
              <w:jc w:val="center"/>
            </w:pPr>
            <w:r>
              <w:t>0,</w:t>
            </w:r>
            <w:r w:rsidRPr="00BB69B8">
              <w:t>20428</w:t>
            </w:r>
          </w:p>
        </w:tc>
      </w:tr>
      <w:tr w:rsidR="00DD22B4" w:rsidTr="00DD22B4">
        <w:trPr>
          <w:jc w:val="center"/>
        </w:trPr>
        <w:tc>
          <w:tcPr>
            <w:tcW w:w="6233" w:type="dxa"/>
          </w:tcPr>
          <w:p w:rsidR="00DD22B4" w:rsidRDefault="00DD22B4" w:rsidP="00DD22B4">
            <w:r>
              <w:t>Потери тепла от утечек в подающем трубопроводе</w:t>
            </w:r>
          </w:p>
        </w:tc>
        <w:tc>
          <w:tcPr>
            <w:tcW w:w="1669" w:type="dxa"/>
            <w:vAlign w:val="center"/>
          </w:tcPr>
          <w:p w:rsidR="00DD22B4" w:rsidRDefault="00DD22B4" w:rsidP="00DD22B4">
            <w:pPr>
              <w:jc w:val="center"/>
            </w:pPr>
            <w:r>
              <w:t>Гкал/ч</w:t>
            </w:r>
          </w:p>
        </w:tc>
        <w:tc>
          <w:tcPr>
            <w:tcW w:w="1669" w:type="dxa"/>
            <w:vAlign w:val="center"/>
          </w:tcPr>
          <w:p w:rsidR="00DD22B4" w:rsidRPr="00BB69B8" w:rsidRDefault="00DD22B4" w:rsidP="00DD22B4">
            <w:pPr>
              <w:jc w:val="center"/>
            </w:pPr>
            <w:r>
              <w:t>0,</w:t>
            </w:r>
            <w:r w:rsidRPr="00BB69B8">
              <w:t>010</w:t>
            </w:r>
          </w:p>
        </w:tc>
      </w:tr>
      <w:tr w:rsidR="00DD22B4" w:rsidTr="00DD22B4">
        <w:trPr>
          <w:jc w:val="center"/>
        </w:trPr>
        <w:tc>
          <w:tcPr>
            <w:tcW w:w="6233" w:type="dxa"/>
          </w:tcPr>
          <w:p w:rsidR="00DD22B4" w:rsidRDefault="00DD22B4" w:rsidP="00DD22B4">
            <w:r>
              <w:t>Потери тепла от утечек в обратном трубопроводе</w:t>
            </w:r>
          </w:p>
        </w:tc>
        <w:tc>
          <w:tcPr>
            <w:tcW w:w="1669" w:type="dxa"/>
            <w:vAlign w:val="center"/>
          </w:tcPr>
          <w:p w:rsidR="00DD22B4" w:rsidRDefault="00DD22B4" w:rsidP="00DD22B4">
            <w:pPr>
              <w:jc w:val="center"/>
            </w:pPr>
            <w:r>
              <w:t>Гкал/ч</w:t>
            </w:r>
          </w:p>
        </w:tc>
        <w:tc>
          <w:tcPr>
            <w:tcW w:w="1669" w:type="dxa"/>
            <w:vAlign w:val="center"/>
          </w:tcPr>
          <w:p w:rsidR="00DD22B4" w:rsidRPr="00BB69B8" w:rsidRDefault="00DD22B4" w:rsidP="00DD22B4">
            <w:pPr>
              <w:jc w:val="center"/>
            </w:pPr>
            <w:r>
              <w:t>0,</w:t>
            </w:r>
            <w:r w:rsidRPr="00BB69B8">
              <w:t>006</w:t>
            </w:r>
          </w:p>
        </w:tc>
      </w:tr>
      <w:tr w:rsidR="00DD22B4" w:rsidTr="00DD22B4">
        <w:trPr>
          <w:jc w:val="center"/>
        </w:trPr>
        <w:tc>
          <w:tcPr>
            <w:tcW w:w="6233" w:type="dxa"/>
          </w:tcPr>
          <w:p w:rsidR="00DD22B4" w:rsidRDefault="00DD22B4" w:rsidP="00DD22B4">
            <w:r>
              <w:t>Потери тепла от утечек в системах теплопотребления</w:t>
            </w:r>
          </w:p>
        </w:tc>
        <w:tc>
          <w:tcPr>
            <w:tcW w:w="1669" w:type="dxa"/>
            <w:vAlign w:val="center"/>
          </w:tcPr>
          <w:p w:rsidR="00DD22B4" w:rsidRDefault="00DD22B4" w:rsidP="00DD22B4">
            <w:pPr>
              <w:jc w:val="center"/>
            </w:pPr>
            <w:r>
              <w:t>Гкал/ч</w:t>
            </w:r>
          </w:p>
        </w:tc>
        <w:tc>
          <w:tcPr>
            <w:tcW w:w="1669" w:type="dxa"/>
            <w:vAlign w:val="center"/>
          </w:tcPr>
          <w:p w:rsidR="00DD22B4" w:rsidRPr="00BB69B8" w:rsidRDefault="00DD22B4" w:rsidP="00DD22B4">
            <w:pPr>
              <w:jc w:val="center"/>
            </w:pPr>
            <w:r>
              <w:t>0</w:t>
            </w:r>
          </w:p>
        </w:tc>
      </w:tr>
      <w:tr w:rsidR="00DD22B4" w:rsidTr="00DD22B4">
        <w:trPr>
          <w:jc w:val="center"/>
        </w:trPr>
        <w:tc>
          <w:tcPr>
            <w:tcW w:w="6233" w:type="dxa"/>
          </w:tcPr>
          <w:p w:rsidR="00DD22B4" w:rsidRDefault="00DD22B4" w:rsidP="00DD22B4">
            <w:r>
              <w:t>Суммарный расход в подающем трубопроводе</w:t>
            </w:r>
          </w:p>
        </w:tc>
        <w:tc>
          <w:tcPr>
            <w:tcW w:w="1669" w:type="dxa"/>
            <w:vAlign w:val="center"/>
          </w:tcPr>
          <w:p w:rsidR="00DD22B4" w:rsidRDefault="00DD22B4" w:rsidP="00DD22B4">
            <w:pPr>
              <w:jc w:val="center"/>
            </w:pPr>
            <w:r>
              <w:t>т/ч</w:t>
            </w:r>
          </w:p>
        </w:tc>
        <w:tc>
          <w:tcPr>
            <w:tcW w:w="1669" w:type="dxa"/>
            <w:vAlign w:val="center"/>
          </w:tcPr>
          <w:p w:rsidR="00DD22B4" w:rsidRPr="00BB69B8" w:rsidRDefault="00DD22B4" w:rsidP="00DD22B4">
            <w:pPr>
              <w:jc w:val="center"/>
            </w:pPr>
            <w:r>
              <w:t>41,</w:t>
            </w:r>
            <w:r w:rsidRPr="00BB69B8">
              <w:t>598</w:t>
            </w:r>
          </w:p>
        </w:tc>
      </w:tr>
      <w:tr w:rsidR="00DD22B4" w:rsidTr="00DD22B4">
        <w:trPr>
          <w:jc w:val="center"/>
        </w:trPr>
        <w:tc>
          <w:tcPr>
            <w:tcW w:w="6233" w:type="dxa"/>
          </w:tcPr>
          <w:p w:rsidR="00DD22B4" w:rsidRDefault="00DD22B4" w:rsidP="00DD22B4">
            <w:r>
              <w:t>Суммарный расход в обратном трубопроводе</w:t>
            </w:r>
          </w:p>
        </w:tc>
        <w:tc>
          <w:tcPr>
            <w:tcW w:w="1669" w:type="dxa"/>
            <w:vAlign w:val="center"/>
          </w:tcPr>
          <w:p w:rsidR="00DD22B4" w:rsidRDefault="00DD22B4" w:rsidP="00DD22B4">
            <w:pPr>
              <w:jc w:val="center"/>
            </w:pPr>
            <w:r>
              <w:t>т/ч</w:t>
            </w:r>
          </w:p>
        </w:tc>
        <w:tc>
          <w:tcPr>
            <w:tcW w:w="1669" w:type="dxa"/>
            <w:vAlign w:val="center"/>
          </w:tcPr>
          <w:p w:rsidR="00DD22B4" w:rsidRPr="00BB69B8" w:rsidRDefault="00DD22B4" w:rsidP="00DD22B4">
            <w:pPr>
              <w:jc w:val="center"/>
            </w:pPr>
            <w:r>
              <w:t>41,</w:t>
            </w:r>
            <w:r w:rsidRPr="00BB69B8">
              <w:t>296</w:t>
            </w:r>
          </w:p>
        </w:tc>
      </w:tr>
      <w:tr w:rsidR="00DD22B4" w:rsidTr="00DD22B4">
        <w:trPr>
          <w:jc w:val="center"/>
        </w:trPr>
        <w:tc>
          <w:tcPr>
            <w:tcW w:w="6233" w:type="dxa"/>
          </w:tcPr>
          <w:p w:rsidR="00DD22B4" w:rsidRDefault="00DD22B4" w:rsidP="00DD22B4">
            <w:r>
              <w:t>Суммарный расход на подпитку</w:t>
            </w:r>
          </w:p>
        </w:tc>
        <w:tc>
          <w:tcPr>
            <w:tcW w:w="1669" w:type="dxa"/>
            <w:vAlign w:val="center"/>
          </w:tcPr>
          <w:p w:rsidR="00DD22B4" w:rsidRDefault="00DD22B4" w:rsidP="00DD22B4">
            <w:pPr>
              <w:jc w:val="center"/>
            </w:pPr>
            <w:r>
              <w:t>т/ч</w:t>
            </w:r>
          </w:p>
        </w:tc>
        <w:tc>
          <w:tcPr>
            <w:tcW w:w="1669" w:type="dxa"/>
            <w:vAlign w:val="center"/>
          </w:tcPr>
          <w:p w:rsidR="00DD22B4" w:rsidRPr="00BB69B8" w:rsidRDefault="00DD22B4" w:rsidP="00DD22B4">
            <w:pPr>
              <w:jc w:val="center"/>
            </w:pPr>
            <w:r>
              <w:t>0,</w:t>
            </w:r>
            <w:r w:rsidRPr="00BB69B8">
              <w:t>302</w:t>
            </w:r>
          </w:p>
        </w:tc>
      </w:tr>
      <w:tr w:rsidR="00DD22B4" w:rsidTr="00DD22B4">
        <w:trPr>
          <w:jc w:val="center"/>
        </w:trPr>
        <w:tc>
          <w:tcPr>
            <w:tcW w:w="6233" w:type="dxa"/>
          </w:tcPr>
          <w:p w:rsidR="00DD22B4" w:rsidRDefault="00DD22B4" w:rsidP="00DD22B4">
            <w:r>
              <w:t>Суммарный расход на систему отопления</w:t>
            </w:r>
          </w:p>
        </w:tc>
        <w:tc>
          <w:tcPr>
            <w:tcW w:w="1669" w:type="dxa"/>
            <w:vAlign w:val="center"/>
          </w:tcPr>
          <w:p w:rsidR="00DD22B4" w:rsidRDefault="00DD22B4" w:rsidP="00DD22B4">
            <w:pPr>
              <w:jc w:val="center"/>
            </w:pPr>
            <w:r>
              <w:t>т/ч</w:t>
            </w:r>
          </w:p>
        </w:tc>
        <w:tc>
          <w:tcPr>
            <w:tcW w:w="1669" w:type="dxa"/>
            <w:vAlign w:val="center"/>
          </w:tcPr>
          <w:p w:rsidR="00DD22B4" w:rsidRPr="00BB69B8" w:rsidRDefault="00DD22B4" w:rsidP="00DD22B4">
            <w:pPr>
              <w:jc w:val="center"/>
            </w:pPr>
            <w:r>
              <w:t>41,</w:t>
            </w:r>
            <w:r w:rsidRPr="00BB69B8">
              <w:t>480</w:t>
            </w:r>
          </w:p>
        </w:tc>
      </w:tr>
      <w:tr w:rsidR="00DD22B4" w:rsidTr="00DD22B4">
        <w:trPr>
          <w:jc w:val="center"/>
        </w:trPr>
        <w:tc>
          <w:tcPr>
            <w:tcW w:w="6233" w:type="dxa"/>
          </w:tcPr>
          <w:p w:rsidR="00DD22B4" w:rsidRDefault="00DD22B4" w:rsidP="00DD22B4">
            <w:r>
              <w:t>Расход воды на утечки из подающего трубопровода</w:t>
            </w:r>
          </w:p>
        </w:tc>
        <w:tc>
          <w:tcPr>
            <w:tcW w:w="1669" w:type="dxa"/>
            <w:vAlign w:val="center"/>
          </w:tcPr>
          <w:p w:rsidR="00DD22B4" w:rsidRDefault="00DD22B4" w:rsidP="00DD22B4">
            <w:pPr>
              <w:jc w:val="center"/>
            </w:pPr>
            <w:r>
              <w:t>т/ч</w:t>
            </w:r>
          </w:p>
        </w:tc>
        <w:tc>
          <w:tcPr>
            <w:tcW w:w="1669" w:type="dxa"/>
            <w:vAlign w:val="center"/>
          </w:tcPr>
          <w:p w:rsidR="00DD22B4" w:rsidRPr="00BB69B8" w:rsidRDefault="00DD22B4" w:rsidP="00DD22B4">
            <w:pPr>
              <w:jc w:val="center"/>
            </w:pPr>
            <w:r>
              <w:t>0,</w:t>
            </w:r>
            <w:r w:rsidRPr="00BB69B8">
              <w:t>118</w:t>
            </w:r>
          </w:p>
        </w:tc>
      </w:tr>
      <w:tr w:rsidR="00DD22B4" w:rsidTr="00DD22B4">
        <w:trPr>
          <w:jc w:val="center"/>
        </w:trPr>
        <w:tc>
          <w:tcPr>
            <w:tcW w:w="6233" w:type="dxa"/>
          </w:tcPr>
          <w:p w:rsidR="00DD22B4" w:rsidRDefault="00DD22B4" w:rsidP="00DD22B4">
            <w:r>
              <w:t>Расход воды на утечки из обратного трубопровода</w:t>
            </w:r>
          </w:p>
        </w:tc>
        <w:tc>
          <w:tcPr>
            <w:tcW w:w="1669" w:type="dxa"/>
            <w:vAlign w:val="center"/>
          </w:tcPr>
          <w:p w:rsidR="00DD22B4" w:rsidRDefault="00DD22B4" w:rsidP="00DD22B4">
            <w:pPr>
              <w:jc w:val="center"/>
            </w:pPr>
            <w:r>
              <w:t>т/ч</w:t>
            </w:r>
          </w:p>
        </w:tc>
        <w:tc>
          <w:tcPr>
            <w:tcW w:w="1669" w:type="dxa"/>
            <w:vAlign w:val="center"/>
          </w:tcPr>
          <w:p w:rsidR="00DD22B4" w:rsidRPr="00BB69B8" w:rsidRDefault="00DD22B4" w:rsidP="00DD22B4">
            <w:pPr>
              <w:jc w:val="center"/>
            </w:pPr>
            <w:r>
              <w:t>0,</w:t>
            </w:r>
            <w:r w:rsidRPr="00BB69B8">
              <w:t>117</w:t>
            </w:r>
          </w:p>
        </w:tc>
      </w:tr>
      <w:tr w:rsidR="00DD22B4" w:rsidTr="00DD22B4">
        <w:trPr>
          <w:jc w:val="center"/>
        </w:trPr>
        <w:tc>
          <w:tcPr>
            <w:tcW w:w="6233" w:type="dxa"/>
          </w:tcPr>
          <w:p w:rsidR="00DD22B4" w:rsidRDefault="00DD22B4" w:rsidP="00DD22B4">
            <w:r>
              <w:t>Расход воды на утечки из систем теплопотребления</w:t>
            </w:r>
          </w:p>
        </w:tc>
        <w:tc>
          <w:tcPr>
            <w:tcW w:w="1669" w:type="dxa"/>
            <w:vAlign w:val="center"/>
          </w:tcPr>
          <w:p w:rsidR="00DD22B4" w:rsidRDefault="00DD22B4" w:rsidP="00DD22B4">
            <w:pPr>
              <w:jc w:val="center"/>
            </w:pPr>
            <w:r>
              <w:t>т/ч</w:t>
            </w:r>
          </w:p>
        </w:tc>
        <w:tc>
          <w:tcPr>
            <w:tcW w:w="1669" w:type="dxa"/>
            <w:vAlign w:val="center"/>
          </w:tcPr>
          <w:p w:rsidR="00DD22B4" w:rsidRPr="00BB69B8" w:rsidRDefault="00DD22B4" w:rsidP="00DD22B4">
            <w:pPr>
              <w:jc w:val="center"/>
            </w:pPr>
            <w:r>
              <w:t>0,</w:t>
            </w:r>
            <w:r w:rsidRPr="00BB69B8">
              <w:t>067</w:t>
            </w:r>
          </w:p>
        </w:tc>
      </w:tr>
      <w:tr w:rsidR="00DD22B4" w:rsidTr="00DD22B4">
        <w:trPr>
          <w:jc w:val="center"/>
        </w:trPr>
        <w:tc>
          <w:tcPr>
            <w:tcW w:w="6233" w:type="dxa"/>
          </w:tcPr>
          <w:p w:rsidR="00DD22B4" w:rsidRDefault="00DD22B4" w:rsidP="00DD22B4">
            <w:r>
              <w:t>Давление в подающем трубопроводе</w:t>
            </w:r>
          </w:p>
        </w:tc>
        <w:tc>
          <w:tcPr>
            <w:tcW w:w="1669" w:type="dxa"/>
            <w:vAlign w:val="center"/>
          </w:tcPr>
          <w:p w:rsidR="00DD22B4" w:rsidRDefault="00DD22B4" w:rsidP="00DD22B4">
            <w:pPr>
              <w:jc w:val="center"/>
            </w:pPr>
            <w:r>
              <w:t>М</w:t>
            </w:r>
          </w:p>
        </w:tc>
        <w:tc>
          <w:tcPr>
            <w:tcW w:w="1669" w:type="dxa"/>
            <w:vAlign w:val="center"/>
          </w:tcPr>
          <w:p w:rsidR="00DD22B4" w:rsidRPr="00BB69B8" w:rsidRDefault="00DD22B4" w:rsidP="00DD22B4">
            <w:pPr>
              <w:jc w:val="center"/>
            </w:pPr>
            <w:r>
              <w:t>44</w:t>
            </w:r>
          </w:p>
        </w:tc>
      </w:tr>
      <w:tr w:rsidR="00DD22B4" w:rsidTr="00DD22B4">
        <w:trPr>
          <w:jc w:val="center"/>
        </w:trPr>
        <w:tc>
          <w:tcPr>
            <w:tcW w:w="6233" w:type="dxa"/>
          </w:tcPr>
          <w:p w:rsidR="00DD22B4" w:rsidRDefault="00DD22B4" w:rsidP="00DD22B4">
            <w:r>
              <w:t>Давление в обратном трубопроводе</w:t>
            </w:r>
          </w:p>
        </w:tc>
        <w:tc>
          <w:tcPr>
            <w:tcW w:w="1669" w:type="dxa"/>
            <w:vAlign w:val="center"/>
          </w:tcPr>
          <w:p w:rsidR="00DD22B4" w:rsidRDefault="00DD22B4" w:rsidP="00DD22B4">
            <w:pPr>
              <w:jc w:val="center"/>
            </w:pPr>
            <w:r>
              <w:t>М</w:t>
            </w:r>
          </w:p>
        </w:tc>
        <w:tc>
          <w:tcPr>
            <w:tcW w:w="1669" w:type="dxa"/>
            <w:vAlign w:val="center"/>
          </w:tcPr>
          <w:p w:rsidR="00DD22B4" w:rsidRPr="00BB69B8" w:rsidRDefault="00DD22B4" w:rsidP="00DD22B4">
            <w:pPr>
              <w:jc w:val="center"/>
            </w:pPr>
            <w:r>
              <w:t>17</w:t>
            </w:r>
          </w:p>
        </w:tc>
      </w:tr>
      <w:tr w:rsidR="00DD22B4" w:rsidTr="00DD22B4">
        <w:trPr>
          <w:jc w:val="center"/>
        </w:trPr>
        <w:tc>
          <w:tcPr>
            <w:tcW w:w="6233" w:type="dxa"/>
          </w:tcPr>
          <w:p w:rsidR="00DD22B4" w:rsidRDefault="00DD22B4" w:rsidP="00DD22B4">
            <w:r>
              <w:t>Располагаемый напор</w:t>
            </w:r>
          </w:p>
        </w:tc>
        <w:tc>
          <w:tcPr>
            <w:tcW w:w="1669" w:type="dxa"/>
            <w:vAlign w:val="center"/>
          </w:tcPr>
          <w:p w:rsidR="00DD22B4" w:rsidRDefault="00DD22B4" w:rsidP="00DD22B4">
            <w:pPr>
              <w:jc w:val="center"/>
            </w:pPr>
            <w:r>
              <w:t>М</w:t>
            </w:r>
          </w:p>
        </w:tc>
        <w:tc>
          <w:tcPr>
            <w:tcW w:w="1669" w:type="dxa"/>
            <w:vAlign w:val="center"/>
          </w:tcPr>
          <w:p w:rsidR="00DD22B4" w:rsidRPr="00BB69B8" w:rsidRDefault="00DD22B4" w:rsidP="00DD22B4">
            <w:pPr>
              <w:jc w:val="center"/>
            </w:pPr>
            <w:r>
              <w:t>27</w:t>
            </w:r>
          </w:p>
        </w:tc>
      </w:tr>
      <w:tr w:rsidR="00DD22B4" w:rsidTr="00DD22B4">
        <w:trPr>
          <w:jc w:val="center"/>
        </w:trPr>
        <w:tc>
          <w:tcPr>
            <w:tcW w:w="6233" w:type="dxa"/>
          </w:tcPr>
          <w:p w:rsidR="00DD22B4" w:rsidRDefault="00DD22B4" w:rsidP="00DD22B4">
            <w:r>
              <w:t>Температура в подающем трубопроводе</w:t>
            </w:r>
          </w:p>
        </w:tc>
        <w:tc>
          <w:tcPr>
            <w:tcW w:w="1669" w:type="dxa"/>
            <w:vAlign w:val="center"/>
          </w:tcPr>
          <w:p w:rsidR="00DD22B4" w:rsidRPr="00A13CDD" w:rsidRDefault="00DD22B4" w:rsidP="00DD22B4">
            <w:pPr>
              <w:jc w:val="center"/>
            </w:pPr>
            <w:r w:rsidRPr="00FF62EE">
              <w:rPr>
                <w:vertAlign w:val="superscript"/>
              </w:rPr>
              <w:t>0</w:t>
            </w:r>
            <w:r>
              <w:t>С</w:t>
            </w:r>
          </w:p>
        </w:tc>
        <w:tc>
          <w:tcPr>
            <w:tcW w:w="1669" w:type="dxa"/>
            <w:vAlign w:val="center"/>
          </w:tcPr>
          <w:p w:rsidR="00DD22B4" w:rsidRPr="00BB69B8" w:rsidRDefault="00DD22B4" w:rsidP="00DD22B4">
            <w:pPr>
              <w:jc w:val="center"/>
            </w:pPr>
            <w:r>
              <w:t>95</w:t>
            </w:r>
          </w:p>
        </w:tc>
      </w:tr>
      <w:tr w:rsidR="00DD22B4" w:rsidTr="00DD22B4">
        <w:trPr>
          <w:jc w:val="center"/>
        </w:trPr>
        <w:tc>
          <w:tcPr>
            <w:tcW w:w="6233" w:type="dxa"/>
          </w:tcPr>
          <w:p w:rsidR="00DD22B4" w:rsidRDefault="00DD22B4" w:rsidP="00DD22B4">
            <w:r>
              <w:t>Температура в обратном трубопроводе</w:t>
            </w:r>
          </w:p>
        </w:tc>
        <w:tc>
          <w:tcPr>
            <w:tcW w:w="1669" w:type="dxa"/>
            <w:vAlign w:val="center"/>
          </w:tcPr>
          <w:p w:rsidR="00DD22B4" w:rsidRDefault="00DD22B4" w:rsidP="00DD22B4">
            <w:pPr>
              <w:jc w:val="center"/>
            </w:pPr>
            <w:r w:rsidRPr="00FF62EE">
              <w:rPr>
                <w:vertAlign w:val="superscript"/>
              </w:rPr>
              <w:t>0</w:t>
            </w:r>
            <w:r>
              <w:t>С</w:t>
            </w:r>
          </w:p>
        </w:tc>
        <w:tc>
          <w:tcPr>
            <w:tcW w:w="1669" w:type="dxa"/>
            <w:vAlign w:val="center"/>
          </w:tcPr>
          <w:p w:rsidR="00DD22B4" w:rsidRPr="00BB69B8" w:rsidRDefault="00DD22B4" w:rsidP="00DD22B4">
            <w:pPr>
              <w:jc w:val="center"/>
            </w:pPr>
            <w:r>
              <w:t>55,</w:t>
            </w:r>
            <w:r w:rsidRPr="00BB69B8">
              <w:t>659</w:t>
            </w:r>
          </w:p>
        </w:tc>
      </w:tr>
    </w:tbl>
    <w:p w:rsidR="00DD22B4" w:rsidRDefault="00DD22B4" w:rsidP="00DD22B4">
      <w:pPr>
        <w:spacing w:line="360" w:lineRule="auto"/>
        <w:ind w:firstLine="851"/>
        <w:jc w:val="both"/>
      </w:pPr>
    </w:p>
    <w:p w:rsidR="00CA21B1" w:rsidRDefault="00CA21B1" w:rsidP="00E20FEC"/>
    <w:p w:rsidR="00DD22B4" w:rsidRPr="002722A0" w:rsidRDefault="00DD22B4" w:rsidP="00DD22B4">
      <w:pPr>
        <w:tabs>
          <w:tab w:val="left" w:pos="8489"/>
        </w:tabs>
        <w:spacing w:after="200" w:line="360" w:lineRule="auto"/>
        <w:ind w:firstLine="851"/>
        <w:jc w:val="both"/>
        <w:rPr>
          <w:b/>
        </w:rPr>
      </w:pPr>
      <w:r w:rsidRPr="002722A0">
        <w:rPr>
          <w:b/>
        </w:rPr>
        <w:t>1.6.4</w:t>
      </w:r>
      <w:r w:rsidRPr="00DD22B4">
        <w:rPr>
          <w:b/>
        </w:rPr>
        <w:t>.</w:t>
      </w:r>
      <w:r w:rsidRPr="002722A0">
        <w:rPr>
          <w:b/>
        </w:rPr>
        <w:t xml:space="preserve"> Причины возникновения дефицитов тепловой мощности и последствий влияния дефицитов на качество теплоснабжения.</w:t>
      </w:r>
    </w:p>
    <w:p w:rsidR="00DD22B4" w:rsidRDefault="00DD22B4" w:rsidP="00DD22B4">
      <w:pPr>
        <w:tabs>
          <w:tab w:val="left" w:pos="8489"/>
        </w:tabs>
        <w:spacing w:line="360" w:lineRule="auto"/>
        <w:ind w:firstLine="851"/>
        <w:jc w:val="both"/>
      </w:pPr>
      <w:r>
        <w:t xml:space="preserve">Дефицитов тепловой мощности на источнике центрального теплоснабжения не наблюдается. </w:t>
      </w:r>
    </w:p>
    <w:p w:rsidR="00DD22B4" w:rsidRDefault="00DD22B4" w:rsidP="00DD22B4">
      <w:pPr>
        <w:tabs>
          <w:tab w:val="left" w:pos="8489"/>
        </w:tabs>
        <w:spacing w:line="360" w:lineRule="auto"/>
        <w:ind w:firstLine="851"/>
        <w:jc w:val="both"/>
        <w:rPr>
          <w:i/>
        </w:rPr>
      </w:pPr>
    </w:p>
    <w:p w:rsidR="00DD22B4" w:rsidRPr="002722A0" w:rsidRDefault="00DD22B4" w:rsidP="00DD22B4">
      <w:pPr>
        <w:tabs>
          <w:tab w:val="left" w:pos="8489"/>
        </w:tabs>
        <w:spacing w:after="200" w:line="360" w:lineRule="auto"/>
        <w:ind w:firstLine="851"/>
        <w:jc w:val="both"/>
        <w:rPr>
          <w:b/>
        </w:rPr>
      </w:pPr>
      <w:r w:rsidRPr="002722A0">
        <w:rPr>
          <w:b/>
        </w:rPr>
        <w:t>1.6.5</w:t>
      </w:r>
      <w:r>
        <w:rPr>
          <w:b/>
        </w:rPr>
        <w:t>.</w:t>
      </w:r>
      <w:r w:rsidRPr="002722A0">
        <w:rPr>
          <w:b/>
        </w:rPr>
        <w:t xml:space="preserve"> Резервы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p>
    <w:p w:rsidR="00DD22B4" w:rsidRPr="00DD22B4" w:rsidRDefault="00DD22B4" w:rsidP="00DD22B4">
      <w:pPr>
        <w:spacing w:line="360" w:lineRule="auto"/>
        <w:ind w:firstLine="839"/>
        <w:jc w:val="both"/>
      </w:pPr>
      <w:r w:rsidRPr="00253B6A">
        <w:lastRenderedPageBreak/>
        <w:t xml:space="preserve">Анализируя результаты расчета радиуса эффективного теплоснабжения </w:t>
      </w:r>
      <w:r>
        <w:t>существующей</w:t>
      </w:r>
      <w:r w:rsidRPr="00253B6A">
        <w:t xml:space="preserve"> котельной можно сделать вывод, что котельная </w:t>
      </w:r>
      <w:r>
        <w:t>имеет резерв тепловой мощности, а также есть возможность подключения новых потребителей, находящихся в зоне действия котельной.</w:t>
      </w:r>
    </w:p>
    <w:p w:rsidR="00DD22B4" w:rsidRPr="00253B6A" w:rsidRDefault="00DD22B4" w:rsidP="004C64F7">
      <w:pPr>
        <w:tabs>
          <w:tab w:val="left" w:pos="3600"/>
        </w:tabs>
        <w:spacing w:line="360" w:lineRule="auto"/>
        <w:ind w:firstLine="839"/>
        <w:jc w:val="both"/>
      </w:pPr>
      <w:r w:rsidRPr="00253B6A">
        <w:t xml:space="preserve">На рисунке ниже изображено: </w:t>
      </w:r>
      <w:r w:rsidR="004C64F7">
        <w:t>красным</w:t>
      </w:r>
      <w:r w:rsidRPr="00253B6A">
        <w:t xml:space="preserve"> цветом – фактический радиус действия котельной, </w:t>
      </w:r>
      <w:r w:rsidR="004C64F7">
        <w:t>синим</w:t>
      </w:r>
      <w:r w:rsidRPr="00253B6A">
        <w:t xml:space="preserve"> – эффективный радиус.</w:t>
      </w:r>
    </w:p>
    <w:p w:rsidR="00DD22B4" w:rsidRPr="004C64F7" w:rsidRDefault="00B445C4" w:rsidP="00DD22B4">
      <w:pPr>
        <w:spacing w:line="360" w:lineRule="auto"/>
        <w:jc w:val="center"/>
      </w:pPr>
      <w:r>
        <w:rPr>
          <w:noProof/>
        </w:rPr>
        <w:drawing>
          <wp:inline distT="0" distB="0" distL="0" distR="0">
            <wp:extent cx="6289675" cy="7060565"/>
            <wp:effectExtent l="19050" t="0" r="0" b="0"/>
            <wp:docPr id="8" name="Рисунок 8" descr="красный я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красный яр"/>
                    <pic:cNvPicPr>
                      <a:picLocks noChangeAspect="1" noChangeArrowheads="1"/>
                    </pic:cNvPicPr>
                  </pic:nvPicPr>
                  <pic:blipFill>
                    <a:blip r:embed="rId18" cstate="print"/>
                    <a:srcRect/>
                    <a:stretch>
                      <a:fillRect/>
                    </a:stretch>
                  </pic:blipFill>
                  <pic:spPr bwMode="auto">
                    <a:xfrm>
                      <a:off x="0" y="0"/>
                      <a:ext cx="6289675" cy="7060565"/>
                    </a:xfrm>
                    <a:prstGeom prst="rect">
                      <a:avLst/>
                    </a:prstGeom>
                    <a:noFill/>
                    <a:ln w="9525">
                      <a:noFill/>
                      <a:miter lim="800000"/>
                      <a:headEnd/>
                      <a:tailEnd/>
                    </a:ln>
                  </pic:spPr>
                </pic:pic>
              </a:graphicData>
            </a:graphic>
          </wp:inline>
        </w:drawing>
      </w:r>
    </w:p>
    <w:p w:rsidR="00DD22B4" w:rsidRDefault="00DD22B4" w:rsidP="00DD22B4">
      <w:pPr>
        <w:spacing w:line="360" w:lineRule="auto"/>
        <w:jc w:val="center"/>
      </w:pPr>
      <w:r>
        <w:t>Рисунок 7. Радиусы действия котельной.</w:t>
      </w:r>
    </w:p>
    <w:p w:rsidR="004C64F7" w:rsidRDefault="004C64F7" w:rsidP="00DD22B4">
      <w:pPr>
        <w:spacing w:after="200" w:line="360" w:lineRule="auto"/>
        <w:ind w:firstLine="851"/>
        <w:rPr>
          <w:b/>
        </w:rPr>
      </w:pPr>
    </w:p>
    <w:p w:rsidR="00DD22B4" w:rsidRPr="006E73CD" w:rsidRDefault="00DD22B4" w:rsidP="00DD22B4">
      <w:pPr>
        <w:spacing w:after="200" w:line="360" w:lineRule="auto"/>
        <w:ind w:firstLine="851"/>
        <w:rPr>
          <w:b/>
        </w:rPr>
      </w:pPr>
      <w:r w:rsidRPr="006E73CD">
        <w:rPr>
          <w:b/>
        </w:rPr>
        <w:lastRenderedPageBreak/>
        <w:t>1.7. Балансы теплоносителя.</w:t>
      </w:r>
    </w:p>
    <w:p w:rsidR="00DD22B4" w:rsidRPr="006E73CD" w:rsidRDefault="00DD22B4" w:rsidP="00DD22B4">
      <w:pPr>
        <w:spacing w:after="200" w:line="360" w:lineRule="auto"/>
        <w:ind w:firstLine="851"/>
        <w:rPr>
          <w:b/>
        </w:rPr>
      </w:pPr>
      <w:r w:rsidRPr="006E73CD">
        <w:rPr>
          <w:b/>
        </w:rPr>
        <w:t>1.7.1</w:t>
      </w:r>
      <w:r w:rsidR="00D823C8">
        <w:rPr>
          <w:b/>
        </w:rPr>
        <w:t>.</w:t>
      </w:r>
      <w:r w:rsidRPr="006E73CD">
        <w:rPr>
          <w:b/>
        </w:rPr>
        <w:t xml:space="preserve">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p>
    <w:p w:rsidR="00DD22B4" w:rsidRPr="004E2C99" w:rsidRDefault="00DD22B4" w:rsidP="00DD22B4">
      <w:pPr>
        <w:spacing w:line="360" w:lineRule="auto"/>
        <w:ind w:firstLine="900"/>
        <w:jc w:val="both"/>
      </w:pPr>
      <w:r w:rsidRPr="004E2C99">
        <w:t>Балансы производительности водоподготовительных установок и потребления теплоносителя теплопотребляющими устано</w:t>
      </w:r>
      <w:r>
        <w:t xml:space="preserve">вками потребителей существующей </w:t>
      </w:r>
      <w:r w:rsidRPr="004E2C99">
        <w:t>котельн</w:t>
      </w:r>
      <w:r w:rsidR="00D823C8">
        <w:t>ой представлены в таблице 16</w:t>
      </w:r>
      <w:r w:rsidRPr="004E2C99">
        <w:t xml:space="preserve">. </w:t>
      </w:r>
    </w:p>
    <w:p w:rsidR="00DD22B4" w:rsidRPr="004E2C99" w:rsidRDefault="00DD22B4" w:rsidP="00DD22B4">
      <w:pPr>
        <w:spacing w:line="360" w:lineRule="auto"/>
        <w:ind w:firstLine="851"/>
        <w:jc w:val="right"/>
      </w:pPr>
      <w:r w:rsidRPr="004E2C99">
        <w:t xml:space="preserve">Таблица </w:t>
      </w:r>
      <w:r w:rsidR="00D823C8">
        <w:t>16</w:t>
      </w:r>
      <w:r w:rsidRPr="004E2C99">
        <w:t>.</w:t>
      </w:r>
    </w:p>
    <w:p w:rsidR="00DD22B4" w:rsidRPr="004E2C99" w:rsidRDefault="00DD22B4" w:rsidP="00DD22B4">
      <w:pPr>
        <w:pStyle w:val="aff"/>
        <w:numPr>
          <w:ilvl w:val="0"/>
          <w:numId w:val="0"/>
        </w:numPr>
        <w:tabs>
          <w:tab w:val="left" w:pos="708"/>
        </w:tabs>
        <w:spacing w:line="360" w:lineRule="auto"/>
        <w:jc w:val="center"/>
      </w:pPr>
      <w:r w:rsidRPr="004E2C99">
        <w:t>Данные гидравлических расчетов на существующую систему централизованного теплоснабжения.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233"/>
        <w:gridCol w:w="1669"/>
        <w:gridCol w:w="1669"/>
      </w:tblGrid>
      <w:tr w:rsidR="00DD22B4" w:rsidTr="00DD22B4">
        <w:trPr>
          <w:jc w:val="center"/>
        </w:trPr>
        <w:tc>
          <w:tcPr>
            <w:tcW w:w="6233" w:type="dxa"/>
          </w:tcPr>
          <w:p w:rsidR="00DD22B4" w:rsidRDefault="00DD22B4" w:rsidP="00DD22B4">
            <w:pPr>
              <w:jc w:val="center"/>
            </w:pPr>
            <w:r>
              <w:t>Показатели</w:t>
            </w:r>
          </w:p>
        </w:tc>
        <w:tc>
          <w:tcPr>
            <w:tcW w:w="1669" w:type="dxa"/>
            <w:vAlign w:val="center"/>
          </w:tcPr>
          <w:p w:rsidR="00DD22B4" w:rsidRDefault="00DD22B4" w:rsidP="00DD22B4">
            <w:pPr>
              <w:jc w:val="center"/>
            </w:pPr>
            <w:r>
              <w:t>Ед. Изм.</w:t>
            </w:r>
          </w:p>
        </w:tc>
        <w:tc>
          <w:tcPr>
            <w:tcW w:w="1669" w:type="dxa"/>
            <w:vAlign w:val="center"/>
          </w:tcPr>
          <w:p w:rsidR="00DD22B4" w:rsidRDefault="00DD22B4" w:rsidP="00DD22B4">
            <w:pPr>
              <w:jc w:val="center"/>
            </w:pPr>
            <w:r>
              <w:t>Значения</w:t>
            </w:r>
          </w:p>
        </w:tc>
      </w:tr>
      <w:tr w:rsidR="00DD22B4" w:rsidTr="00DD22B4">
        <w:trPr>
          <w:jc w:val="center"/>
        </w:trPr>
        <w:tc>
          <w:tcPr>
            <w:tcW w:w="6233" w:type="dxa"/>
          </w:tcPr>
          <w:p w:rsidR="00DD22B4" w:rsidRDefault="00DD22B4" w:rsidP="00DD22B4">
            <w:r>
              <w:t>Количество тепла, вырабатываемое на источнике</w:t>
            </w:r>
          </w:p>
        </w:tc>
        <w:tc>
          <w:tcPr>
            <w:tcW w:w="1669" w:type="dxa"/>
            <w:vAlign w:val="center"/>
          </w:tcPr>
          <w:p w:rsidR="00DD22B4" w:rsidRDefault="00DD22B4" w:rsidP="00DD22B4">
            <w:pPr>
              <w:jc w:val="center"/>
            </w:pPr>
            <w:r>
              <w:t>Гкал/ч</w:t>
            </w:r>
          </w:p>
        </w:tc>
        <w:tc>
          <w:tcPr>
            <w:tcW w:w="1669" w:type="dxa"/>
            <w:vAlign w:val="center"/>
          </w:tcPr>
          <w:p w:rsidR="00DD22B4" w:rsidRPr="00BB69B8" w:rsidRDefault="00DD22B4" w:rsidP="00DD22B4">
            <w:pPr>
              <w:jc w:val="center"/>
            </w:pPr>
            <w:r>
              <w:t>1,</w:t>
            </w:r>
            <w:r w:rsidRPr="00BB69B8">
              <w:t>652</w:t>
            </w:r>
          </w:p>
        </w:tc>
      </w:tr>
      <w:tr w:rsidR="00DD22B4" w:rsidTr="00DD22B4">
        <w:trPr>
          <w:jc w:val="center"/>
        </w:trPr>
        <w:tc>
          <w:tcPr>
            <w:tcW w:w="6233" w:type="dxa"/>
          </w:tcPr>
          <w:p w:rsidR="00DD22B4" w:rsidRDefault="00DD22B4" w:rsidP="00DD22B4">
            <w:r>
              <w:t>Расход тепла на систему отопления</w:t>
            </w:r>
          </w:p>
        </w:tc>
        <w:tc>
          <w:tcPr>
            <w:tcW w:w="1669" w:type="dxa"/>
            <w:vAlign w:val="center"/>
          </w:tcPr>
          <w:p w:rsidR="00DD22B4" w:rsidRDefault="00DD22B4" w:rsidP="00DD22B4">
            <w:pPr>
              <w:jc w:val="center"/>
            </w:pPr>
            <w:r>
              <w:t>Гкал/ч</w:t>
            </w:r>
          </w:p>
        </w:tc>
        <w:tc>
          <w:tcPr>
            <w:tcW w:w="1669" w:type="dxa"/>
            <w:vAlign w:val="center"/>
          </w:tcPr>
          <w:p w:rsidR="00DD22B4" w:rsidRPr="00BB69B8" w:rsidRDefault="00DD22B4" w:rsidP="00DD22B4">
            <w:pPr>
              <w:jc w:val="center"/>
            </w:pPr>
            <w:r>
              <w:t>0,</w:t>
            </w:r>
            <w:r w:rsidRPr="00BB69B8">
              <w:t>937</w:t>
            </w:r>
          </w:p>
        </w:tc>
      </w:tr>
      <w:tr w:rsidR="00DD22B4" w:rsidTr="00DD22B4">
        <w:trPr>
          <w:jc w:val="center"/>
        </w:trPr>
        <w:tc>
          <w:tcPr>
            <w:tcW w:w="6233" w:type="dxa"/>
          </w:tcPr>
          <w:p w:rsidR="00DD22B4" w:rsidRDefault="00DD22B4" w:rsidP="00DD22B4">
            <w:r>
              <w:t>Суммарный расход в подающем трубопроводе</w:t>
            </w:r>
          </w:p>
        </w:tc>
        <w:tc>
          <w:tcPr>
            <w:tcW w:w="1669" w:type="dxa"/>
            <w:vAlign w:val="center"/>
          </w:tcPr>
          <w:p w:rsidR="00DD22B4" w:rsidRDefault="00DD22B4" w:rsidP="00DD22B4">
            <w:pPr>
              <w:jc w:val="center"/>
            </w:pPr>
            <w:r>
              <w:t>т/ч</w:t>
            </w:r>
          </w:p>
        </w:tc>
        <w:tc>
          <w:tcPr>
            <w:tcW w:w="1669" w:type="dxa"/>
            <w:vAlign w:val="center"/>
          </w:tcPr>
          <w:p w:rsidR="00DD22B4" w:rsidRPr="00BB69B8" w:rsidRDefault="00DD22B4" w:rsidP="00DD22B4">
            <w:pPr>
              <w:jc w:val="center"/>
            </w:pPr>
            <w:r>
              <w:t>41,</w:t>
            </w:r>
            <w:r w:rsidRPr="00BB69B8">
              <w:t>598</w:t>
            </w:r>
          </w:p>
        </w:tc>
      </w:tr>
      <w:tr w:rsidR="00DD22B4" w:rsidTr="00DD22B4">
        <w:trPr>
          <w:jc w:val="center"/>
        </w:trPr>
        <w:tc>
          <w:tcPr>
            <w:tcW w:w="6233" w:type="dxa"/>
          </w:tcPr>
          <w:p w:rsidR="00DD22B4" w:rsidRDefault="00DD22B4" w:rsidP="00DD22B4">
            <w:r>
              <w:t>Суммарный расход в обратном трубопроводе</w:t>
            </w:r>
          </w:p>
        </w:tc>
        <w:tc>
          <w:tcPr>
            <w:tcW w:w="1669" w:type="dxa"/>
            <w:vAlign w:val="center"/>
          </w:tcPr>
          <w:p w:rsidR="00DD22B4" w:rsidRDefault="00DD22B4" w:rsidP="00DD22B4">
            <w:pPr>
              <w:jc w:val="center"/>
            </w:pPr>
            <w:r>
              <w:t>т/ч</w:t>
            </w:r>
          </w:p>
        </w:tc>
        <w:tc>
          <w:tcPr>
            <w:tcW w:w="1669" w:type="dxa"/>
            <w:vAlign w:val="center"/>
          </w:tcPr>
          <w:p w:rsidR="00DD22B4" w:rsidRPr="00BB69B8" w:rsidRDefault="00DD22B4" w:rsidP="00DD22B4">
            <w:pPr>
              <w:jc w:val="center"/>
            </w:pPr>
            <w:r>
              <w:t>41,</w:t>
            </w:r>
            <w:r w:rsidRPr="00BB69B8">
              <w:t>296</w:t>
            </w:r>
          </w:p>
        </w:tc>
      </w:tr>
      <w:tr w:rsidR="00DD22B4" w:rsidTr="00DD22B4">
        <w:trPr>
          <w:jc w:val="center"/>
        </w:trPr>
        <w:tc>
          <w:tcPr>
            <w:tcW w:w="6233" w:type="dxa"/>
          </w:tcPr>
          <w:p w:rsidR="00DD22B4" w:rsidRDefault="00DD22B4" w:rsidP="00DD22B4">
            <w:r>
              <w:t>Суммарный расход на подпитку</w:t>
            </w:r>
          </w:p>
        </w:tc>
        <w:tc>
          <w:tcPr>
            <w:tcW w:w="1669" w:type="dxa"/>
            <w:vAlign w:val="center"/>
          </w:tcPr>
          <w:p w:rsidR="00DD22B4" w:rsidRDefault="00DD22B4" w:rsidP="00DD22B4">
            <w:pPr>
              <w:jc w:val="center"/>
            </w:pPr>
            <w:r>
              <w:t>т/ч</w:t>
            </w:r>
          </w:p>
        </w:tc>
        <w:tc>
          <w:tcPr>
            <w:tcW w:w="1669" w:type="dxa"/>
            <w:vAlign w:val="center"/>
          </w:tcPr>
          <w:p w:rsidR="00DD22B4" w:rsidRPr="00BB69B8" w:rsidRDefault="00DD22B4" w:rsidP="00DD22B4">
            <w:pPr>
              <w:jc w:val="center"/>
            </w:pPr>
            <w:r>
              <w:t>0,</w:t>
            </w:r>
            <w:r w:rsidRPr="00BB69B8">
              <w:t>302</w:t>
            </w:r>
          </w:p>
        </w:tc>
      </w:tr>
      <w:tr w:rsidR="00DD22B4" w:rsidTr="00DD22B4">
        <w:trPr>
          <w:jc w:val="center"/>
        </w:trPr>
        <w:tc>
          <w:tcPr>
            <w:tcW w:w="6233" w:type="dxa"/>
          </w:tcPr>
          <w:p w:rsidR="00DD22B4" w:rsidRDefault="00DD22B4" w:rsidP="00DD22B4">
            <w:r>
              <w:t>Суммарный расход на систему отопления</w:t>
            </w:r>
          </w:p>
        </w:tc>
        <w:tc>
          <w:tcPr>
            <w:tcW w:w="1669" w:type="dxa"/>
            <w:vAlign w:val="center"/>
          </w:tcPr>
          <w:p w:rsidR="00DD22B4" w:rsidRDefault="00DD22B4" w:rsidP="00DD22B4">
            <w:pPr>
              <w:jc w:val="center"/>
            </w:pPr>
            <w:r>
              <w:t>т/ч</w:t>
            </w:r>
          </w:p>
        </w:tc>
        <w:tc>
          <w:tcPr>
            <w:tcW w:w="1669" w:type="dxa"/>
            <w:vAlign w:val="center"/>
          </w:tcPr>
          <w:p w:rsidR="00DD22B4" w:rsidRPr="00BB69B8" w:rsidRDefault="00DD22B4" w:rsidP="00DD22B4">
            <w:pPr>
              <w:jc w:val="center"/>
            </w:pPr>
            <w:r>
              <w:t>41,</w:t>
            </w:r>
            <w:r w:rsidRPr="00BB69B8">
              <w:t>480</w:t>
            </w:r>
          </w:p>
        </w:tc>
      </w:tr>
      <w:tr w:rsidR="00DD22B4" w:rsidTr="00DD22B4">
        <w:trPr>
          <w:jc w:val="center"/>
        </w:trPr>
        <w:tc>
          <w:tcPr>
            <w:tcW w:w="6233" w:type="dxa"/>
          </w:tcPr>
          <w:p w:rsidR="00DD22B4" w:rsidRDefault="00DD22B4" w:rsidP="00DD22B4">
            <w:r>
              <w:t>Расход воды на утечки из подающего трубопровода</w:t>
            </w:r>
          </w:p>
        </w:tc>
        <w:tc>
          <w:tcPr>
            <w:tcW w:w="1669" w:type="dxa"/>
            <w:vAlign w:val="center"/>
          </w:tcPr>
          <w:p w:rsidR="00DD22B4" w:rsidRDefault="00DD22B4" w:rsidP="00DD22B4">
            <w:pPr>
              <w:jc w:val="center"/>
            </w:pPr>
            <w:r>
              <w:t>т/ч</w:t>
            </w:r>
          </w:p>
        </w:tc>
        <w:tc>
          <w:tcPr>
            <w:tcW w:w="1669" w:type="dxa"/>
            <w:vAlign w:val="center"/>
          </w:tcPr>
          <w:p w:rsidR="00DD22B4" w:rsidRPr="00BB69B8" w:rsidRDefault="00DD22B4" w:rsidP="00DD22B4">
            <w:pPr>
              <w:jc w:val="center"/>
            </w:pPr>
            <w:r>
              <w:t>0,</w:t>
            </w:r>
            <w:r w:rsidRPr="00BB69B8">
              <w:t>118</w:t>
            </w:r>
          </w:p>
        </w:tc>
      </w:tr>
      <w:tr w:rsidR="00DD22B4" w:rsidTr="00DD22B4">
        <w:trPr>
          <w:jc w:val="center"/>
        </w:trPr>
        <w:tc>
          <w:tcPr>
            <w:tcW w:w="6233" w:type="dxa"/>
          </w:tcPr>
          <w:p w:rsidR="00DD22B4" w:rsidRDefault="00DD22B4" w:rsidP="00DD22B4">
            <w:r>
              <w:t>Расход воды на утечки из обратного трубопровода</w:t>
            </w:r>
          </w:p>
        </w:tc>
        <w:tc>
          <w:tcPr>
            <w:tcW w:w="1669" w:type="dxa"/>
            <w:vAlign w:val="center"/>
          </w:tcPr>
          <w:p w:rsidR="00DD22B4" w:rsidRDefault="00DD22B4" w:rsidP="00DD22B4">
            <w:pPr>
              <w:jc w:val="center"/>
            </w:pPr>
            <w:r>
              <w:t>т/ч</w:t>
            </w:r>
          </w:p>
        </w:tc>
        <w:tc>
          <w:tcPr>
            <w:tcW w:w="1669" w:type="dxa"/>
            <w:vAlign w:val="center"/>
          </w:tcPr>
          <w:p w:rsidR="00DD22B4" w:rsidRPr="00BB69B8" w:rsidRDefault="00DD22B4" w:rsidP="00DD22B4">
            <w:pPr>
              <w:jc w:val="center"/>
            </w:pPr>
            <w:r>
              <w:t>0,</w:t>
            </w:r>
            <w:r w:rsidRPr="00BB69B8">
              <w:t>117</w:t>
            </w:r>
          </w:p>
        </w:tc>
      </w:tr>
      <w:tr w:rsidR="00DD22B4" w:rsidTr="00DD22B4">
        <w:trPr>
          <w:jc w:val="center"/>
        </w:trPr>
        <w:tc>
          <w:tcPr>
            <w:tcW w:w="6233" w:type="dxa"/>
          </w:tcPr>
          <w:p w:rsidR="00DD22B4" w:rsidRDefault="00DD22B4" w:rsidP="00DD22B4">
            <w:r>
              <w:t>Расход воды на утечки из систем теплопотребления</w:t>
            </w:r>
          </w:p>
        </w:tc>
        <w:tc>
          <w:tcPr>
            <w:tcW w:w="1669" w:type="dxa"/>
            <w:vAlign w:val="center"/>
          </w:tcPr>
          <w:p w:rsidR="00DD22B4" w:rsidRDefault="00DD22B4" w:rsidP="00DD22B4">
            <w:pPr>
              <w:jc w:val="center"/>
            </w:pPr>
            <w:r>
              <w:t>т/ч</w:t>
            </w:r>
          </w:p>
        </w:tc>
        <w:tc>
          <w:tcPr>
            <w:tcW w:w="1669" w:type="dxa"/>
            <w:vAlign w:val="center"/>
          </w:tcPr>
          <w:p w:rsidR="00DD22B4" w:rsidRPr="00BB69B8" w:rsidRDefault="00DD22B4" w:rsidP="00DD22B4">
            <w:pPr>
              <w:jc w:val="center"/>
            </w:pPr>
            <w:r>
              <w:t>0,</w:t>
            </w:r>
            <w:r w:rsidRPr="00BB69B8">
              <w:t>067</w:t>
            </w:r>
          </w:p>
        </w:tc>
      </w:tr>
    </w:tbl>
    <w:p w:rsidR="00DD22B4" w:rsidRDefault="00DD22B4" w:rsidP="00E20FEC">
      <w:pPr>
        <w:rPr>
          <w:b/>
        </w:rPr>
      </w:pPr>
    </w:p>
    <w:p w:rsidR="00D823C8" w:rsidRDefault="00D823C8" w:rsidP="00D823C8">
      <w:pPr>
        <w:ind w:firstLine="840"/>
        <w:rPr>
          <w:b/>
        </w:rPr>
      </w:pPr>
      <w:r>
        <w:t>Как видно из таблицы суммарный расход на подпитку равен 0,302 т/ч.</w:t>
      </w:r>
    </w:p>
    <w:p w:rsidR="00D823C8" w:rsidRDefault="00D823C8" w:rsidP="00D823C8">
      <w:pPr>
        <w:rPr>
          <w:b/>
        </w:rPr>
      </w:pPr>
    </w:p>
    <w:p w:rsidR="00D823C8" w:rsidRPr="006E73CD" w:rsidRDefault="00D823C8" w:rsidP="00D823C8">
      <w:pPr>
        <w:spacing w:line="360" w:lineRule="auto"/>
        <w:ind w:firstLine="851"/>
        <w:jc w:val="right"/>
      </w:pPr>
      <w:r>
        <w:t>Таблица 17</w:t>
      </w:r>
      <w:r w:rsidRPr="006E73CD">
        <w:t>.</w:t>
      </w:r>
    </w:p>
    <w:p w:rsidR="00D823C8" w:rsidRDefault="00D823C8" w:rsidP="00D823C8">
      <w:pPr>
        <w:spacing w:line="360" w:lineRule="auto"/>
        <w:jc w:val="center"/>
      </w:pPr>
      <w:r>
        <w:t>Характеристики трубопровода от котельной.</w:t>
      </w:r>
    </w:p>
    <w:tbl>
      <w:tblPr>
        <w:tblW w:w="9446" w:type="dxa"/>
        <w:tblInd w:w="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
      <w:tblGrid>
        <w:gridCol w:w="579"/>
        <w:gridCol w:w="1573"/>
        <w:gridCol w:w="1831"/>
        <w:gridCol w:w="1116"/>
        <w:gridCol w:w="925"/>
        <w:gridCol w:w="925"/>
        <w:gridCol w:w="1577"/>
        <w:gridCol w:w="920"/>
      </w:tblGrid>
      <w:tr w:rsidR="00D823C8" w:rsidTr="00D823C8">
        <w:trPr>
          <w:trHeight w:val="2760"/>
        </w:trPr>
        <w:tc>
          <w:tcPr>
            <w:tcW w:w="580" w:type="dxa"/>
            <w:shd w:val="clear" w:color="auto" w:fill="auto"/>
            <w:textDirection w:val="btLr"/>
            <w:vAlign w:val="center"/>
          </w:tcPr>
          <w:p w:rsidR="00D823C8" w:rsidRPr="00D823C8" w:rsidRDefault="00D823C8" w:rsidP="00D823C8">
            <w:pPr>
              <w:jc w:val="center"/>
              <w:rPr>
                <w:bCs/>
                <w:color w:val="000000"/>
              </w:rPr>
            </w:pPr>
            <w:r w:rsidRPr="00D823C8">
              <w:rPr>
                <w:bCs/>
                <w:color w:val="000000"/>
              </w:rPr>
              <w:t>№ п/п</w:t>
            </w:r>
          </w:p>
        </w:tc>
        <w:tc>
          <w:tcPr>
            <w:tcW w:w="1600" w:type="dxa"/>
            <w:shd w:val="clear" w:color="auto" w:fill="auto"/>
            <w:textDirection w:val="btLr"/>
            <w:vAlign w:val="center"/>
          </w:tcPr>
          <w:p w:rsidR="00D823C8" w:rsidRPr="00D823C8" w:rsidRDefault="00D823C8" w:rsidP="00D823C8">
            <w:pPr>
              <w:jc w:val="center"/>
              <w:rPr>
                <w:bCs/>
                <w:color w:val="000000"/>
              </w:rPr>
            </w:pPr>
            <w:r w:rsidRPr="00D823C8">
              <w:rPr>
                <w:bCs/>
                <w:color w:val="000000"/>
              </w:rPr>
              <w:t>Наименование начала участка</w:t>
            </w:r>
          </w:p>
        </w:tc>
        <w:tc>
          <w:tcPr>
            <w:tcW w:w="1880" w:type="dxa"/>
            <w:shd w:val="clear" w:color="auto" w:fill="auto"/>
            <w:textDirection w:val="btLr"/>
            <w:vAlign w:val="center"/>
          </w:tcPr>
          <w:p w:rsidR="00D823C8" w:rsidRPr="00D823C8" w:rsidRDefault="00D823C8" w:rsidP="00D823C8">
            <w:pPr>
              <w:jc w:val="center"/>
              <w:rPr>
                <w:bCs/>
                <w:color w:val="000000"/>
              </w:rPr>
            </w:pPr>
            <w:r w:rsidRPr="00D823C8">
              <w:rPr>
                <w:bCs/>
                <w:color w:val="000000"/>
              </w:rPr>
              <w:t>Наименование конца участка</w:t>
            </w:r>
          </w:p>
        </w:tc>
        <w:tc>
          <w:tcPr>
            <w:tcW w:w="966" w:type="dxa"/>
            <w:shd w:val="clear" w:color="auto" w:fill="auto"/>
            <w:textDirection w:val="btLr"/>
            <w:vAlign w:val="center"/>
          </w:tcPr>
          <w:p w:rsidR="00D823C8" w:rsidRPr="00D823C8" w:rsidRDefault="00D823C8" w:rsidP="00D823C8">
            <w:pPr>
              <w:jc w:val="center"/>
              <w:rPr>
                <w:bCs/>
                <w:color w:val="000000"/>
              </w:rPr>
            </w:pPr>
            <w:r w:rsidRPr="00D823C8">
              <w:rPr>
                <w:bCs/>
                <w:color w:val="000000"/>
              </w:rPr>
              <w:t>Длина участка, м</w:t>
            </w:r>
          </w:p>
        </w:tc>
        <w:tc>
          <w:tcPr>
            <w:tcW w:w="940" w:type="dxa"/>
            <w:shd w:val="clear" w:color="auto" w:fill="auto"/>
            <w:textDirection w:val="btLr"/>
            <w:vAlign w:val="center"/>
          </w:tcPr>
          <w:p w:rsidR="00D823C8" w:rsidRPr="00D823C8" w:rsidRDefault="00D823C8" w:rsidP="00D823C8">
            <w:pPr>
              <w:jc w:val="center"/>
              <w:rPr>
                <w:bCs/>
                <w:color w:val="000000"/>
              </w:rPr>
            </w:pPr>
            <w:r w:rsidRPr="00D823C8">
              <w:rPr>
                <w:bCs/>
                <w:color w:val="000000"/>
              </w:rPr>
              <w:t>Внутpенний диаметp подающего тpубопpовода, м</w:t>
            </w:r>
          </w:p>
        </w:tc>
        <w:tc>
          <w:tcPr>
            <w:tcW w:w="940" w:type="dxa"/>
            <w:shd w:val="clear" w:color="auto" w:fill="auto"/>
            <w:textDirection w:val="btLr"/>
            <w:vAlign w:val="center"/>
          </w:tcPr>
          <w:p w:rsidR="00D823C8" w:rsidRPr="00D823C8" w:rsidRDefault="00D823C8" w:rsidP="00D823C8">
            <w:pPr>
              <w:jc w:val="center"/>
              <w:rPr>
                <w:bCs/>
                <w:color w:val="000000"/>
              </w:rPr>
            </w:pPr>
            <w:r w:rsidRPr="00D823C8">
              <w:rPr>
                <w:bCs/>
                <w:color w:val="000000"/>
              </w:rPr>
              <w:t>Внутренний диаметр обратного трубопровода, м</w:t>
            </w:r>
          </w:p>
        </w:tc>
        <w:tc>
          <w:tcPr>
            <w:tcW w:w="1600" w:type="dxa"/>
            <w:shd w:val="clear" w:color="auto" w:fill="auto"/>
            <w:textDirection w:val="btLr"/>
            <w:vAlign w:val="center"/>
          </w:tcPr>
          <w:p w:rsidR="00D823C8" w:rsidRPr="00D823C8" w:rsidRDefault="00D823C8" w:rsidP="00D823C8">
            <w:pPr>
              <w:jc w:val="center"/>
              <w:rPr>
                <w:bCs/>
                <w:color w:val="000000"/>
              </w:rPr>
            </w:pPr>
            <w:r w:rsidRPr="00D823C8">
              <w:rPr>
                <w:bCs/>
                <w:color w:val="000000"/>
              </w:rPr>
              <w:t>Вид прокладки тепловой сети</w:t>
            </w:r>
          </w:p>
        </w:tc>
        <w:tc>
          <w:tcPr>
            <w:tcW w:w="940" w:type="dxa"/>
            <w:shd w:val="clear" w:color="auto" w:fill="auto"/>
            <w:textDirection w:val="btLr"/>
            <w:vAlign w:val="center"/>
          </w:tcPr>
          <w:p w:rsidR="00D823C8" w:rsidRPr="00D823C8" w:rsidRDefault="00D823C8" w:rsidP="00D823C8">
            <w:pPr>
              <w:jc w:val="center"/>
              <w:rPr>
                <w:bCs/>
                <w:color w:val="000000"/>
              </w:rPr>
            </w:pPr>
            <w:r w:rsidRPr="00D823C8">
              <w:rPr>
                <w:bCs/>
                <w:color w:val="000000"/>
              </w:rPr>
              <w:t>Норматив проектирования тепловой изоляции.</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1</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Котельная</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тк1</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39,6</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0,2</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0,2</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2</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тк1</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у1</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81,14144</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0,2</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0,2</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3</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у1</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Новая 9</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20,28184</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lastRenderedPageBreak/>
              <w:t>4</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у1</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у2</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41,67581</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0,2</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0,2</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у2</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Новая 7</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19,20146</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0,1</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0,1</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6</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у2</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у3</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45,64587</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0,2</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0,2</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7</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у3</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Новая 6</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24,36287</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0,1</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0,1</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8</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у3</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у4</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12,9036</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0,2</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0,2</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9</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у4</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Новая 5</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14,63682</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0,1</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0,1</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10</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у4</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у5</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29,94152</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0,2</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0,2</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11</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у5</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Новая 4</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26,96362</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12</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тк1</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у6</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145,4931</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0,2</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0,2</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13</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у6</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Новая 2</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15,10629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0,1</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0,1</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14</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у6</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Новая 1</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37,2</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0,1</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0,1</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15</w:t>
            </w:r>
          </w:p>
        </w:tc>
        <w:tc>
          <w:tcPr>
            <w:tcW w:w="1600" w:type="dxa"/>
            <w:shd w:val="clear" w:color="auto" w:fill="FFFFFF"/>
            <w:vAlign w:val="center"/>
          </w:tcPr>
          <w:p w:rsidR="00D823C8" w:rsidRPr="00D823C8" w:rsidRDefault="00D823C8" w:rsidP="00D823C8">
            <w:pPr>
              <w:jc w:val="center"/>
              <w:rPr>
                <w:color w:val="000000"/>
              </w:rPr>
            </w:pPr>
          </w:p>
        </w:tc>
        <w:tc>
          <w:tcPr>
            <w:tcW w:w="1880" w:type="dxa"/>
            <w:shd w:val="clear" w:color="auto" w:fill="FFFFFF"/>
            <w:vAlign w:val="center"/>
          </w:tcPr>
          <w:p w:rsidR="00D823C8" w:rsidRPr="00D823C8" w:rsidRDefault="00D823C8" w:rsidP="00D823C8">
            <w:pPr>
              <w:jc w:val="center"/>
              <w:rPr>
                <w:color w:val="000000"/>
              </w:rPr>
            </w:pPr>
          </w:p>
        </w:tc>
        <w:tc>
          <w:tcPr>
            <w:tcW w:w="966" w:type="dxa"/>
            <w:shd w:val="clear" w:color="auto" w:fill="FFFFFF"/>
            <w:vAlign w:val="center"/>
          </w:tcPr>
          <w:p w:rsidR="00D823C8" w:rsidRPr="00D823C8" w:rsidRDefault="00D823C8" w:rsidP="00D823C8">
            <w:pPr>
              <w:jc w:val="center"/>
              <w:rPr>
                <w:color w:val="000000"/>
              </w:rPr>
            </w:pPr>
          </w:p>
        </w:tc>
        <w:tc>
          <w:tcPr>
            <w:tcW w:w="940" w:type="dxa"/>
            <w:shd w:val="clear" w:color="auto" w:fill="FFFFFF"/>
            <w:vAlign w:val="center"/>
          </w:tcPr>
          <w:p w:rsidR="00D823C8" w:rsidRPr="00D823C8" w:rsidRDefault="00D823C8" w:rsidP="00D823C8">
            <w:pPr>
              <w:jc w:val="center"/>
              <w:rPr>
                <w:color w:val="000000"/>
              </w:rPr>
            </w:pPr>
          </w:p>
        </w:tc>
        <w:tc>
          <w:tcPr>
            <w:tcW w:w="940" w:type="dxa"/>
            <w:shd w:val="clear" w:color="auto" w:fill="FFFFFF"/>
            <w:vAlign w:val="center"/>
          </w:tcPr>
          <w:p w:rsidR="00D823C8" w:rsidRPr="00D823C8" w:rsidRDefault="00D823C8" w:rsidP="00D823C8">
            <w:pPr>
              <w:jc w:val="center"/>
              <w:rPr>
                <w:color w:val="000000"/>
              </w:rPr>
            </w:pP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16</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у9</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Школа</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68,32248</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17</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у9</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у10</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107,1318</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0,15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0,15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18</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у10</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ДК</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49,44852</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19</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у10</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у11</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36,05223</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0,15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0,15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20</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у11</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Советская 36</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62,15044</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21</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у11</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у12</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25,94744</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0,15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0,15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22</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у12</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Советская 36/1</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11,60144</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23</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у12</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у13</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17,25697</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0,15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0,15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24</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у13</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у15</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8,371299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0,125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0,125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25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у15</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Советская 38</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28</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26</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у15</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у16</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24,27083</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0,125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0,125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27</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у16</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Советская 40</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21,2</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28</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у16</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у17</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8,049476</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0,125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0,125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lastRenderedPageBreak/>
              <w:t>29</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у17</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у18</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9,970673</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0,125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0,125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30</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у18</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у19</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53,29083</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0,125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0,125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31</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у19</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Советская 51</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26,21683</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32</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у17</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у20</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71,90917</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0,125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0,125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33</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у20</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Советская 42</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24,78019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34</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у19</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у21</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56,98066</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35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у21</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Советская 53</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27,23802</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36</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у21</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у23</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40,99879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37</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у23</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Советская 55</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32,52277</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38</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у22</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Советская 44</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27,3292</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39</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у22</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у24</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41,67225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40</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у24</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Советская 46</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29,22487</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41</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у7</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у6</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21,70252</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0,2</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0,2</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42</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у7</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тк2</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185,1988</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0,2</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0,2</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43</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тк2</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тк3</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163,4</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44</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тк3</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у45</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93,7</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45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у45</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Красикова 13</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19,72811</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46</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у45</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у46</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52,49157</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47</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у46</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Красикова 12</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20,44604</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48</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у46</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Красикова 11</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18,61801</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49</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у46</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у47</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52,66387</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50</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у47</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Красикова 10</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18,6488</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51</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у47</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Красикова 9</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14,94249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52</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у47</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Красикова 9</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14,94249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53</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у47</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у48</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53,05309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lastRenderedPageBreak/>
              <w:t>54</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у48</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Красикова 8</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19,75987</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55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у48</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Красикова 7</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12,61357</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56</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у48</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у49</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50,77871</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57</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у49</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Красикова 6</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19,31444</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58</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у49</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Красикова 5</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15,00462</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59</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у49</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у50</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54,00771</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60</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у50</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Красикова 4</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19,15761</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61</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у50</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Красикова 3</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15,68241</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62</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у50</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у51</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56,56624</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63</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у51</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Красикова 2</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12,55097</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64</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у51</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Красикова 1</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22,46139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65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тк3</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у44</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35,4608</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66</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у44</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Красикова 15</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11,13501</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67</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тк2</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у29</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80,14611</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0,1</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0,1</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68</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у29</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у29а</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35,58848</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69</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у29а</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Д.сад</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12,6</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70</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у29</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у30</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39,48612</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0,1</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0,1</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71</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у30</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Гаражи</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81,28907</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72</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у30</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у31</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75,51303</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0,1</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0,1</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73</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у31</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Ленина 30</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25,40629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74</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у31</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у32</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33,29524</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75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у32</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Ленина 32</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15,7</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76</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у35</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Советская 30</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24,81255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77</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у35</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у36</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27,23333</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78</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у36</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Советская 28</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25,69097</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495"/>
        </w:trPr>
        <w:tc>
          <w:tcPr>
            <w:tcW w:w="580" w:type="dxa"/>
            <w:shd w:val="clear" w:color="auto" w:fill="FFFFFF"/>
            <w:vAlign w:val="center"/>
          </w:tcPr>
          <w:p w:rsidR="00D823C8" w:rsidRPr="00D823C8" w:rsidRDefault="00D823C8" w:rsidP="00D823C8">
            <w:pPr>
              <w:jc w:val="center"/>
              <w:rPr>
                <w:color w:val="000000"/>
              </w:rPr>
            </w:pPr>
            <w:r w:rsidRPr="00D823C8">
              <w:rPr>
                <w:color w:val="000000"/>
              </w:rPr>
              <w:lastRenderedPageBreak/>
              <w:t>79</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у36</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у37</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34,34647</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80</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у37</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Советская 33</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52,19146</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81</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у37</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у38</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188,3334</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82</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у38</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тк4</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240,1239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83</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у40</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Советская 6</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40,24147</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70"/>
        </w:trPr>
        <w:tc>
          <w:tcPr>
            <w:tcW w:w="580" w:type="dxa"/>
            <w:shd w:val="clear" w:color="auto" w:fill="FFFFFF"/>
            <w:vAlign w:val="center"/>
          </w:tcPr>
          <w:p w:rsidR="00D823C8" w:rsidRPr="00D823C8" w:rsidRDefault="00D823C8" w:rsidP="00D823C8">
            <w:pPr>
              <w:jc w:val="center"/>
              <w:rPr>
                <w:color w:val="000000"/>
              </w:rPr>
            </w:pPr>
            <w:r w:rsidRPr="00D823C8">
              <w:rPr>
                <w:color w:val="000000"/>
              </w:rPr>
              <w:t>84</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у40</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Советская 7</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25,66226</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85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у40</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у41</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49,84132</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86</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у41</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Советская 4</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35,82596</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87</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у41</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Советская 5</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24,28956</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88</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у41</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у42</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48,90942</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89</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у42</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Советская 2</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39,08065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90</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у42</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Советская 3</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28,32625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91</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у42</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у43</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35,61862</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92</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у43</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Советская 1</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31,36151</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93</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у13</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у14</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10,41649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0,125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0,125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94</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у14</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Советская 49</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32,1</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0,076</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0,076</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95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у14</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у25</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31,52344</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96</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у25</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Советская 47</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31,03148</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0,07</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0,07</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97</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у25</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у26</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152,1082</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98</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у26</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Советская 43</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33,48537</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99</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у5</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Новая 3</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20</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100</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у38</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Советская 23</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27,1415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101</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у45</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Красикова 14</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17,92969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102</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у20</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у22</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46,61542</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0,125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0,125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FFFFFF"/>
            <w:vAlign w:val="center"/>
          </w:tcPr>
          <w:p w:rsidR="00D823C8" w:rsidRPr="00D823C8" w:rsidRDefault="00D823C8" w:rsidP="00D823C8">
            <w:pPr>
              <w:jc w:val="center"/>
              <w:rPr>
                <w:color w:val="000000"/>
              </w:rPr>
            </w:pPr>
            <w:r w:rsidRPr="00D823C8">
              <w:rPr>
                <w:color w:val="000000"/>
              </w:rPr>
              <w:t>103</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у43</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Советская 0</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168,5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675"/>
        </w:trPr>
        <w:tc>
          <w:tcPr>
            <w:tcW w:w="580" w:type="dxa"/>
            <w:shd w:val="clear" w:color="auto" w:fill="FFFFFF"/>
            <w:vAlign w:val="center"/>
          </w:tcPr>
          <w:p w:rsidR="00D823C8" w:rsidRPr="00D823C8" w:rsidRDefault="00D823C8" w:rsidP="00D823C8">
            <w:pPr>
              <w:jc w:val="center"/>
              <w:rPr>
                <w:color w:val="000000"/>
              </w:rPr>
            </w:pPr>
            <w:r w:rsidRPr="00D823C8">
              <w:rPr>
                <w:color w:val="000000"/>
              </w:rPr>
              <w:lastRenderedPageBreak/>
              <w:t>104</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у40</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тк4</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116,8879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645"/>
        </w:trPr>
        <w:tc>
          <w:tcPr>
            <w:tcW w:w="580" w:type="dxa"/>
            <w:shd w:val="clear" w:color="auto" w:fill="FFFFFF"/>
            <w:vAlign w:val="center"/>
          </w:tcPr>
          <w:p w:rsidR="00D823C8" w:rsidRPr="00D823C8" w:rsidRDefault="00D823C8" w:rsidP="00D823C8">
            <w:pPr>
              <w:jc w:val="center"/>
              <w:rPr>
                <w:color w:val="000000"/>
              </w:rPr>
            </w:pPr>
            <w:r w:rsidRPr="00D823C8">
              <w:rPr>
                <w:color w:val="000000"/>
              </w:rPr>
              <w:t>105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у32</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у35</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126,1618</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600"/>
        </w:trPr>
        <w:tc>
          <w:tcPr>
            <w:tcW w:w="580" w:type="dxa"/>
            <w:shd w:val="clear" w:color="auto" w:fill="FFFFFF"/>
            <w:vAlign w:val="center"/>
          </w:tcPr>
          <w:p w:rsidR="00D823C8" w:rsidRPr="00D823C8" w:rsidRDefault="00D823C8" w:rsidP="00D823C8">
            <w:pPr>
              <w:jc w:val="center"/>
              <w:rPr>
                <w:color w:val="000000"/>
              </w:rPr>
            </w:pPr>
            <w:r w:rsidRPr="00D823C8">
              <w:rPr>
                <w:color w:val="000000"/>
              </w:rPr>
              <w:t>106</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у9</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у7</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192,0356</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0,2</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0,2</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70"/>
        </w:trPr>
        <w:tc>
          <w:tcPr>
            <w:tcW w:w="580" w:type="dxa"/>
            <w:shd w:val="clear" w:color="auto" w:fill="FFFFFF"/>
            <w:vAlign w:val="center"/>
          </w:tcPr>
          <w:p w:rsidR="00D823C8" w:rsidRPr="00D823C8" w:rsidRDefault="00D823C8" w:rsidP="00D823C8">
            <w:pPr>
              <w:jc w:val="center"/>
              <w:rPr>
                <w:color w:val="000000"/>
              </w:rPr>
            </w:pPr>
            <w:r w:rsidRPr="00D823C8">
              <w:rPr>
                <w:color w:val="000000"/>
              </w:rPr>
              <w:t>107</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у26</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Советская 41</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65,1</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0,038</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0,038</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615"/>
        </w:trPr>
        <w:tc>
          <w:tcPr>
            <w:tcW w:w="580" w:type="dxa"/>
            <w:shd w:val="clear" w:color="auto" w:fill="FFFFFF"/>
            <w:vAlign w:val="center"/>
          </w:tcPr>
          <w:p w:rsidR="00D823C8" w:rsidRPr="00D823C8" w:rsidRDefault="00D823C8" w:rsidP="00D823C8">
            <w:pPr>
              <w:jc w:val="center"/>
              <w:rPr>
                <w:color w:val="000000"/>
              </w:rPr>
            </w:pPr>
            <w:r w:rsidRPr="00D823C8">
              <w:rPr>
                <w:color w:val="000000"/>
              </w:rPr>
              <w:t>108</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у31а</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у32</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32,382</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0,089</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70"/>
        </w:trPr>
        <w:tc>
          <w:tcPr>
            <w:tcW w:w="580" w:type="dxa"/>
            <w:shd w:val="clear" w:color="auto" w:fill="FFFFFF"/>
            <w:vAlign w:val="center"/>
          </w:tcPr>
          <w:p w:rsidR="00D823C8" w:rsidRPr="00D823C8" w:rsidRDefault="00D823C8" w:rsidP="00D823C8">
            <w:pPr>
              <w:jc w:val="center"/>
              <w:rPr>
                <w:color w:val="000000"/>
              </w:rPr>
            </w:pPr>
            <w:r w:rsidRPr="00D823C8">
              <w:rPr>
                <w:color w:val="000000"/>
              </w:rPr>
              <w:t>109</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у31</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у31а</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73,7847</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0,1</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0,1</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85"/>
        </w:trPr>
        <w:tc>
          <w:tcPr>
            <w:tcW w:w="580" w:type="dxa"/>
            <w:shd w:val="clear" w:color="auto" w:fill="FFFFFF"/>
            <w:vAlign w:val="center"/>
          </w:tcPr>
          <w:p w:rsidR="00D823C8" w:rsidRPr="00D823C8" w:rsidRDefault="00D823C8" w:rsidP="00D823C8">
            <w:pPr>
              <w:jc w:val="center"/>
              <w:rPr>
                <w:color w:val="000000"/>
              </w:rPr>
            </w:pPr>
            <w:r w:rsidRPr="00D823C8">
              <w:rPr>
                <w:color w:val="000000"/>
              </w:rPr>
              <w:t>110</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у31а</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Ленина 30</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29,4</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70"/>
        </w:trPr>
        <w:tc>
          <w:tcPr>
            <w:tcW w:w="580" w:type="dxa"/>
            <w:shd w:val="clear" w:color="auto" w:fill="FFFFFF"/>
            <w:vAlign w:val="center"/>
          </w:tcPr>
          <w:p w:rsidR="00D823C8" w:rsidRPr="00D823C8" w:rsidRDefault="00D823C8" w:rsidP="00D823C8">
            <w:pPr>
              <w:jc w:val="center"/>
              <w:rPr>
                <w:color w:val="000000"/>
              </w:rPr>
            </w:pPr>
            <w:r w:rsidRPr="00D823C8">
              <w:rPr>
                <w:color w:val="000000"/>
              </w:rPr>
              <w:t>111</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у10</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Мира 37</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49,6524</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525"/>
        </w:trPr>
        <w:tc>
          <w:tcPr>
            <w:tcW w:w="580" w:type="dxa"/>
            <w:shd w:val="clear" w:color="auto" w:fill="auto"/>
            <w:vAlign w:val="center"/>
          </w:tcPr>
          <w:p w:rsidR="00D823C8" w:rsidRPr="00D823C8" w:rsidRDefault="00D823C8" w:rsidP="00D823C8">
            <w:pPr>
              <w:jc w:val="center"/>
              <w:rPr>
                <w:bCs/>
                <w:color w:val="000000"/>
              </w:rPr>
            </w:pPr>
            <w:r w:rsidRPr="00D823C8">
              <w:rPr>
                <w:bCs/>
                <w:color w:val="000000"/>
              </w:rPr>
              <w:t>1</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тк2</w:t>
            </w:r>
          </w:p>
        </w:tc>
        <w:tc>
          <w:tcPr>
            <w:tcW w:w="1880" w:type="dxa"/>
            <w:shd w:val="clear" w:color="auto" w:fill="FFFFFF"/>
            <w:vAlign w:val="center"/>
          </w:tcPr>
          <w:p w:rsidR="00D823C8" w:rsidRPr="00D823C8" w:rsidRDefault="00D823C8" w:rsidP="00D823C8">
            <w:pPr>
              <w:jc w:val="center"/>
              <w:rPr>
                <w:color w:val="000000"/>
              </w:rPr>
            </w:pPr>
            <w:r w:rsidRPr="00D823C8">
              <w:rPr>
                <w:color w:val="000000"/>
              </w:rPr>
              <w:t>Ленина 16</w:t>
            </w:r>
          </w:p>
        </w:tc>
        <w:tc>
          <w:tcPr>
            <w:tcW w:w="966" w:type="dxa"/>
            <w:shd w:val="clear" w:color="auto" w:fill="FFFFFF"/>
            <w:vAlign w:val="center"/>
          </w:tcPr>
          <w:p w:rsidR="00D823C8" w:rsidRPr="00D823C8" w:rsidRDefault="00D823C8" w:rsidP="00D823C8">
            <w:pPr>
              <w:jc w:val="center"/>
              <w:rPr>
                <w:color w:val="000000"/>
              </w:rPr>
            </w:pPr>
            <w:r w:rsidRPr="00D823C8">
              <w:rPr>
                <w:color w:val="000000"/>
              </w:rPr>
              <w:t>170,9</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0,05</w:t>
            </w:r>
          </w:p>
        </w:tc>
        <w:tc>
          <w:tcPr>
            <w:tcW w:w="1600" w:type="dxa"/>
            <w:shd w:val="clear" w:color="auto" w:fill="FFFFFF"/>
            <w:vAlign w:val="center"/>
          </w:tcPr>
          <w:p w:rsidR="00D823C8" w:rsidRPr="00D823C8" w:rsidRDefault="00D823C8" w:rsidP="00D823C8">
            <w:pPr>
              <w:jc w:val="center"/>
              <w:rPr>
                <w:color w:val="000000"/>
              </w:rPr>
            </w:pPr>
            <w:r w:rsidRPr="00D823C8">
              <w:rPr>
                <w:color w:val="000000"/>
              </w:rPr>
              <w:t>Подземная канальная</w:t>
            </w:r>
          </w:p>
        </w:tc>
        <w:tc>
          <w:tcPr>
            <w:tcW w:w="940" w:type="dxa"/>
            <w:shd w:val="clear" w:color="auto" w:fill="FFFFFF"/>
            <w:vAlign w:val="center"/>
          </w:tcPr>
          <w:p w:rsidR="00D823C8" w:rsidRPr="00D823C8" w:rsidRDefault="00D823C8" w:rsidP="00D823C8">
            <w:pPr>
              <w:jc w:val="center"/>
              <w:rPr>
                <w:color w:val="000000"/>
              </w:rPr>
            </w:pPr>
            <w:r w:rsidRPr="00D823C8">
              <w:rPr>
                <w:color w:val="000000"/>
              </w:rPr>
              <w:t>1959 год</w:t>
            </w:r>
          </w:p>
        </w:tc>
      </w:tr>
      <w:tr w:rsidR="00D823C8" w:rsidTr="00D823C8">
        <w:trPr>
          <w:trHeight w:val="300"/>
        </w:trPr>
        <w:tc>
          <w:tcPr>
            <w:tcW w:w="4060" w:type="dxa"/>
            <w:gridSpan w:val="3"/>
            <w:shd w:val="clear" w:color="auto" w:fill="FFFFFF"/>
            <w:vAlign w:val="center"/>
          </w:tcPr>
          <w:p w:rsidR="00D823C8" w:rsidRPr="00D823C8" w:rsidRDefault="00D823C8" w:rsidP="00D823C8">
            <w:pPr>
              <w:jc w:val="center"/>
              <w:rPr>
                <w:b/>
                <w:bCs/>
                <w:color w:val="000000"/>
              </w:rPr>
            </w:pPr>
            <w:r w:rsidRPr="00D823C8">
              <w:rPr>
                <w:b/>
                <w:bCs/>
                <w:color w:val="000000"/>
              </w:rPr>
              <w:t>Итого по системе в однотрубном исполнении::</w:t>
            </w:r>
          </w:p>
        </w:tc>
        <w:tc>
          <w:tcPr>
            <w:tcW w:w="966" w:type="dxa"/>
            <w:shd w:val="clear" w:color="auto" w:fill="FFFFFF"/>
            <w:vAlign w:val="center"/>
          </w:tcPr>
          <w:p w:rsidR="00D823C8" w:rsidRPr="00D823C8" w:rsidRDefault="00D823C8" w:rsidP="00D823C8">
            <w:pPr>
              <w:jc w:val="center"/>
              <w:rPr>
                <w:b/>
                <w:bCs/>
                <w:color w:val="000000"/>
              </w:rPr>
            </w:pPr>
            <w:r w:rsidRPr="00D823C8">
              <w:rPr>
                <w:b/>
                <w:bCs/>
                <w:color w:val="000000"/>
              </w:rPr>
              <w:t>5316,19</w:t>
            </w:r>
          </w:p>
        </w:tc>
        <w:tc>
          <w:tcPr>
            <w:tcW w:w="940" w:type="dxa"/>
            <w:shd w:val="clear" w:color="auto" w:fill="FFFFFF"/>
            <w:vAlign w:val="center"/>
          </w:tcPr>
          <w:p w:rsidR="00D823C8" w:rsidRPr="00D823C8" w:rsidRDefault="00D823C8" w:rsidP="00D823C8">
            <w:pPr>
              <w:jc w:val="center"/>
              <w:rPr>
                <w:b/>
                <w:color w:val="000000"/>
              </w:rPr>
            </w:pPr>
          </w:p>
        </w:tc>
        <w:tc>
          <w:tcPr>
            <w:tcW w:w="940" w:type="dxa"/>
            <w:shd w:val="clear" w:color="auto" w:fill="FFFFFF"/>
            <w:vAlign w:val="center"/>
          </w:tcPr>
          <w:p w:rsidR="00D823C8" w:rsidRPr="00D823C8" w:rsidRDefault="00D823C8" w:rsidP="00D823C8">
            <w:pPr>
              <w:jc w:val="center"/>
              <w:rPr>
                <w:b/>
                <w:color w:val="000000"/>
              </w:rPr>
            </w:pPr>
          </w:p>
        </w:tc>
        <w:tc>
          <w:tcPr>
            <w:tcW w:w="1600" w:type="dxa"/>
            <w:shd w:val="clear" w:color="auto" w:fill="FFFFFF"/>
            <w:vAlign w:val="center"/>
          </w:tcPr>
          <w:p w:rsidR="00D823C8" w:rsidRPr="00D823C8" w:rsidRDefault="00D823C8" w:rsidP="00D823C8">
            <w:pPr>
              <w:jc w:val="center"/>
              <w:rPr>
                <w:b/>
                <w:color w:val="000000"/>
              </w:rPr>
            </w:pPr>
          </w:p>
        </w:tc>
        <w:tc>
          <w:tcPr>
            <w:tcW w:w="940" w:type="dxa"/>
            <w:shd w:val="clear" w:color="auto" w:fill="FFFFFF"/>
            <w:vAlign w:val="center"/>
          </w:tcPr>
          <w:p w:rsidR="00D823C8" w:rsidRPr="00D823C8" w:rsidRDefault="00D823C8" w:rsidP="00D823C8">
            <w:pPr>
              <w:jc w:val="center"/>
              <w:rPr>
                <w:b/>
                <w:color w:val="000000"/>
              </w:rPr>
            </w:pPr>
          </w:p>
        </w:tc>
      </w:tr>
      <w:tr w:rsidR="00D823C8" w:rsidTr="00D823C8">
        <w:trPr>
          <w:trHeight w:val="630"/>
        </w:trPr>
        <w:tc>
          <w:tcPr>
            <w:tcW w:w="4060" w:type="dxa"/>
            <w:gridSpan w:val="3"/>
            <w:shd w:val="clear" w:color="auto" w:fill="FFFFFF"/>
            <w:vAlign w:val="center"/>
          </w:tcPr>
          <w:p w:rsidR="00D823C8" w:rsidRPr="00D823C8" w:rsidRDefault="00D823C8" w:rsidP="00D823C8">
            <w:pPr>
              <w:jc w:val="center"/>
              <w:rPr>
                <w:b/>
                <w:bCs/>
                <w:color w:val="000000"/>
              </w:rPr>
            </w:pPr>
            <w:r w:rsidRPr="00D823C8">
              <w:rPr>
                <w:b/>
                <w:bCs/>
                <w:color w:val="000000"/>
              </w:rPr>
              <w:t>Итого  в двухтрубном исполнении:</w:t>
            </w:r>
          </w:p>
        </w:tc>
        <w:tc>
          <w:tcPr>
            <w:tcW w:w="966" w:type="dxa"/>
            <w:shd w:val="clear" w:color="auto" w:fill="FFFFFF"/>
            <w:vAlign w:val="center"/>
          </w:tcPr>
          <w:p w:rsidR="00D823C8" w:rsidRPr="00D823C8" w:rsidRDefault="00D823C8" w:rsidP="00D823C8">
            <w:pPr>
              <w:jc w:val="center"/>
              <w:rPr>
                <w:b/>
                <w:bCs/>
                <w:color w:val="000000"/>
              </w:rPr>
            </w:pPr>
            <w:r w:rsidRPr="00D823C8">
              <w:rPr>
                <w:b/>
                <w:bCs/>
                <w:color w:val="000000"/>
              </w:rPr>
              <w:t>10632,4</w:t>
            </w:r>
          </w:p>
        </w:tc>
        <w:tc>
          <w:tcPr>
            <w:tcW w:w="940" w:type="dxa"/>
            <w:shd w:val="clear" w:color="auto" w:fill="FFFFFF"/>
            <w:vAlign w:val="center"/>
          </w:tcPr>
          <w:p w:rsidR="00D823C8" w:rsidRPr="00D823C8" w:rsidRDefault="00D823C8" w:rsidP="00D823C8">
            <w:pPr>
              <w:jc w:val="center"/>
              <w:rPr>
                <w:b/>
                <w:color w:val="000000"/>
              </w:rPr>
            </w:pPr>
          </w:p>
        </w:tc>
        <w:tc>
          <w:tcPr>
            <w:tcW w:w="940" w:type="dxa"/>
            <w:shd w:val="clear" w:color="auto" w:fill="FFFFFF"/>
            <w:vAlign w:val="center"/>
          </w:tcPr>
          <w:p w:rsidR="00D823C8" w:rsidRPr="00D823C8" w:rsidRDefault="00D823C8" w:rsidP="00D823C8">
            <w:pPr>
              <w:jc w:val="center"/>
              <w:rPr>
                <w:b/>
                <w:color w:val="000000"/>
              </w:rPr>
            </w:pPr>
          </w:p>
        </w:tc>
        <w:tc>
          <w:tcPr>
            <w:tcW w:w="1600" w:type="dxa"/>
            <w:shd w:val="clear" w:color="auto" w:fill="FFFFFF"/>
            <w:vAlign w:val="center"/>
          </w:tcPr>
          <w:p w:rsidR="00D823C8" w:rsidRPr="00D823C8" w:rsidRDefault="00D823C8" w:rsidP="00D823C8">
            <w:pPr>
              <w:jc w:val="center"/>
              <w:rPr>
                <w:b/>
                <w:color w:val="000000"/>
              </w:rPr>
            </w:pPr>
          </w:p>
        </w:tc>
        <w:tc>
          <w:tcPr>
            <w:tcW w:w="940" w:type="dxa"/>
            <w:shd w:val="clear" w:color="auto" w:fill="FFFFFF"/>
            <w:vAlign w:val="center"/>
          </w:tcPr>
          <w:p w:rsidR="00D823C8" w:rsidRPr="00D823C8" w:rsidRDefault="00D823C8" w:rsidP="00D823C8">
            <w:pPr>
              <w:jc w:val="center"/>
              <w:rPr>
                <w:b/>
                <w:color w:val="000000"/>
              </w:rPr>
            </w:pPr>
          </w:p>
        </w:tc>
      </w:tr>
    </w:tbl>
    <w:p w:rsidR="00D823C8" w:rsidRPr="00AC641F" w:rsidRDefault="00D823C8" w:rsidP="00D823C8">
      <w:pPr>
        <w:spacing w:line="360" w:lineRule="auto"/>
        <w:jc w:val="center"/>
        <w:rPr>
          <w:b/>
        </w:rPr>
      </w:pPr>
    </w:p>
    <w:p w:rsidR="00D823C8" w:rsidRPr="00280FB2" w:rsidRDefault="00D823C8" w:rsidP="00D823C8">
      <w:pPr>
        <w:spacing w:after="200" w:line="360" w:lineRule="auto"/>
        <w:ind w:firstLine="851"/>
        <w:jc w:val="both"/>
        <w:rPr>
          <w:b/>
        </w:rPr>
      </w:pPr>
      <w:r w:rsidRPr="00280FB2">
        <w:rPr>
          <w:b/>
        </w:rPr>
        <w:t>1.8. Топливные балансы источников тепловой энергии и система обеспечения топливом.</w:t>
      </w:r>
    </w:p>
    <w:p w:rsidR="00D823C8" w:rsidRPr="00280FB2" w:rsidRDefault="00D823C8" w:rsidP="00D823C8">
      <w:pPr>
        <w:spacing w:after="200" w:line="360" w:lineRule="auto"/>
        <w:ind w:firstLine="851"/>
        <w:jc w:val="both"/>
        <w:rPr>
          <w:b/>
        </w:rPr>
      </w:pPr>
      <w:r w:rsidRPr="00280FB2">
        <w:rPr>
          <w:b/>
        </w:rPr>
        <w:t>1.8.1</w:t>
      </w:r>
      <w:r w:rsidR="00AB228A">
        <w:rPr>
          <w:b/>
        </w:rPr>
        <w:t>.</w:t>
      </w:r>
      <w:r w:rsidRPr="00280FB2">
        <w:rPr>
          <w:b/>
        </w:rPr>
        <w:t xml:space="preserve"> Описание видов и количества используемого основного топлива для каждого источника тепловой энергии.</w:t>
      </w:r>
    </w:p>
    <w:p w:rsidR="00D823C8" w:rsidRDefault="00D823C8" w:rsidP="00D823C8">
      <w:pPr>
        <w:spacing w:line="360" w:lineRule="auto"/>
        <w:ind w:firstLine="851"/>
        <w:rPr>
          <w:i/>
        </w:rPr>
      </w:pPr>
      <w:r>
        <w:t>Центральная котельная села Красный Яр использует в в</w:t>
      </w:r>
      <w:r w:rsidR="007B2ADB">
        <w:t xml:space="preserve">иде топлива каменный уголь. </w:t>
      </w:r>
    </w:p>
    <w:p w:rsidR="00D823C8" w:rsidRPr="00280FB2" w:rsidRDefault="00D823C8" w:rsidP="00D823C8">
      <w:pPr>
        <w:spacing w:after="200" w:line="360" w:lineRule="auto"/>
        <w:ind w:firstLine="851"/>
        <w:rPr>
          <w:b/>
        </w:rPr>
      </w:pPr>
      <w:r w:rsidRPr="00280FB2">
        <w:rPr>
          <w:b/>
        </w:rPr>
        <w:t>1.8.2</w:t>
      </w:r>
      <w:r w:rsidR="00AB228A">
        <w:rPr>
          <w:b/>
        </w:rPr>
        <w:t>.</w:t>
      </w:r>
      <w:r w:rsidRPr="00280FB2">
        <w:rPr>
          <w:b/>
        </w:rPr>
        <w:t xml:space="preserve"> Описание видов резервного и аварийного топлива и возможности их обеспечения в соответствии с нормативными требованиями.</w:t>
      </w:r>
    </w:p>
    <w:p w:rsidR="00D823C8" w:rsidRDefault="00D823C8" w:rsidP="00D823C8">
      <w:pPr>
        <w:spacing w:line="360" w:lineRule="auto"/>
        <w:ind w:firstLine="851"/>
      </w:pPr>
      <w:r>
        <w:t>На центральной котельной резервного топливом является уголь.</w:t>
      </w:r>
    </w:p>
    <w:p w:rsidR="00CA21B1" w:rsidRDefault="00CA21B1" w:rsidP="00E20FEC"/>
    <w:p w:rsidR="00CA21B1" w:rsidRDefault="00CA21B1" w:rsidP="00E20FEC"/>
    <w:p w:rsidR="007B2ADB" w:rsidRPr="00EB3A15" w:rsidRDefault="007B2ADB" w:rsidP="007B2ADB">
      <w:pPr>
        <w:spacing w:after="200" w:line="360" w:lineRule="auto"/>
        <w:ind w:firstLine="851"/>
        <w:jc w:val="both"/>
        <w:rPr>
          <w:b/>
        </w:rPr>
      </w:pPr>
      <w:r w:rsidRPr="00EB3A15">
        <w:rPr>
          <w:b/>
        </w:rPr>
        <w:t>1.9. Надежность теплоснабжения.</w:t>
      </w:r>
    </w:p>
    <w:p w:rsidR="007B2ADB" w:rsidRPr="00EB3A15" w:rsidRDefault="007B2ADB" w:rsidP="007B2ADB">
      <w:pPr>
        <w:spacing w:after="200" w:line="360" w:lineRule="auto"/>
        <w:ind w:firstLine="851"/>
        <w:jc w:val="both"/>
        <w:rPr>
          <w:b/>
        </w:rPr>
      </w:pPr>
      <w:r w:rsidRPr="00EB3A15">
        <w:rPr>
          <w:b/>
        </w:rPr>
        <w:t>1.9.1</w:t>
      </w:r>
      <w:r>
        <w:rPr>
          <w:b/>
        </w:rPr>
        <w:t>.</w:t>
      </w:r>
      <w:r w:rsidRPr="00EB3A15">
        <w:rPr>
          <w:b/>
        </w:rPr>
        <w:t xml:space="preserve"> Описание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p>
    <w:p w:rsidR="007B2ADB" w:rsidRPr="00924A56" w:rsidRDefault="007B2ADB" w:rsidP="007B2ADB">
      <w:pPr>
        <w:spacing w:line="360" w:lineRule="auto"/>
        <w:ind w:firstLine="851"/>
        <w:jc w:val="both"/>
        <w:rPr>
          <w:spacing w:val="-5"/>
        </w:rPr>
      </w:pPr>
      <w:r w:rsidRPr="00924A56">
        <w:rPr>
          <w:spacing w:val="-5"/>
        </w:rPr>
        <w:lastRenderedPageBreak/>
        <w:t xml:space="preserve">Термины и определения, используемые в данном разделе соответствуют определениям ГОСТ 27.002-89 «Надежность в технике». </w:t>
      </w:r>
    </w:p>
    <w:p w:rsidR="007B2ADB" w:rsidRPr="00924A56" w:rsidRDefault="007B2ADB" w:rsidP="007B2ADB">
      <w:pPr>
        <w:spacing w:line="360" w:lineRule="auto"/>
        <w:ind w:firstLine="851"/>
        <w:jc w:val="both"/>
        <w:rPr>
          <w:spacing w:val="-5"/>
        </w:rPr>
      </w:pPr>
      <w:r w:rsidRPr="00924A56">
        <w:rPr>
          <w:spacing w:val="-5"/>
        </w:rPr>
        <w:t>- Надежность – свойство участка тепловой сети или эл</w:t>
      </w:r>
      <w:r>
        <w:rPr>
          <w:spacing w:val="-5"/>
        </w:rPr>
        <w:t>емента тепловой сети сохранять</w:t>
      </w:r>
      <w:r w:rsidRPr="00924A56">
        <w:rPr>
          <w:spacing w:val="-5"/>
        </w:rPr>
        <w:t xml:space="preserve"> во времени в установленных пределах значения вс</w:t>
      </w:r>
      <w:r>
        <w:rPr>
          <w:spacing w:val="-5"/>
        </w:rPr>
        <w:t>ех параметров, характеризующих</w:t>
      </w:r>
      <w:r w:rsidRPr="00924A56">
        <w:rPr>
          <w:spacing w:val="-5"/>
        </w:rPr>
        <w:t xml:space="preserve"> способность обеспечивать передачу теплоносителя</w:t>
      </w:r>
      <w:r>
        <w:rPr>
          <w:spacing w:val="-5"/>
        </w:rPr>
        <w:t xml:space="preserve"> в заданных режимах и условиях</w:t>
      </w:r>
      <w:r w:rsidRPr="00924A56">
        <w:rPr>
          <w:spacing w:val="-5"/>
        </w:rPr>
        <w:t xml:space="preserve"> применения и технического обслуживания. Наде</w:t>
      </w:r>
      <w:r>
        <w:rPr>
          <w:spacing w:val="-5"/>
        </w:rPr>
        <w:t>жность тепловой сети и системы</w:t>
      </w:r>
      <w:r w:rsidRPr="00924A56">
        <w:rPr>
          <w:spacing w:val="-5"/>
        </w:rPr>
        <w:t xml:space="preserve"> теплоснабжения является комплексным свойством, котор</w:t>
      </w:r>
      <w:r>
        <w:rPr>
          <w:spacing w:val="-5"/>
        </w:rPr>
        <w:t>ое в зависимости от назначения</w:t>
      </w:r>
      <w:r w:rsidRPr="00924A56">
        <w:rPr>
          <w:spacing w:val="-5"/>
        </w:rPr>
        <w:t xml:space="preserve"> объекта и условий его применения может включать</w:t>
      </w:r>
      <w:r>
        <w:rPr>
          <w:spacing w:val="-5"/>
        </w:rPr>
        <w:t xml:space="preserve"> безотказность, долговечность,</w:t>
      </w:r>
      <w:r w:rsidRPr="00924A56">
        <w:rPr>
          <w:spacing w:val="-5"/>
        </w:rPr>
        <w:t xml:space="preserve"> ремонтопригодность и сохраняемость или определенные сочетания этих свойств. </w:t>
      </w:r>
    </w:p>
    <w:p w:rsidR="007B2ADB" w:rsidRPr="00924A56" w:rsidRDefault="007B2ADB" w:rsidP="007B2ADB">
      <w:pPr>
        <w:spacing w:line="360" w:lineRule="auto"/>
        <w:ind w:firstLine="851"/>
        <w:jc w:val="both"/>
        <w:rPr>
          <w:spacing w:val="-5"/>
        </w:rPr>
      </w:pPr>
      <w:r w:rsidRPr="00924A56">
        <w:rPr>
          <w:spacing w:val="-5"/>
        </w:rPr>
        <w:t>- Безотказность – свойство тепловой сети непрер</w:t>
      </w:r>
      <w:r>
        <w:rPr>
          <w:spacing w:val="-5"/>
        </w:rPr>
        <w:t>ывно сохранять работоспособное</w:t>
      </w:r>
      <w:r w:rsidRPr="00924A56">
        <w:rPr>
          <w:spacing w:val="-5"/>
        </w:rPr>
        <w:t xml:space="preserve"> состояние в течение некоторого времени или наработки; </w:t>
      </w:r>
    </w:p>
    <w:p w:rsidR="007B2ADB" w:rsidRPr="00924A56" w:rsidRDefault="007B2ADB" w:rsidP="007B2ADB">
      <w:pPr>
        <w:spacing w:line="360" w:lineRule="auto"/>
        <w:ind w:firstLine="851"/>
        <w:jc w:val="both"/>
        <w:rPr>
          <w:spacing w:val="-5"/>
        </w:rPr>
      </w:pPr>
      <w:r w:rsidRPr="00924A56">
        <w:rPr>
          <w:spacing w:val="-5"/>
        </w:rPr>
        <w:t>- Долговечность – свойство тепловой сети или объекта тепловой с</w:t>
      </w:r>
      <w:r>
        <w:rPr>
          <w:spacing w:val="-5"/>
        </w:rPr>
        <w:t>ети сохранять</w:t>
      </w:r>
      <w:r w:rsidRPr="00924A56">
        <w:rPr>
          <w:spacing w:val="-5"/>
        </w:rPr>
        <w:t xml:space="preserve"> работоспособное состояние до наступления предельно</w:t>
      </w:r>
      <w:r>
        <w:rPr>
          <w:spacing w:val="-5"/>
        </w:rPr>
        <w:t>го состояния при установленной</w:t>
      </w:r>
      <w:r w:rsidRPr="00924A56">
        <w:rPr>
          <w:spacing w:val="-5"/>
        </w:rPr>
        <w:t xml:space="preserve"> системе технического обслуживания и ремонта; </w:t>
      </w:r>
    </w:p>
    <w:p w:rsidR="007B2ADB" w:rsidRPr="00924A56" w:rsidRDefault="007B2ADB" w:rsidP="007B2ADB">
      <w:pPr>
        <w:spacing w:line="360" w:lineRule="auto"/>
        <w:ind w:firstLine="851"/>
        <w:jc w:val="both"/>
        <w:rPr>
          <w:spacing w:val="-5"/>
        </w:rPr>
      </w:pPr>
      <w:r w:rsidRPr="00924A56">
        <w:rPr>
          <w:spacing w:val="-5"/>
        </w:rPr>
        <w:t xml:space="preserve">- Ремонтопригодность – свойство элемента </w:t>
      </w:r>
      <w:r>
        <w:rPr>
          <w:spacing w:val="-5"/>
        </w:rPr>
        <w:t>тепловой сети, заключающееся в</w:t>
      </w:r>
      <w:r w:rsidRPr="00924A56">
        <w:rPr>
          <w:spacing w:val="-5"/>
        </w:rPr>
        <w:t xml:space="preserve"> приспособленности к поддержанию и восстановлению ра</w:t>
      </w:r>
      <w:r>
        <w:rPr>
          <w:spacing w:val="-5"/>
        </w:rPr>
        <w:t>ботоспособного состояния путем</w:t>
      </w:r>
      <w:r w:rsidRPr="00924A56">
        <w:rPr>
          <w:spacing w:val="-5"/>
        </w:rPr>
        <w:t xml:space="preserve"> технического обслуживания и ремонта; </w:t>
      </w:r>
    </w:p>
    <w:p w:rsidR="007B2ADB" w:rsidRPr="00924A56" w:rsidRDefault="007B2ADB" w:rsidP="007B2ADB">
      <w:pPr>
        <w:spacing w:line="360" w:lineRule="auto"/>
        <w:ind w:firstLine="851"/>
        <w:jc w:val="both"/>
        <w:rPr>
          <w:spacing w:val="-5"/>
        </w:rPr>
      </w:pPr>
      <w:r w:rsidRPr="00924A56">
        <w:rPr>
          <w:spacing w:val="-5"/>
        </w:rPr>
        <w:t>- Исправное состояние – состояние элемента тепловой</w:t>
      </w:r>
      <w:r>
        <w:rPr>
          <w:spacing w:val="-5"/>
        </w:rPr>
        <w:t xml:space="preserve"> сети и тепловой сети в целом,</w:t>
      </w:r>
      <w:r w:rsidRPr="00924A56">
        <w:rPr>
          <w:spacing w:val="-5"/>
        </w:rPr>
        <w:t xml:space="preserve"> при котором он соответствует всем требованиям</w:t>
      </w:r>
      <w:r>
        <w:rPr>
          <w:spacing w:val="-5"/>
        </w:rPr>
        <w:t xml:space="preserve"> нормативно-технической и (или)</w:t>
      </w:r>
      <w:r w:rsidRPr="00924A56">
        <w:rPr>
          <w:spacing w:val="-5"/>
        </w:rPr>
        <w:t xml:space="preserve"> конструкторской (проектной) документации; </w:t>
      </w:r>
    </w:p>
    <w:p w:rsidR="007B2ADB" w:rsidRPr="00924A56" w:rsidRDefault="007B2ADB" w:rsidP="007B2ADB">
      <w:pPr>
        <w:spacing w:line="360" w:lineRule="auto"/>
        <w:ind w:firstLine="851"/>
        <w:jc w:val="both"/>
        <w:rPr>
          <w:spacing w:val="-5"/>
        </w:rPr>
      </w:pPr>
      <w:r w:rsidRPr="00924A56">
        <w:rPr>
          <w:spacing w:val="-5"/>
        </w:rPr>
        <w:t>- Неисправное состояние – состояние элемента теп</w:t>
      </w:r>
      <w:r>
        <w:rPr>
          <w:spacing w:val="-5"/>
        </w:rPr>
        <w:t>ловой сети или тепловой сети в</w:t>
      </w:r>
      <w:r w:rsidRPr="00924A56">
        <w:rPr>
          <w:spacing w:val="-5"/>
        </w:rPr>
        <w:t xml:space="preserve"> целом, при котором он не соответствует хотя бы о</w:t>
      </w:r>
      <w:r>
        <w:rPr>
          <w:spacing w:val="-5"/>
        </w:rPr>
        <w:t>дному из требований нормативно</w:t>
      </w:r>
      <w:r w:rsidRPr="00924A56">
        <w:rPr>
          <w:spacing w:val="-5"/>
        </w:rPr>
        <w:t xml:space="preserve"> технической и (или) конструкторской (проектной) документации; </w:t>
      </w:r>
    </w:p>
    <w:p w:rsidR="007B2ADB" w:rsidRPr="00924A56" w:rsidRDefault="007B2ADB" w:rsidP="007B2ADB">
      <w:pPr>
        <w:spacing w:line="360" w:lineRule="auto"/>
        <w:ind w:firstLine="851"/>
        <w:jc w:val="both"/>
        <w:rPr>
          <w:spacing w:val="-5"/>
        </w:rPr>
      </w:pPr>
      <w:r w:rsidRPr="00924A56">
        <w:rPr>
          <w:spacing w:val="-5"/>
        </w:rPr>
        <w:t>- Работоспособное состояние – состояние элемента теп</w:t>
      </w:r>
      <w:r>
        <w:rPr>
          <w:spacing w:val="-5"/>
        </w:rPr>
        <w:t>ловой сети или тепловой сети в</w:t>
      </w:r>
      <w:r w:rsidRPr="00924A56">
        <w:rPr>
          <w:spacing w:val="-5"/>
        </w:rPr>
        <w:t xml:space="preserve"> целом, при котором значения всех параметров, характе</w:t>
      </w:r>
      <w:r>
        <w:rPr>
          <w:spacing w:val="-5"/>
        </w:rPr>
        <w:t>ризующих способность выполнять</w:t>
      </w:r>
      <w:r w:rsidRPr="00924A56">
        <w:rPr>
          <w:spacing w:val="-5"/>
        </w:rPr>
        <w:t xml:space="preserve"> заданные функции, соответствуют требованиям </w:t>
      </w:r>
      <w:r>
        <w:rPr>
          <w:spacing w:val="-5"/>
        </w:rPr>
        <w:t>нормативно-технической и (или)</w:t>
      </w:r>
      <w:r w:rsidRPr="00924A56">
        <w:rPr>
          <w:spacing w:val="-5"/>
        </w:rPr>
        <w:t xml:space="preserve"> конструкторской (проектной) документации; </w:t>
      </w:r>
    </w:p>
    <w:p w:rsidR="007B2ADB" w:rsidRPr="00924A56" w:rsidRDefault="007B2ADB" w:rsidP="007B2ADB">
      <w:pPr>
        <w:spacing w:line="360" w:lineRule="auto"/>
        <w:ind w:firstLine="851"/>
        <w:jc w:val="both"/>
        <w:rPr>
          <w:spacing w:val="-5"/>
        </w:rPr>
      </w:pPr>
      <w:r w:rsidRPr="00924A56">
        <w:rPr>
          <w:spacing w:val="-5"/>
        </w:rPr>
        <w:t>- Неработоспособное состояние - состояние элеме</w:t>
      </w:r>
      <w:r>
        <w:rPr>
          <w:spacing w:val="-5"/>
        </w:rPr>
        <w:t>нта тепловой сети, при котором</w:t>
      </w:r>
      <w:r w:rsidRPr="00924A56">
        <w:rPr>
          <w:spacing w:val="-5"/>
        </w:rPr>
        <w:t xml:space="preserve"> значение хотя бы одного параметра, характеризующего </w:t>
      </w:r>
      <w:r>
        <w:rPr>
          <w:spacing w:val="-5"/>
        </w:rPr>
        <w:t>способность выполнять заданные</w:t>
      </w:r>
      <w:r w:rsidRPr="00924A56">
        <w:rPr>
          <w:spacing w:val="-5"/>
        </w:rPr>
        <w:t xml:space="preserve"> функции, не соответствует требованиям </w:t>
      </w:r>
      <w:r>
        <w:rPr>
          <w:spacing w:val="-5"/>
        </w:rPr>
        <w:t>нормативно-технической и (или)</w:t>
      </w:r>
      <w:r w:rsidRPr="00924A56">
        <w:rPr>
          <w:spacing w:val="-5"/>
        </w:rPr>
        <w:t xml:space="preserve"> конструкторской (проектной) документации. Для сложны</w:t>
      </w:r>
      <w:r>
        <w:rPr>
          <w:spacing w:val="-5"/>
        </w:rPr>
        <w:t>х объектов возможно деление их</w:t>
      </w:r>
      <w:r w:rsidRPr="00924A56">
        <w:rPr>
          <w:spacing w:val="-5"/>
        </w:rPr>
        <w:t xml:space="preserve"> неработоспособных состояний. При этом из множест</w:t>
      </w:r>
      <w:r>
        <w:rPr>
          <w:spacing w:val="-5"/>
        </w:rPr>
        <w:t>ва неработоспособных состояний</w:t>
      </w:r>
      <w:r w:rsidRPr="00924A56">
        <w:rPr>
          <w:spacing w:val="-5"/>
        </w:rPr>
        <w:t xml:space="preserve"> выделяют частично неработоспособные состояния, при </w:t>
      </w:r>
      <w:r>
        <w:rPr>
          <w:spacing w:val="-5"/>
        </w:rPr>
        <w:t>которых тепловая сеть способна</w:t>
      </w:r>
      <w:r w:rsidRPr="00924A56">
        <w:rPr>
          <w:spacing w:val="-5"/>
        </w:rPr>
        <w:t xml:space="preserve"> частично выполнять требуемые функции; </w:t>
      </w:r>
    </w:p>
    <w:p w:rsidR="007B2ADB" w:rsidRPr="00924A56" w:rsidRDefault="007B2ADB" w:rsidP="007B2ADB">
      <w:pPr>
        <w:spacing w:line="360" w:lineRule="auto"/>
        <w:ind w:firstLine="851"/>
        <w:jc w:val="both"/>
        <w:rPr>
          <w:spacing w:val="-5"/>
        </w:rPr>
      </w:pPr>
      <w:r w:rsidRPr="00924A56">
        <w:rPr>
          <w:spacing w:val="-5"/>
        </w:rPr>
        <w:lastRenderedPageBreak/>
        <w:t>- Предельное состояние – состояние элемента теп</w:t>
      </w:r>
      <w:r>
        <w:rPr>
          <w:spacing w:val="-5"/>
        </w:rPr>
        <w:t>ловой сети или тепловой сети в</w:t>
      </w:r>
      <w:r w:rsidRPr="00924A56">
        <w:rPr>
          <w:spacing w:val="-5"/>
        </w:rPr>
        <w:t xml:space="preserve"> целом, при котором его дальнейшая эксплуатация недопустима или нецелесообразна</w:t>
      </w:r>
      <w:r>
        <w:rPr>
          <w:spacing w:val="-5"/>
        </w:rPr>
        <w:t>,</w:t>
      </w:r>
      <w:r w:rsidRPr="00924A56">
        <w:rPr>
          <w:spacing w:val="-5"/>
        </w:rPr>
        <w:t xml:space="preserve"> либо восстановление его работоспособного состояния невозможно или нецелесообразно; </w:t>
      </w:r>
    </w:p>
    <w:p w:rsidR="007B2ADB" w:rsidRPr="00924A56" w:rsidRDefault="007B2ADB" w:rsidP="007B2ADB">
      <w:pPr>
        <w:spacing w:line="360" w:lineRule="auto"/>
        <w:ind w:firstLine="851"/>
        <w:jc w:val="both"/>
        <w:rPr>
          <w:spacing w:val="-5"/>
        </w:rPr>
      </w:pPr>
      <w:r w:rsidRPr="00924A56">
        <w:rPr>
          <w:spacing w:val="-5"/>
        </w:rPr>
        <w:t>- Критерий предельного состояния - приз</w:t>
      </w:r>
      <w:r>
        <w:rPr>
          <w:spacing w:val="-5"/>
        </w:rPr>
        <w:t>нак или совокупность признаков</w:t>
      </w:r>
      <w:r w:rsidRPr="00924A56">
        <w:rPr>
          <w:spacing w:val="-5"/>
        </w:rPr>
        <w:t xml:space="preserve"> предельного состояния элемента тепловой сети, устано</w:t>
      </w:r>
      <w:r>
        <w:rPr>
          <w:spacing w:val="-5"/>
        </w:rPr>
        <w:t>вленные нормативно-технической</w:t>
      </w:r>
      <w:r w:rsidRPr="00924A56">
        <w:rPr>
          <w:spacing w:val="-5"/>
        </w:rPr>
        <w:t xml:space="preserve"> и (или) конструкторской (проектной) документа</w:t>
      </w:r>
      <w:r>
        <w:rPr>
          <w:spacing w:val="-5"/>
        </w:rPr>
        <w:t>цией. В зависимости от условий</w:t>
      </w:r>
      <w:r w:rsidRPr="00924A56">
        <w:rPr>
          <w:spacing w:val="-5"/>
        </w:rPr>
        <w:t xml:space="preserve"> эксплуатации для одного и того же элемента тепловой сет</w:t>
      </w:r>
      <w:r>
        <w:rPr>
          <w:spacing w:val="-5"/>
        </w:rPr>
        <w:t>и могут быть установлены два и</w:t>
      </w:r>
      <w:r w:rsidRPr="00924A56">
        <w:rPr>
          <w:spacing w:val="-5"/>
        </w:rPr>
        <w:t xml:space="preserve"> более к</w:t>
      </w:r>
      <w:r>
        <w:rPr>
          <w:spacing w:val="-5"/>
        </w:rPr>
        <w:t>ритериев предельного состояния;</w:t>
      </w:r>
    </w:p>
    <w:p w:rsidR="007B2ADB" w:rsidRPr="00924A56" w:rsidRDefault="007B2ADB" w:rsidP="007B2ADB">
      <w:pPr>
        <w:spacing w:line="360" w:lineRule="auto"/>
        <w:ind w:firstLine="851"/>
        <w:jc w:val="both"/>
        <w:rPr>
          <w:spacing w:val="-5"/>
        </w:rPr>
      </w:pPr>
      <w:r w:rsidRPr="00924A56">
        <w:rPr>
          <w:spacing w:val="-5"/>
        </w:rPr>
        <w:t xml:space="preserve">- Дефект – по ГОСТ 15467; </w:t>
      </w:r>
    </w:p>
    <w:p w:rsidR="007B2ADB" w:rsidRPr="00924A56" w:rsidRDefault="007B2ADB" w:rsidP="007B2ADB">
      <w:pPr>
        <w:spacing w:line="360" w:lineRule="auto"/>
        <w:ind w:firstLine="851"/>
        <w:jc w:val="both"/>
        <w:rPr>
          <w:spacing w:val="-5"/>
        </w:rPr>
      </w:pPr>
      <w:r w:rsidRPr="00924A56">
        <w:rPr>
          <w:spacing w:val="-5"/>
        </w:rPr>
        <w:t>- Повреждение – событие, заключающееся в нарушени</w:t>
      </w:r>
      <w:r>
        <w:rPr>
          <w:spacing w:val="-5"/>
        </w:rPr>
        <w:t xml:space="preserve">и исправного состояния объекта </w:t>
      </w:r>
      <w:r w:rsidRPr="00924A56">
        <w:rPr>
          <w:spacing w:val="-5"/>
        </w:rPr>
        <w:t xml:space="preserve">при сохранении работоспособного состояния; </w:t>
      </w:r>
    </w:p>
    <w:p w:rsidR="007B2ADB" w:rsidRPr="00924A56" w:rsidRDefault="007B2ADB" w:rsidP="007B2ADB">
      <w:pPr>
        <w:spacing w:line="360" w:lineRule="auto"/>
        <w:ind w:firstLine="851"/>
        <w:jc w:val="both"/>
        <w:rPr>
          <w:spacing w:val="-5"/>
        </w:rPr>
      </w:pPr>
      <w:r w:rsidRPr="00924A56">
        <w:rPr>
          <w:spacing w:val="-5"/>
        </w:rPr>
        <w:t>- Отказ – событие, заключающееся в нарушении работ</w:t>
      </w:r>
      <w:r>
        <w:rPr>
          <w:spacing w:val="-5"/>
        </w:rPr>
        <w:t xml:space="preserve">оспособного состояния элемента </w:t>
      </w:r>
      <w:r w:rsidRPr="00924A56">
        <w:rPr>
          <w:spacing w:val="-5"/>
        </w:rPr>
        <w:t xml:space="preserve">тепловой сети или тепловой сети в целом; </w:t>
      </w:r>
    </w:p>
    <w:p w:rsidR="007B2ADB" w:rsidRPr="00924A56" w:rsidRDefault="007B2ADB" w:rsidP="007B2ADB">
      <w:pPr>
        <w:spacing w:line="360" w:lineRule="auto"/>
        <w:ind w:firstLine="851"/>
        <w:jc w:val="both"/>
        <w:rPr>
          <w:spacing w:val="-5"/>
        </w:rPr>
      </w:pPr>
      <w:r w:rsidRPr="00924A56">
        <w:rPr>
          <w:spacing w:val="-5"/>
        </w:rPr>
        <w:t>- Критерий отказа – признак или совокупность п</w:t>
      </w:r>
      <w:r>
        <w:rPr>
          <w:spacing w:val="-5"/>
        </w:rPr>
        <w:t xml:space="preserve">ризнаков нарушения </w:t>
      </w:r>
      <w:r w:rsidRPr="00924A56">
        <w:rPr>
          <w:spacing w:val="-5"/>
        </w:rPr>
        <w:t>работоспособного состояния тепловой сети, установлен</w:t>
      </w:r>
      <w:r>
        <w:rPr>
          <w:spacing w:val="-5"/>
        </w:rPr>
        <w:t xml:space="preserve">ные в нормативно-технической и </w:t>
      </w:r>
      <w:r w:rsidRPr="00924A56">
        <w:rPr>
          <w:spacing w:val="-5"/>
        </w:rPr>
        <w:t>(или) конструктор</w:t>
      </w:r>
      <w:r>
        <w:rPr>
          <w:spacing w:val="-5"/>
        </w:rPr>
        <w:t xml:space="preserve">ской (проектной) документации. </w:t>
      </w:r>
      <w:r w:rsidRPr="00924A56">
        <w:rPr>
          <w:spacing w:val="-5"/>
        </w:rPr>
        <w:t>Для целей перспективной схемы теплоснабжения терм</w:t>
      </w:r>
      <w:r>
        <w:rPr>
          <w:spacing w:val="-5"/>
        </w:rPr>
        <w:t xml:space="preserve">ин «отказ» будет использован в </w:t>
      </w:r>
      <w:r w:rsidRPr="00924A56">
        <w:rPr>
          <w:spacing w:val="-5"/>
        </w:rPr>
        <w:t xml:space="preserve">следующих интерпретациях: </w:t>
      </w:r>
    </w:p>
    <w:p w:rsidR="007B2ADB" w:rsidRPr="00924A56" w:rsidRDefault="007B2ADB" w:rsidP="007B2ADB">
      <w:pPr>
        <w:spacing w:line="360" w:lineRule="auto"/>
        <w:ind w:firstLine="851"/>
        <w:jc w:val="both"/>
        <w:rPr>
          <w:spacing w:val="-5"/>
        </w:rPr>
      </w:pPr>
      <w:r w:rsidRPr="00924A56">
        <w:rPr>
          <w:spacing w:val="-5"/>
        </w:rPr>
        <w:t>- отказ участка тепловой сети – событие, приводящие к нарушению его работоспособного состояния (т.е. прекращению тра</w:t>
      </w:r>
      <w:r>
        <w:rPr>
          <w:spacing w:val="-5"/>
        </w:rPr>
        <w:t xml:space="preserve">нспорта теплоносителя по этому </w:t>
      </w:r>
      <w:r w:rsidRPr="00924A56">
        <w:rPr>
          <w:spacing w:val="-5"/>
        </w:rPr>
        <w:t xml:space="preserve">участку в связи с нарушением герметичности этого участка); </w:t>
      </w:r>
    </w:p>
    <w:p w:rsidR="007B2ADB" w:rsidRPr="00924A56" w:rsidRDefault="007B2ADB" w:rsidP="007B2ADB">
      <w:pPr>
        <w:spacing w:line="360" w:lineRule="auto"/>
        <w:ind w:firstLine="851"/>
        <w:jc w:val="both"/>
        <w:rPr>
          <w:spacing w:val="-5"/>
        </w:rPr>
      </w:pPr>
      <w:r w:rsidRPr="00924A56">
        <w:rPr>
          <w:spacing w:val="-5"/>
        </w:rPr>
        <w:t>- отказ теплоснабжения потребителя – событие, п</w:t>
      </w:r>
      <w:r>
        <w:rPr>
          <w:spacing w:val="-5"/>
        </w:rPr>
        <w:t>риводящее к падению температур</w:t>
      </w:r>
      <w:r w:rsidRPr="00924A56">
        <w:rPr>
          <w:spacing w:val="-5"/>
        </w:rPr>
        <w:t xml:space="preserve"> </w:t>
      </w:r>
      <w:r>
        <w:rPr>
          <w:spacing w:val="-5"/>
        </w:rPr>
        <w:t>в</w:t>
      </w:r>
      <w:r w:rsidRPr="00924A56">
        <w:rPr>
          <w:spacing w:val="-5"/>
        </w:rPr>
        <w:t xml:space="preserve"> отапливаемых помещениях жилых и общественных здан</w:t>
      </w:r>
      <w:r>
        <w:rPr>
          <w:spacing w:val="-5"/>
        </w:rPr>
        <w:t>ий ниже +12 °С, в промышленных</w:t>
      </w:r>
      <w:r w:rsidRPr="00924A56">
        <w:rPr>
          <w:spacing w:val="-5"/>
        </w:rPr>
        <w:t xml:space="preserve"> зданиях ниже +8 °С (СНиП 41-02-2003. Тепловые сети). </w:t>
      </w:r>
    </w:p>
    <w:p w:rsidR="007B2ADB" w:rsidRDefault="007B2ADB" w:rsidP="007B2ADB">
      <w:pPr>
        <w:spacing w:line="360" w:lineRule="auto"/>
        <w:ind w:firstLine="851"/>
        <w:jc w:val="both"/>
        <w:rPr>
          <w:i/>
        </w:rPr>
      </w:pPr>
    </w:p>
    <w:p w:rsidR="007B2ADB" w:rsidRPr="00EB3A15" w:rsidRDefault="007B2ADB" w:rsidP="007B2ADB">
      <w:pPr>
        <w:spacing w:after="200" w:line="360" w:lineRule="auto"/>
        <w:ind w:firstLine="851"/>
        <w:jc w:val="both"/>
        <w:rPr>
          <w:b/>
        </w:rPr>
      </w:pPr>
      <w:r w:rsidRPr="00EB3A15">
        <w:rPr>
          <w:b/>
        </w:rPr>
        <w:t>1.9.</w:t>
      </w:r>
      <w:r w:rsidR="005242F8" w:rsidRPr="005242F8">
        <w:rPr>
          <w:b/>
        </w:rPr>
        <w:t>2.</w:t>
      </w:r>
      <w:r w:rsidRPr="00EB3A15">
        <w:rPr>
          <w:b/>
        </w:rPr>
        <w:t xml:space="preserve"> Графические материалы (карты-схемы тепловых сетей и зон ненормативной надежности и безопасности теплоснабжения).</w:t>
      </w:r>
    </w:p>
    <w:p w:rsidR="007B2ADB" w:rsidRDefault="007B2ADB" w:rsidP="007B2ADB">
      <w:pPr>
        <w:spacing w:line="360" w:lineRule="auto"/>
        <w:ind w:firstLine="851"/>
        <w:jc w:val="both"/>
      </w:pPr>
      <w:r>
        <w:t>Зона обеспечения теплом потребителей представлена в виде существующего и эффективного радиусов теплоснабжения.</w:t>
      </w:r>
    </w:p>
    <w:p w:rsidR="005242F8" w:rsidRPr="00253B6A" w:rsidRDefault="007B2ADB" w:rsidP="005242F8">
      <w:pPr>
        <w:spacing w:line="360" w:lineRule="auto"/>
        <w:ind w:firstLine="851"/>
        <w:jc w:val="both"/>
      </w:pPr>
      <w:r>
        <w:t xml:space="preserve">Существующий и эффективный радиусы представлены на рисунке </w:t>
      </w:r>
      <w:r w:rsidR="005242F8" w:rsidRPr="005242F8">
        <w:t>8</w:t>
      </w:r>
      <w:r w:rsidR="005242F8">
        <w:t xml:space="preserve">, </w:t>
      </w:r>
      <w:r w:rsidR="004C64F7">
        <w:t xml:space="preserve">красным </w:t>
      </w:r>
      <w:r w:rsidR="005242F8" w:rsidRPr="00253B6A">
        <w:t xml:space="preserve">цветом – фактический радиус действия котельной, </w:t>
      </w:r>
      <w:r w:rsidR="004C64F7">
        <w:t>зеленым</w:t>
      </w:r>
      <w:r w:rsidR="005242F8" w:rsidRPr="00253B6A">
        <w:t xml:space="preserve"> – эффективный радиус.</w:t>
      </w:r>
    </w:p>
    <w:p w:rsidR="005242F8" w:rsidRPr="004C64F7" w:rsidRDefault="00B445C4" w:rsidP="005242F8">
      <w:pPr>
        <w:spacing w:line="360" w:lineRule="auto"/>
        <w:jc w:val="center"/>
      </w:pPr>
      <w:r>
        <w:rPr>
          <w:noProof/>
        </w:rPr>
        <w:lastRenderedPageBreak/>
        <w:drawing>
          <wp:inline distT="0" distB="0" distL="0" distR="0">
            <wp:extent cx="5502275" cy="6170295"/>
            <wp:effectExtent l="19050" t="0" r="3175" b="0"/>
            <wp:docPr id="9" name="Рисунок 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
                    <pic:cNvPicPr>
                      <a:picLocks noChangeAspect="1" noChangeArrowheads="1"/>
                    </pic:cNvPicPr>
                  </pic:nvPicPr>
                  <pic:blipFill>
                    <a:blip r:embed="rId19" cstate="print"/>
                    <a:srcRect/>
                    <a:stretch>
                      <a:fillRect/>
                    </a:stretch>
                  </pic:blipFill>
                  <pic:spPr bwMode="auto">
                    <a:xfrm>
                      <a:off x="0" y="0"/>
                      <a:ext cx="5502275" cy="6170295"/>
                    </a:xfrm>
                    <a:prstGeom prst="rect">
                      <a:avLst/>
                    </a:prstGeom>
                    <a:noFill/>
                    <a:ln w="9525">
                      <a:noFill/>
                      <a:miter lim="800000"/>
                      <a:headEnd/>
                      <a:tailEnd/>
                    </a:ln>
                  </pic:spPr>
                </pic:pic>
              </a:graphicData>
            </a:graphic>
          </wp:inline>
        </w:drawing>
      </w:r>
    </w:p>
    <w:p w:rsidR="005242F8" w:rsidRDefault="005242F8" w:rsidP="005242F8">
      <w:pPr>
        <w:spacing w:line="360" w:lineRule="auto"/>
        <w:jc w:val="center"/>
      </w:pPr>
      <w:r>
        <w:t xml:space="preserve">Рисунок </w:t>
      </w:r>
      <w:r w:rsidRPr="005242F8">
        <w:t>8</w:t>
      </w:r>
      <w:r>
        <w:t>. Радиусы действия котельной.</w:t>
      </w:r>
    </w:p>
    <w:p w:rsidR="005242F8" w:rsidRDefault="005242F8" w:rsidP="007B2ADB">
      <w:pPr>
        <w:spacing w:line="360" w:lineRule="auto"/>
        <w:jc w:val="center"/>
      </w:pPr>
    </w:p>
    <w:p w:rsidR="005A33D6" w:rsidRDefault="005A33D6" w:rsidP="005A33D6">
      <w:pPr>
        <w:spacing w:line="360" w:lineRule="auto"/>
        <w:ind w:firstLine="851"/>
        <w:jc w:val="both"/>
      </w:pPr>
      <w:r>
        <w:t>Анализируя рисунок можно сделать вывод, что существующий радиус теплоснабжения меньше эффективного радиуса. Это обеспечивает надежность теплоснабжения.</w:t>
      </w:r>
    </w:p>
    <w:p w:rsidR="005242F8" w:rsidRDefault="005242F8" w:rsidP="007B2ADB">
      <w:pPr>
        <w:spacing w:line="360" w:lineRule="auto"/>
        <w:jc w:val="center"/>
      </w:pPr>
    </w:p>
    <w:p w:rsidR="005A33D6" w:rsidRDefault="005A33D6" w:rsidP="005A33D6">
      <w:pPr>
        <w:spacing w:line="360" w:lineRule="auto"/>
        <w:jc w:val="center"/>
      </w:pPr>
    </w:p>
    <w:p w:rsidR="005A33D6" w:rsidRPr="0013645A" w:rsidRDefault="005A33D6" w:rsidP="005A33D6">
      <w:pPr>
        <w:spacing w:after="200" w:line="360" w:lineRule="auto"/>
        <w:ind w:firstLine="851"/>
        <w:jc w:val="both"/>
        <w:rPr>
          <w:b/>
        </w:rPr>
      </w:pPr>
      <w:r w:rsidRPr="0013645A">
        <w:rPr>
          <w:b/>
        </w:rPr>
        <w:t>1.10</w:t>
      </w:r>
      <w:r>
        <w:rPr>
          <w:b/>
        </w:rPr>
        <w:t>.</w:t>
      </w:r>
      <w:r w:rsidRPr="0013645A">
        <w:rPr>
          <w:b/>
        </w:rPr>
        <w:t xml:space="preserve"> Технико-экономические показатели теплоснабжающих и теплосетевых организаций.</w:t>
      </w:r>
    </w:p>
    <w:p w:rsidR="005A33D6" w:rsidRDefault="005A33D6" w:rsidP="0067528B">
      <w:pPr>
        <w:spacing w:line="360" w:lineRule="auto"/>
        <w:ind w:firstLine="851"/>
        <w:jc w:val="both"/>
      </w:pPr>
      <w:r>
        <w:t>Технико-экономические показатели теплоснабжения представлены в таблице 18.</w:t>
      </w:r>
    </w:p>
    <w:p w:rsidR="005A33D6" w:rsidRPr="005242F8" w:rsidRDefault="005A33D6" w:rsidP="007B2ADB">
      <w:pPr>
        <w:spacing w:line="360" w:lineRule="auto"/>
        <w:jc w:val="center"/>
        <w:sectPr w:rsidR="005A33D6" w:rsidRPr="005242F8" w:rsidSect="0053730A">
          <w:pgSz w:w="11906" w:h="16838"/>
          <w:pgMar w:top="1134" w:right="850" w:bottom="1134" w:left="1701" w:header="708" w:footer="708" w:gutter="0"/>
          <w:pgNumType w:start="38"/>
          <w:cols w:space="708"/>
          <w:docGrid w:linePitch="360"/>
        </w:sectPr>
      </w:pPr>
    </w:p>
    <w:p w:rsidR="005A33D6" w:rsidRPr="005A33D6" w:rsidRDefault="005A33D6" w:rsidP="005A33D6">
      <w:pPr>
        <w:autoSpaceDE w:val="0"/>
        <w:autoSpaceDN w:val="0"/>
        <w:adjustRightInd w:val="0"/>
        <w:jc w:val="right"/>
        <w:outlineLvl w:val="6"/>
      </w:pPr>
      <w:r>
        <w:lastRenderedPageBreak/>
        <w:t xml:space="preserve">Таблица </w:t>
      </w:r>
      <w:r w:rsidRPr="005A33D6">
        <w:t>18.</w:t>
      </w:r>
    </w:p>
    <w:p w:rsidR="005A33D6" w:rsidRPr="005A33D6" w:rsidRDefault="005A33D6" w:rsidP="005A33D6">
      <w:pPr>
        <w:pStyle w:val="ConsPlusTitle"/>
        <w:widowControl/>
        <w:jc w:val="center"/>
        <w:rPr>
          <w:rFonts w:ascii="Times New Roman" w:hAnsi="Times New Roman" w:cs="Times New Roman"/>
          <w:b w:val="0"/>
          <w:sz w:val="26"/>
          <w:szCs w:val="26"/>
        </w:rPr>
      </w:pPr>
      <w:r w:rsidRPr="007A5909">
        <w:rPr>
          <w:rFonts w:ascii="Times New Roman" w:hAnsi="Times New Roman" w:cs="Times New Roman"/>
          <w:b w:val="0"/>
          <w:sz w:val="26"/>
          <w:szCs w:val="26"/>
        </w:rPr>
        <w:t>Анализ сметы затрат на услуги теплоснабжения</w:t>
      </w:r>
      <w:r>
        <w:rPr>
          <w:rFonts w:ascii="Times New Roman" w:hAnsi="Times New Roman" w:cs="Times New Roman"/>
          <w:b w:val="0"/>
          <w:sz w:val="26"/>
          <w:szCs w:val="26"/>
        </w:rPr>
        <w:t>.</w:t>
      </w:r>
    </w:p>
    <w:p w:rsidR="005A33D6" w:rsidRPr="002233F0" w:rsidRDefault="005A33D6" w:rsidP="005A33D6">
      <w:pPr>
        <w:autoSpaceDE w:val="0"/>
        <w:autoSpaceDN w:val="0"/>
        <w:adjustRightInd w:val="0"/>
        <w:jc w:val="center"/>
        <w:rPr>
          <w:sz w:val="26"/>
          <w:szCs w:val="26"/>
        </w:rPr>
      </w:pPr>
    </w:p>
    <w:tbl>
      <w:tblPr>
        <w:tblW w:w="15536" w:type="dxa"/>
        <w:tblInd w:w="70" w:type="dxa"/>
        <w:tblLayout w:type="fixed"/>
        <w:tblCellMar>
          <w:left w:w="70" w:type="dxa"/>
          <w:right w:w="70" w:type="dxa"/>
        </w:tblCellMar>
        <w:tblLook w:val="0000"/>
      </w:tblPr>
      <w:tblGrid>
        <w:gridCol w:w="675"/>
        <w:gridCol w:w="2869"/>
        <w:gridCol w:w="1350"/>
        <w:gridCol w:w="810"/>
        <w:gridCol w:w="956"/>
        <w:gridCol w:w="1080"/>
        <w:gridCol w:w="1046"/>
        <w:gridCol w:w="1485"/>
        <w:gridCol w:w="1485"/>
        <w:gridCol w:w="1485"/>
        <w:gridCol w:w="945"/>
        <w:gridCol w:w="675"/>
        <w:gridCol w:w="675"/>
      </w:tblGrid>
      <w:tr w:rsidR="005A33D6" w:rsidRPr="007A5909" w:rsidTr="005A33D6">
        <w:tblPrEx>
          <w:tblCellMar>
            <w:top w:w="0" w:type="dxa"/>
            <w:bottom w:w="0" w:type="dxa"/>
          </w:tblCellMar>
        </w:tblPrEx>
        <w:trPr>
          <w:cantSplit/>
          <w:trHeight w:val="360"/>
        </w:trPr>
        <w:tc>
          <w:tcPr>
            <w:tcW w:w="675" w:type="dxa"/>
            <w:vMerge w:val="restart"/>
            <w:tcBorders>
              <w:top w:val="single" w:sz="6" w:space="0" w:color="auto"/>
              <w:left w:val="single" w:sz="6" w:space="0" w:color="auto"/>
              <w:bottom w:val="nil"/>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w:t>
            </w:r>
            <w:r w:rsidRPr="007A5909">
              <w:rPr>
                <w:rFonts w:ascii="Times New Roman" w:hAnsi="Times New Roman" w:cs="Times New Roman"/>
                <w:sz w:val="24"/>
                <w:szCs w:val="24"/>
              </w:rPr>
              <w:t xml:space="preserve">  </w:t>
            </w:r>
            <w:r w:rsidRPr="007A5909">
              <w:rPr>
                <w:rFonts w:ascii="Times New Roman" w:hAnsi="Times New Roman" w:cs="Times New Roman"/>
                <w:sz w:val="24"/>
                <w:szCs w:val="24"/>
              </w:rPr>
              <w:br/>
              <w:t>п/п</w:t>
            </w:r>
          </w:p>
        </w:tc>
        <w:tc>
          <w:tcPr>
            <w:tcW w:w="2869" w:type="dxa"/>
            <w:vMerge w:val="restart"/>
            <w:tcBorders>
              <w:top w:val="single" w:sz="6" w:space="0" w:color="auto"/>
              <w:left w:val="single" w:sz="6" w:space="0" w:color="auto"/>
              <w:bottom w:val="nil"/>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 xml:space="preserve">Наименование   </w:t>
            </w:r>
            <w:r w:rsidRPr="007A5909">
              <w:rPr>
                <w:rFonts w:ascii="Times New Roman" w:hAnsi="Times New Roman" w:cs="Times New Roman"/>
                <w:sz w:val="24"/>
                <w:szCs w:val="24"/>
              </w:rPr>
              <w:br/>
              <w:t>статей затрат</w:t>
            </w:r>
          </w:p>
        </w:tc>
        <w:tc>
          <w:tcPr>
            <w:tcW w:w="1350" w:type="dxa"/>
            <w:vMerge w:val="restart"/>
            <w:tcBorders>
              <w:top w:val="single" w:sz="6" w:space="0" w:color="auto"/>
              <w:left w:val="single" w:sz="6" w:space="0" w:color="auto"/>
              <w:bottom w:val="nil"/>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 xml:space="preserve">Единица </w:t>
            </w:r>
            <w:r w:rsidRPr="007A5909">
              <w:rPr>
                <w:rFonts w:ascii="Times New Roman" w:hAnsi="Times New Roman" w:cs="Times New Roman"/>
                <w:sz w:val="24"/>
                <w:szCs w:val="24"/>
              </w:rPr>
              <w:br/>
              <w:t>измерения</w:t>
            </w:r>
          </w:p>
        </w:tc>
        <w:tc>
          <w:tcPr>
            <w:tcW w:w="81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smartTag w:uri="urn:schemas-microsoft-com:office:smarttags" w:element="metricconverter">
              <w:smartTagPr>
                <w:attr w:name="ProductID" w:val="2013 г"/>
              </w:smartTagPr>
              <w:r w:rsidRPr="007A5909">
                <w:rPr>
                  <w:rFonts w:ascii="Times New Roman" w:hAnsi="Times New Roman" w:cs="Times New Roman"/>
                  <w:sz w:val="24"/>
                  <w:szCs w:val="24"/>
                </w:rPr>
                <w:t>20</w:t>
              </w:r>
              <w:r>
                <w:rPr>
                  <w:rFonts w:ascii="Times New Roman" w:hAnsi="Times New Roman" w:cs="Times New Roman"/>
                  <w:sz w:val="24"/>
                  <w:szCs w:val="24"/>
                </w:rPr>
                <w:t xml:space="preserve">13 </w:t>
              </w:r>
              <w:r w:rsidRPr="007A5909">
                <w:rPr>
                  <w:rFonts w:ascii="Times New Roman" w:hAnsi="Times New Roman" w:cs="Times New Roman"/>
                  <w:sz w:val="24"/>
                  <w:szCs w:val="24"/>
                </w:rPr>
                <w:t>г</w:t>
              </w:r>
            </w:smartTag>
            <w:r w:rsidRPr="007A5909">
              <w:rPr>
                <w:rFonts w:ascii="Times New Roman" w:hAnsi="Times New Roman" w:cs="Times New Roman"/>
                <w:sz w:val="24"/>
                <w:szCs w:val="24"/>
              </w:rPr>
              <w:t>.</w:t>
            </w:r>
            <w:r>
              <w:rPr>
                <w:rFonts w:ascii="Times New Roman" w:hAnsi="Times New Roman" w:cs="Times New Roman"/>
                <w:sz w:val="24"/>
                <w:szCs w:val="24"/>
              </w:rPr>
              <w:t>(январь-сентябрь)</w:t>
            </w:r>
          </w:p>
        </w:tc>
        <w:tc>
          <w:tcPr>
            <w:tcW w:w="95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smartTag w:uri="urn:schemas-microsoft-com:office:smarttags" w:element="metricconverter">
              <w:smartTagPr>
                <w:attr w:name="ProductID" w:val="2011 г"/>
              </w:smartTagPr>
              <w:r w:rsidRPr="007A5909">
                <w:rPr>
                  <w:rFonts w:ascii="Times New Roman" w:hAnsi="Times New Roman" w:cs="Times New Roman"/>
                  <w:sz w:val="24"/>
                  <w:szCs w:val="24"/>
                </w:rPr>
                <w:t>20</w:t>
              </w:r>
              <w:r>
                <w:rPr>
                  <w:rFonts w:ascii="Times New Roman" w:hAnsi="Times New Roman" w:cs="Times New Roman"/>
                  <w:sz w:val="24"/>
                  <w:szCs w:val="24"/>
                </w:rPr>
                <w:t>11</w:t>
              </w:r>
              <w:r w:rsidRPr="007A5909">
                <w:rPr>
                  <w:rFonts w:ascii="Times New Roman" w:hAnsi="Times New Roman" w:cs="Times New Roman"/>
                  <w:sz w:val="24"/>
                  <w:szCs w:val="24"/>
                </w:rPr>
                <w:t xml:space="preserve"> г</w:t>
              </w:r>
            </w:smartTag>
            <w:r w:rsidRPr="007A5909">
              <w:rPr>
                <w:rFonts w:ascii="Times New Roman" w:hAnsi="Times New Roman" w:cs="Times New Roman"/>
                <w:sz w:val="24"/>
                <w:szCs w:val="24"/>
              </w:rPr>
              <w:t>.</w:t>
            </w:r>
          </w:p>
        </w:tc>
        <w:tc>
          <w:tcPr>
            <w:tcW w:w="108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smartTag w:uri="urn:schemas-microsoft-com:office:smarttags" w:element="metricconverter">
              <w:smartTagPr>
                <w:attr w:name="ProductID" w:val="2012 г"/>
              </w:smartTagPr>
              <w:r w:rsidRPr="007A5909">
                <w:rPr>
                  <w:rFonts w:ascii="Times New Roman" w:hAnsi="Times New Roman" w:cs="Times New Roman"/>
                  <w:sz w:val="24"/>
                  <w:szCs w:val="24"/>
                </w:rPr>
                <w:t>20</w:t>
              </w:r>
              <w:r>
                <w:rPr>
                  <w:rFonts w:ascii="Times New Roman" w:hAnsi="Times New Roman" w:cs="Times New Roman"/>
                  <w:sz w:val="24"/>
                  <w:szCs w:val="24"/>
                </w:rPr>
                <w:t>12</w:t>
              </w:r>
              <w:r w:rsidRPr="007A5909">
                <w:rPr>
                  <w:rFonts w:ascii="Times New Roman" w:hAnsi="Times New Roman" w:cs="Times New Roman"/>
                  <w:sz w:val="24"/>
                  <w:szCs w:val="24"/>
                </w:rPr>
                <w:t xml:space="preserve"> г</w:t>
              </w:r>
            </w:smartTag>
            <w:r w:rsidRPr="007A5909">
              <w:rPr>
                <w:rFonts w:ascii="Times New Roman" w:hAnsi="Times New Roman" w:cs="Times New Roman"/>
                <w:sz w:val="24"/>
                <w:szCs w:val="24"/>
              </w:rPr>
              <w:t>.</w:t>
            </w:r>
          </w:p>
        </w:tc>
        <w:tc>
          <w:tcPr>
            <w:tcW w:w="104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smartTag w:uri="urn:schemas-microsoft-com:office:smarttags" w:element="metricconverter">
              <w:smartTagPr>
                <w:attr w:name="ProductID" w:val="2013 г"/>
              </w:smartTagPr>
              <w:r w:rsidRPr="007A5909">
                <w:rPr>
                  <w:rFonts w:ascii="Times New Roman" w:hAnsi="Times New Roman" w:cs="Times New Roman"/>
                  <w:sz w:val="24"/>
                  <w:szCs w:val="24"/>
                </w:rPr>
                <w:t>20</w:t>
              </w:r>
              <w:r>
                <w:rPr>
                  <w:rFonts w:ascii="Times New Roman" w:hAnsi="Times New Roman" w:cs="Times New Roman"/>
                  <w:sz w:val="24"/>
                  <w:szCs w:val="24"/>
                </w:rPr>
                <w:t>13</w:t>
              </w:r>
              <w:r w:rsidRPr="007A5909">
                <w:rPr>
                  <w:rFonts w:ascii="Times New Roman" w:hAnsi="Times New Roman" w:cs="Times New Roman"/>
                  <w:sz w:val="24"/>
                  <w:szCs w:val="24"/>
                </w:rPr>
                <w:t xml:space="preserve"> г</w:t>
              </w:r>
            </w:smartTag>
            <w:r w:rsidRPr="007A5909">
              <w:rPr>
                <w:rFonts w:ascii="Times New Roman" w:hAnsi="Times New Roman" w:cs="Times New Roman"/>
                <w:sz w:val="24"/>
                <w:szCs w:val="24"/>
              </w:rPr>
              <w:t>.</w:t>
            </w:r>
          </w:p>
        </w:tc>
        <w:tc>
          <w:tcPr>
            <w:tcW w:w="4455" w:type="dxa"/>
            <w:gridSpan w:val="3"/>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Рост, %</w:t>
            </w:r>
          </w:p>
        </w:tc>
        <w:tc>
          <w:tcPr>
            <w:tcW w:w="2295" w:type="dxa"/>
            <w:gridSpan w:val="3"/>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Доля в структуре</w:t>
            </w:r>
            <w:r w:rsidRPr="007A5909">
              <w:rPr>
                <w:rFonts w:ascii="Times New Roman" w:hAnsi="Times New Roman" w:cs="Times New Roman"/>
                <w:sz w:val="24"/>
                <w:szCs w:val="24"/>
              </w:rPr>
              <w:br/>
              <w:t>себестоимости, %</w:t>
            </w:r>
          </w:p>
        </w:tc>
      </w:tr>
      <w:tr w:rsidR="005A33D6" w:rsidRPr="007A5909" w:rsidTr="005A33D6">
        <w:tblPrEx>
          <w:tblCellMar>
            <w:top w:w="0" w:type="dxa"/>
            <w:bottom w:w="0" w:type="dxa"/>
          </w:tblCellMar>
        </w:tblPrEx>
        <w:trPr>
          <w:cantSplit/>
          <w:trHeight w:val="360"/>
        </w:trPr>
        <w:tc>
          <w:tcPr>
            <w:tcW w:w="675" w:type="dxa"/>
            <w:vMerge/>
            <w:tcBorders>
              <w:top w:val="nil"/>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2869" w:type="dxa"/>
            <w:vMerge/>
            <w:tcBorders>
              <w:top w:val="nil"/>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350" w:type="dxa"/>
            <w:vMerge/>
            <w:tcBorders>
              <w:top w:val="nil"/>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81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факт</w:t>
            </w:r>
          </w:p>
        </w:tc>
        <w:tc>
          <w:tcPr>
            <w:tcW w:w="956" w:type="dxa"/>
            <w:tcBorders>
              <w:top w:val="single" w:sz="6" w:space="0" w:color="auto"/>
              <w:left w:val="single" w:sz="6" w:space="0" w:color="auto"/>
              <w:bottom w:val="single" w:sz="6" w:space="0" w:color="auto"/>
              <w:right w:val="single" w:sz="6" w:space="0" w:color="auto"/>
            </w:tcBorders>
            <w:vAlign w:val="center"/>
          </w:tcPr>
          <w:p w:rsidR="005A33D6" w:rsidRPr="00CC1A30" w:rsidRDefault="005A33D6" w:rsidP="005A33D6">
            <w:pPr>
              <w:pStyle w:val="ConsPlusCell"/>
              <w:widowControl/>
              <w:jc w:val="center"/>
              <w:rPr>
                <w:rFonts w:ascii="Times New Roman" w:hAnsi="Times New Roman" w:cs="Times New Roman"/>
              </w:rPr>
            </w:pPr>
            <w:r w:rsidRPr="00CC1A30">
              <w:rPr>
                <w:rFonts w:ascii="Times New Roman" w:hAnsi="Times New Roman" w:cs="Times New Roman"/>
              </w:rPr>
              <w:t>утвержд.</w:t>
            </w:r>
            <w:r w:rsidRPr="00CC1A30">
              <w:rPr>
                <w:rFonts w:ascii="Times New Roman" w:hAnsi="Times New Roman" w:cs="Times New Roman"/>
              </w:rPr>
              <w:br/>
              <w:t>тариф</w:t>
            </w:r>
          </w:p>
        </w:tc>
        <w:tc>
          <w:tcPr>
            <w:tcW w:w="1080" w:type="dxa"/>
            <w:tcBorders>
              <w:top w:val="single" w:sz="6" w:space="0" w:color="auto"/>
              <w:left w:val="single" w:sz="6" w:space="0" w:color="auto"/>
              <w:bottom w:val="single" w:sz="6" w:space="0" w:color="auto"/>
              <w:right w:val="single" w:sz="6" w:space="0" w:color="auto"/>
            </w:tcBorders>
            <w:vAlign w:val="center"/>
          </w:tcPr>
          <w:p w:rsidR="005A33D6" w:rsidRPr="00CC1A30" w:rsidRDefault="005A33D6" w:rsidP="005A33D6">
            <w:pPr>
              <w:pStyle w:val="ConsPlusCell"/>
              <w:widowControl/>
              <w:jc w:val="center"/>
              <w:rPr>
                <w:rFonts w:ascii="Times New Roman" w:hAnsi="Times New Roman" w:cs="Times New Roman"/>
              </w:rPr>
            </w:pPr>
            <w:r w:rsidRPr="00CC1A30">
              <w:rPr>
                <w:rFonts w:ascii="Times New Roman" w:hAnsi="Times New Roman" w:cs="Times New Roman"/>
              </w:rPr>
              <w:t>утвержд.</w:t>
            </w:r>
            <w:r w:rsidRPr="00CC1A30">
              <w:rPr>
                <w:rFonts w:ascii="Times New Roman" w:hAnsi="Times New Roman" w:cs="Times New Roman"/>
              </w:rPr>
              <w:br/>
              <w:t>тариф</w:t>
            </w:r>
          </w:p>
        </w:tc>
        <w:tc>
          <w:tcPr>
            <w:tcW w:w="1046" w:type="dxa"/>
            <w:tcBorders>
              <w:top w:val="single" w:sz="6" w:space="0" w:color="auto"/>
              <w:left w:val="single" w:sz="6" w:space="0" w:color="auto"/>
              <w:bottom w:val="single" w:sz="6" w:space="0" w:color="auto"/>
              <w:right w:val="single" w:sz="6" w:space="0" w:color="auto"/>
            </w:tcBorders>
            <w:vAlign w:val="center"/>
          </w:tcPr>
          <w:p w:rsidR="005A33D6" w:rsidRPr="00CC1A30" w:rsidRDefault="005A33D6" w:rsidP="005A33D6">
            <w:pPr>
              <w:pStyle w:val="ConsPlusCell"/>
              <w:widowControl/>
              <w:jc w:val="center"/>
              <w:rPr>
                <w:rFonts w:ascii="Times New Roman" w:hAnsi="Times New Roman" w:cs="Times New Roman"/>
              </w:rPr>
            </w:pPr>
            <w:r w:rsidRPr="00CC1A30">
              <w:rPr>
                <w:rFonts w:ascii="Times New Roman" w:hAnsi="Times New Roman" w:cs="Times New Roman"/>
              </w:rPr>
              <w:t>утвержд.</w:t>
            </w:r>
            <w:r w:rsidRPr="00CC1A30">
              <w:rPr>
                <w:rFonts w:ascii="Times New Roman" w:hAnsi="Times New Roman" w:cs="Times New Roman"/>
              </w:rPr>
              <w:br/>
              <w:t>тариф</w:t>
            </w: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20</w:t>
            </w:r>
            <w:r>
              <w:rPr>
                <w:rFonts w:ascii="Times New Roman" w:hAnsi="Times New Roman" w:cs="Times New Roman"/>
                <w:sz w:val="24"/>
                <w:szCs w:val="24"/>
              </w:rPr>
              <w:t xml:space="preserve">10/  </w:t>
            </w:r>
            <w:r>
              <w:rPr>
                <w:rFonts w:ascii="Times New Roman" w:hAnsi="Times New Roman" w:cs="Times New Roman"/>
                <w:sz w:val="24"/>
                <w:szCs w:val="24"/>
              </w:rPr>
              <w:br/>
              <w:t>2011</w:t>
            </w:r>
            <w:r w:rsidRPr="007A5909">
              <w:rPr>
                <w:rFonts w:ascii="Times New Roman" w:hAnsi="Times New Roman" w:cs="Times New Roman"/>
                <w:sz w:val="24"/>
                <w:szCs w:val="24"/>
              </w:rPr>
              <w:t xml:space="preserve"> г.г.</w:t>
            </w: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20</w:t>
            </w:r>
            <w:r>
              <w:rPr>
                <w:rFonts w:ascii="Times New Roman" w:hAnsi="Times New Roman" w:cs="Times New Roman"/>
                <w:sz w:val="24"/>
                <w:szCs w:val="24"/>
              </w:rPr>
              <w:t xml:space="preserve">11/  </w:t>
            </w:r>
            <w:r>
              <w:rPr>
                <w:rFonts w:ascii="Times New Roman" w:hAnsi="Times New Roman" w:cs="Times New Roman"/>
                <w:sz w:val="24"/>
                <w:szCs w:val="24"/>
              </w:rPr>
              <w:br/>
              <w:t>2012</w:t>
            </w:r>
            <w:r w:rsidRPr="007A5909">
              <w:rPr>
                <w:rFonts w:ascii="Times New Roman" w:hAnsi="Times New Roman" w:cs="Times New Roman"/>
                <w:sz w:val="24"/>
                <w:szCs w:val="24"/>
              </w:rPr>
              <w:t xml:space="preserve"> г.г.</w:t>
            </w: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20</w:t>
            </w:r>
            <w:r>
              <w:rPr>
                <w:rFonts w:ascii="Times New Roman" w:hAnsi="Times New Roman" w:cs="Times New Roman"/>
                <w:sz w:val="24"/>
                <w:szCs w:val="24"/>
              </w:rPr>
              <w:t xml:space="preserve">12/  </w:t>
            </w:r>
            <w:r>
              <w:rPr>
                <w:rFonts w:ascii="Times New Roman" w:hAnsi="Times New Roman" w:cs="Times New Roman"/>
                <w:sz w:val="24"/>
                <w:szCs w:val="24"/>
              </w:rPr>
              <w:br/>
              <w:t>2013</w:t>
            </w:r>
            <w:r w:rsidRPr="007A5909">
              <w:rPr>
                <w:rFonts w:ascii="Times New Roman" w:hAnsi="Times New Roman" w:cs="Times New Roman"/>
                <w:sz w:val="24"/>
                <w:szCs w:val="24"/>
              </w:rPr>
              <w:t xml:space="preserve"> г.г.</w:t>
            </w:r>
          </w:p>
        </w:tc>
        <w:tc>
          <w:tcPr>
            <w:tcW w:w="945" w:type="dxa"/>
            <w:tcBorders>
              <w:top w:val="single" w:sz="6" w:space="0" w:color="auto"/>
              <w:left w:val="single" w:sz="6" w:space="0" w:color="auto"/>
              <w:bottom w:val="single" w:sz="6" w:space="0" w:color="auto"/>
              <w:right w:val="single" w:sz="6" w:space="0" w:color="auto"/>
            </w:tcBorders>
            <w:vAlign w:val="center"/>
          </w:tcPr>
          <w:p w:rsidR="005A33D6" w:rsidRPr="00CC1A30" w:rsidRDefault="005A33D6" w:rsidP="005A33D6">
            <w:pPr>
              <w:pStyle w:val="ConsPlusCell"/>
              <w:widowControl/>
              <w:jc w:val="center"/>
              <w:rPr>
                <w:rFonts w:ascii="Times New Roman" w:hAnsi="Times New Roman" w:cs="Times New Roman"/>
              </w:rPr>
            </w:pPr>
            <w:r w:rsidRPr="00CC1A30">
              <w:rPr>
                <w:rFonts w:ascii="Times New Roman" w:hAnsi="Times New Roman" w:cs="Times New Roman"/>
              </w:rPr>
              <w:t>20</w:t>
            </w:r>
            <w:r>
              <w:rPr>
                <w:rFonts w:ascii="Times New Roman" w:hAnsi="Times New Roman" w:cs="Times New Roman"/>
              </w:rPr>
              <w:t>11</w:t>
            </w:r>
            <w:r w:rsidRPr="00CC1A30">
              <w:rPr>
                <w:rFonts w:ascii="Times New Roman" w:hAnsi="Times New Roman" w:cs="Times New Roman"/>
              </w:rPr>
              <w:t>г.</w:t>
            </w: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CC1A30" w:rsidRDefault="005A33D6" w:rsidP="005A33D6">
            <w:pPr>
              <w:pStyle w:val="ConsPlusCell"/>
              <w:widowControl/>
              <w:jc w:val="center"/>
              <w:rPr>
                <w:rFonts w:ascii="Times New Roman" w:hAnsi="Times New Roman" w:cs="Times New Roman"/>
              </w:rPr>
            </w:pPr>
            <w:r w:rsidRPr="00CC1A30">
              <w:rPr>
                <w:rFonts w:ascii="Times New Roman" w:hAnsi="Times New Roman" w:cs="Times New Roman"/>
              </w:rPr>
              <w:t>201</w:t>
            </w:r>
            <w:r>
              <w:rPr>
                <w:rFonts w:ascii="Times New Roman" w:hAnsi="Times New Roman" w:cs="Times New Roman"/>
              </w:rPr>
              <w:t>2</w:t>
            </w:r>
            <w:r w:rsidRPr="00CC1A30">
              <w:rPr>
                <w:rFonts w:ascii="Times New Roman" w:hAnsi="Times New Roman" w:cs="Times New Roman"/>
              </w:rPr>
              <w:t>г.</w:t>
            </w: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CC1A30" w:rsidRDefault="005A33D6" w:rsidP="005A33D6">
            <w:pPr>
              <w:pStyle w:val="ConsPlusCell"/>
              <w:widowControl/>
              <w:jc w:val="center"/>
              <w:rPr>
                <w:rFonts w:ascii="Times New Roman" w:hAnsi="Times New Roman" w:cs="Times New Roman"/>
              </w:rPr>
            </w:pPr>
            <w:r w:rsidRPr="00CC1A30">
              <w:rPr>
                <w:rFonts w:ascii="Times New Roman" w:hAnsi="Times New Roman" w:cs="Times New Roman"/>
              </w:rPr>
              <w:t>201</w:t>
            </w:r>
            <w:r>
              <w:rPr>
                <w:rFonts w:ascii="Times New Roman" w:hAnsi="Times New Roman" w:cs="Times New Roman"/>
              </w:rPr>
              <w:t>3</w:t>
            </w:r>
            <w:r w:rsidRPr="00CC1A30">
              <w:rPr>
                <w:rFonts w:ascii="Times New Roman" w:hAnsi="Times New Roman" w:cs="Times New Roman"/>
              </w:rPr>
              <w:t>г.</w:t>
            </w:r>
          </w:p>
        </w:tc>
      </w:tr>
      <w:tr w:rsidR="005A33D6" w:rsidRPr="007A5909" w:rsidTr="005A33D6">
        <w:tblPrEx>
          <w:tblCellMar>
            <w:top w:w="0" w:type="dxa"/>
            <w:bottom w:w="0" w:type="dxa"/>
          </w:tblCellMar>
        </w:tblPrEx>
        <w:trPr>
          <w:cantSplit/>
          <w:trHeight w:val="240"/>
        </w:trPr>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1</w:t>
            </w:r>
          </w:p>
        </w:tc>
        <w:tc>
          <w:tcPr>
            <w:tcW w:w="2869"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rPr>
                <w:rFonts w:ascii="Times New Roman" w:hAnsi="Times New Roman" w:cs="Times New Roman"/>
                <w:sz w:val="24"/>
                <w:szCs w:val="24"/>
              </w:rPr>
            </w:pPr>
            <w:r w:rsidRPr="007A5909">
              <w:rPr>
                <w:rFonts w:ascii="Times New Roman" w:hAnsi="Times New Roman" w:cs="Times New Roman"/>
                <w:sz w:val="24"/>
                <w:szCs w:val="24"/>
              </w:rPr>
              <w:t>Топливо</w:t>
            </w:r>
          </w:p>
        </w:tc>
        <w:tc>
          <w:tcPr>
            <w:tcW w:w="135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тыс. руб.</w:t>
            </w:r>
          </w:p>
        </w:tc>
        <w:tc>
          <w:tcPr>
            <w:tcW w:w="81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1998,0</w:t>
            </w:r>
          </w:p>
        </w:tc>
        <w:tc>
          <w:tcPr>
            <w:tcW w:w="95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6005,21</w:t>
            </w:r>
          </w:p>
        </w:tc>
        <w:tc>
          <w:tcPr>
            <w:tcW w:w="108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5810,98</w:t>
            </w:r>
          </w:p>
        </w:tc>
        <w:tc>
          <w:tcPr>
            <w:tcW w:w="104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4938,3</w:t>
            </w: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0</w:t>
            </w: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0</w:t>
            </w:r>
          </w:p>
        </w:tc>
        <w:tc>
          <w:tcPr>
            <w:tcW w:w="94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66</w:t>
            </w: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60,2</w:t>
            </w: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53,5</w:t>
            </w:r>
          </w:p>
        </w:tc>
      </w:tr>
      <w:tr w:rsidR="005A33D6" w:rsidRPr="007A5909" w:rsidTr="005A33D6">
        <w:tblPrEx>
          <w:tblCellMar>
            <w:top w:w="0" w:type="dxa"/>
            <w:bottom w:w="0" w:type="dxa"/>
          </w:tblCellMar>
        </w:tblPrEx>
        <w:trPr>
          <w:cantSplit/>
          <w:trHeight w:val="240"/>
        </w:trPr>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2</w:t>
            </w:r>
          </w:p>
        </w:tc>
        <w:tc>
          <w:tcPr>
            <w:tcW w:w="2869"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rPr>
                <w:rFonts w:ascii="Times New Roman" w:hAnsi="Times New Roman" w:cs="Times New Roman"/>
                <w:sz w:val="24"/>
                <w:szCs w:val="24"/>
              </w:rPr>
            </w:pPr>
            <w:r w:rsidRPr="007A5909">
              <w:rPr>
                <w:rFonts w:ascii="Times New Roman" w:hAnsi="Times New Roman" w:cs="Times New Roman"/>
                <w:sz w:val="24"/>
                <w:szCs w:val="24"/>
              </w:rPr>
              <w:t>Электроэнергия</w:t>
            </w:r>
          </w:p>
        </w:tc>
        <w:tc>
          <w:tcPr>
            <w:tcW w:w="135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тыс. руб.</w:t>
            </w:r>
          </w:p>
        </w:tc>
        <w:tc>
          <w:tcPr>
            <w:tcW w:w="81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261,5</w:t>
            </w:r>
          </w:p>
        </w:tc>
        <w:tc>
          <w:tcPr>
            <w:tcW w:w="95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496,65</w:t>
            </w:r>
          </w:p>
        </w:tc>
        <w:tc>
          <w:tcPr>
            <w:tcW w:w="108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796,534</w:t>
            </w:r>
          </w:p>
        </w:tc>
        <w:tc>
          <w:tcPr>
            <w:tcW w:w="104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651,58</w:t>
            </w: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60,4</w:t>
            </w: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0</w:t>
            </w:r>
          </w:p>
        </w:tc>
        <w:tc>
          <w:tcPr>
            <w:tcW w:w="94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5,5</w:t>
            </w: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8,2</w:t>
            </w: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7,1</w:t>
            </w:r>
          </w:p>
        </w:tc>
      </w:tr>
      <w:tr w:rsidR="005A33D6" w:rsidRPr="007A5909" w:rsidTr="005A33D6">
        <w:tblPrEx>
          <w:tblCellMar>
            <w:top w:w="0" w:type="dxa"/>
            <w:bottom w:w="0" w:type="dxa"/>
          </w:tblCellMar>
        </w:tblPrEx>
        <w:trPr>
          <w:cantSplit/>
          <w:trHeight w:val="240"/>
        </w:trPr>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3</w:t>
            </w:r>
          </w:p>
        </w:tc>
        <w:tc>
          <w:tcPr>
            <w:tcW w:w="2869"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rPr>
                <w:rFonts w:ascii="Times New Roman" w:hAnsi="Times New Roman" w:cs="Times New Roman"/>
                <w:sz w:val="24"/>
                <w:szCs w:val="24"/>
              </w:rPr>
            </w:pPr>
            <w:r w:rsidRPr="007A5909">
              <w:rPr>
                <w:rFonts w:ascii="Times New Roman" w:hAnsi="Times New Roman" w:cs="Times New Roman"/>
                <w:sz w:val="24"/>
                <w:szCs w:val="24"/>
              </w:rPr>
              <w:t>Холодная вода</w:t>
            </w:r>
          </w:p>
        </w:tc>
        <w:tc>
          <w:tcPr>
            <w:tcW w:w="135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тыс. руб.</w:t>
            </w:r>
          </w:p>
        </w:tc>
        <w:tc>
          <w:tcPr>
            <w:tcW w:w="81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95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347,2</w:t>
            </w:r>
          </w:p>
        </w:tc>
        <w:tc>
          <w:tcPr>
            <w:tcW w:w="108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387,13</w:t>
            </w:r>
          </w:p>
        </w:tc>
        <w:tc>
          <w:tcPr>
            <w:tcW w:w="104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135,71</w:t>
            </w: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11,5</w:t>
            </w: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0</w:t>
            </w:r>
          </w:p>
        </w:tc>
        <w:tc>
          <w:tcPr>
            <w:tcW w:w="94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3,8</w:t>
            </w: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4</w:t>
            </w: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1,5</w:t>
            </w:r>
          </w:p>
        </w:tc>
      </w:tr>
      <w:tr w:rsidR="005A33D6" w:rsidRPr="007A5909" w:rsidTr="005A33D6">
        <w:tblPrEx>
          <w:tblCellMar>
            <w:top w:w="0" w:type="dxa"/>
            <w:bottom w:w="0" w:type="dxa"/>
          </w:tblCellMar>
        </w:tblPrEx>
        <w:trPr>
          <w:cantSplit/>
          <w:trHeight w:val="240"/>
        </w:trPr>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4</w:t>
            </w:r>
          </w:p>
        </w:tc>
        <w:tc>
          <w:tcPr>
            <w:tcW w:w="2869"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rPr>
                <w:rFonts w:ascii="Times New Roman" w:hAnsi="Times New Roman" w:cs="Times New Roman"/>
                <w:sz w:val="24"/>
                <w:szCs w:val="24"/>
              </w:rPr>
            </w:pPr>
            <w:r w:rsidRPr="007A5909">
              <w:rPr>
                <w:rFonts w:ascii="Times New Roman" w:hAnsi="Times New Roman" w:cs="Times New Roman"/>
                <w:sz w:val="24"/>
                <w:szCs w:val="24"/>
              </w:rPr>
              <w:t>Канализация</w:t>
            </w:r>
          </w:p>
        </w:tc>
        <w:tc>
          <w:tcPr>
            <w:tcW w:w="135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тыс. руб.</w:t>
            </w:r>
          </w:p>
        </w:tc>
        <w:tc>
          <w:tcPr>
            <w:tcW w:w="81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95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08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04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94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r>
      <w:tr w:rsidR="005A33D6" w:rsidRPr="007A5909" w:rsidTr="005A33D6">
        <w:tblPrEx>
          <w:tblCellMar>
            <w:top w:w="0" w:type="dxa"/>
            <w:bottom w:w="0" w:type="dxa"/>
          </w:tblCellMar>
        </w:tblPrEx>
        <w:trPr>
          <w:cantSplit/>
          <w:trHeight w:val="360"/>
        </w:trPr>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5</w:t>
            </w:r>
          </w:p>
        </w:tc>
        <w:tc>
          <w:tcPr>
            <w:tcW w:w="2869"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rPr>
                <w:rFonts w:ascii="Times New Roman" w:hAnsi="Times New Roman" w:cs="Times New Roman"/>
                <w:sz w:val="24"/>
                <w:szCs w:val="24"/>
              </w:rPr>
            </w:pPr>
            <w:r w:rsidRPr="007A5909">
              <w:rPr>
                <w:rFonts w:ascii="Times New Roman" w:hAnsi="Times New Roman" w:cs="Times New Roman"/>
                <w:sz w:val="24"/>
                <w:szCs w:val="24"/>
              </w:rPr>
              <w:t xml:space="preserve">Вспомогательные  </w:t>
            </w:r>
            <w:r w:rsidRPr="007A5909">
              <w:rPr>
                <w:rFonts w:ascii="Times New Roman" w:hAnsi="Times New Roman" w:cs="Times New Roman"/>
                <w:sz w:val="24"/>
                <w:szCs w:val="24"/>
              </w:rPr>
              <w:br/>
              <w:t>материалы</w:t>
            </w:r>
          </w:p>
        </w:tc>
        <w:tc>
          <w:tcPr>
            <w:tcW w:w="135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тыс. руб.</w:t>
            </w:r>
          </w:p>
        </w:tc>
        <w:tc>
          <w:tcPr>
            <w:tcW w:w="81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95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08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04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94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r>
      <w:tr w:rsidR="005A33D6" w:rsidRPr="007A5909" w:rsidTr="005A33D6">
        <w:tblPrEx>
          <w:tblCellMar>
            <w:top w:w="0" w:type="dxa"/>
            <w:bottom w:w="0" w:type="dxa"/>
          </w:tblCellMar>
        </w:tblPrEx>
        <w:trPr>
          <w:cantSplit/>
          <w:trHeight w:val="480"/>
        </w:trPr>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6</w:t>
            </w:r>
          </w:p>
        </w:tc>
        <w:tc>
          <w:tcPr>
            <w:tcW w:w="2869"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rPr>
                <w:rFonts w:ascii="Times New Roman" w:hAnsi="Times New Roman" w:cs="Times New Roman"/>
                <w:sz w:val="24"/>
                <w:szCs w:val="24"/>
              </w:rPr>
            </w:pPr>
            <w:r w:rsidRPr="007A5909">
              <w:rPr>
                <w:rFonts w:ascii="Times New Roman" w:hAnsi="Times New Roman" w:cs="Times New Roman"/>
                <w:sz w:val="24"/>
                <w:szCs w:val="24"/>
              </w:rPr>
              <w:t xml:space="preserve">Услуги           </w:t>
            </w:r>
            <w:r w:rsidRPr="007A5909">
              <w:rPr>
                <w:rFonts w:ascii="Times New Roman" w:hAnsi="Times New Roman" w:cs="Times New Roman"/>
                <w:sz w:val="24"/>
                <w:szCs w:val="24"/>
              </w:rPr>
              <w:br/>
              <w:t>производственного</w:t>
            </w:r>
            <w:r w:rsidRPr="007A5909">
              <w:rPr>
                <w:rFonts w:ascii="Times New Roman" w:hAnsi="Times New Roman" w:cs="Times New Roman"/>
                <w:sz w:val="24"/>
                <w:szCs w:val="24"/>
              </w:rPr>
              <w:br/>
              <w:t>характера</w:t>
            </w:r>
          </w:p>
        </w:tc>
        <w:tc>
          <w:tcPr>
            <w:tcW w:w="135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тыс. руб.</w:t>
            </w:r>
          </w:p>
        </w:tc>
        <w:tc>
          <w:tcPr>
            <w:tcW w:w="81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70,1</w:t>
            </w:r>
          </w:p>
        </w:tc>
        <w:tc>
          <w:tcPr>
            <w:tcW w:w="95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08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04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94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r>
      <w:tr w:rsidR="005A33D6" w:rsidRPr="007A5909" w:rsidTr="005A33D6">
        <w:tblPrEx>
          <w:tblCellMar>
            <w:top w:w="0" w:type="dxa"/>
            <w:bottom w:w="0" w:type="dxa"/>
          </w:tblCellMar>
        </w:tblPrEx>
        <w:trPr>
          <w:cantSplit/>
          <w:trHeight w:val="360"/>
        </w:trPr>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7</w:t>
            </w:r>
          </w:p>
        </w:tc>
        <w:tc>
          <w:tcPr>
            <w:tcW w:w="2869"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rPr>
                <w:rFonts w:ascii="Times New Roman" w:hAnsi="Times New Roman" w:cs="Times New Roman"/>
                <w:sz w:val="24"/>
                <w:szCs w:val="24"/>
              </w:rPr>
            </w:pPr>
            <w:r w:rsidRPr="007A5909">
              <w:rPr>
                <w:rFonts w:ascii="Times New Roman" w:hAnsi="Times New Roman" w:cs="Times New Roman"/>
                <w:sz w:val="24"/>
                <w:szCs w:val="24"/>
              </w:rPr>
              <w:t>Фонд оплаты труда</w:t>
            </w:r>
            <w:r w:rsidRPr="007A5909">
              <w:rPr>
                <w:rFonts w:ascii="Times New Roman" w:hAnsi="Times New Roman" w:cs="Times New Roman"/>
                <w:sz w:val="24"/>
                <w:szCs w:val="24"/>
              </w:rPr>
              <w:br/>
              <w:t>основных рабочих</w:t>
            </w:r>
          </w:p>
        </w:tc>
        <w:tc>
          <w:tcPr>
            <w:tcW w:w="135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тыс. руб.</w:t>
            </w:r>
          </w:p>
        </w:tc>
        <w:tc>
          <w:tcPr>
            <w:tcW w:w="81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1251,3</w:t>
            </w:r>
          </w:p>
        </w:tc>
        <w:tc>
          <w:tcPr>
            <w:tcW w:w="95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720,13</w:t>
            </w:r>
          </w:p>
        </w:tc>
        <w:tc>
          <w:tcPr>
            <w:tcW w:w="108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936</w:t>
            </w:r>
          </w:p>
        </w:tc>
        <w:tc>
          <w:tcPr>
            <w:tcW w:w="104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1375,99</w:t>
            </w: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30</w:t>
            </w: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47</w:t>
            </w:r>
          </w:p>
        </w:tc>
        <w:tc>
          <w:tcPr>
            <w:tcW w:w="94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8</w:t>
            </w: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9,7</w:t>
            </w: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14,9</w:t>
            </w:r>
          </w:p>
        </w:tc>
      </w:tr>
      <w:tr w:rsidR="005A33D6" w:rsidRPr="007A5909" w:rsidTr="005A33D6">
        <w:tblPrEx>
          <w:tblCellMar>
            <w:top w:w="0" w:type="dxa"/>
            <w:bottom w:w="0" w:type="dxa"/>
          </w:tblCellMar>
        </w:tblPrEx>
        <w:trPr>
          <w:cantSplit/>
          <w:trHeight w:val="360"/>
        </w:trPr>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8</w:t>
            </w:r>
          </w:p>
        </w:tc>
        <w:tc>
          <w:tcPr>
            <w:tcW w:w="2869"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rPr>
                <w:rFonts w:ascii="Times New Roman" w:hAnsi="Times New Roman" w:cs="Times New Roman"/>
                <w:sz w:val="24"/>
                <w:szCs w:val="24"/>
              </w:rPr>
            </w:pPr>
            <w:r w:rsidRPr="007A5909">
              <w:rPr>
                <w:rFonts w:ascii="Times New Roman" w:hAnsi="Times New Roman" w:cs="Times New Roman"/>
                <w:sz w:val="24"/>
                <w:szCs w:val="24"/>
              </w:rPr>
              <w:t xml:space="preserve">Отчисления на    </w:t>
            </w:r>
            <w:r w:rsidRPr="007A5909">
              <w:rPr>
                <w:rFonts w:ascii="Times New Roman" w:hAnsi="Times New Roman" w:cs="Times New Roman"/>
                <w:sz w:val="24"/>
                <w:szCs w:val="24"/>
              </w:rPr>
              <w:br/>
              <w:t>соц. нужды</w:t>
            </w:r>
          </w:p>
        </w:tc>
        <w:tc>
          <w:tcPr>
            <w:tcW w:w="135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тыс. руб.</w:t>
            </w:r>
          </w:p>
        </w:tc>
        <w:tc>
          <w:tcPr>
            <w:tcW w:w="81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387,0</w:t>
            </w:r>
          </w:p>
        </w:tc>
        <w:tc>
          <w:tcPr>
            <w:tcW w:w="95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246,29</w:t>
            </w:r>
          </w:p>
        </w:tc>
        <w:tc>
          <w:tcPr>
            <w:tcW w:w="108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320,11</w:t>
            </w:r>
          </w:p>
        </w:tc>
        <w:tc>
          <w:tcPr>
            <w:tcW w:w="104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415,55</w:t>
            </w: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30</w:t>
            </w: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47</w:t>
            </w:r>
          </w:p>
        </w:tc>
        <w:tc>
          <w:tcPr>
            <w:tcW w:w="94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2,7</w:t>
            </w: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3,3</w:t>
            </w: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4,5</w:t>
            </w:r>
          </w:p>
        </w:tc>
      </w:tr>
      <w:tr w:rsidR="005A33D6" w:rsidRPr="007A5909" w:rsidTr="005A33D6">
        <w:tblPrEx>
          <w:tblCellMar>
            <w:top w:w="0" w:type="dxa"/>
            <w:bottom w:w="0" w:type="dxa"/>
          </w:tblCellMar>
        </w:tblPrEx>
        <w:trPr>
          <w:cantSplit/>
          <w:trHeight w:val="240"/>
        </w:trPr>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9</w:t>
            </w:r>
          </w:p>
        </w:tc>
        <w:tc>
          <w:tcPr>
            <w:tcW w:w="2869"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rPr>
                <w:rFonts w:ascii="Times New Roman" w:hAnsi="Times New Roman" w:cs="Times New Roman"/>
                <w:sz w:val="24"/>
                <w:szCs w:val="24"/>
              </w:rPr>
            </w:pPr>
            <w:r w:rsidRPr="007A5909">
              <w:rPr>
                <w:rFonts w:ascii="Times New Roman" w:hAnsi="Times New Roman" w:cs="Times New Roman"/>
                <w:sz w:val="24"/>
                <w:szCs w:val="24"/>
              </w:rPr>
              <w:t>Цеховые расходы</w:t>
            </w:r>
          </w:p>
        </w:tc>
        <w:tc>
          <w:tcPr>
            <w:tcW w:w="135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тыс. руб.</w:t>
            </w:r>
          </w:p>
        </w:tc>
        <w:tc>
          <w:tcPr>
            <w:tcW w:w="81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95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08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04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94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r>
      <w:tr w:rsidR="005A33D6" w:rsidRPr="007A5909" w:rsidTr="005A33D6">
        <w:tblPrEx>
          <w:tblCellMar>
            <w:top w:w="0" w:type="dxa"/>
            <w:bottom w:w="0" w:type="dxa"/>
          </w:tblCellMar>
        </w:tblPrEx>
        <w:trPr>
          <w:cantSplit/>
          <w:trHeight w:val="360"/>
        </w:trPr>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10</w:t>
            </w:r>
          </w:p>
        </w:tc>
        <w:tc>
          <w:tcPr>
            <w:tcW w:w="2869"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rPr>
                <w:rFonts w:ascii="Times New Roman" w:hAnsi="Times New Roman" w:cs="Times New Roman"/>
                <w:sz w:val="24"/>
                <w:szCs w:val="24"/>
              </w:rPr>
            </w:pPr>
            <w:r w:rsidRPr="007A5909">
              <w:rPr>
                <w:rFonts w:ascii="Times New Roman" w:hAnsi="Times New Roman" w:cs="Times New Roman"/>
                <w:sz w:val="24"/>
                <w:szCs w:val="24"/>
              </w:rPr>
              <w:t xml:space="preserve">Амортизационные  </w:t>
            </w:r>
            <w:r w:rsidRPr="007A5909">
              <w:rPr>
                <w:rFonts w:ascii="Times New Roman" w:hAnsi="Times New Roman" w:cs="Times New Roman"/>
                <w:sz w:val="24"/>
                <w:szCs w:val="24"/>
              </w:rPr>
              <w:br/>
              <w:t>отчисления</w:t>
            </w:r>
          </w:p>
        </w:tc>
        <w:tc>
          <w:tcPr>
            <w:tcW w:w="135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тыс. руб.</w:t>
            </w:r>
          </w:p>
        </w:tc>
        <w:tc>
          <w:tcPr>
            <w:tcW w:w="81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95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618</w:t>
            </w:r>
          </w:p>
        </w:tc>
        <w:tc>
          <w:tcPr>
            <w:tcW w:w="108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239,21</w:t>
            </w:r>
          </w:p>
        </w:tc>
        <w:tc>
          <w:tcPr>
            <w:tcW w:w="104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245,25</w:t>
            </w: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0</w:t>
            </w: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2,5</w:t>
            </w:r>
          </w:p>
        </w:tc>
        <w:tc>
          <w:tcPr>
            <w:tcW w:w="94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6,8</w:t>
            </w: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2,5</w:t>
            </w: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2,6</w:t>
            </w:r>
          </w:p>
        </w:tc>
      </w:tr>
      <w:tr w:rsidR="005A33D6" w:rsidRPr="007A5909" w:rsidTr="005A33D6">
        <w:tblPrEx>
          <w:tblCellMar>
            <w:top w:w="0" w:type="dxa"/>
            <w:bottom w:w="0" w:type="dxa"/>
          </w:tblCellMar>
        </w:tblPrEx>
        <w:trPr>
          <w:cantSplit/>
          <w:trHeight w:val="240"/>
        </w:trPr>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11</w:t>
            </w:r>
          </w:p>
        </w:tc>
        <w:tc>
          <w:tcPr>
            <w:tcW w:w="2869"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rPr>
                <w:rFonts w:ascii="Times New Roman" w:hAnsi="Times New Roman" w:cs="Times New Roman"/>
                <w:sz w:val="24"/>
                <w:szCs w:val="24"/>
              </w:rPr>
            </w:pPr>
            <w:r w:rsidRPr="007A5909">
              <w:rPr>
                <w:rFonts w:ascii="Times New Roman" w:hAnsi="Times New Roman" w:cs="Times New Roman"/>
                <w:sz w:val="24"/>
                <w:szCs w:val="24"/>
              </w:rPr>
              <w:t>Арендные платежи</w:t>
            </w:r>
          </w:p>
        </w:tc>
        <w:tc>
          <w:tcPr>
            <w:tcW w:w="135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тыс. руб.</w:t>
            </w:r>
          </w:p>
        </w:tc>
        <w:tc>
          <w:tcPr>
            <w:tcW w:w="81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95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08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04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94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r>
      <w:tr w:rsidR="005A33D6" w:rsidRPr="007A5909" w:rsidTr="005A33D6">
        <w:tblPrEx>
          <w:tblCellMar>
            <w:top w:w="0" w:type="dxa"/>
            <w:bottom w:w="0" w:type="dxa"/>
          </w:tblCellMar>
        </w:tblPrEx>
        <w:trPr>
          <w:cantSplit/>
          <w:trHeight w:val="241"/>
        </w:trPr>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12</w:t>
            </w:r>
          </w:p>
        </w:tc>
        <w:tc>
          <w:tcPr>
            <w:tcW w:w="2869"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rPr>
                <w:rFonts w:ascii="Times New Roman" w:hAnsi="Times New Roman" w:cs="Times New Roman"/>
                <w:sz w:val="24"/>
                <w:szCs w:val="24"/>
              </w:rPr>
            </w:pPr>
            <w:r w:rsidRPr="007A5909">
              <w:rPr>
                <w:rFonts w:ascii="Times New Roman" w:hAnsi="Times New Roman" w:cs="Times New Roman"/>
                <w:sz w:val="24"/>
                <w:szCs w:val="24"/>
              </w:rPr>
              <w:t>Прочие расходы, всего</w:t>
            </w:r>
          </w:p>
        </w:tc>
        <w:tc>
          <w:tcPr>
            <w:tcW w:w="135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тыс. руб.</w:t>
            </w:r>
          </w:p>
        </w:tc>
        <w:tc>
          <w:tcPr>
            <w:tcW w:w="81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592,9</w:t>
            </w:r>
          </w:p>
        </w:tc>
        <w:tc>
          <w:tcPr>
            <w:tcW w:w="95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501,46</w:t>
            </w:r>
          </w:p>
        </w:tc>
        <w:tc>
          <w:tcPr>
            <w:tcW w:w="108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516,51</w:t>
            </w:r>
          </w:p>
        </w:tc>
        <w:tc>
          <w:tcPr>
            <w:tcW w:w="104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512,05</w:t>
            </w: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3</w:t>
            </w: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0</w:t>
            </w:r>
          </w:p>
        </w:tc>
        <w:tc>
          <w:tcPr>
            <w:tcW w:w="94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5,4</w:t>
            </w: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5,4</w:t>
            </w: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5,5</w:t>
            </w:r>
          </w:p>
        </w:tc>
      </w:tr>
      <w:tr w:rsidR="005A33D6" w:rsidRPr="007A5909" w:rsidTr="005A33D6">
        <w:tblPrEx>
          <w:tblCellMar>
            <w:top w:w="0" w:type="dxa"/>
            <w:bottom w:w="0" w:type="dxa"/>
          </w:tblCellMar>
        </w:tblPrEx>
        <w:trPr>
          <w:cantSplit/>
          <w:trHeight w:val="245"/>
        </w:trPr>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12.1</w:t>
            </w:r>
          </w:p>
        </w:tc>
        <w:tc>
          <w:tcPr>
            <w:tcW w:w="2869"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rPr>
                <w:rFonts w:ascii="Times New Roman" w:hAnsi="Times New Roman" w:cs="Times New Roman"/>
                <w:sz w:val="24"/>
                <w:szCs w:val="24"/>
              </w:rPr>
            </w:pPr>
            <w:r w:rsidRPr="007A5909">
              <w:rPr>
                <w:rFonts w:ascii="Times New Roman" w:hAnsi="Times New Roman" w:cs="Times New Roman"/>
                <w:sz w:val="24"/>
                <w:szCs w:val="24"/>
              </w:rPr>
              <w:t>Транспортные</w:t>
            </w:r>
            <w:r>
              <w:rPr>
                <w:rFonts w:ascii="Times New Roman" w:hAnsi="Times New Roman" w:cs="Times New Roman"/>
                <w:sz w:val="24"/>
                <w:szCs w:val="24"/>
              </w:rPr>
              <w:t xml:space="preserve"> </w:t>
            </w:r>
            <w:r w:rsidRPr="007A5909">
              <w:rPr>
                <w:rFonts w:ascii="Times New Roman" w:hAnsi="Times New Roman" w:cs="Times New Roman"/>
                <w:sz w:val="24"/>
                <w:szCs w:val="24"/>
              </w:rPr>
              <w:t>расходы</w:t>
            </w:r>
          </w:p>
        </w:tc>
        <w:tc>
          <w:tcPr>
            <w:tcW w:w="135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тыс. руб.</w:t>
            </w:r>
          </w:p>
        </w:tc>
        <w:tc>
          <w:tcPr>
            <w:tcW w:w="81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67,0</w:t>
            </w:r>
          </w:p>
        </w:tc>
        <w:tc>
          <w:tcPr>
            <w:tcW w:w="95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08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04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94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r>
      <w:tr w:rsidR="005A33D6" w:rsidRPr="007A5909" w:rsidTr="005A33D6">
        <w:tblPrEx>
          <w:tblCellMar>
            <w:top w:w="0" w:type="dxa"/>
            <w:bottom w:w="0" w:type="dxa"/>
          </w:tblCellMar>
        </w:tblPrEx>
        <w:trPr>
          <w:cantSplit/>
          <w:trHeight w:val="240"/>
        </w:trPr>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12.2</w:t>
            </w:r>
          </w:p>
        </w:tc>
        <w:tc>
          <w:tcPr>
            <w:tcW w:w="2869"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rPr>
                <w:rFonts w:ascii="Times New Roman" w:hAnsi="Times New Roman" w:cs="Times New Roman"/>
                <w:sz w:val="24"/>
                <w:szCs w:val="24"/>
              </w:rPr>
            </w:pPr>
            <w:r w:rsidRPr="007A5909">
              <w:rPr>
                <w:rFonts w:ascii="Times New Roman" w:hAnsi="Times New Roman" w:cs="Times New Roman"/>
                <w:sz w:val="24"/>
                <w:szCs w:val="24"/>
              </w:rPr>
              <w:t>Налоги</w:t>
            </w:r>
          </w:p>
        </w:tc>
        <w:tc>
          <w:tcPr>
            <w:tcW w:w="135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тыс. руб.</w:t>
            </w:r>
          </w:p>
        </w:tc>
        <w:tc>
          <w:tcPr>
            <w:tcW w:w="81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95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08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04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94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r>
      <w:tr w:rsidR="005A33D6" w:rsidRPr="007A5909" w:rsidTr="005A33D6">
        <w:tblPrEx>
          <w:tblCellMar>
            <w:top w:w="0" w:type="dxa"/>
            <w:bottom w:w="0" w:type="dxa"/>
          </w:tblCellMar>
        </w:tblPrEx>
        <w:trPr>
          <w:cantSplit/>
          <w:trHeight w:val="480"/>
        </w:trPr>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lastRenderedPageBreak/>
              <w:t>12.3</w:t>
            </w:r>
          </w:p>
        </w:tc>
        <w:tc>
          <w:tcPr>
            <w:tcW w:w="2869"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rPr>
                <w:rFonts w:ascii="Times New Roman" w:hAnsi="Times New Roman" w:cs="Times New Roman"/>
                <w:sz w:val="24"/>
                <w:szCs w:val="24"/>
              </w:rPr>
            </w:pPr>
            <w:r w:rsidRPr="007A5909">
              <w:rPr>
                <w:rFonts w:ascii="Times New Roman" w:hAnsi="Times New Roman" w:cs="Times New Roman"/>
                <w:sz w:val="24"/>
                <w:szCs w:val="24"/>
              </w:rPr>
              <w:t xml:space="preserve">Услуги           </w:t>
            </w:r>
            <w:r w:rsidRPr="007A5909">
              <w:rPr>
                <w:rFonts w:ascii="Times New Roman" w:hAnsi="Times New Roman" w:cs="Times New Roman"/>
                <w:sz w:val="24"/>
                <w:szCs w:val="24"/>
              </w:rPr>
              <w:br/>
              <w:t xml:space="preserve">вневедомственной </w:t>
            </w:r>
            <w:r w:rsidRPr="007A5909">
              <w:rPr>
                <w:rFonts w:ascii="Times New Roman" w:hAnsi="Times New Roman" w:cs="Times New Roman"/>
                <w:sz w:val="24"/>
                <w:szCs w:val="24"/>
              </w:rPr>
              <w:br/>
              <w:t>охраны</w:t>
            </w:r>
          </w:p>
        </w:tc>
        <w:tc>
          <w:tcPr>
            <w:tcW w:w="135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тыс. руб.</w:t>
            </w:r>
          </w:p>
        </w:tc>
        <w:tc>
          <w:tcPr>
            <w:tcW w:w="81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95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08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04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94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r>
      <w:tr w:rsidR="005A33D6" w:rsidRPr="007A5909" w:rsidTr="005A33D6">
        <w:tblPrEx>
          <w:tblCellMar>
            <w:top w:w="0" w:type="dxa"/>
            <w:bottom w:w="0" w:type="dxa"/>
          </w:tblCellMar>
        </w:tblPrEx>
        <w:trPr>
          <w:cantSplit/>
          <w:trHeight w:val="240"/>
        </w:trPr>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12.4</w:t>
            </w:r>
          </w:p>
        </w:tc>
        <w:tc>
          <w:tcPr>
            <w:tcW w:w="2869"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rPr>
                <w:rFonts w:ascii="Times New Roman" w:hAnsi="Times New Roman" w:cs="Times New Roman"/>
                <w:sz w:val="24"/>
                <w:szCs w:val="24"/>
              </w:rPr>
            </w:pPr>
            <w:r w:rsidRPr="007A5909">
              <w:rPr>
                <w:rFonts w:ascii="Times New Roman" w:hAnsi="Times New Roman" w:cs="Times New Roman"/>
                <w:sz w:val="24"/>
                <w:szCs w:val="24"/>
              </w:rPr>
              <w:t>Подготовка кадров</w:t>
            </w:r>
          </w:p>
        </w:tc>
        <w:tc>
          <w:tcPr>
            <w:tcW w:w="135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тыс. руб.</w:t>
            </w:r>
          </w:p>
        </w:tc>
        <w:tc>
          <w:tcPr>
            <w:tcW w:w="81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7,8</w:t>
            </w:r>
          </w:p>
        </w:tc>
        <w:tc>
          <w:tcPr>
            <w:tcW w:w="95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08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04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94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r>
      <w:tr w:rsidR="005A33D6" w:rsidRPr="007A5909" w:rsidTr="005A33D6">
        <w:tblPrEx>
          <w:tblCellMar>
            <w:top w:w="0" w:type="dxa"/>
            <w:bottom w:w="0" w:type="dxa"/>
          </w:tblCellMar>
        </w:tblPrEx>
        <w:trPr>
          <w:cantSplit/>
          <w:trHeight w:val="240"/>
        </w:trPr>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12.5</w:t>
            </w:r>
          </w:p>
        </w:tc>
        <w:tc>
          <w:tcPr>
            <w:tcW w:w="2869"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rPr>
                <w:rFonts w:ascii="Times New Roman" w:hAnsi="Times New Roman" w:cs="Times New Roman"/>
                <w:sz w:val="24"/>
                <w:szCs w:val="24"/>
              </w:rPr>
            </w:pPr>
            <w:r w:rsidRPr="007A5909">
              <w:rPr>
                <w:rFonts w:ascii="Times New Roman" w:hAnsi="Times New Roman" w:cs="Times New Roman"/>
                <w:sz w:val="24"/>
                <w:szCs w:val="24"/>
              </w:rPr>
              <w:t>Связь</w:t>
            </w:r>
          </w:p>
        </w:tc>
        <w:tc>
          <w:tcPr>
            <w:tcW w:w="135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тыс. руб.</w:t>
            </w:r>
          </w:p>
        </w:tc>
        <w:tc>
          <w:tcPr>
            <w:tcW w:w="81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95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08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04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94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r>
      <w:tr w:rsidR="005A33D6" w:rsidRPr="007A5909" w:rsidTr="005A33D6">
        <w:tblPrEx>
          <w:tblCellMar>
            <w:top w:w="0" w:type="dxa"/>
            <w:bottom w:w="0" w:type="dxa"/>
          </w:tblCellMar>
        </w:tblPrEx>
        <w:trPr>
          <w:cantSplit/>
          <w:trHeight w:val="480"/>
        </w:trPr>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12.6</w:t>
            </w:r>
          </w:p>
        </w:tc>
        <w:tc>
          <w:tcPr>
            <w:tcW w:w="2869"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rPr>
                <w:rFonts w:ascii="Times New Roman" w:hAnsi="Times New Roman" w:cs="Times New Roman"/>
                <w:sz w:val="24"/>
                <w:szCs w:val="24"/>
              </w:rPr>
            </w:pPr>
            <w:r w:rsidRPr="007A5909">
              <w:rPr>
                <w:rFonts w:ascii="Times New Roman" w:hAnsi="Times New Roman" w:cs="Times New Roman"/>
                <w:sz w:val="24"/>
                <w:szCs w:val="24"/>
              </w:rPr>
              <w:t xml:space="preserve">Оплата льготного </w:t>
            </w:r>
            <w:r w:rsidRPr="007A5909">
              <w:rPr>
                <w:rFonts w:ascii="Times New Roman" w:hAnsi="Times New Roman" w:cs="Times New Roman"/>
                <w:sz w:val="24"/>
                <w:szCs w:val="24"/>
              </w:rPr>
              <w:br/>
              <w:t>проезда работников</w:t>
            </w:r>
          </w:p>
        </w:tc>
        <w:tc>
          <w:tcPr>
            <w:tcW w:w="135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тыс. руб.</w:t>
            </w:r>
          </w:p>
        </w:tc>
        <w:tc>
          <w:tcPr>
            <w:tcW w:w="81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95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08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04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94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r>
      <w:tr w:rsidR="005A33D6" w:rsidRPr="007A5909" w:rsidTr="005A33D6">
        <w:tblPrEx>
          <w:tblCellMar>
            <w:top w:w="0" w:type="dxa"/>
            <w:bottom w:w="0" w:type="dxa"/>
          </w:tblCellMar>
        </w:tblPrEx>
        <w:trPr>
          <w:cantSplit/>
          <w:trHeight w:val="240"/>
        </w:trPr>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12.7</w:t>
            </w:r>
          </w:p>
        </w:tc>
        <w:tc>
          <w:tcPr>
            <w:tcW w:w="2869"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rPr>
                <w:rFonts w:ascii="Times New Roman" w:hAnsi="Times New Roman" w:cs="Times New Roman"/>
                <w:sz w:val="24"/>
                <w:szCs w:val="24"/>
              </w:rPr>
            </w:pPr>
            <w:r w:rsidRPr="007A5909">
              <w:rPr>
                <w:rFonts w:ascii="Times New Roman" w:hAnsi="Times New Roman" w:cs="Times New Roman"/>
                <w:sz w:val="24"/>
                <w:szCs w:val="24"/>
              </w:rPr>
              <w:t>Охрана труда и ТБ</w:t>
            </w:r>
          </w:p>
        </w:tc>
        <w:tc>
          <w:tcPr>
            <w:tcW w:w="135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тыс. руб.</w:t>
            </w:r>
          </w:p>
        </w:tc>
        <w:tc>
          <w:tcPr>
            <w:tcW w:w="81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4,4</w:t>
            </w:r>
          </w:p>
        </w:tc>
        <w:tc>
          <w:tcPr>
            <w:tcW w:w="95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08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04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94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r>
      <w:tr w:rsidR="005A33D6" w:rsidRPr="007A5909" w:rsidTr="005A33D6">
        <w:tblPrEx>
          <w:tblCellMar>
            <w:top w:w="0" w:type="dxa"/>
            <w:bottom w:w="0" w:type="dxa"/>
          </w:tblCellMar>
        </w:tblPrEx>
        <w:trPr>
          <w:cantSplit/>
          <w:trHeight w:val="240"/>
        </w:trPr>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12.8</w:t>
            </w:r>
          </w:p>
        </w:tc>
        <w:tc>
          <w:tcPr>
            <w:tcW w:w="2869"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rPr>
                <w:rFonts w:ascii="Times New Roman" w:hAnsi="Times New Roman" w:cs="Times New Roman"/>
                <w:sz w:val="24"/>
                <w:szCs w:val="24"/>
              </w:rPr>
            </w:pPr>
            <w:r w:rsidRPr="007A5909">
              <w:rPr>
                <w:rFonts w:ascii="Times New Roman" w:hAnsi="Times New Roman" w:cs="Times New Roman"/>
                <w:sz w:val="24"/>
                <w:szCs w:val="24"/>
              </w:rPr>
              <w:t>Прочие</w:t>
            </w:r>
          </w:p>
        </w:tc>
        <w:tc>
          <w:tcPr>
            <w:tcW w:w="135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тыс. руб.</w:t>
            </w:r>
          </w:p>
        </w:tc>
        <w:tc>
          <w:tcPr>
            <w:tcW w:w="81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513,7</w:t>
            </w:r>
          </w:p>
        </w:tc>
        <w:tc>
          <w:tcPr>
            <w:tcW w:w="95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08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04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94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r>
      <w:tr w:rsidR="005A33D6" w:rsidRPr="007A5909" w:rsidTr="005A33D6">
        <w:tblPrEx>
          <w:tblCellMar>
            <w:top w:w="0" w:type="dxa"/>
            <w:bottom w:w="0" w:type="dxa"/>
          </w:tblCellMar>
        </w:tblPrEx>
        <w:trPr>
          <w:cantSplit/>
          <w:trHeight w:val="285"/>
        </w:trPr>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13</w:t>
            </w:r>
          </w:p>
        </w:tc>
        <w:tc>
          <w:tcPr>
            <w:tcW w:w="2869"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rPr>
                <w:rFonts w:ascii="Times New Roman" w:hAnsi="Times New Roman" w:cs="Times New Roman"/>
                <w:sz w:val="24"/>
                <w:szCs w:val="24"/>
              </w:rPr>
            </w:pPr>
            <w:r w:rsidRPr="007A5909">
              <w:rPr>
                <w:rFonts w:ascii="Times New Roman" w:hAnsi="Times New Roman" w:cs="Times New Roman"/>
                <w:sz w:val="24"/>
                <w:szCs w:val="24"/>
              </w:rPr>
              <w:t>Всего прямых затрат</w:t>
            </w:r>
          </w:p>
        </w:tc>
        <w:tc>
          <w:tcPr>
            <w:tcW w:w="135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тыс. руб.</w:t>
            </w:r>
          </w:p>
        </w:tc>
        <w:tc>
          <w:tcPr>
            <w:tcW w:w="81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95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08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04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94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r>
      <w:tr w:rsidR="005A33D6" w:rsidRPr="007A5909" w:rsidTr="005A33D6">
        <w:tblPrEx>
          <w:tblCellMar>
            <w:top w:w="0" w:type="dxa"/>
            <w:bottom w:w="0" w:type="dxa"/>
          </w:tblCellMar>
        </w:tblPrEx>
        <w:trPr>
          <w:cantSplit/>
          <w:trHeight w:val="360"/>
        </w:trPr>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14</w:t>
            </w:r>
          </w:p>
        </w:tc>
        <w:tc>
          <w:tcPr>
            <w:tcW w:w="2869"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rPr>
                <w:rFonts w:ascii="Times New Roman" w:hAnsi="Times New Roman" w:cs="Times New Roman"/>
                <w:sz w:val="24"/>
                <w:szCs w:val="24"/>
              </w:rPr>
            </w:pPr>
            <w:r w:rsidRPr="007A5909">
              <w:rPr>
                <w:rFonts w:ascii="Times New Roman" w:hAnsi="Times New Roman" w:cs="Times New Roman"/>
                <w:sz w:val="24"/>
                <w:szCs w:val="24"/>
              </w:rPr>
              <w:t>Общехозяйственные</w:t>
            </w:r>
            <w:r w:rsidRPr="007A5909">
              <w:rPr>
                <w:rFonts w:ascii="Times New Roman" w:hAnsi="Times New Roman" w:cs="Times New Roman"/>
                <w:sz w:val="24"/>
                <w:szCs w:val="24"/>
              </w:rPr>
              <w:br/>
              <w:t>расходы</w:t>
            </w:r>
          </w:p>
        </w:tc>
        <w:tc>
          <w:tcPr>
            <w:tcW w:w="135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тыс. руб.</w:t>
            </w:r>
          </w:p>
        </w:tc>
        <w:tc>
          <w:tcPr>
            <w:tcW w:w="81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946,3</w:t>
            </w:r>
          </w:p>
        </w:tc>
        <w:tc>
          <w:tcPr>
            <w:tcW w:w="95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162,2</w:t>
            </w:r>
          </w:p>
        </w:tc>
        <w:tc>
          <w:tcPr>
            <w:tcW w:w="108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650,52</w:t>
            </w:r>
          </w:p>
        </w:tc>
        <w:tc>
          <w:tcPr>
            <w:tcW w:w="104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963,19</w:t>
            </w: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301</w:t>
            </w: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48</w:t>
            </w:r>
          </w:p>
        </w:tc>
        <w:tc>
          <w:tcPr>
            <w:tcW w:w="94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1,8</w:t>
            </w: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6,7</w:t>
            </w: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10,4</w:t>
            </w:r>
          </w:p>
        </w:tc>
      </w:tr>
      <w:tr w:rsidR="005A33D6" w:rsidRPr="007A5909" w:rsidTr="005A33D6">
        <w:tblPrEx>
          <w:tblCellMar>
            <w:top w:w="0" w:type="dxa"/>
            <w:bottom w:w="0" w:type="dxa"/>
          </w:tblCellMar>
        </w:tblPrEx>
        <w:trPr>
          <w:cantSplit/>
          <w:trHeight w:val="360"/>
        </w:trPr>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15</w:t>
            </w:r>
          </w:p>
        </w:tc>
        <w:tc>
          <w:tcPr>
            <w:tcW w:w="2869"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rPr>
                <w:rFonts w:ascii="Times New Roman" w:hAnsi="Times New Roman" w:cs="Times New Roman"/>
                <w:sz w:val="24"/>
                <w:szCs w:val="24"/>
              </w:rPr>
            </w:pPr>
            <w:r w:rsidRPr="007A5909">
              <w:rPr>
                <w:rFonts w:ascii="Times New Roman" w:hAnsi="Times New Roman" w:cs="Times New Roman"/>
                <w:sz w:val="24"/>
                <w:szCs w:val="24"/>
              </w:rPr>
              <w:t xml:space="preserve">Итого полная     </w:t>
            </w:r>
            <w:r w:rsidRPr="007A5909">
              <w:rPr>
                <w:rFonts w:ascii="Times New Roman" w:hAnsi="Times New Roman" w:cs="Times New Roman"/>
                <w:sz w:val="24"/>
                <w:szCs w:val="24"/>
              </w:rPr>
              <w:br/>
              <w:t>себестоимость</w:t>
            </w:r>
          </w:p>
        </w:tc>
        <w:tc>
          <w:tcPr>
            <w:tcW w:w="135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тыс. руб.</w:t>
            </w:r>
          </w:p>
        </w:tc>
        <w:tc>
          <w:tcPr>
            <w:tcW w:w="81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5507,1</w:t>
            </w:r>
          </w:p>
        </w:tc>
        <w:tc>
          <w:tcPr>
            <w:tcW w:w="95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9097,14</w:t>
            </w:r>
          </w:p>
        </w:tc>
        <w:tc>
          <w:tcPr>
            <w:tcW w:w="108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9656,99</w:t>
            </w:r>
          </w:p>
        </w:tc>
        <w:tc>
          <w:tcPr>
            <w:tcW w:w="104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9237,61</w:t>
            </w: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6,2</w:t>
            </w: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0</w:t>
            </w:r>
          </w:p>
        </w:tc>
        <w:tc>
          <w:tcPr>
            <w:tcW w:w="94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100</w:t>
            </w: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100</w:t>
            </w: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100</w:t>
            </w:r>
          </w:p>
        </w:tc>
      </w:tr>
      <w:tr w:rsidR="005A33D6" w:rsidRPr="007A5909" w:rsidTr="005A33D6">
        <w:tblPrEx>
          <w:tblCellMar>
            <w:top w:w="0" w:type="dxa"/>
            <w:bottom w:w="0" w:type="dxa"/>
          </w:tblCellMar>
        </w:tblPrEx>
        <w:trPr>
          <w:cantSplit/>
          <w:trHeight w:val="480"/>
        </w:trPr>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2869"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rPr>
                <w:rFonts w:ascii="Times New Roman" w:hAnsi="Times New Roman" w:cs="Times New Roman"/>
                <w:sz w:val="24"/>
                <w:szCs w:val="24"/>
              </w:rPr>
            </w:pPr>
            <w:r w:rsidRPr="007A5909">
              <w:rPr>
                <w:rFonts w:ascii="Times New Roman" w:hAnsi="Times New Roman" w:cs="Times New Roman"/>
                <w:sz w:val="24"/>
                <w:szCs w:val="24"/>
              </w:rPr>
              <w:t xml:space="preserve">Необоснован.     </w:t>
            </w:r>
            <w:r w:rsidRPr="007A5909">
              <w:rPr>
                <w:rFonts w:ascii="Times New Roman" w:hAnsi="Times New Roman" w:cs="Times New Roman"/>
                <w:sz w:val="24"/>
                <w:szCs w:val="24"/>
              </w:rPr>
              <w:br/>
              <w:t xml:space="preserve">расходы пред.    </w:t>
            </w:r>
            <w:r w:rsidRPr="007A5909">
              <w:rPr>
                <w:rFonts w:ascii="Times New Roman" w:hAnsi="Times New Roman" w:cs="Times New Roman"/>
                <w:sz w:val="24"/>
                <w:szCs w:val="24"/>
              </w:rPr>
              <w:br/>
              <w:t>периода</w:t>
            </w:r>
          </w:p>
        </w:tc>
        <w:tc>
          <w:tcPr>
            <w:tcW w:w="135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тыс. руб.</w:t>
            </w:r>
          </w:p>
        </w:tc>
        <w:tc>
          <w:tcPr>
            <w:tcW w:w="81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95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08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04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94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r>
      <w:tr w:rsidR="005A33D6" w:rsidRPr="007A5909" w:rsidTr="005A33D6">
        <w:tblPrEx>
          <w:tblCellMar>
            <w:top w:w="0" w:type="dxa"/>
            <w:bottom w:w="0" w:type="dxa"/>
          </w:tblCellMar>
        </w:tblPrEx>
        <w:trPr>
          <w:cantSplit/>
          <w:trHeight w:val="240"/>
        </w:trPr>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16</w:t>
            </w:r>
          </w:p>
        </w:tc>
        <w:tc>
          <w:tcPr>
            <w:tcW w:w="2869"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rPr>
                <w:rFonts w:ascii="Times New Roman" w:hAnsi="Times New Roman" w:cs="Times New Roman"/>
                <w:sz w:val="24"/>
                <w:szCs w:val="24"/>
              </w:rPr>
            </w:pPr>
            <w:r w:rsidRPr="007A5909">
              <w:rPr>
                <w:rFonts w:ascii="Times New Roman" w:hAnsi="Times New Roman" w:cs="Times New Roman"/>
                <w:sz w:val="24"/>
                <w:szCs w:val="24"/>
              </w:rPr>
              <w:t>Прибыль</w:t>
            </w:r>
          </w:p>
        </w:tc>
        <w:tc>
          <w:tcPr>
            <w:tcW w:w="135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тыс. руб.</w:t>
            </w:r>
          </w:p>
        </w:tc>
        <w:tc>
          <w:tcPr>
            <w:tcW w:w="81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95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205,78</w:t>
            </w:r>
          </w:p>
        </w:tc>
        <w:tc>
          <w:tcPr>
            <w:tcW w:w="108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205,78</w:t>
            </w:r>
          </w:p>
        </w:tc>
        <w:tc>
          <w:tcPr>
            <w:tcW w:w="104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92,38</w:t>
            </w: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0</w:t>
            </w: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0</w:t>
            </w:r>
          </w:p>
        </w:tc>
        <w:tc>
          <w:tcPr>
            <w:tcW w:w="94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r>
      <w:tr w:rsidR="005A33D6" w:rsidRPr="007A5909" w:rsidTr="005A33D6">
        <w:tblPrEx>
          <w:tblCellMar>
            <w:top w:w="0" w:type="dxa"/>
            <w:bottom w:w="0" w:type="dxa"/>
          </w:tblCellMar>
        </w:tblPrEx>
        <w:trPr>
          <w:cantSplit/>
          <w:trHeight w:val="240"/>
        </w:trPr>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2869"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rPr>
                <w:rFonts w:ascii="Times New Roman" w:hAnsi="Times New Roman" w:cs="Times New Roman"/>
                <w:sz w:val="24"/>
                <w:szCs w:val="24"/>
              </w:rPr>
            </w:pPr>
            <w:r w:rsidRPr="007A5909">
              <w:rPr>
                <w:rFonts w:ascii="Times New Roman" w:hAnsi="Times New Roman" w:cs="Times New Roman"/>
                <w:sz w:val="24"/>
                <w:szCs w:val="24"/>
              </w:rPr>
              <w:t>Рентабельность</w:t>
            </w:r>
          </w:p>
        </w:tc>
        <w:tc>
          <w:tcPr>
            <w:tcW w:w="135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w:t>
            </w:r>
          </w:p>
        </w:tc>
        <w:tc>
          <w:tcPr>
            <w:tcW w:w="81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95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08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04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94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r>
      <w:tr w:rsidR="005A33D6" w:rsidRPr="007A5909" w:rsidTr="005A33D6">
        <w:tblPrEx>
          <w:tblCellMar>
            <w:top w:w="0" w:type="dxa"/>
            <w:bottom w:w="0" w:type="dxa"/>
          </w:tblCellMar>
        </w:tblPrEx>
        <w:trPr>
          <w:cantSplit/>
          <w:trHeight w:val="240"/>
        </w:trPr>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17</w:t>
            </w:r>
          </w:p>
        </w:tc>
        <w:tc>
          <w:tcPr>
            <w:tcW w:w="2869"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rPr>
                <w:rFonts w:ascii="Times New Roman" w:hAnsi="Times New Roman" w:cs="Times New Roman"/>
                <w:sz w:val="24"/>
                <w:szCs w:val="24"/>
              </w:rPr>
            </w:pPr>
            <w:r w:rsidRPr="007A5909">
              <w:rPr>
                <w:rFonts w:ascii="Times New Roman" w:hAnsi="Times New Roman" w:cs="Times New Roman"/>
                <w:sz w:val="24"/>
                <w:szCs w:val="24"/>
              </w:rPr>
              <w:t>ИТОГО затраты</w:t>
            </w:r>
          </w:p>
        </w:tc>
        <w:tc>
          <w:tcPr>
            <w:tcW w:w="135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тыс. руб.</w:t>
            </w:r>
          </w:p>
        </w:tc>
        <w:tc>
          <w:tcPr>
            <w:tcW w:w="81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5507,1</w:t>
            </w:r>
          </w:p>
        </w:tc>
        <w:tc>
          <w:tcPr>
            <w:tcW w:w="95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9302,92</w:t>
            </w:r>
          </w:p>
        </w:tc>
        <w:tc>
          <w:tcPr>
            <w:tcW w:w="108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9862,77</w:t>
            </w:r>
          </w:p>
        </w:tc>
        <w:tc>
          <w:tcPr>
            <w:tcW w:w="104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9329,99</w:t>
            </w: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6</w:t>
            </w: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0</w:t>
            </w:r>
          </w:p>
        </w:tc>
        <w:tc>
          <w:tcPr>
            <w:tcW w:w="94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r>
      <w:tr w:rsidR="005A33D6" w:rsidRPr="007A5909" w:rsidTr="005A33D6">
        <w:tblPrEx>
          <w:tblCellMar>
            <w:top w:w="0" w:type="dxa"/>
            <w:bottom w:w="0" w:type="dxa"/>
          </w:tblCellMar>
        </w:tblPrEx>
        <w:trPr>
          <w:cantSplit/>
          <w:trHeight w:val="360"/>
        </w:trPr>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2869"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rPr>
                <w:rFonts w:ascii="Times New Roman" w:hAnsi="Times New Roman" w:cs="Times New Roman"/>
                <w:sz w:val="24"/>
                <w:szCs w:val="24"/>
              </w:rPr>
            </w:pPr>
            <w:r w:rsidRPr="007A5909">
              <w:rPr>
                <w:rFonts w:ascii="Times New Roman" w:hAnsi="Times New Roman" w:cs="Times New Roman"/>
                <w:sz w:val="24"/>
                <w:szCs w:val="24"/>
              </w:rPr>
              <w:t xml:space="preserve">Себестоимость 1  </w:t>
            </w:r>
            <w:r w:rsidRPr="007A5909">
              <w:rPr>
                <w:rFonts w:ascii="Times New Roman" w:hAnsi="Times New Roman" w:cs="Times New Roman"/>
                <w:sz w:val="24"/>
                <w:szCs w:val="24"/>
              </w:rPr>
              <w:br/>
              <w:t>Гкал</w:t>
            </w:r>
          </w:p>
        </w:tc>
        <w:tc>
          <w:tcPr>
            <w:tcW w:w="135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руб./Гкал</w:t>
            </w:r>
          </w:p>
        </w:tc>
        <w:tc>
          <w:tcPr>
            <w:tcW w:w="81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1510,53</w:t>
            </w:r>
          </w:p>
        </w:tc>
        <w:tc>
          <w:tcPr>
            <w:tcW w:w="95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1278,8</w:t>
            </w:r>
          </w:p>
        </w:tc>
        <w:tc>
          <w:tcPr>
            <w:tcW w:w="108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1355,7</w:t>
            </w:r>
          </w:p>
        </w:tc>
        <w:tc>
          <w:tcPr>
            <w:tcW w:w="104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1493,3</w:t>
            </w: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6</w:t>
            </w: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10,1</w:t>
            </w:r>
          </w:p>
        </w:tc>
        <w:tc>
          <w:tcPr>
            <w:tcW w:w="94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r>
      <w:tr w:rsidR="005A33D6" w:rsidRPr="007A5909" w:rsidTr="005A33D6">
        <w:tblPrEx>
          <w:tblCellMar>
            <w:top w:w="0" w:type="dxa"/>
            <w:bottom w:w="0" w:type="dxa"/>
          </w:tblCellMar>
        </w:tblPrEx>
        <w:trPr>
          <w:cantSplit/>
          <w:trHeight w:val="360"/>
        </w:trPr>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18</w:t>
            </w:r>
          </w:p>
        </w:tc>
        <w:tc>
          <w:tcPr>
            <w:tcW w:w="2869"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rPr>
                <w:rFonts w:ascii="Times New Roman" w:hAnsi="Times New Roman" w:cs="Times New Roman"/>
                <w:sz w:val="24"/>
                <w:szCs w:val="24"/>
              </w:rPr>
            </w:pPr>
            <w:r w:rsidRPr="007A5909">
              <w:rPr>
                <w:rFonts w:ascii="Times New Roman" w:hAnsi="Times New Roman" w:cs="Times New Roman"/>
                <w:sz w:val="24"/>
                <w:szCs w:val="24"/>
              </w:rPr>
              <w:t>Тариф на отпуск 1</w:t>
            </w:r>
            <w:r w:rsidRPr="007A5909">
              <w:rPr>
                <w:rFonts w:ascii="Times New Roman" w:hAnsi="Times New Roman" w:cs="Times New Roman"/>
                <w:sz w:val="24"/>
                <w:szCs w:val="24"/>
              </w:rPr>
              <w:br/>
              <w:t>Гкал</w:t>
            </w:r>
          </w:p>
        </w:tc>
        <w:tc>
          <w:tcPr>
            <w:tcW w:w="135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sidRPr="007A5909">
              <w:rPr>
                <w:rFonts w:ascii="Times New Roman" w:hAnsi="Times New Roman" w:cs="Times New Roman"/>
                <w:sz w:val="24"/>
                <w:szCs w:val="24"/>
              </w:rPr>
              <w:t>руб./Гкал</w:t>
            </w:r>
          </w:p>
        </w:tc>
        <w:tc>
          <w:tcPr>
            <w:tcW w:w="81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1355,7/1493,3</w:t>
            </w:r>
          </w:p>
        </w:tc>
        <w:tc>
          <w:tcPr>
            <w:tcW w:w="95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1278,8</w:t>
            </w:r>
          </w:p>
        </w:tc>
        <w:tc>
          <w:tcPr>
            <w:tcW w:w="1080"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1355,7</w:t>
            </w:r>
          </w:p>
        </w:tc>
        <w:tc>
          <w:tcPr>
            <w:tcW w:w="1046"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1493,3</w:t>
            </w: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6</w:t>
            </w:r>
          </w:p>
        </w:tc>
        <w:tc>
          <w:tcPr>
            <w:tcW w:w="148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10,1</w:t>
            </w:r>
          </w:p>
        </w:tc>
        <w:tc>
          <w:tcPr>
            <w:tcW w:w="94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c>
          <w:tcPr>
            <w:tcW w:w="675" w:type="dxa"/>
            <w:tcBorders>
              <w:top w:val="single" w:sz="6" w:space="0" w:color="auto"/>
              <w:left w:val="single" w:sz="6" w:space="0" w:color="auto"/>
              <w:bottom w:val="single" w:sz="6" w:space="0" w:color="auto"/>
              <w:right w:val="single" w:sz="6" w:space="0" w:color="auto"/>
            </w:tcBorders>
            <w:vAlign w:val="center"/>
          </w:tcPr>
          <w:p w:rsidR="005A33D6" w:rsidRPr="007A5909" w:rsidRDefault="005A33D6" w:rsidP="005A33D6">
            <w:pPr>
              <w:pStyle w:val="ConsPlusCell"/>
              <w:widowControl/>
              <w:jc w:val="center"/>
              <w:rPr>
                <w:rFonts w:ascii="Times New Roman" w:hAnsi="Times New Roman" w:cs="Times New Roman"/>
                <w:sz w:val="24"/>
                <w:szCs w:val="24"/>
              </w:rPr>
            </w:pPr>
          </w:p>
        </w:tc>
      </w:tr>
    </w:tbl>
    <w:p w:rsidR="005A33D6" w:rsidRDefault="005A33D6" w:rsidP="005A33D6">
      <w:pPr>
        <w:ind w:left="360"/>
        <w:jc w:val="center"/>
      </w:pPr>
    </w:p>
    <w:p w:rsidR="005A33D6" w:rsidRDefault="005A33D6" w:rsidP="005A33D6">
      <w:pPr>
        <w:ind w:left="360"/>
        <w:jc w:val="center"/>
      </w:pPr>
    </w:p>
    <w:p w:rsidR="005A33D6" w:rsidRDefault="005A33D6" w:rsidP="005A33D6">
      <w:pPr>
        <w:ind w:left="360"/>
        <w:jc w:val="center"/>
      </w:pPr>
    </w:p>
    <w:p w:rsidR="005A33D6" w:rsidRDefault="005A33D6" w:rsidP="005A33D6">
      <w:pPr>
        <w:sectPr w:rsidR="005A33D6" w:rsidSect="0053730A">
          <w:pgSz w:w="16838" w:h="11906" w:orient="landscape"/>
          <w:pgMar w:top="851" w:right="1134" w:bottom="1701" w:left="1134" w:header="737" w:footer="567" w:gutter="0"/>
          <w:pgNumType w:start="53"/>
          <w:cols w:space="708"/>
          <w:docGrid w:linePitch="360"/>
        </w:sectPr>
      </w:pPr>
    </w:p>
    <w:p w:rsidR="005A33D6" w:rsidRPr="0013645A" w:rsidRDefault="005A33D6" w:rsidP="005A33D6">
      <w:pPr>
        <w:spacing w:after="200" w:line="360" w:lineRule="auto"/>
        <w:ind w:firstLine="851"/>
        <w:rPr>
          <w:b/>
        </w:rPr>
      </w:pPr>
      <w:r w:rsidRPr="0013645A">
        <w:rPr>
          <w:b/>
        </w:rPr>
        <w:lastRenderedPageBreak/>
        <w:t>1.11</w:t>
      </w:r>
      <w:r w:rsidR="0099280F">
        <w:rPr>
          <w:b/>
        </w:rPr>
        <w:t>.</w:t>
      </w:r>
      <w:r w:rsidRPr="0013645A">
        <w:rPr>
          <w:b/>
        </w:rPr>
        <w:t xml:space="preserve"> Цены (тарифы) в сфере теплоснабжения.</w:t>
      </w:r>
    </w:p>
    <w:p w:rsidR="005A33D6" w:rsidRPr="005A33D6" w:rsidRDefault="005A33D6" w:rsidP="005A33D6">
      <w:pPr>
        <w:spacing w:after="200" w:line="360" w:lineRule="auto"/>
        <w:ind w:firstLine="851"/>
        <w:rPr>
          <w:b/>
        </w:rPr>
      </w:pPr>
      <w:r w:rsidRPr="0013645A">
        <w:rPr>
          <w:b/>
        </w:rPr>
        <w:t>1.11.1</w:t>
      </w:r>
      <w:r w:rsidR="0099280F">
        <w:rPr>
          <w:b/>
        </w:rPr>
        <w:t>.</w:t>
      </w:r>
      <w:r w:rsidRPr="0013645A">
        <w:rPr>
          <w:b/>
        </w:rPr>
        <w:t xml:space="preserve"> Динамики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p>
    <w:p w:rsidR="0099280F" w:rsidRDefault="0099280F" w:rsidP="0099280F">
      <w:pPr>
        <w:spacing w:line="360" w:lineRule="auto"/>
        <w:ind w:firstLine="851"/>
        <w:jc w:val="both"/>
      </w:pPr>
      <w:r>
        <w:t>Тарифы установлены в соответствии с:</w:t>
      </w:r>
    </w:p>
    <w:p w:rsidR="0099280F" w:rsidRDefault="0099280F" w:rsidP="0099280F">
      <w:pPr>
        <w:spacing w:line="360" w:lineRule="auto"/>
        <w:ind w:firstLine="851"/>
        <w:jc w:val="both"/>
      </w:pPr>
      <w:r>
        <w:t>1. Федеральным законом от 27.07.2010 № 190-ФЗ «О теплоснабжении»;</w:t>
      </w:r>
    </w:p>
    <w:p w:rsidR="0099280F" w:rsidRDefault="0099280F" w:rsidP="0099280F">
      <w:pPr>
        <w:spacing w:line="360" w:lineRule="auto"/>
        <w:ind w:firstLine="851"/>
        <w:jc w:val="both"/>
      </w:pPr>
      <w:r>
        <w:t>2. Постановлением Правительства Российской Федерации от 26.02.2004 № 109 «О ценообразовании в отношении электрической и тепловой энергии в Российской Федерации»;</w:t>
      </w:r>
    </w:p>
    <w:p w:rsidR="0099280F" w:rsidRDefault="0099280F" w:rsidP="0099280F">
      <w:pPr>
        <w:spacing w:line="360" w:lineRule="auto"/>
        <w:ind w:firstLine="851"/>
        <w:jc w:val="both"/>
      </w:pPr>
      <w:r>
        <w:t>3. Приказом Федеральной службы по тарифам от 05.07.2005 № 275-э/4 «Об утверждении Методических указаний по индексации предельных (минимального и (или) максимального) уровней тарифов и тарифов на продукцию (услуги) организаций, осуществляющих регулируемую деятельность»;</w:t>
      </w:r>
    </w:p>
    <w:p w:rsidR="0099280F" w:rsidRDefault="0099280F" w:rsidP="0099280F">
      <w:pPr>
        <w:spacing w:line="360" w:lineRule="auto"/>
        <w:ind w:firstLine="851"/>
        <w:jc w:val="both"/>
      </w:pPr>
      <w:r>
        <w:t xml:space="preserve">4. Приказом Федеральной службы по тарифам от 08.04.2005 № 130-э «Об утверждении Регламента рассмотрения дел об установлении тарифов и (или) их предельных </w:t>
      </w:r>
      <w:r w:rsidRPr="00BA0145">
        <w:rPr>
          <w:sz w:val="28"/>
        </w:rPr>
        <w:t>уровней</w:t>
      </w:r>
      <w:r>
        <w:t xml:space="preserve"> на электрическую (тепловую) энергию (мощность) и на услуги, оказываемые на оптовом и розничных рынках электрической (тепловой) энергии (мощности)»;</w:t>
      </w:r>
    </w:p>
    <w:p w:rsidR="0099280F" w:rsidRDefault="0099280F" w:rsidP="0099280F">
      <w:pPr>
        <w:spacing w:line="360" w:lineRule="auto"/>
        <w:ind w:firstLine="851"/>
        <w:jc w:val="both"/>
      </w:pPr>
      <w:r>
        <w:t>5. Постановлением Губернатора Новосибирской области от 18.10.2010 № 326 «О департаменте по тарифам Новосибирской области»;</w:t>
      </w:r>
    </w:p>
    <w:p w:rsidR="0099280F" w:rsidRDefault="0099280F" w:rsidP="0099280F">
      <w:pPr>
        <w:spacing w:line="360" w:lineRule="auto"/>
        <w:ind w:firstLine="851"/>
        <w:jc w:val="both"/>
      </w:pPr>
      <w:r>
        <w:t>6. Решением правления департамента по тарифам Новосибирской области (протокол заседания правления от 01.11.2012 №43).</w:t>
      </w:r>
    </w:p>
    <w:p w:rsidR="0099280F" w:rsidRDefault="0099280F" w:rsidP="0099280F">
      <w:pPr>
        <w:spacing w:line="360" w:lineRule="auto"/>
        <w:ind w:firstLine="851"/>
        <w:jc w:val="both"/>
        <w:rPr>
          <w:lang w:val="en-US"/>
        </w:rPr>
      </w:pPr>
      <w:r>
        <w:t>Департамент по тарифам Новосибирской области с 01.07</w:t>
      </w:r>
      <w:r w:rsidRPr="0099280F">
        <w:t xml:space="preserve">.2013 </w:t>
      </w:r>
      <w:r>
        <w:t>года утвердил тариф 1493,3 руб/Гкал.</w:t>
      </w:r>
    </w:p>
    <w:p w:rsidR="0099280F" w:rsidRDefault="0099280F" w:rsidP="0099280F">
      <w:pPr>
        <w:spacing w:after="200" w:line="360" w:lineRule="auto"/>
        <w:ind w:firstLine="851"/>
        <w:jc w:val="both"/>
        <w:rPr>
          <w:b/>
          <w:lang w:val="en-US"/>
        </w:rPr>
      </w:pPr>
    </w:p>
    <w:p w:rsidR="0099280F" w:rsidRPr="0054449A" w:rsidRDefault="0099280F" w:rsidP="0099280F">
      <w:pPr>
        <w:spacing w:after="200" w:line="360" w:lineRule="auto"/>
        <w:ind w:firstLine="851"/>
        <w:jc w:val="both"/>
        <w:rPr>
          <w:b/>
        </w:rPr>
      </w:pPr>
      <w:r>
        <w:rPr>
          <w:b/>
        </w:rPr>
        <w:t>1.11.</w:t>
      </w:r>
      <w:r w:rsidRPr="0099280F">
        <w:rPr>
          <w:b/>
        </w:rPr>
        <w:t>2</w:t>
      </w:r>
      <w:r>
        <w:rPr>
          <w:b/>
        </w:rPr>
        <w:t>.</w:t>
      </w:r>
      <w:r w:rsidRPr="0054449A">
        <w:rPr>
          <w:b/>
        </w:rPr>
        <w:t xml:space="preserve"> Платы за подключение к системе теплоснабжения и поступлений денежных средств от осуществления указанной деятельности.</w:t>
      </w:r>
    </w:p>
    <w:p w:rsidR="0099280F" w:rsidRPr="0099280F" w:rsidRDefault="0099280F" w:rsidP="0099280F">
      <w:pPr>
        <w:spacing w:line="360" w:lineRule="auto"/>
        <w:ind w:firstLine="851"/>
        <w:jc w:val="both"/>
      </w:pPr>
      <w:r w:rsidRPr="00EF5F65">
        <w:t xml:space="preserve">Ни по одному из выше рассмотренных предприятий сферы теплоснабжения </w:t>
      </w:r>
      <w:r>
        <w:t>села Красный Яр</w:t>
      </w:r>
      <w:r w:rsidRPr="00EF5F65">
        <w:t xml:space="preserve"> не установлена плата за подключение к системе теплоснабжения, а заявления потребителей на подключение к системе теплоснабжения рассматриваются в индивидуальном порядке.</w:t>
      </w:r>
    </w:p>
    <w:p w:rsidR="0099280F" w:rsidRPr="0099280F" w:rsidRDefault="0099280F" w:rsidP="0099280F">
      <w:pPr>
        <w:spacing w:line="360" w:lineRule="auto"/>
        <w:ind w:firstLine="851"/>
        <w:jc w:val="both"/>
      </w:pPr>
    </w:p>
    <w:p w:rsidR="0099280F" w:rsidRPr="0054449A" w:rsidRDefault="0099280F" w:rsidP="0099280F">
      <w:pPr>
        <w:spacing w:after="200" w:line="360" w:lineRule="auto"/>
        <w:ind w:firstLine="851"/>
        <w:jc w:val="both"/>
        <w:rPr>
          <w:b/>
        </w:rPr>
      </w:pPr>
      <w:r>
        <w:rPr>
          <w:b/>
        </w:rPr>
        <w:lastRenderedPageBreak/>
        <w:t>1.11.</w:t>
      </w:r>
      <w:r w:rsidRPr="0099280F">
        <w:rPr>
          <w:b/>
        </w:rPr>
        <w:t>3.</w:t>
      </w:r>
      <w:r w:rsidRPr="0054449A">
        <w:rPr>
          <w:b/>
        </w:rPr>
        <w:t xml:space="preserve"> Платы за услуги по поддержанию резервной тепловой мощности, в том числе для социально значимых категорий потребителей.</w:t>
      </w:r>
    </w:p>
    <w:p w:rsidR="0099280F" w:rsidRPr="00EF5F65" w:rsidRDefault="0099280F" w:rsidP="0099280F">
      <w:pPr>
        <w:spacing w:line="360" w:lineRule="auto"/>
        <w:ind w:firstLine="851"/>
        <w:jc w:val="both"/>
      </w:pPr>
      <w:r w:rsidRPr="00EF5F65">
        <w:t xml:space="preserve">В </w:t>
      </w:r>
      <w:r>
        <w:t>селе Красный Яр</w:t>
      </w:r>
      <w:r w:rsidRPr="00EF5F65">
        <w:t xml:space="preserve"> в теплоснабжающей организации не установлена плата за услуги по поддержанию резервной тепловой мощности, такие заявления потребителей рассматриваются в индивидуальном порядке.</w:t>
      </w:r>
    </w:p>
    <w:p w:rsidR="0099280F" w:rsidRPr="0099280F" w:rsidRDefault="0099280F" w:rsidP="0099280F">
      <w:pPr>
        <w:spacing w:line="360" w:lineRule="auto"/>
        <w:ind w:firstLine="851"/>
        <w:jc w:val="both"/>
      </w:pPr>
    </w:p>
    <w:p w:rsidR="00973785" w:rsidRPr="0054449A" w:rsidRDefault="00973785" w:rsidP="00973785">
      <w:pPr>
        <w:spacing w:after="200" w:line="360" w:lineRule="auto"/>
        <w:ind w:firstLine="902"/>
        <w:jc w:val="both"/>
        <w:rPr>
          <w:b/>
        </w:rPr>
      </w:pPr>
      <w:r w:rsidRPr="0054449A">
        <w:rPr>
          <w:b/>
        </w:rPr>
        <w:t>1.12</w:t>
      </w:r>
      <w:r>
        <w:rPr>
          <w:b/>
        </w:rPr>
        <w:t>.</w:t>
      </w:r>
      <w:r w:rsidRPr="0054449A">
        <w:rPr>
          <w:b/>
        </w:rPr>
        <w:t xml:space="preserve"> Описание существующих технических и технологических проблем в системах теплоснабжения поселения, городского округа.</w:t>
      </w:r>
    </w:p>
    <w:p w:rsidR="00973785" w:rsidRPr="0054449A" w:rsidRDefault="00973785" w:rsidP="00973785">
      <w:pPr>
        <w:spacing w:after="200" w:line="360" w:lineRule="auto"/>
        <w:ind w:firstLine="902"/>
        <w:jc w:val="both"/>
        <w:rPr>
          <w:b/>
        </w:rPr>
      </w:pPr>
      <w:r w:rsidRPr="0054449A">
        <w:rPr>
          <w:b/>
        </w:rPr>
        <w:t>1.12.1</w:t>
      </w:r>
      <w:r>
        <w:rPr>
          <w:b/>
        </w:rPr>
        <w:t>.</w:t>
      </w:r>
      <w:r w:rsidRPr="0054449A">
        <w:rPr>
          <w:b/>
        </w:rPr>
        <w:t xml:space="preserve"> Описание существующих проблем организации качественного теплоснабжения.</w:t>
      </w:r>
    </w:p>
    <w:p w:rsidR="00973785" w:rsidRDefault="00973785" w:rsidP="00973785">
      <w:pPr>
        <w:pStyle w:val="6"/>
        <w:keepNext w:val="0"/>
        <w:shd w:val="clear" w:color="auto" w:fill="auto"/>
        <w:tabs>
          <w:tab w:val="left" w:pos="1196"/>
        </w:tabs>
        <w:spacing w:before="0" w:line="360" w:lineRule="auto"/>
        <w:ind w:firstLine="851"/>
        <w:jc w:val="both"/>
        <w:rPr>
          <w:rFonts w:ascii="Times New Roman" w:hAnsi="Times New Roman" w:cs="Times New Roman"/>
          <w:sz w:val="24"/>
          <w:szCs w:val="24"/>
        </w:rPr>
      </w:pPr>
      <w:r w:rsidRPr="004101D0">
        <w:rPr>
          <w:rFonts w:ascii="Times New Roman" w:hAnsi="Times New Roman" w:cs="Times New Roman"/>
          <w:sz w:val="24"/>
          <w:szCs w:val="24"/>
        </w:rPr>
        <w:t xml:space="preserve">Ограничение регулирования отпуска тепла с </w:t>
      </w:r>
      <w:r>
        <w:rPr>
          <w:rFonts w:ascii="Times New Roman" w:hAnsi="Times New Roman" w:cs="Times New Roman"/>
          <w:sz w:val="24"/>
          <w:szCs w:val="24"/>
        </w:rPr>
        <w:t>котельной</w:t>
      </w:r>
      <w:r w:rsidRPr="004101D0">
        <w:rPr>
          <w:rFonts w:ascii="Times New Roman" w:hAnsi="Times New Roman" w:cs="Times New Roman"/>
          <w:sz w:val="24"/>
          <w:szCs w:val="24"/>
        </w:rPr>
        <w:t xml:space="preserve"> температурной «срезкой». Проектный температурный график </w:t>
      </w:r>
      <w:r>
        <w:rPr>
          <w:rFonts w:ascii="Times New Roman" w:hAnsi="Times New Roman" w:cs="Times New Roman"/>
          <w:sz w:val="24"/>
          <w:szCs w:val="24"/>
        </w:rPr>
        <w:t>95-70</w:t>
      </w:r>
      <w:r w:rsidRPr="004101D0">
        <w:rPr>
          <w:rFonts w:ascii="Times New Roman" w:hAnsi="Times New Roman" w:cs="Times New Roman"/>
          <w:sz w:val="24"/>
          <w:szCs w:val="24"/>
        </w:rPr>
        <w:t xml:space="preserve">°С был выбран во время развития систем централизованного теплоснабжения </w:t>
      </w:r>
      <w:r>
        <w:rPr>
          <w:rFonts w:ascii="Times New Roman" w:hAnsi="Times New Roman" w:cs="Times New Roman"/>
          <w:sz w:val="24"/>
          <w:szCs w:val="24"/>
        </w:rPr>
        <w:t>села</w:t>
      </w:r>
      <w:r w:rsidRPr="004101D0">
        <w:rPr>
          <w:rFonts w:ascii="Times New Roman" w:hAnsi="Times New Roman" w:cs="Times New Roman"/>
          <w:sz w:val="24"/>
          <w:szCs w:val="24"/>
        </w:rPr>
        <w:t xml:space="preserve"> и действует до настоящего времени. </w:t>
      </w:r>
      <w:r>
        <w:rPr>
          <w:rFonts w:ascii="Times New Roman" w:hAnsi="Times New Roman" w:cs="Times New Roman"/>
          <w:sz w:val="24"/>
          <w:szCs w:val="24"/>
        </w:rPr>
        <w:t>Ф</w:t>
      </w:r>
      <w:r w:rsidRPr="004101D0">
        <w:rPr>
          <w:rFonts w:ascii="Times New Roman" w:hAnsi="Times New Roman" w:cs="Times New Roman"/>
          <w:sz w:val="24"/>
          <w:szCs w:val="24"/>
        </w:rPr>
        <w:t>актическое регулирование отпуска тепла ограничено двумя температурными «срезкам</w:t>
      </w:r>
      <w:r>
        <w:rPr>
          <w:rFonts w:ascii="Times New Roman" w:hAnsi="Times New Roman" w:cs="Times New Roman"/>
          <w:sz w:val="24"/>
          <w:szCs w:val="24"/>
        </w:rPr>
        <w:t>и»: верхней – 80°С, и нижней – 6</w:t>
      </w:r>
      <w:r w:rsidRPr="004101D0">
        <w:rPr>
          <w:rFonts w:ascii="Times New Roman" w:hAnsi="Times New Roman" w:cs="Times New Roman"/>
          <w:sz w:val="24"/>
          <w:szCs w:val="24"/>
        </w:rPr>
        <w:t>5°С, что согласно п.7.11 СНиПа 41-02-2003 «Тепловые сети» не допускается.</w:t>
      </w:r>
    </w:p>
    <w:p w:rsidR="00973785" w:rsidRDefault="00973785" w:rsidP="00973785">
      <w:pPr>
        <w:pStyle w:val="6"/>
        <w:keepNext w:val="0"/>
        <w:shd w:val="clear" w:color="auto" w:fill="auto"/>
        <w:tabs>
          <w:tab w:val="left" w:pos="1196"/>
        </w:tabs>
        <w:spacing w:before="0" w:line="360" w:lineRule="auto"/>
        <w:ind w:firstLine="851"/>
        <w:jc w:val="both"/>
        <w:rPr>
          <w:rFonts w:ascii="Times New Roman" w:hAnsi="Times New Roman" w:cs="Times New Roman"/>
          <w:sz w:val="24"/>
          <w:szCs w:val="24"/>
        </w:rPr>
      </w:pPr>
      <w:r w:rsidRPr="004101D0">
        <w:rPr>
          <w:rFonts w:ascii="Times New Roman" w:hAnsi="Times New Roman" w:cs="Times New Roman"/>
          <w:sz w:val="24"/>
          <w:szCs w:val="24"/>
        </w:rPr>
        <w:t xml:space="preserve">Системы отопления потребителей котельных присоединены по зависимой безэлеваторной схеме. Так как системы отопления потребителей проектировались на график 95/70°С, то не выдерживание температурного графика ведет к </w:t>
      </w:r>
      <w:r>
        <w:rPr>
          <w:rFonts w:ascii="Times New Roman" w:hAnsi="Times New Roman" w:cs="Times New Roman"/>
          <w:sz w:val="24"/>
          <w:szCs w:val="24"/>
        </w:rPr>
        <w:t>«</w:t>
      </w:r>
      <w:r w:rsidRPr="004101D0">
        <w:rPr>
          <w:rFonts w:ascii="Times New Roman" w:hAnsi="Times New Roman" w:cs="Times New Roman"/>
          <w:sz w:val="24"/>
          <w:szCs w:val="24"/>
        </w:rPr>
        <w:t>недотопу</w:t>
      </w:r>
      <w:r>
        <w:rPr>
          <w:rFonts w:ascii="Times New Roman" w:hAnsi="Times New Roman" w:cs="Times New Roman"/>
          <w:sz w:val="24"/>
          <w:szCs w:val="24"/>
        </w:rPr>
        <w:t>»</w:t>
      </w:r>
      <w:r w:rsidRPr="004101D0">
        <w:rPr>
          <w:rFonts w:ascii="Times New Roman" w:hAnsi="Times New Roman" w:cs="Times New Roman"/>
          <w:sz w:val="24"/>
          <w:szCs w:val="24"/>
        </w:rPr>
        <w:t xml:space="preserve"> потребителей и компенсации тепла за счет увеличения расхода сетевой воды.</w:t>
      </w:r>
    </w:p>
    <w:p w:rsidR="00973785" w:rsidRDefault="00973785" w:rsidP="00973785">
      <w:pPr>
        <w:pStyle w:val="6"/>
        <w:keepNext w:val="0"/>
        <w:shd w:val="clear" w:color="auto" w:fill="auto"/>
        <w:tabs>
          <w:tab w:val="left" w:pos="1196"/>
        </w:tabs>
        <w:spacing w:before="0" w:line="360" w:lineRule="auto"/>
        <w:ind w:firstLine="851"/>
        <w:jc w:val="both"/>
        <w:rPr>
          <w:rFonts w:ascii="Times New Roman" w:hAnsi="Times New Roman" w:cs="Times New Roman"/>
          <w:sz w:val="24"/>
          <w:szCs w:val="24"/>
        </w:rPr>
      </w:pPr>
      <w:r w:rsidRPr="004101D0">
        <w:rPr>
          <w:rFonts w:ascii="Times New Roman" w:hAnsi="Times New Roman" w:cs="Times New Roman"/>
          <w:sz w:val="24"/>
          <w:szCs w:val="24"/>
        </w:rPr>
        <w:t>Таким образом, основными путями решения из сложившейся ситуации следует:</w:t>
      </w:r>
    </w:p>
    <w:p w:rsidR="00973785" w:rsidRPr="00973785" w:rsidRDefault="00973785" w:rsidP="00973785">
      <w:pPr>
        <w:pStyle w:val="6"/>
        <w:keepNext w:val="0"/>
        <w:shd w:val="clear" w:color="auto" w:fill="auto"/>
        <w:tabs>
          <w:tab w:val="left" w:pos="1196"/>
        </w:tabs>
        <w:spacing w:before="0" w:line="360"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1. </w:t>
      </w:r>
      <w:r w:rsidRPr="004101D0">
        <w:rPr>
          <w:rFonts w:ascii="Times New Roman" w:hAnsi="Times New Roman" w:cs="Times New Roman"/>
          <w:sz w:val="24"/>
          <w:szCs w:val="24"/>
        </w:rPr>
        <w:t xml:space="preserve">Выдерживание расчетных температурных графиков сетевой воды на источниках тепловой энергии. </w:t>
      </w:r>
    </w:p>
    <w:p w:rsidR="00973785" w:rsidRPr="00973785" w:rsidRDefault="00973785" w:rsidP="00973785">
      <w:pPr>
        <w:pStyle w:val="6"/>
        <w:keepNext w:val="0"/>
        <w:shd w:val="clear" w:color="auto" w:fill="auto"/>
        <w:tabs>
          <w:tab w:val="left" w:pos="1196"/>
        </w:tabs>
        <w:spacing w:before="0" w:line="360" w:lineRule="auto"/>
        <w:ind w:firstLine="851"/>
        <w:jc w:val="both"/>
        <w:rPr>
          <w:rFonts w:ascii="Times New Roman" w:hAnsi="Times New Roman" w:cs="Times New Roman"/>
          <w:sz w:val="24"/>
          <w:szCs w:val="24"/>
        </w:rPr>
      </w:pPr>
    </w:p>
    <w:p w:rsidR="00973785" w:rsidRPr="0054449A" w:rsidRDefault="00973785" w:rsidP="00973785">
      <w:pPr>
        <w:pStyle w:val="6"/>
        <w:keepNext w:val="0"/>
        <w:shd w:val="clear" w:color="auto" w:fill="auto"/>
        <w:tabs>
          <w:tab w:val="left" w:pos="1196"/>
        </w:tabs>
        <w:spacing w:before="0" w:after="200" w:line="360" w:lineRule="auto"/>
        <w:ind w:firstLine="851"/>
        <w:jc w:val="both"/>
        <w:rPr>
          <w:rFonts w:ascii="Times New Roman" w:hAnsi="Times New Roman" w:cs="Times New Roman"/>
          <w:b/>
          <w:sz w:val="24"/>
          <w:szCs w:val="24"/>
        </w:rPr>
      </w:pPr>
      <w:r w:rsidRPr="0054449A">
        <w:rPr>
          <w:rFonts w:ascii="Times New Roman" w:hAnsi="Times New Roman" w:cs="Times New Roman"/>
          <w:b/>
          <w:sz w:val="24"/>
          <w:szCs w:val="24"/>
          <w:shd w:val="clear" w:color="auto" w:fill="FFFFFF"/>
        </w:rPr>
        <w:t>1.12.2</w:t>
      </w:r>
      <w:r>
        <w:rPr>
          <w:rFonts w:ascii="Times New Roman" w:hAnsi="Times New Roman" w:cs="Times New Roman"/>
          <w:b/>
          <w:sz w:val="24"/>
          <w:szCs w:val="24"/>
          <w:shd w:val="clear" w:color="auto" w:fill="FFFFFF"/>
        </w:rPr>
        <w:t>.</w:t>
      </w:r>
      <w:r w:rsidRPr="0054449A">
        <w:rPr>
          <w:rFonts w:ascii="Times New Roman" w:hAnsi="Times New Roman" w:cs="Times New Roman"/>
          <w:b/>
          <w:sz w:val="24"/>
          <w:szCs w:val="24"/>
          <w:shd w:val="clear" w:color="auto" w:fill="FFFFFF"/>
        </w:rPr>
        <w:t xml:space="preserve"> </w:t>
      </w:r>
      <w:r w:rsidRPr="0054449A">
        <w:rPr>
          <w:rFonts w:ascii="Times New Roman" w:hAnsi="Times New Roman" w:cs="Times New Roman"/>
          <w:b/>
          <w:sz w:val="24"/>
          <w:szCs w:val="24"/>
        </w:rPr>
        <w:t>Описание существующих проблем организации надежного и безопасного теплоснабжения.</w:t>
      </w:r>
    </w:p>
    <w:p w:rsidR="00973785" w:rsidRPr="0065749B" w:rsidRDefault="00973785" w:rsidP="00973785">
      <w:pPr>
        <w:pStyle w:val="6"/>
        <w:keepNext w:val="0"/>
        <w:shd w:val="clear" w:color="auto" w:fill="auto"/>
        <w:tabs>
          <w:tab w:val="left" w:pos="1196"/>
        </w:tabs>
        <w:spacing w:before="0" w:line="360" w:lineRule="auto"/>
        <w:ind w:firstLine="851"/>
        <w:jc w:val="both"/>
        <w:rPr>
          <w:rFonts w:ascii="Times New Roman" w:hAnsi="Times New Roman" w:cs="Times New Roman"/>
          <w:i/>
          <w:sz w:val="24"/>
          <w:szCs w:val="24"/>
        </w:rPr>
      </w:pPr>
      <w:r w:rsidRPr="0065749B">
        <w:rPr>
          <w:rFonts w:ascii="Times New Roman" w:hAnsi="Times New Roman" w:cs="Times New Roman"/>
          <w:sz w:val="24"/>
          <w:szCs w:val="24"/>
        </w:rPr>
        <w:t xml:space="preserve">Износ, низкая экономичность основного и вспомогательного оборудования Центральной котельной. </w:t>
      </w:r>
    </w:p>
    <w:p w:rsidR="00973785" w:rsidRPr="0065749B" w:rsidRDefault="00973785" w:rsidP="00973785">
      <w:pPr>
        <w:pStyle w:val="6"/>
        <w:keepNext w:val="0"/>
        <w:shd w:val="clear" w:color="auto" w:fill="auto"/>
        <w:tabs>
          <w:tab w:val="left" w:pos="1196"/>
        </w:tabs>
        <w:spacing w:before="0" w:line="360" w:lineRule="auto"/>
        <w:ind w:firstLine="851"/>
        <w:jc w:val="both"/>
        <w:rPr>
          <w:rFonts w:ascii="Times New Roman" w:hAnsi="Times New Roman" w:cs="Times New Roman"/>
          <w:i/>
          <w:sz w:val="24"/>
          <w:szCs w:val="24"/>
        </w:rPr>
      </w:pPr>
      <w:r w:rsidRPr="0065749B">
        <w:rPr>
          <w:rFonts w:ascii="Times New Roman" w:hAnsi="Times New Roman" w:cs="Times New Roman"/>
          <w:sz w:val="24"/>
          <w:szCs w:val="24"/>
        </w:rPr>
        <w:t>Износ трубопроводов тепловых сетей, находящихся на ба</w:t>
      </w:r>
      <w:r>
        <w:rPr>
          <w:rFonts w:ascii="Times New Roman" w:hAnsi="Times New Roman" w:cs="Times New Roman"/>
          <w:sz w:val="24"/>
          <w:szCs w:val="24"/>
        </w:rPr>
        <w:t xml:space="preserve">лансе МУП </w:t>
      </w:r>
      <w:r w:rsidRPr="00973785">
        <w:rPr>
          <w:rFonts w:ascii="Times New Roman" w:hAnsi="Times New Roman" w:cs="Times New Roman"/>
          <w:sz w:val="24"/>
          <w:szCs w:val="24"/>
        </w:rPr>
        <w:t>«Красноярское МПЖКХ» составляет</w:t>
      </w:r>
      <w:r>
        <w:rPr>
          <w:rFonts w:ascii="Times New Roman" w:hAnsi="Times New Roman" w:cs="Times New Roman"/>
          <w:sz w:val="24"/>
          <w:szCs w:val="24"/>
        </w:rPr>
        <w:t xml:space="preserve"> 100</w:t>
      </w:r>
      <w:r w:rsidRPr="0065749B">
        <w:rPr>
          <w:rFonts w:ascii="Times New Roman" w:hAnsi="Times New Roman" w:cs="Times New Roman"/>
          <w:sz w:val="24"/>
          <w:szCs w:val="24"/>
        </w:rPr>
        <w:t xml:space="preserve"> %.</w:t>
      </w:r>
    </w:p>
    <w:p w:rsidR="00973785" w:rsidRPr="00973785" w:rsidRDefault="00973785" w:rsidP="00973785">
      <w:pPr>
        <w:pStyle w:val="6"/>
        <w:keepNext w:val="0"/>
        <w:shd w:val="clear" w:color="auto" w:fill="auto"/>
        <w:tabs>
          <w:tab w:val="left" w:pos="1196"/>
        </w:tabs>
        <w:spacing w:before="0" w:line="360" w:lineRule="auto"/>
        <w:ind w:firstLine="851"/>
        <w:jc w:val="both"/>
        <w:rPr>
          <w:rFonts w:ascii="Times New Roman" w:hAnsi="Times New Roman" w:cs="Times New Roman"/>
          <w:sz w:val="24"/>
          <w:szCs w:val="24"/>
          <w:shd w:val="clear" w:color="auto" w:fill="FFFFFF"/>
        </w:rPr>
      </w:pPr>
    </w:p>
    <w:p w:rsidR="00973785" w:rsidRPr="0054449A" w:rsidRDefault="00973785" w:rsidP="00973785">
      <w:pPr>
        <w:pStyle w:val="6"/>
        <w:keepNext w:val="0"/>
        <w:shd w:val="clear" w:color="auto" w:fill="auto"/>
        <w:tabs>
          <w:tab w:val="left" w:pos="1196"/>
        </w:tabs>
        <w:spacing w:before="0" w:after="200" w:line="360" w:lineRule="auto"/>
        <w:ind w:firstLine="851"/>
        <w:jc w:val="both"/>
        <w:rPr>
          <w:rFonts w:ascii="Times New Roman" w:hAnsi="Times New Roman" w:cs="Times New Roman"/>
          <w:b/>
          <w:sz w:val="24"/>
          <w:szCs w:val="24"/>
        </w:rPr>
      </w:pPr>
      <w:r w:rsidRPr="0054449A">
        <w:rPr>
          <w:rFonts w:ascii="Times New Roman" w:hAnsi="Times New Roman" w:cs="Times New Roman"/>
          <w:b/>
          <w:sz w:val="24"/>
          <w:szCs w:val="24"/>
          <w:shd w:val="clear" w:color="auto" w:fill="FFFFFF"/>
        </w:rPr>
        <w:t>1.12.3</w:t>
      </w:r>
      <w:r w:rsidRPr="00973785">
        <w:rPr>
          <w:rFonts w:ascii="Times New Roman" w:hAnsi="Times New Roman" w:cs="Times New Roman"/>
          <w:b/>
          <w:sz w:val="24"/>
          <w:szCs w:val="24"/>
          <w:shd w:val="clear" w:color="auto" w:fill="FFFFFF"/>
        </w:rPr>
        <w:t>.</w:t>
      </w:r>
      <w:r w:rsidRPr="0054449A">
        <w:rPr>
          <w:rFonts w:ascii="Times New Roman" w:hAnsi="Times New Roman" w:cs="Times New Roman"/>
          <w:b/>
          <w:sz w:val="24"/>
          <w:szCs w:val="24"/>
          <w:shd w:val="clear" w:color="auto" w:fill="FFFFFF"/>
        </w:rPr>
        <w:t xml:space="preserve"> </w:t>
      </w:r>
      <w:r w:rsidRPr="0054449A">
        <w:rPr>
          <w:rFonts w:ascii="Times New Roman" w:hAnsi="Times New Roman" w:cs="Times New Roman"/>
          <w:b/>
          <w:sz w:val="24"/>
          <w:szCs w:val="24"/>
        </w:rPr>
        <w:t>Описание существующих проблем развития систем теплоснабжения.</w:t>
      </w:r>
    </w:p>
    <w:p w:rsidR="00973785" w:rsidRPr="00973785" w:rsidRDefault="00973785" w:rsidP="00973785">
      <w:pPr>
        <w:pStyle w:val="6"/>
        <w:keepNext w:val="0"/>
        <w:shd w:val="clear" w:color="auto" w:fill="auto"/>
        <w:tabs>
          <w:tab w:val="left" w:pos="1196"/>
        </w:tabs>
        <w:spacing w:before="0" w:line="360" w:lineRule="auto"/>
        <w:ind w:firstLine="851"/>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Проблемными для муниципального образования на текущий момент и на перспективу в области теплоснабжения являются вопросы снижения аварийности объектов теплоснабжения, улучшение качества услуги за счет строительства новых и реконструкции старых инженерно-технических объектов для обеспечения устойчивой работы жизнеобеспечивающих систем.</w:t>
      </w:r>
    </w:p>
    <w:p w:rsidR="00973785" w:rsidRPr="00973785" w:rsidRDefault="00973785" w:rsidP="00973785">
      <w:pPr>
        <w:pStyle w:val="6"/>
        <w:keepNext w:val="0"/>
        <w:shd w:val="clear" w:color="auto" w:fill="auto"/>
        <w:tabs>
          <w:tab w:val="left" w:pos="1196"/>
        </w:tabs>
        <w:spacing w:before="0" w:line="360" w:lineRule="auto"/>
        <w:ind w:firstLine="851"/>
        <w:jc w:val="both"/>
        <w:rPr>
          <w:rFonts w:ascii="Times New Roman" w:hAnsi="Times New Roman" w:cs="Times New Roman"/>
          <w:sz w:val="24"/>
          <w:szCs w:val="24"/>
          <w:shd w:val="clear" w:color="auto" w:fill="FFFFFF"/>
        </w:rPr>
      </w:pPr>
    </w:p>
    <w:p w:rsidR="00973785" w:rsidRPr="0054449A" w:rsidRDefault="00973785" w:rsidP="00973785">
      <w:pPr>
        <w:pStyle w:val="6"/>
        <w:keepNext w:val="0"/>
        <w:shd w:val="clear" w:color="auto" w:fill="auto"/>
        <w:tabs>
          <w:tab w:val="left" w:pos="1196"/>
        </w:tabs>
        <w:spacing w:before="0" w:after="200" w:line="360" w:lineRule="auto"/>
        <w:ind w:firstLine="851"/>
        <w:jc w:val="both"/>
        <w:rPr>
          <w:rFonts w:ascii="Times New Roman" w:hAnsi="Times New Roman" w:cs="Times New Roman"/>
          <w:b/>
          <w:sz w:val="24"/>
          <w:szCs w:val="24"/>
        </w:rPr>
      </w:pPr>
      <w:r w:rsidRPr="0054449A">
        <w:rPr>
          <w:rFonts w:ascii="Times New Roman" w:hAnsi="Times New Roman" w:cs="Times New Roman"/>
          <w:b/>
          <w:sz w:val="24"/>
          <w:szCs w:val="24"/>
          <w:shd w:val="clear" w:color="auto" w:fill="FFFFFF"/>
        </w:rPr>
        <w:t>1.12.4</w:t>
      </w:r>
      <w:r w:rsidR="00AB228A">
        <w:rPr>
          <w:rFonts w:ascii="Times New Roman" w:hAnsi="Times New Roman" w:cs="Times New Roman"/>
          <w:b/>
          <w:sz w:val="24"/>
          <w:szCs w:val="24"/>
          <w:shd w:val="clear" w:color="auto" w:fill="FFFFFF"/>
        </w:rPr>
        <w:t>.</w:t>
      </w:r>
      <w:r w:rsidRPr="0054449A">
        <w:rPr>
          <w:rFonts w:ascii="Times New Roman" w:hAnsi="Times New Roman" w:cs="Times New Roman"/>
          <w:b/>
          <w:sz w:val="24"/>
          <w:szCs w:val="24"/>
          <w:shd w:val="clear" w:color="auto" w:fill="FFFFFF"/>
        </w:rPr>
        <w:t xml:space="preserve"> </w:t>
      </w:r>
      <w:r w:rsidRPr="0054449A">
        <w:rPr>
          <w:rFonts w:ascii="Times New Roman" w:hAnsi="Times New Roman" w:cs="Times New Roman"/>
          <w:b/>
          <w:sz w:val="24"/>
          <w:szCs w:val="24"/>
        </w:rPr>
        <w:t>Описание существующих проблем надежного и эффективного снабжения топливом действующих систем теплоснабжения.</w:t>
      </w:r>
    </w:p>
    <w:p w:rsidR="00973785" w:rsidRPr="00973785" w:rsidRDefault="00973785" w:rsidP="00973785">
      <w:pPr>
        <w:pStyle w:val="6"/>
        <w:keepNext w:val="0"/>
        <w:shd w:val="clear" w:color="auto" w:fill="auto"/>
        <w:tabs>
          <w:tab w:val="left" w:pos="1196"/>
        </w:tabs>
        <w:spacing w:before="0" w:line="360"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В связи с изношенностью тепловых сетей происходит превышение норматива потерь тепла, что приводит к перерасходу топлива на выработку котельной тепловой энергии. </w:t>
      </w:r>
    </w:p>
    <w:p w:rsidR="00973785" w:rsidRPr="00973785" w:rsidRDefault="00973785" w:rsidP="00973785">
      <w:pPr>
        <w:pStyle w:val="6"/>
        <w:keepNext w:val="0"/>
        <w:shd w:val="clear" w:color="auto" w:fill="auto"/>
        <w:tabs>
          <w:tab w:val="left" w:pos="1196"/>
        </w:tabs>
        <w:spacing w:before="0" w:line="360" w:lineRule="auto"/>
        <w:ind w:firstLine="851"/>
        <w:jc w:val="both"/>
        <w:rPr>
          <w:rFonts w:ascii="Times New Roman" w:hAnsi="Times New Roman" w:cs="Times New Roman"/>
          <w:sz w:val="24"/>
          <w:szCs w:val="24"/>
        </w:rPr>
      </w:pPr>
    </w:p>
    <w:p w:rsidR="00973785" w:rsidRPr="0054449A" w:rsidRDefault="00973785" w:rsidP="00973785">
      <w:pPr>
        <w:pStyle w:val="6"/>
        <w:keepNext w:val="0"/>
        <w:shd w:val="clear" w:color="auto" w:fill="auto"/>
        <w:tabs>
          <w:tab w:val="left" w:pos="1196"/>
        </w:tabs>
        <w:spacing w:before="0" w:after="200" w:line="360" w:lineRule="auto"/>
        <w:ind w:firstLine="851"/>
        <w:jc w:val="both"/>
        <w:rPr>
          <w:rFonts w:ascii="Times New Roman" w:hAnsi="Times New Roman" w:cs="Times New Roman"/>
          <w:b/>
          <w:sz w:val="24"/>
          <w:szCs w:val="24"/>
        </w:rPr>
      </w:pPr>
      <w:r w:rsidRPr="0054449A">
        <w:rPr>
          <w:rFonts w:ascii="Times New Roman" w:hAnsi="Times New Roman" w:cs="Times New Roman"/>
          <w:b/>
          <w:sz w:val="24"/>
          <w:szCs w:val="24"/>
        </w:rPr>
        <w:t>1.12.5</w:t>
      </w:r>
      <w:r>
        <w:rPr>
          <w:rFonts w:ascii="Times New Roman" w:hAnsi="Times New Roman" w:cs="Times New Roman"/>
          <w:b/>
          <w:sz w:val="24"/>
          <w:szCs w:val="24"/>
        </w:rPr>
        <w:t>.</w:t>
      </w:r>
      <w:r w:rsidRPr="0054449A">
        <w:rPr>
          <w:rFonts w:ascii="Times New Roman" w:hAnsi="Times New Roman" w:cs="Times New Roman"/>
          <w:b/>
          <w:sz w:val="24"/>
          <w:szCs w:val="24"/>
        </w:rPr>
        <w:t xml:space="preserve"> Анализ предписаний надзорных органов об устранении нарушений, влияющих на безопасность и надежность системы теплоснабжения.</w:t>
      </w:r>
    </w:p>
    <w:p w:rsidR="00973785" w:rsidRPr="009647AD" w:rsidRDefault="00973785" w:rsidP="00973785">
      <w:pPr>
        <w:pStyle w:val="6"/>
        <w:keepNext w:val="0"/>
        <w:shd w:val="clear" w:color="auto" w:fill="auto"/>
        <w:tabs>
          <w:tab w:val="left" w:pos="1196"/>
        </w:tabs>
        <w:spacing w:before="0" w:line="360" w:lineRule="auto"/>
        <w:ind w:firstLine="851"/>
        <w:jc w:val="both"/>
        <w:rPr>
          <w:rFonts w:ascii="Times New Roman" w:hAnsi="Times New Roman" w:cs="Times New Roman"/>
          <w:sz w:val="24"/>
          <w:szCs w:val="24"/>
        </w:rPr>
      </w:pPr>
      <w:r>
        <w:rPr>
          <w:rFonts w:ascii="Times New Roman" w:hAnsi="Times New Roman" w:cs="Times New Roman"/>
          <w:sz w:val="24"/>
          <w:szCs w:val="24"/>
        </w:rPr>
        <w:t>Предписаний надзорных органов не имеется.</w:t>
      </w:r>
    </w:p>
    <w:p w:rsidR="00973785" w:rsidRPr="009647AD" w:rsidRDefault="00973785" w:rsidP="00973785">
      <w:pPr>
        <w:pStyle w:val="6"/>
        <w:keepNext w:val="0"/>
        <w:shd w:val="clear" w:color="auto" w:fill="auto"/>
        <w:tabs>
          <w:tab w:val="left" w:pos="1196"/>
        </w:tabs>
        <w:spacing w:before="0" w:line="360" w:lineRule="auto"/>
        <w:ind w:firstLine="851"/>
        <w:jc w:val="both"/>
        <w:rPr>
          <w:rFonts w:ascii="Times New Roman" w:hAnsi="Times New Roman" w:cs="Times New Roman"/>
          <w:sz w:val="24"/>
          <w:szCs w:val="24"/>
          <w:shd w:val="clear" w:color="auto" w:fill="FFFFFF"/>
        </w:rPr>
      </w:pPr>
    </w:p>
    <w:p w:rsidR="0079264F" w:rsidRDefault="0079264F" w:rsidP="0079264F">
      <w:pPr>
        <w:spacing w:after="200" w:line="360" w:lineRule="auto"/>
        <w:jc w:val="center"/>
        <w:rPr>
          <w:b/>
          <w:sz w:val="28"/>
          <w:szCs w:val="28"/>
        </w:rPr>
      </w:pPr>
    </w:p>
    <w:p w:rsidR="0079264F" w:rsidRDefault="0079264F" w:rsidP="0079264F">
      <w:pPr>
        <w:spacing w:after="200" w:line="360" w:lineRule="auto"/>
        <w:jc w:val="center"/>
        <w:rPr>
          <w:b/>
          <w:sz w:val="28"/>
          <w:szCs w:val="28"/>
        </w:rPr>
      </w:pPr>
    </w:p>
    <w:p w:rsidR="0079264F" w:rsidRDefault="0079264F" w:rsidP="0079264F">
      <w:pPr>
        <w:spacing w:after="200" w:line="360" w:lineRule="auto"/>
        <w:jc w:val="center"/>
        <w:rPr>
          <w:b/>
          <w:sz w:val="28"/>
          <w:szCs w:val="28"/>
        </w:rPr>
      </w:pPr>
    </w:p>
    <w:p w:rsidR="0079264F" w:rsidRDefault="0079264F" w:rsidP="0079264F">
      <w:pPr>
        <w:spacing w:after="200" w:line="360" w:lineRule="auto"/>
        <w:jc w:val="center"/>
        <w:rPr>
          <w:b/>
          <w:sz w:val="28"/>
          <w:szCs w:val="28"/>
        </w:rPr>
      </w:pPr>
    </w:p>
    <w:p w:rsidR="0079264F" w:rsidRDefault="0079264F" w:rsidP="0079264F">
      <w:pPr>
        <w:spacing w:after="200" w:line="360" w:lineRule="auto"/>
        <w:jc w:val="center"/>
        <w:rPr>
          <w:b/>
          <w:sz w:val="28"/>
          <w:szCs w:val="28"/>
        </w:rPr>
      </w:pPr>
    </w:p>
    <w:p w:rsidR="0079264F" w:rsidRDefault="0079264F" w:rsidP="0079264F">
      <w:pPr>
        <w:spacing w:after="200" w:line="360" w:lineRule="auto"/>
        <w:jc w:val="center"/>
        <w:rPr>
          <w:b/>
          <w:sz w:val="28"/>
          <w:szCs w:val="28"/>
        </w:rPr>
      </w:pPr>
    </w:p>
    <w:p w:rsidR="0079264F" w:rsidRDefault="0079264F" w:rsidP="0079264F">
      <w:pPr>
        <w:spacing w:after="200" w:line="360" w:lineRule="auto"/>
        <w:jc w:val="center"/>
        <w:rPr>
          <w:b/>
          <w:sz w:val="28"/>
          <w:szCs w:val="28"/>
        </w:rPr>
      </w:pPr>
    </w:p>
    <w:p w:rsidR="0079264F" w:rsidRDefault="0079264F" w:rsidP="0079264F">
      <w:pPr>
        <w:spacing w:after="200" w:line="360" w:lineRule="auto"/>
        <w:jc w:val="center"/>
        <w:rPr>
          <w:b/>
          <w:sz w:val="28"/>
          <w:szCs w:val="28"/>
        </w:rPr>
      </w:pPr>
    </w:p>
    <w:p w:rsidR="0079264F" w:rsidRDefault="0079264F" w:rsidP="0079264F">
      <w:pPr>
        <w:spacing w:after="200" w:line="360" w:lineRule="auto"/>
        <w:jc w:val="center"/>
        <w:rPr>
          <w:b/>
          <w:sz w:val="28"/>
          <w:szCs w:val="28"/>
        </w:rPr>
      </w:pPr>
    </w:p>
    <w:p w:rsidR="0079264F" w:rsidRDefault="0079264F" w:rsidP="0079264F">
      <w:pPr>
        <w:spacing w:after="200" w:line="360" w:lineRule="auto"/>
        <w:jc w:val="center"/>
        <w:rPr>
          <w:b/>
          <w:sz w:val="28"/>
          <w:szCs w:val="28"/>
        </w:rPr>
      </w:pPr>
    </w:p>
    <w:p w:rsidR="0079264F" w:rsidRPr="0054449A" w:rsidRDefault="0079264F" w:rsidP="0079264F">
      <w:pPr>
        <w:spacing w:after="200" w:line="360" w:lineRule="auto"/>
        <w:jc w:val="center"/>
        <w:rPr>
          <w:b/>
          <w:sz w:val="28"/>
          <w:szCs w:val="28"/>
        </w:rPr>
      </w:pPr>
      <w:r w:rsidRPr="0054449A">
        <w:rPr>
          <w:b/>
          <w:sz w:val="28"/>
          <w:szCs w:val="28"/>
        </w:rPr>
        <w:lastRenderedPageBreak/>
        <w:t>2. Перспективное потребление тепловой энергии на цели теплоснабжения.</w:t>
      </w:r>
    </w:p>
    <w:p w:rsidR="0079264F" w:rsidRPr="0054449A" w:rsidRDefault="0079264F" w:rsidP="0079264F">
      <w:pPr>
        <w:spacing w:after="200" w:line="360" w:lineRule="auto"/>
        <w:ind w:firstLine="851"/>
        <w:jc w:val="both"/>
        <w:rPr>
          <w:b/>
        </w:rPr>
      </w:pPr>
      <w:r w:rsidRPr="0054449A">
        <w:rPr>
          <w:b/>
        </w:rPr>
        <w:t>2.1</w:t>
      </w:r>
      <w:r>
        <w:rPr>
          <w:b/>
        </w:rPr>
        <w:t>.</w:t>
      </w:r>
      <w:r w:rsidRPr="0054449A">
        <w:rPr>
          <w:b/>
        </w:rPr>
        <w:t xml:space="preserve"> Данные базового уровня потребления тепла на цели теплоснабжения.</w:t>
      </w:r>
    </w:p>
    <w:p w:rsidR="0079264F" w:rsidRPr="00F307D3" w:rsidRDefault="0079264F" w:rsidP="0079264F">
      <w:pPr>
        <w:spacing w:line="360" w:lineRule="auto"/>
        <w:ind w:firstLine="900"/>
        <w:jc w:val="both"/>
      </w:pPr>
      <w:r w:rsidRPr="00F307D3">
        <w:t xml:space="preserve">Тепловые нагрузки на отопление жилых и общественных зданий определены на основании норм проектирования, климатических условий, а также по укрупненным показателям в зависимости от величины общей площади зданий и сооружений. </w:t>
      </w:r>
    </w:p>
    <w:p w:rsidR="0079264F" w:rsidRDefault="0079264F" w:rsidP="0079264F">
      <w:pPr>
        <w:spacing w:line="360" w:lineRule="auto"/>
        <w:ind w:firstLine="900"/>
        <w:jc w:val="both"/>
      </w:pPr>
      <w:r w:rsidRPr="00F307D3">
        <w:t xml:space="preserve">Расчет нагрузок по потребителям </w:t>
      </w:r>
      <w:r>
        <w:t>представлены в таблице ниже:</w:t>
      </w:r>
    </w:p>
    <w:p w:rsidR="0079264F" w:rsidRDefault="0079264F" w:rsidP="0079264F">
      <w:pPr>
        <w:spacing w:line="360" w:lineRule="auto"/>
        <w:ind w:firstLine="900"/>
        <w:jc w:val="right"/>
      </w:pPr>
      <w:r>
        <w:t>Таблица 19.</w:t>
      </w:r>
    </w:p>
    <w:p w:rsidR="0079264F" w:rsidRPr="00F307D3" w:rsidRDefault="0079264F" w:rsidP="0079264F">
      <w:pPr>
        <w:spacing w:line="360" w:lineRule="auto"/>
        <w:ind w:firstLine="900"/>
        <w:jc w:val="center"/>
      </w:pPr>
      <w:r>
        <w:t>Нагрузки потребителей тепловой энергии.</w:t>
      </w:r>
    </w:p>
    <w:p w:rsidR="0079264F" w:rsidRPr="00F307D3" w:rsidRDefault="0079264F" w:rsidP="0079264F"/>
    <w:tbl>
      <w:tblPr>
        <w:tblW w:w="6395" w:type="dxa"/>
        <w:tblInd w:w="1800" w:type="dxa"/>
        <w:tblLook w:val="04A0"/>
      </w:tblPr>
      <w:tblGrid>
        <w:gridCol w:w="456"/>
        <w:gridCol w:w="3394"/>
        <w:gridCol w:w="1152"/>
        <w:gridCol w:w="1393"/>
      </w:tblGrid>
      <w:tr w:rsidR="0079264F" w:rsidRPr="00F307D3" w:rsidTr="007D6FB0">
        <w:trPr>
          <w:trHeight w:val="1099"/>
          <w:tblHeader/>
        </w:trPr>
        <w:tc>
          <w:tcPr>
            <w:tcW w:w="4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w:t>
            </w:r>
          </w:p>
        </w:tc>
        <w:tc>
          <w:tcPr>
            <w:tcW w:w="33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Наименование здания</w:t>
            </w:r>
          </w:p>
        </w:tc>
        <w:tc>
          <w:tcPr>
            <w:tcW w:w="11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Площадь общая здания, м</w:t>
            </w:r>
            <w:r w:rsidRPr="008050A7">
              <w:rPr>
                <w:vertAlign w:val="superscript"/>
              </w:rPr>
              <w:t>2</w:t>
            </w:r>
          </w:p>
        </w:tc>
        <w:tc>
          <w:tcPr>
            <w:tcW w:w="1393" w:type="dxa"/>
            <w:tcBorders>
              <w:top w:val="single" w:sz="4" w:space="0" w:color="auto"/>
              <w:left w:val="single" w:sz="4" w:space="0" w:color="auto"/>
              <w:right w:val="single" w:sz="4" w:space="0" w:color="auto"/>
            </w:tcBorders>
            <w:vAlign w:val="center"/>
          </w:tcPr>
          <w:p w:rsidR="0079264F" w:rsidRPr="00F307D3" w:rsidRDefault="0079264F" w:rsidP="007D6FB0">
            <w:pPr>
              <w:jc w:val="center"/>
            </w:pPr>
            <w:r w:rsidRPr="00F307D3">
              <w:t>Отопление</w:t>
            </w:r>
            <w:r>
              <w:t>, Гкал/час</w:t>
            </w:r>
          </w:p>
        </w:tc>
      </w:tr>
      <w:tr w:rsidR="0079264F" w:rsidRPr="00F307D3" w:rsidTr="007D6FB0">
        <w:trPr>
          <w:trHeight w:val="285"/>
          <w:tblHeader/>
        </w:trPr>
        <w:tc>
          <w:tcPr>
            <w:tcW w:w="4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1</w:t>
            </w:r>
          </w:p>
        </w:tc>
        <w:tc>
          <w:tcPr>
            <w:tcW w:w="3394" w:type="dxa"/>
            <w:tcBorders>
              <w:top w:val="single" w:sz="4" w:space="0" w:color="auto"/>
              <w:left w:val="nil"/>
              <w:bottom w:val="single" w:sz="4" w:space="0" w:color="auto"/>
              <w:right w:val="single" w:sz="4" w:space="0" w:color="auto"/>
            </w:tcBorders>
            <w:shd w:val="clear" w:color="auto" w:fill="auto"/>
            <w:noWrap/>
            <w:vAlign w:val="center"/>
          </w:tcPr>
          <w:p w:rsidR="0079264F" w:rsidRPr="00F307D3" w:rsidRDefault="0079264F" w:rsidP="007D6FB0">
            <w:r w:rsidRPr="00F307D3">
              <w:t>Администрация муниципального образования. Отделение сбербанка. Почтовое отделение. Красноярское муниципальное предприятие инженерно-коммунального сервиса</w:t>
            </w:r>
          </w:p>
        </w:tc>
        <w:tc>
          <w:tcPr>
            <w:tcW w:w="1152" w:type="dxa"/>
            <w:tcBorders>
              <w:top w:val="single" w:sz="4" w:space="0" w:color="auto"/>
              <w:left w:val="nil"/>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1044,78</w:t>
            </w:r>
          </w:p>
        </w:tc>
        <w:tc>
          <w:tcPr>
            <w:tcW w:w="1393" w:type="dxa"/>
            <w:tcBorders>
              <w:top w:val="single" w:sz="4" w:space="0" w:color="auto"/>
              <w:left w:val="nil"/>
              <w:bottom w:val="single" w:sz="4" w:space="0" w:color="auto"/>
              <w:right w:val="single" w:sz="4" w:space="0" w:color="auto"/>
            </w:tcBorders>
            <w:vAlign w:val="center"/>
          </w:tcPr>
          <w:p w:rsidR="0079264F" w:rsidRPr="00F307D3" w:rsidRDefault="0079264F" w:rsidP="007D6FB0">
            <w:pPr>
              <w:jc w:val="center"/>
            </w:pPr>
            <w:r w:rsidRPr="00F307D3">
              <w:t>0,098</w:t>
            </w:r>
          </w:p>
        </w:tc>
      </w:tr>
      <w:tr w:rsidR="0079264F" w:rsidRPr="00F307D3" w:rsidTr="007D6FB0">
        <w:trPr>
          <w:trHeight w:val="315"/>
          <w:tblHeader/>
        </w:trPr>
        <w:tc>
          <w:tcPr>
            <w:tcW w:w="456" w:type="dxa"/>
            <w:tcBorders>
              <w:top w:val="nil"/>
              <w:left w:val="single" w:sz="4" w:space="0" w:color="auto"/>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2</w:t>
            </w:r>
          </w:p>
        </w:tc>
        <w:tc>
          <w:tcPr>
            <w:tcW w:w="3394"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r w:rsidRPr="00F307D3">
              <w:t>База отдыха ОАО "Хлебспецмонтаж"</w:t>
            </w:r>
          </w:p>
        </w:tc>
        <w:tc>
          <w:tcPr>
            <w:tcW w:w="1152"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191,66</w:t>
            </w:r>
          </w:p>
        </w:tc>
        <w:tc>
          <w:tcPr>
            <w:tcW w:w="1393" w:type="dxa"/>
            <w:tcBorders>
              <w:top w:val="nil"/>
              <w:left w:val="nil"/>
              <w:bottom w:val="single" w:sz="4" w:space="0" w:color="auto"/>
              <w:right w:val="single" w:sz="4" w:space="0" w:color="auto"/>
            </w:tcBorders>
            <w:vAlign w:val="center"/>
          </w:tcPr>
          <w:p w:rsidR="0079264F" w:rsidRPr="00F307D3" w:rsidRDefault="0079264F" w:rsidP="007D6FB0">
            <w:pPr>
              <w:jc w:val="center"/>
            </w:pPr>
            <w:r w:rsidRPr="00F307D3">
              <w:t>0,031</w:t>
            </w:r>
          </w:p>
        </w:tc>
      </w:tr>
      <w:tr w:rsidR="0079264F" w:rsidRPr="00F307D3" w:rsidTr="007D6FB0">
        <w:trPr>
          <w:trHeight w:val="300"/>
          <w:tblHeader/>
        </w:trPr>
        <w:tc>
          <w:tcPr>
            <w:tcW w:w="456" w:type="dxa"/>
            <w:tcBorders>
              <w:top w:val="nil"/>
              <w:left w:val="single" w:sz="4" w:space="0" w:color="auto"/>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3</w:t>
            </w:r>
          </w:p>
        </w:tc>
        <w:tc>
          <w:tcPr>
            <w:tcW w:w="3394"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r w:rsidRPr="00F307D3">
              <w:t>ГОУ Красноярская средняя общеобразовательная школа. Спортивный зал</w:t>
            </w:r>
          </w:p>
        </w:tc>
        <w:tc>
          <w:tcPr>
            <w:tcW w:w="1152"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2443,65</w:t>
            </w:r>
          </w:p>
        </w:tc>
        <w:tc>
          <w:tcPr>
            <w:tcW w:w="1393" w:type="dxa"/>
            <w:tcBorders>
              <w:top w:val="nil"/>
              <w:left w:val="nil"/>
              <w:bottom w:val="single" w:sz="4" w:space="0" w:color="auto"/>
              <w:right w:val="single" w:sz="4" w:space="0" w:color="auto"/>
            </w:tcBorders>
            <w:vAlign w:val="center"/>
          </w:tcPr>
          <w:p w:rsidR="0079264F" w:rsidRPr="00F307D3" w:rsidRDefault="0079264F" w:rsidP="007D6FB0">
            <w:pPr>
              <w:jc w:val="center"/>
            </w:pPr>
            <w:r w:rsidRPr="00F307D3">
              <w:t>0,180</w:t>
            </w:r>
          </w:p>
        </w:tc>
      </w:tr>
      <w:tr w:rsidR="0079264F" w:rsidRPr="00F307D3" w:rsidTr="007D6FB0">
        <w:trPr>
          <w:trHeight w:val="300"/>
          <w:tblHeader/>
        </w:trPr>
        <w:tc>
          <w:tcPr>
            <w:tcW w:w="456" w:type="dxa"/>
            <w:tcBorders>
              <w:top w:val="nil"/>
              <w:left w:val="single" w:sz="4" w:space="0" w:color="auto"/>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4</w:t>
            </w:r>
          </w:p>
        </w:tc>
        <w:tc>
          <w:tcPr>
            <w:tcW w:w="3394"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r w:rsidRPr="00F307D3">
              <w:t>Кинотеатр. Библиотека</w:t>
            </w:r>
          </w:p>
        </w:tc>
        <w:tc>
          <w:tcPr>
            <w:tcW w:w="1152"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1215,54</w:t>
            </w:r>
          </w:p>
        </w:tc>
        <w:tc>
          <w:tcPr>
            <w:tcW w:w="1393" w:type="dxa"/>
            <w:tcBorders>
              <w:top w:val="nil"/>
              <w:left w:val="nil"/>
              <w:bottom w:val="single" w:sz="4" w:space="0" w:color="auto"/>
              <w:right w:val="single" w:sz="4" w:space="0" w:color="auto"/>
            </w:tcBorders>
            <w:vAlign w:val="center"/>
          </w:tcPr>
          <w:p w:rsidR="0079264F" w:rsidRPr="00F307D3" w:rsidRDefault="0079264F" w:rsidP="007D6FB0">
            <w:pPr>
              <w:jc w:val="center"/>
            </w:pPr>
            <w:r w:rsidRPr="00F307D3">
              <w:t>0,089</w:t>
            </w:r>
          </w:p>
        </w:tc>
      </w:tr>
      <w:tr w:rsidR="0079264F" w:rsidRPr="00F307D3" w:rsidTr="007D6FB0">
        <w:trPr>
          <w:trHeight w:val="315"/>
          <w:tblHeader/>
        </w:trPr>
        <w:tc>
          <w:tcPr>
            <w:tcW w:w="456" w:type="dxa"/>
            <w:tcBorders>
              <w:top w:val="nil"/>
              <w:left w:val="single" w:sz="4" w:space="0" w:color="auto"/>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5</w:t>
            </w:r>
          </w:p>
        </w:tc>
        <w:tc>
          <w:tcPr>
            <w:tcW w:w="3394"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r w:rsidRPr="00F307D3">
              <w:t>Комплекс "Здоровье"</w:t>
            </w:r>
          </w:p>
        </w:tc>
        <w:tc>
          <w:tcPr>
            <w:tcW w:w="1152"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417,89</w:t>
            </w:r>
          </w:p>
        </w:tc>
        <w:tc>
          <w:tcPr>
            <w:tcW w:w="1393" w:type="dxa"/>
            <w:tcBorders>
              <w:top w:val="nil"/>
              <w:left w:val="nil"/>
              <w:bottom w:val="single" w:sz="4" w:space="0" w:color="auto"/>
              <w:right w:val="single" w:sz="4" w:space="0" w:color="auto"/>
            </w:tcBorders>
            <w:vAlign w:val="center"/>
          </w:tcPr>
          <w:p w:rsidR="0079264F" w:rsidRPr="00F307D3" w:rsidRDefault="0079264F" w:rsidP="007D6FB0">
            <w:pPr>
              <w:jc w:val="center"/>
            </w:pPr>
            <w:r w:rsidRPr="00F307D3">
              <w:t>0,033</w:t>
            </w:r>
          </w:p>
        </w:tc>
      </w:tr>
      <w:tr w:rsidR="0079264F" w:rsidRPr="00F307D3" w:rsidTr="007D6FB0">
        <w:trPr>
          <w:trHeight w:val="315"/>
          <w:tblHeader/>
        </w:trPr>
        <w:tc>
          <w:tcPr>
            <w:tcW w:w="456" w:type="dxa"/>
            <w:tcBorders>
              <w:top w:val="nil"/>
              <w:left w:val="single" w:sz="4" w:space="0" w:color="auto"/>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6</w:t>
            </w:r>
          </w:p>
        </w:tc>
        <w:tc>
          <w:tcPr>
            <w:tcW w:w="3394"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r w:rsidRPr="00F307D3">
              <w:t>Красноярская врачебная амбулатория. Аптека</w:t>
            </w:r>
          </w:p>
        </w:tc>
        <w:tc>
          <w:tcPr>
            <w:tcW w:w="1152"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449,71</w:t>
            </w:r>
          </w:p>
        </w:tc>
        <w:tc>
          <w:tcPr>
            <w:tcW w:w="1393" w:type="dxa"/>
            <w:tcBorders>
              <w:top w:val="nil"/>
              <w:left w:val="nil"/>
              <w:bottom w:val="single" w:sz="4" w:space="0" w:color="auto"/>
              <w:right w:val="single" w:sz="4" w:space="0" w:color="auto"/>
            </w:tcBorders>
            <w:vAlign w:val="center"/>
          </w:tcPr>
          <w:p w:rsidR="0079264F" w:rsidRPr="00F307D3" w:rsidRDefault="0079264F" w:rsidP="007D6FB0">
            <w:pPr>
              <w:jc w:val="center"/>
            </w:pPr>
            <w:r w:rsidRPr="00F307D3">
              <w:t>0,041</w:t>
            </w:r>
          </w:p>
        </w:tc>
      </w:tr>
      <w:tr w:rsidR="0079264F" w:rsidRPr="00F307D3" w:rsidTr="007D6FB0">
        <w:trPr>
          <w:trHeight w:val="315"/>
          <w:tblHeader/>
        </w:trPr>
        <w:tc>
          <w:tcPr>
            <w:tcW w:w="456" w:type="dxa"/>
            <w:tcBorders>
              <w:top w:val="nil"/>
              <w:left w:val="single" w:sz="4" w:space="0" w:color="auto"/>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7</w:t>
            </w:r>
          </w:p>
        </w:tc>
        <w:tc>
          <w:tcPr>
            <w:tcW w:w="3394"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r w:rsidRPr="00F307D3">
              <w:t>Магазин</w:t>
            </w:r>
          </w:p>
        </w:tc>
        <w:tc>
          <w:tcPr>
            <w:tcW w:w="1152"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53,44</w:t>
            </w:r>
          </w:p>
        </w:tc>
        <w:tc>
          <w:tcPr>
            <w:tcW w:w="1393" w:type="dxa"/>
            <w:tcBorders>
              <w:top w:val="nil"/>
              <w:left w:val="nil"/>
              <w:bottom w:val="single" w:sz="4" w:space="0" w:color="auto"/>
              <w:right w:val="single" w:sz="4" w:space="0" w:color="auto"/>
            </w:tcBorders>
            <w:vAlign w:val="center"/>
          </w:tcPr>
          <w:p w:rsidR="0079264F" w:rsidRPr="00F307D3" w:rsidRDefault="0079264F" w:rsidP="007D6FB0">
            <w:pPr>
              <w:jc w:val="center"/>
            </w:pPr>
            <w:r w:rsidRPr="00F307D3">
              <w:t>0,004</w:t>
            </w:r>
          </w:p>
        </w:tc>
      </w:tr>
      <w:tr w:rsidR="0079264F" w:rsidRPr="00F307D3" w:rsidTr="007D6FB0">
        <w:trPr>
          <w:trHeight w:val="315"/>
          <w:tblHeader/>
        </w:trPr>
        <w:tc>
          <w:tcPr>
            <w:tcW w:w="456" w:type="dxa"/>
            <w:tcBorders>
              <w:top w:val="nil"/>
              <w:left w:val="single" w:sz="4" w:space="0" w:color="auto"/>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8</w:t>
            </w:r>
          </w:p>
        </w:tc>
        <w:tc>
          <w:tcPr>
            <w:tcW w:w="3394"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r w:rsidRPr="00F307D3">
              <w:t>Магазин</w:t>
            </w:r>
          </w:p>
        </w:tc>
        <w:tc>
          <w:tcPr>
            <w:tcW w:w="1152"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52,57</w:t>
            </w:r>
          </w:p>
        </w:tc>
        <w:tc>
          <w:tcPr>
            <w:tcW w:w="1393" w:type="dxa"/>
            <w:tcBorders>
              <w:top w:val="nil"/>
              <w:left w:val="nil"/>
              <w:bottom w:val="single" w:sz="4" w:space="0" w:color="auto"/>
              <w:right w:val="single" w:sz="4" w:space="0" w:color="auto"/>
            </w:tcBorders>
            <w:vAlign w:val="center"/>
          </w:tcPr>
          <w:p w:rsidR="0079264F" w:rsidRPr="00F307D3" w:rsidRDefault="0079264F" w:rsidP="007D6FB0">
            <w:pPr>
              <w:jc w:val="center"/>
            </w:pPr>
            <w:r w:rsidRPr="00F307D3">
              <w:t>0,004</w:t>
            </w:r>
          </w:p>
        </w:tc>
      </w:tr>
      <w:tr w:rsidR="0079264F" w:rsidRPr="00F307D3" w:rsidTr="007D6FB0">
        <w:trPr>
          <w:trHeight w:val="300"/>
          <w:tblHeader/>
        </w:trPr>
        <w:tc>
          <w:tcPr>
            <w:tcW w:w="456" w:type="dxa"/>
            <w:tcBorders>
              <w:top w:val="nil"/>
              <w:left w:val="single" w:sz="4" w:space="0" w:color="auto"/>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9</w:t>
            </w:r>
          </w:p>
        </w:tc>
        <w:tc>
          <w:tcPr>
            <w:tcW w:w="3394"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r w:rsidRPr="00F307D3">
              <w:t>Магазин</w:t>
            </w:r>
          </w:p>
        </w:tc>
        <w:tc>
          <w:tcPr>
            <w:tcW w:w="1152"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40,18</w:t>
            </w:r>
          </w:p>
        </w:tc>
        <w:tc>
          <w:tcPr>
            <w:tcW w:w="1393" w:type="dxa"/>
            <w:tcBorders>
              <w:top w:val="nil"/>
              <w:left w:val="nil"/>
              <w:bottom w:val="single" w:sz="4" w:space="0" w:color="auto"/>
              <w:right w:val="single" w:sz="4" w:space="0" w:color="auto"/>
            </w:tcBorders>
            <w:vAlign w:val="center"/>
          </w:tcPr>
          <w:p w:rsidR="0079264F" w:rsidRPr="00F307D3" w:rsidRDefault="0079264F" w:rsidP="007D6FB0">
            <w:pPr>
              <w:jc w:val="center"/>
            </w:pPr>
            <w:r w:rsidRPr="00F307D3">
              <w:t>0,003</w:t>
            </w:r>
          </w:p>
        </w:tc>
      </w:tr>
      <w:tr w:rsidR="0079264F" w:rsidRPr="00F307D3" w:rsidTr="007D6FB0">
        <w:trPr>
          <w:trHeight w:val="300"/>
          <w:tblHeader/>
        </w:trPr>
        <w:tc>
          <w:tcPr>
            <w:tcW w:w="456" w:type="dxa"/>
            <w:tcBorders>
              <w:top w:val="nil"/>
              <w:left w:val="single" w:sz="4" w:space="0" w:color="auto"/>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10</w:t>
            </w:r>
          </w:p>
        </w:tc>
        <w:tc>
          <w:tcPr>
            <w:tcW w:w="3394"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r w:rsidRPr="00F307D3">
              <w:t>Магазин "Двин". Аптека</w:t>
            </w:r>
          </w:p>
        </w:tc>
        <w:tc>
          <w:tcPr>
            <w:tcW w:w="1152"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64,46</w:t>
            </w:r>
          </w:p>
        </w:tc>
        <w:tc>
          <w:tcPr>
            <w:tcW w:w="1393" w:type="dxa"/>
            <w:tcBorders>
              <w:top w:val="nil"/>
              <w:left w:val="nil"/>
              <w:bottom w:val="single" w:sz="4" w:space="0" w:color="auto"/>
              <w:right w:val="single" w:sz="4" w:space="0" w:color="auto"/>
            </w:tcBorders>
            <w:vAlign w:val="center"/>
          </w:tcPr>
          <w:p w:rsidR="0079264F" w:rsidRPr="00F307D3" w:rsidRDefault="0079264F" w:rsidP="007D6FB0">
            <w:pPr>
              <w:jc w:val="center"/>
            </w:pPr>
            <w:r w:rsidRPr="00F307D3">
              <w:t>0,005</w:t>
            </w:r>
          </w:p>
        </w:tc>
      </w:tr>
      <w:tr w:rsidR="0079264F" w:rsidRPr="00F307D3" w:rsidTr="007D6FB0">
        <w:trPr>
          <w:trHeight w:val="315"/>
          <w:tblHeader/>
        </w:trPr>
        <w:tc>
          <w:tcPr>
            <w:tcW w:w="456" w:type="dxa"/>
            <w:tcBorders>
              <w:top w:val="nil"/>
              <w:left w:val="single" w:sz="4" w:space="0" w:color="auto"/>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11</w:t>
            </w:r>
          </w:p>
        </w:tc>
        <w:tc>
          <w:tcPr>
            <w:tcW w:w="3394"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r w:rsidRPr="00F307D3">
              <w:t>Магазин "Леон"</w:t>
            </w:r>
          </w:p>
        </w:tc>
        <w:tc>
          <w:tcPr>
            <w:tcW w:w="1152"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197,9</w:t>
            </w:r>
          </w:p>
        </w:tc>
        <w:tc>
          <w:tcPr>
            <w:tcW w:w="1393" w:type="dxa"/>
            <w:tcBorders>
              <w:top w:val="nil"/>
              <w:left w:val="nil"/>
              <w:bottom w:val="single" w:sz="4" w:space="0" w:color="auto"/>
              <w:right w:val="single" w:sz="4" w:space="0" w:color="auto"/>
            </w:tcBorders>
            <w:vAlign w:val="center"/>
          </w:tcPr>
          <w:p w:rsidR="0079264F" w:rsidRPr="00F307D3" w:rsidRDefault="0079264F" w:rsidP="007D6FB0">
            <w:pPr>
              <w:jc w:val="center"/>
            </w:pPr>
            <w:r w:rsidRPr="00F307D3">
              <w:t>0,016</w:t>
            </w:r>
          </w:p>
        </w:tc>
      </w:tr>
      <w:tr w:rsidR="0079264F" w:rsidRPr="00F307D3" w:rsidTr="007D6FB0">
        <w:trPr>
          <w:trHeight w:val="315"/>
          <w:tblHeader/>
        </w:trPr>
        <w:tc>
          <w:tcPr>
            <w:tcW w:w="456" w:type="dxa"/>
            <w:tcBorders>
              <w:top w:val="nil"/>
              <w:left w:val="single" w:sz="4" w:space="0" w:color="auto"/>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12</w:t>
            </w:r>
          </w:p>
        </w:tc>
        <w:tc>
          <w:tcPr>
            <w:tcW w:w="3394"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r w:rsidRPr="00F307D3">
              <w:t>Магазин "Новый". Пекарня</w:t>
            </w:r>
          </w:p>
        </w:tc>
        <w:tc>
          <w:tcPr>
            <w:tcW w:w="1152"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130,8</w:t>
            </w:r>
          </w:p>
        </w:tc>
        <w:tc>
          <w:tcPr>
            <w:tcW w:w="1393" w:type="dxa"/>
            <w:tcBorders>
              <w:top w:val="nil"/>
              <w:left w:val="nil"/>
              <w:bottom w:val="single" w:sz="4" w:space="0" w:color="auto"/>
              <w:right w:val="single" w:sz="4" w:space="0" w:color="auto"/>
            </w:tcBorders>
            <w:vAlign w:val="center"/>
          </w:tcPr>
          <w:p w:rsidR="0079264F" w:rsidRPr="00F307D3" w:rsidRDefault="0079264F" w:rsidP="007D6FB0">
            <w:pPr>
              <w:jc w:val="center"/>
            </w:pPr>
            <w:r w:rsidRPr="00F307D3">
              <w:t>0,010</w:t>
            </w:r>
          </w:p>
        </w:tc>
      </w:tr>
      <w:tr w:rsidR="0079264F" w:rsidRPr="00F307D3" w:rsidTr="007D6FB0">
        <w:trPr>
          <w:trHeight w:val="315"/>
          <w:tblHeader/>
        </w:trPr>
        <w:tc>
          <w:tcPr>
            <w:tcW w:w="456" w:type="dxa"/>
            <w:tcBorders>
              <w:top w:val="nil"/>
              <w:left w:val="single" w:sz="4" w:space="0" w:color="auto"/>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13</w:t>
            </w:r>
          </w:p>
        </w:tc>
        <w:tc>
          <w:tcPr>
            <w:tcW w:w="3394"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r w:rsidRPr="00F307D3">
              <w:t>Магазин "Серко". Магазин "Хозтовары"</w:t>
            </w:r>
          </w:p>
        </w:tc>
        <w:tc>
          <w:tcPr>
            <w:tcW w:w="1152"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294,32</w:t>
            </w:r>
          </w:p>
        </w:tc>
        <w:tc>
          <w:tcPr>
            <w:tcW w:w="1393" w:type="dxa"/>
            <w:tcBorders>
              <w:top w:val="nil"/>
              <w:left w:val="nil"/>
              <w:bottom w:val="single" w:sz="4" w:space="0" w:color="auto"/>
              <w:right w:val="single" w:sz="4" w:space="0" w:color="auto"/>
            </w:tcBorders>
            <w:vAlign w:val="center"/>
          </w:tcPr>
          <w:p w:rsidR="0079264F" w:rsidRPr="00F307D3" w:rsidRDefault="0079264F" w:rsidP="007D6FB0">
            <w:pPr>
              <w:jc w:val="center"/>
            </w:pPr>
            <w:r w:rsidRPr="00F307D3">
              <w:t>0,023</w:t>
            </w:r>
          </w:p>
        </w:tc>
      </w:tr>
      <w:tr w:rsidR="0079264F" w:rsidRPr="00F307D3" w:rsidTr="007D6FB0">
        <w:trPr>
          <w:trHeight w:val="315"/>
          <w:tblHeader/>
        </w:trPr>
        <w:tc>
          <w:tcPr>
            <w:tcW w:w="456" w:type="dxa"/>
            <w:tcBorders>
              <w:top w:val="nil"/>
              <w:left w:val="single" w:sz="4" w:space="0" w:color="auto"/>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14</w:t>
            </w:r>
          </w:p>
        </w:tc>
        <w:tc>
          <w:tcPr>
            <w:tcW w:w="3394"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r w:rsidRPr="00F307D3">
              <w:t>Магазин РАЙПО</w:t>
            </w:r>
          </w:p>
        </w:tc>
        <w:tc>
          <w:tcPr>
            <w:tcW w:w="1152"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189,26</w:t>
            </w:r>
          </w:p>
        </w:tc>
        <w:tc>
          <w:tcPr>
            <w:tcW w:w="1393" w:type="dxa"/>
            <w:tcBorders>
              <w:top w:val="nil"/>
              <w:left w:val="nil"/>
              <w:bottom w:val="single" w:sz="4" w:space="0" w:color="auto"/>
              <w:right w:val="single" w:sz="4" w:space="0" w:color="auto"/>
            </w:tcBorders>
            <w:vAlign w:val="center"/>
          </w:tcPr>
          <w:p w:rsidR="0079264F" w:rsidRPr="00F307D3" w:rsidRDefault="0079264F" w:rsidP="007D6FB0">
            <w:pPr>
              <w:jc w:val="center"/>
            </w:pPr>
            <w:r w:rsidRPr="00F307D3">
              <w:t>0,015</w:t>
            </w:r>
          </w:p>
        </w:tc>
      </w:tr>
      <w:tr w:rsidR="0079264F" w:rsidRPr="00F307D3" w:rsidTr="007D6FB0">
        <w:trPr>
          <w:trHeight w:val="300"/>
          <w:tblHeader/>
        </w:trPr>
        <w:tc>
          <w:tcPr>
            <w:tcW w:w="456" w:type="dxa"/>
            <w:tcBorders>
              <w:top w:val="nil"/>
              <w:left w:val="single" w:sz="4" w:space="0" w:color="auto"/>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15</w:t>
            </w:r>
          </w:p>
        </w:tc>
        <w:tc>
          <w:tcPr>
            <w:tcW w:w="3394"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r w:rsidRPr="00F307D3">
              <w:t>Магазин ЧП Бондаренко</w:t>
            </w:r>
          </w:p>
        </w:tc>
        <w:tc>
          <w:tcPr>
            <w:tcW w:w="1152"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43,46</w:t>
            </w:r>
          </w:p>
        </w:tc>
        <w:tc>
          <w:tcPr>
            <w:tcW w:w="1393" w:type="dxa"/>
            <w:tcBorders>
              <w:top w:val="nil"/>
              <w:left w:val="nil"/>
              <w:bottom w:val="single" w:sz="4" w:space="0" w:color="auto"/>
              <w:right w:val="single" w:sz="4" w:space="0" w:color="auto"/>
            </w:tcBorders>
            <w:vAlign w:val="center"/>
          </w:tcPr>
          <w:p w:rsidR="0079264F" w:rsidRPr="00F307D3" w:rsidRDefault="0079264F" w:rsidP="007D6FB0">
            <w:pPr>
              <w:jc w:val="center"/>
            </w:pPr>
            <w:r w:rsidRPr="00F307D3">
              <w:t>0,003</w:t>
            </w:r>
          </w:p>
        </w:tc>
      </w:tr>
      <w:tr w:rsidR="0079264F" w:rsidRPr="00F307D3" w:rsidTr="007D6FB0">
        <w:trPr>
          <w:trHeight w:val="300"/>
          <w:tblHeader/>
        </w:trPr>
        <w:tc>
          <w:tcPr>
            <w:tcW w:w="456" w:type="dxa"/>
            <w:tcBorders>
              <w:top w:val="nil"/>
              <w:left w:val="single" w:sz="4" w:space="0" w:color="auto"/>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16</w:t>
            </w:r>
          </w:p>
        </w:tc>
        <w:tc>
          <w:tcPr>
            <w:tcW w:w="3394"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r w:rsidRPr="00F307D3">
              <w:t>МДОУ Красноярский детский сад "Кораблик"</w:t>
            </w:r>
          </w:p>
        </w:tc>
        <w:tc>
          <w:tcPr>
            <w:tcW w:w="1152"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1345,5</w:t>
            </w:r>
          </w:p>
        </w:tc>
        <w:tc>
          <w:tcPr>
            <w:tcW w:w="1393" w:type="dxa"/>
            <w:tcBorders>
              <w:top w:val="nil"/>
              <w:left w:val="nil"/>
              <w:bottom w:val="single" w:sz="4" w:space="0" w:color="auto"/>
              <w:right w:val="single" w:sz="4" w:space="0" w:color="auto"/>
            </w:tcBorders>
            <w:vAlign w:val="center"/>
          </w:tcPr>
          <w:p w:rsidR="0079264F" w:rsidRPr="00F307D3" w:rsidRDefault="0079264F" w:rsidP="007D6FB0">
            <w:pPr>
              <w:jc w:val="center"/>
            </w:pPr>
            <w:r w:rsidRPr="00F307D3">
              <w:t>0,115</w:t>
            </w:r>
          </w:p>
        </w:tc>
      </w:tr>
      <w:tr w:rsidR="0079264F" w:rsidRPr="00F307D3" w:rsidTr="007D6FB0">
        <w:trPr>
          <w:trHeight w:val="315"/>
          <w:tblHeader/>
        </w:trPr>
        <w:tc>
          <w:tcPr>
            <w:tcW w:w="456" w:type="dxa"/>
            <w:tcBorders>
              <w:top w:val="nil"/>
              <w:left w:val="single" w:sz="4" w:space="0" w:color="auto"/>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17</w:t>
            </w:r>
          </w:p>
        </w:tc>
        <w:tc>
          <w:tcPr>
            <w:tcW w:w="3394"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r w:rsidRPr="00F307D3">
              <w:t>Столовая Красноярского свиноводческого совхоза</w:t>
            </w:r>
          </w:p>
        </w:tc>
        <w:tc>
          <w:tcPr>
            <w:tcW w:w="1152"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576,98</w:t>
            </w:r>
          </w:p>
        </w:tc>
        <w:tc>
          <w:tcPr>
            <w:tcW w:w="1393" w:type="dxa"/>
            <w:tcBorders>
              <w:top w:val="nil"/>
              <w:left w:val="nil"/>
              <w:bottom w:val="single" w:sz="4" w:space="0" w:color="auto"/>
              <w:right w:val="single" w:sz="4" w:space="0" w:color="auto"/>
            </w:tcBorders>
            <w:vAlign w:val="center"/>
          </w:tcPr>
          <w:p w:rsidR="0079264F" w:rsidRPr="00F307D3" w:rsidRDefault="0079264F" w:rsidP="007D6FB0">
            <w:pPr>
              <w:jc w:val="center"/>
            </w:pPr>
            <w:r w:rsidRPr="00F307D3">
              <w:t>0,042</w:t>
            </w:r>
          </w:p>
        </w:tc>
      </w:tr>
      <w:tr w:rsidR="0079264F" w:rsidRPr="00F307D3" w:rsidTr="007D6FB0">
        <w:trPr>
          <w:trHeight w:val="315"/>
          <w:tblHeader/>
        </w:trPr>
        <w:tc>
          <w:tcPr>
            <w:tcW w:w="456" w:type="dxa"/>
            <w:tcBorders>
              <w:top w:val="nil"/>
              <w:left w:val="single" w:sz="4" w:space="0" w:color="auto"/>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lastRenderedPageBreak/>
              <w:t>18</w:t>
            </w:r>
          </w:p>
        </w:tc>
        <w:tc>
          <w:tcPr>
            <w:tcW w:w="3394"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r w:rsidRPr="00F307D3">
              <w:t>Торговый павильон "Хозтовары"</w:t>
            </w:r>
          </w:p>
        </w:tc>
        <w:tc>
          <w:tcPr>
            <w:tcW w:w="1152"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21,67</w:t>
            </w:r>
          </w:p>
        </w:tc>
        <w:tc>
          <w:tcPr>
            <w:tcW w:w="1393" w:type="dxa"/>
            <w:tcBorders>
              <w:top w:val="nil"/>
              <w:left w:val="nil"/>
              <w:bottom w:val="single" w:sz="4" w:space="0" w:color="auto"/>
              <w:right w:val="single" w:sz="4" w:space="0" w:color="auto"/>
            </w:tcBorders>
            <w:vAlign w:val="center"/>
          </w:tcPr>
          <w:p w:rsidR="0079264F" w:rsidRPr="00F307D3" w:rsidRDefault="0079264F" w:rsidP="007D6FB0">
            <w:pPr>
              <w:jc w:val="center"/>
            </w:pPr>
            <w:r w:rsidRPr="00F307D3">
              <w:t>0,002</w:t>
            </w:r>
          </w:p>
        </w:tc>
      </w:tr>
      <w:tr w:rsidR="0079264F" w:rsidRPr="00F307D3" w:rsidTr="007D6FB0">
        <w:trPr>
          <w:trHeight w:val="315"/>
          <w:tblHeader/>
        </w:trPr>
        <w:tc>
          <w:tcPr>
            <w:tcW w:w="456" w:type="dxa"/>
            <w:tcBorders>
              <w:top w:val="nil"/>
              <w:left w:val="single" w:sz="4" w:space="0" w:color="auto"/>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19</w:t>
            </w:r>
          </w:p>
        </w:tc>
        <w:tc>
          <w:tcPr>
            <w:tcW w:w="3394"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r w:rsidRPr="00F307D3">
              <w:t>Храм во имя святого благоверного князя Александра Невского</w:t>
            </w:r>
          </w:p>
        </w:tc>
        <w:tc>
          <w:tcPr>
            <w:tcW w:w="1152"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188,79</w:t>
            </w:r>
          </w:p>
        </w:tc>
        <w:tc>
          <w:tcPr>
            <w:tcW w:w="1393" w:type="dxa"/>
            <w:tcBorders>
              <w:top w:val="nil"/>
              <w:left w:val="nil"/>
              <w:bottom w:val="single" w:sz="4" w:space="0" w:color="auto"/>
              <w:right w:val="single" w:sz="4" w:space="0" w:color="auto"/>
            </w:tcBorders>
            <w:vAlign w:val="center"/>
          </w:tcPr>
          <w:p w:rsidR="0079264F" w:rsidRPr="00F307D3" w:rsidRDefault="0079264F" w:rsidP="007D6FB0">
            <w:pPr>
              <w:jc w:val="center"/>
            </w:pPr>
            <w:r w:rsidRPr="00F307D3">
              <w:t>0,015</w:t>
            </w:r>
          </w:p>
        </w:tc>
      </w:tr>
      <w:tr w:rsidR="0079264F" w:rsidRPr="00F307D3" w:rsidTr="007D6FB0">
        <w:trPr>
          <w:trHeight w:val="315"/>
          <w:tblHeader/>
        </w:trPr>
        <w:tc>
          <w:tcPr>
            <w:tcW w:w="456" w:type="dxa"/>
            <w:tcBorders>
              <w:top w:val="nil"/>
              <w:left w:val="single" w:sz="4" w:space="0" w:color="auto"/>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20</w:t>
            </w:r>
          </w:p>
        </w:tc>
        <w:tc>
          <w:tcPr>
            <w:tcW w:w="3394"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r w:rsidRPr="00F307D3">
              <w:t>Многоквартирный жилой дом</w:t>
            </w:r>
          </w:p>
        </w:tc>
        <w:tc>
          <w:tcPr>
            <w:tcW w:w="1152"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668,82</w:t>
            </w:r>
          </w:p>
        </w:tc>
        <w:tc>
          <w:tcPr>
            <w:tcW w:w="1393" w:type="dxa"/>
            <w:tcBorders>
              <w:top w:val="nil"/>
              <w:left w:val="nil"/>
              <w:bottom w:val="single" w:sz="4" w:space="0" w:color="auto"/>
              <w:right w:val="single" w:sz="4" w:space="0" w:color="auto"/>
            </w:tcBorders>
            <w:vAlign w:val="center"/>
          </w:tcPr>
          <w:p w:rsidR="0079264F" w:rsidRPr="00F307D3" w:rsidRDefault="0079264F" w:rsidP="007D6FB0">
            <w:pPr>
              <w:jc w:val="center"/>
            </w:pPr>
            <w:r w:rsidRPr="00F307D3">
              <w:t>0,107</w:t>
            </w:r>
          </w:p>
        </w:tc>
      </w:tr>
      <w:tr w:rsidR="0079264F" w:rsidRPr="00F307D3" w:rsidTr="007D6FB0">
        <w:trPr>
          <w:trHeight w:val="315"/>
          <w:tblHeader/>
        </w:trPr>
        <w:tc>
          <w:tcPr>
            <w:tcW w:w="456" w:type="dxa"/>
            <w:tcBorders>
              <w:top w:val="nil"/>
              <w:left w:val="single" w:sz="4" w:space="0" w:color="auto"/>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21</w:t>
            </w:r>
          </w:p>
        </w:tc>
        <w:tc>
          <w:tcPr>
            <w:tcW w:w="3394"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r w:rsidRPr="00F307D3">
              <w:t>Многоквартирный жилой дом</w:t>
            </w:r>
          </w:p>
        </w:tc>
        <w:tc>
          <w:tcPr>
            <w:tcW w:w="1152"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669,25</w:t>
            </w:r>
          </w:p>
        </w:tc>
        <w:tc>
          <w:tcPr>
            <w:tcW w:w="1393" w:type="dxa"/>
            <w:tcBorders>
              <w:top w:val="nil"/>
              <w:left w:val="nil"/>
              <w:bottom w:val="single" w:sz="4" w:space="0" w:color="auto"/>
              <w:right w:val="single" w:sz="4" w:space="0" w:color="auto"/>
            </w:tcBorders>
            <w:vAlign w:val="center"/>
          </w:tcPr>
          <w:p w:rsidR="0079264F" w:rsidRPr="00F307D3" w:rsidRDefault="0079264F" w:rsidP="007D6FB0">
            <w:pPr>
              <w:jc w:val="center"/>
            </w:pPr>
            <w:r w:rsidRPr="00F307D3">
              <w:t>0,107</w:t>
            </w:r>
          </w:p>
        </w:tc>
      </w:tr>
      <w:tr w:rsidR="0079264F" w:rsidRPr="00F307D3" w:rsidTr="007D6FB0">
        <w:trPr>
          <w:trHeight w:val="300"/>
          <w:tblHeader/>
        </w:trPr>
        <w:tc>
          <w:tcPr>
            <w:tcW w:w="456" w:type="dxa"/>
            <w:tcBorders>
              <w:top w:val="nil"/>
              <w:left w:val="single" w:sz="4" w:space="0" w:color="auto"/>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22</w:t>
            </w:r>
          </w:p>
        </w:tc>
        <w:tc>
          <w:tcPr>
            <w:tcW w:w="3394"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r w:rsidRPr="00F307D3">
              <w:t>Многоквартирный жилой дом</w:t>
            </w:r>
          </w:p>
        </w:tc>
        <w:tc>
          <w:tcPr>
            <w:tcW w:w="1152"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1107,18</w:t>
            </w:r>
          </w:p>
        </w:tc>
        <w:tc>
          <w:tcPr>
            <w:tcW w:w="1393" w:type="dxa"/>
            <w:tcBorders>
              <w:top w:val="nil"/>
              <w:left w:val="nil"/>
              <w:bottom w:val="single" w:sz="4" w:space="0" w:color="auto"/>
              <w:right w:val="single" w:sz="4" w:space="0" w:color="auto"/>
            </w:tcBorders>
            <w:vAlign w:val="center"/>
          </w:tcPr>
          <w:p w:rsidR="0079264F" w:rsidRPr="00F307D3" w:rsidRDefault="0079264F" w:rsidP="007D6FB0">
            <w:pPr>
              <w:jc w:val="center"/>
            </w:pPr>
            <w:r w:rsidRPr="00F307D3">
              <w:t>0,177</w:t>
            </w:r>
          </w:p>
        </w:tc>
      </w:tr>
      <w:tr w:rsidR="0079264F" w:rsidRPr="00F307D3" w:rsidTr="007D6FB0">
        <w:trPr>
          <w:trHeight w:val="300"/>
          <w:tblHeader/>
        </w:trPr>
        <w:tc>
          <w:tcPr>
            <w:tcW w:w="456" w:type="dxa"/>
            <w:tcBorders>
              <w:top w:val="nil"/>
              <w:left w:val="single" w:sz="4" w:space="0" w:color="auto"/>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23</w:t>
            </w:r>
          </w:p>
        </w:tc>
        <w:tc>
          <w:tcPr>
            <w:tcW w:w="3394"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r w:rsidRPr="00F307D3">
              <w:t>Многоквартирный жилой дом</w:t>
            </w:r>
          </w:p>
        </w:tc>
        <w:tc>
          <w:tcPr>
            <w:tcW w:w="1152"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1107,18</w:t>
            </w:r>
          </w:p>
        </w:tc>
        <w:tc>
          <w:tcPr>
            <w:tcW w:w="1393" w:type="dxa"/>
            <w:tcBorders>
              <w:top w:val="nil"/>
              <w:left w:val="nil"/>
              <w:bottom w:val="single" w:sz="4" w:space="0" w:color="auto"/>
              <w:right w:val="single" w:sz="4" w:space="0" w:color="auto"/>
            </w:tcBorders>
            <w:vAlign w:val="center"/>
          </w:tcPr>
          <w:p w:rsidR="0079264F" w:rsidRPr="00F307D3" w:rsidRDefault="0079264F" w:rsidP="007D6FB0">
            <w:pPr>
              <w:jc w:val="center"/>
            </w:pPr>
            <w:r w:rsidRPr="00F307D3">
              <w:t>0,177</w:t>
            </w:r>
          </w:p>
        </w:tc>
      </w:tr>
      <w:tr w:rsidR="0079264F" w:rsidRPr="00F307D3" w:rsidTr="007D6FB0">
        <w:trPr>
          <w:trHeight w:val="315"/>
          <w:tblHeader/>
        </w:trPr>
        <w:tc>
          <w:tcPr>
            <w:tcW w:w="456" w:type="dxa"/>
            <w:tcBorders>
              <w:top w:val="nil"/>
              <w:left w:val="single" w:sz="4" w:space="0" w:color="auto"/>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24</w:t>
            </w:r>
          </w:p>
        </w:tc>
        <w:tc>
          <w:tcPr>
            <w:tcW w:w="3394"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r w:rsidRPr="00F307D3">
              <w:t>Многоквартирный жилой дом</w:t>
            </w:r>
          </w:p>
        </w:tc>
        <w:tc>
          <w:tcPr>
            <w:tcW w:w="1152"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440,94</w:t>
            </w:r>
          </w:p>
        </w:tc>
        <w:tc>
          <w:tcPr>
            <w:tcW w:w="1393" w:type="dxa"/>
            <w:tcBorders>
              <w:top w:val="nil"/>
              <w:left w:val="nil"/>
              <w:bottom w:val="single" w:sz="4" w:space="0" w:color="auto"/>
              <w:right w:val="single" w:sz="4" w:space="0" w:color="auto"/>
            </w:tcBorders>
            <w:vAlign w:val="center"/>
          </w:tcPr>
          <w:p w:rsidR="0079264F" w:rsidRPr="00F307D3" w:rsidRDefault="0079264F" w:rsidP="007D6FB0">
            <w:pPr>
              <w:jc w:val="center"/>
            </w:pPr>
            <w:r w:rsidRPr="00F307D3">
              <w:t>0,070</w:t>
            </w:r>
          </w:p>
        </w:tc>
      </w:tr>
      <w:tr w:rsidR="0079264F" w:rsidRPr="00F307D3" w:rsidTr="007D6FB0">
        <w:trPr>
          <w:trHeight w:val="315"/>
          <w:tblHeader/>
        </w:trPr>
        <w:tc>
          <w:tcPr>
            <w:tcW w:w="456" w:type="dxa"/>
            <w:tcBorders>
              <w:top w:val="nil"/>
              <w:left w:val="single" w:sz="4" w:space="0" w:color="auto"/>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25</w:t>
            </w:r>
          </w:p>
        </w:tc>
        <w:tc>
          <w:tcPr>
            <w:tcW w:w="3394"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r w:rsidRPr="00F307D3">
              <w:t>Многоквартирный жилой дом</w:t>
            </w:r>
          </w:p>
        </w:tc>
        <w:tc>
          <w:tcPr>
            <w:tcW w:w="1152"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440,94</w:t>
            </w:r>
          </w:p>
        </w:tc>
        <w:tc>
          <w:tcPr>
            <w:tcW w:w="1393" w:type="dxa"/>
            <w:tcBorders>
              <w:top w:val="nil"/>
              <w:left w:val="nil"/>
              <w:bottom w:val="single" w:sz="4" w:space="0" w:color="auto"/>
              <w:right w:val="single" w:sz="4" w:space="0" w:color="auto"/>
            </w:tcBorders>
            <w:vAlign w:val="center"/>
          </w:tcPr>
          <w:p w:rsidR="0079264F" w:rsidRPr="00F307D3" w:rsidRDefault="0079264F" w:rsidP="007D6FB0">
            <w:pPr>
              <w:jc w:val="center"/>
            </w:pPr>
            <w:r w:rsidRPr="00F307D3">
              <w:t>0,070</w:t>
            </w:r>
          </w:p>
        </w:tc>
      </w:tr>
      <w:tr w:rsidR="0079264F" w:rsidRPr="00F307D3" w:rsidTr="007D6FB0">
        <w:trPr>
          <w:trHeight w:val="315"/>
          <w:tblHeader/>
        </w:trPr>
        <w:tc>
          <w:tcPr>
            <w:tcW w:w="456" w:type="dxa"/>
            <w:tcBorders>
              <w:top w:val="nil"/>
              <w:left w:val="single" w:sz="4" w:space="0" w:color="auto"/>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26</w:t>
            </w:r>
          </w:p>
        </w:tc>
        <w:tc>
          <w:tcPr>
            <w:tcW w:w="3394"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r w:rsidRPr="00F307D3">
              <w:t>Многоквартирный жилой дом</w:t>
            </w:r>
          </w:p>
        </w:tc>
        <w:tc>
          <w:tcPr>
            <w:tcW w:w="1152"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440,94</w:t>
            </w:r>
          </w:p>
        </w:tc>
        <w:tc>
          <w:tcPr>
            <w:tcW w:w="1393" w:type="dxa"/>
            <w:tcBorders>
              <w:top w:val="nil"/>
              <w:left w:val="nil"/>
              <w:bottom w:val="single" w:sz="4" w:space="0" w:color="auto"/>
              <w:right w:val="single" w:sz="4" w:space="0" w:color="auto"/>
            </w:tcBorders>
            <w:vAlign w:val="center"/>
          </w:tcPr>
          <w:p w:rsidR="0079264F" w:rsidRPr="00F307D3" w:rsidRDefault="0079264F" w:rsidP="007D6FB0">
            <w:pPr>
              <w:jc w:val="center"/>
            </w:pPr>
            <w:r w:rsidRPr="00F307D3">
              <w:t>0,070</w:t>
            </w:r>
          </w:p>
        </w:tc>
      </w:tr>
      <w:tr w:rsidR="0079264F" w:rsidRPr="00F307D3" w:rsidTr="007D6FB0">
        <w:trPr>
          <w:trHeight w:val="300"/>
          <w:tblHeader/>
        </w:trPr>
        <w:tc>
          <w:tcPr>
            <w:tcW w:w="456" w:type="dxa"/>
            <w:tcBorders>
              <w:top w:val="nil"/>
              <w:left w:val="single" w:sz="4" w:space="0" w:color="auto"/>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27</w:t>
            </w:r>
          </w:p>
        </w:tc>
        <w:tc>
          <w:tcPr>
            <w:tcW w:w="3394"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r w:rsidRPr="00F307D3">
              <w:t>Многоквартирный жилой дом</w:t>
            </w:r>
          </w:p>
        </w:tc>
        <w:tc>
          <w:tcPr>
            <w:tcW w:w="1152"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440,94</w:t>
            </w:r>
          </w:p>
        </w:tc>
        <w:tc>
          <w:tcPr>
            <w:tcW w:w="1393" w:type="dxa"/>
            <w:tcBorders>
              <w:top w:val="nil"/>
              <w:left w:val="nil"/>
              <w:bottom w:val="single" w:sz="4" w:space="0" w:color="auto"/>
              <w:right w:val="single" w:sz="4" w:space="0" w:color="auto"/>
            </w:tcBorders>
            <w:vAlign w:val="center"/>
          </w:tcPr>
          <w:p w:rsidR="0079264F" w:rsidRPr="00F307D3" w:rsidRDefault="0079264F" w:rsidP="007D6FB0">
            <w:pPr>
              <w:jc w:val="center"/>
            </w:pPr>
            <w:r w:rsidRPr="00F307D3">
              <w:t>0,070</w:t>
            </w:r>
          </w:p>
        </w:tc>
      </w:tr>
      <w:tr w:rsidR="0079264F" w:rsidRPr="00F307D3" w:rsidTr="007D6FB0">
        <w:trPr>
          <w:trHeight w:val="300"/>
          <w:tblHeader/>
        </w:trPr>
        <w:tc>
          <w:tcPr>
            <w:tcW w:w="456" w:type="dxa"/>
            <w:tcBorders>
              <w:top w:val="nil"/>
              <w:left w:val="single" w:sz="4" w:space="0" w:color="auto"/>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28</w:t>
            </w:r>
          </w:p>
        </w:tc>
        <w:tc>
          <w:tcPr>
            <w:tcW w:w="3394"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r w:rsidRPr="00F307D3">
              <w:t>Многоквартирный жилой дом</w:t>
            </w:r>
          </w:p>
        </w:tc>
        <w:tc>
          <w:tcPr>
            <w:tcW w:w="1152"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355,86</w:t>
            </w:r>
          </w:p>
        </w:tc>
        <w:tc>
          <w:tcPr>
            <w:tcW w:w="1393" w:type="dxa"/>
            <w:tcBorders>
              <w:top w:val="nil"/>
              <w:left w:val="nil"/>
              <w:bottom w:val="single" w:sz="4" w:space="0" w:color="auto"/>
              <w:right w:val="single" w:sz="4" w:space="0" w:color="auto"/>
            </w:tcBorders>
            <w:vAlign w:val="center"/>
          </w:tcPr>
          <w:p w:rsidR="0079264F" w:rsidRPr="00F307D3" w:rsidRDefault="0079264F" w:rsidP="007D6FB0">
            <w:pPr>
              <w:jc w:val="center"/>
            </w:pPr>
            <w:r w:rsidRPr="00F307D3">
              <w:t>0,057</w:t>
            </w:r>
          </w:p>
        </w:tc>
      </w:tr>
      <w:tr w:rsidR="0079264F" w:rsidRPr="00F307D3" w:rsidTr="007D6FB0">
        <w:trPr>
          <w:trHeight w:val="315"/>
          <w:tblHeader/>
        </w:trPr>
        <w:tc>
          <w:tcPr>
            <w:tcW w:w="456" w:type="dxa"/>
            <w:tcBorders>
              <w:top w:val="nil"/>
              <w:left w:val="single" w:sz="4" w:space="0" w:color="auto"/>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29</w:t>
            </w:r>
          </w:p>
        </w:tc>
        <w:tc>
          <w:tcPr>
            <w:tcW w:w="3394"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r w:rsidRPr="00F307D3">
              <w:t>Многоквартирный жилой дом</w:t>
            </w:r>
          </w:p>
        </w:tc>
        <w:tc>
          <w:tcPr>
            <w:tcW w:w="1152"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355,86</w:t>
            </w:r>
          </w:p>
        </w:tc>
        <w:tc>
          <w:tcPr>
            <w:tcW w:w="1393" w:type="dxa"/>
            <w:tcBorders>
              <w:top w:val="nil"/>
              <w:left w:val="nil"/>
              <w:bottom w:val="single" w:sz="4" w:space="0" w:color="auto"/>
              <w:right w:val="single" w:sz="4" w:space="0" w:color="auto"/>
            </w:tcBorders>
            <w:vAlign w:val="center"/>
          </w:tcPr>
          <w:p w:rsidR="0079264F" w:rsidRPr="00F307D3" w:rsidRDefault="0079264F" w:rsidP="007D6FB0">
            <w:pPr>
              <w:jc w:val="center"/>
            </w:pPr>
            <w:r w:rsidRPr="00F307D3">
              <w:t>0,057</w:t>
            </w:r>
          </w:p>
        </w:tc>
      </w:tr>
      <w:tr w:rsidR="0079264F" w:rsidRPr="00F307D3" w:rsidTr="007D6FB0">
        <w:trPr>
          <w:trHeight w:val="315"/>
          <w:tblHeader/>
        </w:trPr>
        <w:tc>
          <w:tcPr>
            <w:tcW w:w="456" w:type="dxa"/>
            <w:tcBorders>
              <w:top w:val="nil"/>
              <w:left w:val="single" w:sz="4" w:space="0" w:color="auto"/>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30</w:t>
            </w:r>
          </w:p>
        </w:tc>
        <w:tc>
          <w:tcPr>
            <w:tcW w:w="3394"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r w:rsidRPr="00F307D3">
              <w:t>Многоквартирный жилой дом</w:t>
            </w:r>
          </w:p>
        </w:tc>
        <w:tc>
          <w:tcPr>
            <w:tcW w:w="1152"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355,86</w:t>
            </w:r>
          </w:p>
        </w:tc>
        <w:tc>
          <w:tcPr>
            <w:tcW w:w="1393" w:type="dxa"/>
            <w:tcBorders>
              <w:top w:val="nil"/>
              <w:left w:val="nil"/>
              <w:bottom w:val="single" w:sz="4" w:space="0" w:color="auto"/>
              <w:right w:val="single" w:sz="4" w:space="0" w:color="auto"/>
            </w:tcBorders>
            <w:vAlign w:val="center"/>
          </w:tcPr>
          <w:p w:rsidR="0079264F" w:rsidRPr="00F307D3" w:rsidRDefault="0079264F" w:rsidP="007D6FB0">
            <w:pPr>
              <w:jc w:val="center"/>
            </w:pPr>
            <w:r w:rsidRPr="00F307D3">
              <w:t>0,057</w:t>
            </w:r>
          </w:p>
        </w:tc>
      </w:tr>
      <w:tr w:rsidR="0079264F" w:rsidRPr="00F307D3" w:rsidTr="007D6FB0">
        <w:trPr>
          <w:trHeight w:val="285"/>
          <w:tblHeader/>
        </w:trPr>
        <w:tc>
          <w:tcPr>
            <w:tcW w:w="456" w:type="dxa"/>
            <w:tcBorders>
              <w:top w:val="nil"/>
              <w:left w:val="single" w:sz="4" w:space="0" w:color="auto"/>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31</w:t>
            </w:r>
          </w:p>
        </w:tc>
        <w:tc>
          <w:tcPr>
            <w:tcW w:w="3394"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r w:rsidRPr="00F307D3">
              <w:t>Многоквартирный жилой дом</w:t>
            </w:r>
          </w:p>
        </w:tc>
        <w:tc>
          <w:tcPr>
            <w:tcW w:w="1152"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355,86</w:t>
            </w:r>
          </w:p>
        </w:tc>
        <w:tc>
          <w:tcPr>
            <w:tcW w:w="1393" w:type="dxa"/>
            <w:tcBorders>
              <w:top w:val="nil"/>
              <w:left w:val="nil"/>
              <w:bottom w:val="single" w:sz="4" w:space="0" w:color="auto"/>
              <w:right w:val="single" w:sz="4" w:space="0" w:color="auto"/>
            </w:tcBorders>
            <w:vAlign w:val="center"/>
          </w:tcPr>
          <w:p w:rsidR="0079264F" w:rsidRPr="00F307D3" w:rsidRDefault="0079264F" w:rsidP="007D6FB0">
            <w:pPr>
              <w:jc w:val="center"/>
            </w:pPr>
            <w:r w:rsidRPr="00F307D3">
              <w:t>0,057</w:t>
            </w:r>
          </w:p>
        </w:tc>
      </w:tr>
      <w:tr w:rsidR="0079264F" w:rsidRPr="00F307D3" w:rsidTr="007D6FB0">
        <w:trPr>
          <w:trHeight w:val="300"/>
          <w:tblHeader/>
        </w:trPr>
        <w:tc>
          <w:tcPr>
            <w:tcW w:w="456" w:type="dxa"/>
            <w:tcBorders>
              <w:top w:val="nil"/>
              <w:left w:val="single" w:sz="4" w:space="0" w:color="auto"/>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32</w:t>
            </w:r>
          </w:p>
        </w:tc>
        <w:tc>
          <w:tcPr>
            <w:tcW w:w="3394"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r w:rsidRPr="00F307D3">
              <w:t>Общежитие</w:t>
            </w:r>
          </w:p>
        </w:tc>
        <w:tc>
          <w:tcPr>
            <w:tcW w:w="1152"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254,94</w:t>
            </w:r>
          </w:p>
        </w:tc>
        <w:tc>
          <w:tcPr>
            <w:tcW w:w="1393" w:type="dxa"/>
            <w:tcBorders>
              <w:top w:val="nil"/>
              <w:left w:val="nil"/>
              <w:bottom w:val="single" w:sz="4" w:space="0" w:color="auto"/>
              <w:right w:val="single" w:sz="4" w:space="0" w:color="auto"/>
            </w:tcBorders>
            <w:vAlign w:val="center"/>
          </w:tcPr>
          <w:p w:rsidR="0079264F" w:rsidRPr="00F307D3" w:rsidRDefault="0079264F" w:rsidP="007D6FB0">
            <w:pPr>
              <w:jc w:val="center"/>
            </w:pPr>
            <w:r w:rsidRPr="00F307D3">
              <w:t>0,041</w:t>
            </w:r>
          </w:p>
        </w:tc>
      </w:tr>
      <w:tr w:rsidR="0079264F" w:rsidRPr="00F307D3" w:rsidTr="007D6FB0">
        <w:trPr>
          <w:trHeight w:val="300"/>
          <w:tblHeader/>
        </w:trPr>
        <w:tc>
          <w:tcPr>
            <w:tcW w:w="456" w:type="dxa"/>
            <w:tcBorders>
              <w:top w:val="nil"/>
              <w:left w:val="single" w:sz="4" w:space="0" w:color="auto"/>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33</w:t>
            </w:r>
          </w:p>
        </w:tc>
        <w:tc>
          <w:tcPr>
            <w:tcW w:w="3394"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r w:rsidRPr="00F307D3">
              <w:t>Общежитие</w:t>
            </w:r>
          </w:p>
        </w:tc>
        <w:tc>
          <w:tcPr>
            <w:tcW w:w="1152"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547,42</w:t>
            </w:r>
          </w:p>
        </w:tc>
        <w:tc>
          <w:tcPr>
            <w:tcW w:w="1393" w:type="dxa"/>
            <w:tcBorders>
              <w:top w:val="nil"/>
              <w:left w:val="nil"/>
              <w:bottom w:val="single" w:sz="4" w:space="0" w:color="auto"/>
              <w:right w:val="single" w:sz="4" w:space="0" w:color="auto"/>
            </w:tcBorders>
            <w:vAlign w:val="center"/>
          </w:tcPr>
          <w:p w:rsidR="0079264F" w:rsidRPr="00F307D3" w:rsidRDefault="0079264F" w:rsidP="007D6FB0">
            <w:pPr>
              <w:jc w:val="center"/>
            </w:pPr>
            <w:r w:rsidRPr="00F307D3">
              <w:t>0,087</w:t>
            </w:r>
          </w:p>
        </w:tc>
      </w:tr>
      <w:tr w:rsidR="0079264F" w:rsidRPr="00F307D3" w:rsidTr="007D6FB0">
        <w:trPr>
          <w:trHeight w:val="315"/>
          <w:tblHeader/>
        </w:trPr>
        <w:tc>
          <w:tcPr>
            <w:tcW w:w="456" w:type="dxa"/>
            <w:tcBorders>
              <w:top w:val="nil"/>
              <w:left w:val="single" w:sz="4" w:space="0" w:color="auto"/>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34</w:t>
            </w:r>
          </w:p>
        </w:tc>
        <w:tc>
          <w:tcPr>
            <w:tcW w:w="3394"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r w:rsidRPr="00F307D3">
              <w:t>ИЖЗ от центрального отопления</w:t>
            </w:r>
          </w:p>
        </w:tc>
        <w:tc>
          <w:tcPr>
            <w:tcW w:w="1152"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6200</w:t>
            </w:r>
          </w:p>
        </w:tc>
        <w:tc>
          <w:tcPr>
            <w:tcW w:w="1393" w:type="dxa"/>
            <w:tcBorders>
              <w:top w:val="nil"/>
              <w:left w:val="nil"/>
              <w:bottom w:val="single" w:sz="4" w:space="0" w:color="auto"/>
              <w:right w:val="single" w:sz="4" w:space="0" w:color="auto"/>
            </w:tcBorders>
            <w:vAlign w:val="center"/>
          </w:tcPr>
          <w:p w:rsidR="0079264F" w:rsidRPr="00F307D3" w:rsidRDefault="0079264F" w:rsidP="007D6FB0">
            <w:pPr>
              <w:jc w:val="center"/>
            </w:pPr>
            <w:r w:rsidRPr="00F307D3">
              <w:t>0,989</w:t>
            </w:r>
          </w:p>
        </w:tc>
      </w:tr>
      <w:tr w:rsidR="0079264F" w:rsidRPr="00F307D3" w:rsidTr="007D6FB0">
        <w:trPr>
          <w:trHeight w:val="315"/>
          <w:tblHeader/>
        </w:trPr>
        <w:tc>
          <w:tcPr>
            <w:tcW w:w="456" w:type="dxa"/>
            <w:tcBorders>
              <w:top w:val="nil"/>
              <w:left w:val="single" w:sz="4" w:space="0" w:color="auto"/>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35</w:t>
            </w:r>
          </w:p>
        </w:tc>
        <w:tc>
          <w:tcPr>
            <w:tcW w:w="3394"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r w:rsidRPr="00F307D3">
              <w:t>Здания коммунально складского назначения, производственные</w:t>
            </w:r>
          </w:p>
        </w:tc>
        <w:tc>
          <w:tcPr>
            <w:tcW w:w="1152" w:type="dxa"/>
            <w:tcBorders>
              <w:top w:val="nil"/>
              <w:left w:val="nil"/>
              <w:bottom w:val="single" w:sz="4" w:space="0" w:color="auto"/>
              <w:right w:val="single" w:sz="4" w:space="0" w:color="auto"/>
            </w:tcBorders>
            <w:shd w:val="clear" w:color="auto" w:fill="auto"/>
            <w:noWrap/>
            <w:vAlign w:val="center"/>
          </w:tcPr>
          <w:p w:rsidR="0079264F" w:rsidRPr="00F307D3" w:rsidRDefault="0079264F" w:rsidP="007D6FB0">
            <w:pPr>
              <w:jc w:val="center"/>
            </w:pPr>
            <w:r w:rsidRPr="00F307D3">
              <w:t>30000</w:t>
            </w:r>
          </w:p>
        </w:tc>
        <w:tc>
          <w:tcPr>
            <w:tcW w:w="1393" w:type="dxa"/>
            <w:tcBorders>
              <w:top w:val="nil"/>
              <w:left w:val="nil"/>
              <w:bottom w:val="single" w:sz="4" w:space="0" w:color="auto"/>
              <w:right w:val="single" w:sz="4" w:space="0" w:color="auto"/>
            </w:tcBorders>
            <w:vAlign w:val="center"/>
          </w:tcPr>
          <w:p w:rsidR="0079264F" w:rsidRPr="00F307D3" w:rsidRDefault="0079264F" w:rsidP="007D6FB0">
            <w:pPr>
              <w:jc w:val="center"/>
            </w:pPr>
            <w:r w:rsidRPr="00F307D3">
              <w:t>5,045</w:t>
            </w:r>
          </w:p>
        </w:tc>
      </w:tr>
    </w:tbl>
    <w:p w:rsidR="0079264F" w:rsidRDefault="0079264F" w:rsidP="0079264F">
      <w:pPr>
        <w:spacing w:line="360" w:lineRule="auto"/>
        <w:ind w:firstLine="900"/>
      </w:pPr>
    </w:p>
    <w:p w:rsidR="0079264F" w:rsidRPr="00F307D3" w:rsidRDefault="0079264F" w:rsidP="0079264F">
      <w:pPr>
        <w:spacing w:line="360" w:lineRule="auto"/>
        <w:ind w:firstLine="900"/>
      </w:pPr>
      <w:r w:rsidRPr="00F307D3">
        <w:t>Примечание: Тепловая нагрузка дана без учёта утечек и тепловых потерь в сетях.</w:t>
      </w:r>
    </w:p>
    <w:p w:rsidR="0079264F" w:rsidRDefault="0079264F" w:rsidP="0079264F">
      <w:pPr>
        <w:spacing w:after="200" w:line="360" w:lineRule="auto"/>
        <w:ind w:firstLine="851"/>
        <w:jc w:val="both"/>
        <w:rPr>
          <w:b/>
        </w:rPr>
      </w:pPr>
    </w:p>
    <w:p w:rsidR="0079264F" w:rsidRPr="00E1288C" w:rsidRDefault="0079264F" w:rsidP="0079264F">
      <w:pPr>
        <w:spacing w:after="200" w:line="360" w:lineRule="auto"/>
        <w:ind w:firstLine="851"/>
        <w:jc w:val="both"/>
        <w:rPr>
          <w:b/>
        </w:rPr>
      </w:pPr>
      <w:r w:rsidRPr="00E1288C">
        <w:rPr>
          <w:b/>
        </w:rPr>
        <w:t>2.2</w:t>
      </w:r>
      <w:r>
        <w:rPr>
          <w:b/>
        </w:rPr>
        <w:t>.</w:t>
      </w:r>
      <w:r w:rsidRPr="00E1288C">
        <w:rPr>
          <w:b/>
        </w:rPr>
        <w:t xml:space="preserve"> 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p>
    <w:p w:rsidR="0079264F" w:rsidRPr="007D6FB0" w:rsidRDefault="0079264F" w:rsidP="0079264F">
      <w:pPr>
        <w:pStyle w:val="S1"/>
        <w:ind w:firstLine="900"/>
      </w:pPr>
      <w:r w:rsidRPr="007D6FB0">
        <w:t xml:space="preserve">Характеристика жилищного фонда произведена на основе данных обобщенной базы по территориям размещения жилищного фонда, паспорта МО Красноярского сельсовета Ордынского района Новосибирской области за 2005-2006 гг. </w:t>
      </w:r>
    </w:p>
    <w:p w:rsidR="0079264F" w:rsidRPr="007D6FB0" w:rsidRDefault="0079264F" w:rsidP="0079264F">
      <w:pPr>
        <w:pStyle w:val="S1"/>
        <w:ind w:firstLine="900"/>
      </w:pPr>
      <w:r w:rsidRPr="007D6FB0">
        <w:t xml:space="preserve">Характеристика жилищного фонда представлена в таблице </w:t>
      </w:r>
      <w:r w:rsidRPr="007D6FB0">
        <w:rPr>
          <w:lang w:val="ru-RU"/>
        </w:rPr>
        <w:t>20</w:t>
      </w:r>
      <w:r w:rsidRPr="007D6FB0">
        <w:t>.</w:t>
      </w:r>
    </w:p>
    <w:p w:rsidR="000A7536" w:rsidRDefault="000A7536" w:rsidP="007D6FB0">
      <w:pPr>
        <w:pStyle w:val="S6"/>
        <w:rPr>
          <w:kern w:val="24"/>
          <w:lang w:val="en-US"/>
        </w:rPr>
      </w:pPr>
    </w:p>
    <w:p w:rsidR="000A7536" w:rsidRDefault="000A7536" w:rsidP="007D6FB0">
      <w:pPr>
        <w:pStyle w:val="S6"/>
        <w:rPr>
          <w:kern w:val="24"/>
          <w:lang w:val="en-US"/>
        </w:rPr>
      </w:pPr>
    </w:p>
    <w:p w:rsidR="000A7536" w:rsidRDefault="000A7536" w:rsidP="007D6FB0">
      <w:pPr>
        <w:pStyle w:val="S6"/>
        <w:rPr>
          <w:kern w:val="24"/>
          <w:lang w:val="en-US"/>
        </w:rPr>
      </w:pPr>
    </w:p>
    <w:p w:rsidR="000A7536" w:rsidRDefault="000A7536" w:rsidP="007D6FB0">
      <w:pPr>
        <w:pStyle w:val="S6"/>
        <w:rPr>
          <w:kern w:val="24"/>
          <w:lang w:val="en-US"/>
        </w:rPr>
      </w:pPr>
    </w:p>
    <w:p w:rsidR="000A7536" w:rsidRDefault="000A7536" w:rsidP="007D6FB0">
      <w:pPr>
        <w:pStyle w:val="S6"/>
        <w:rPr>
          <w:kern w:val="24"/>
          <w:lang w:val="en-US"/>
        </w:rPr>
      </w:pPr>
    </w:p>
    <w:p w:rsidR="0079264F" w:rsidRPr="007D6FB0" w:rsidRDefault="0079264F" w:rsidP="007D6FB0">
      <w:pPr>
        <w:pStyle w:val="S6"/>
        <w:rPr>
          <w:kern w:val="24"/>
        </w:rPr>
      </w:pPr>
      <w:r w:rsidRPr="007D6FB0">
        <w:rPr>
          <w:kern w:val="24"/>
        </w:rPr>
        <w:lastRenderedPageBreak/>
        <w:t>Таблица 20.</w:t>
      </w:r>
    </w:p>
    <w:p w:rsidR="0079264F" w:rsidRPr="007D6FB0" w:rsidRDefault="0079264F" w:rsidP="007D6FB0">
      <w:pPr>
        <w:pStyle w:val="S3"/>
        <w:rPr>
          <w:sz w:val="24"/>
          <w:szCs w:val="24"/>
        </w:rPr>
      </w:pPr>
      <w:r w:rsidRPr="007D6FB0">
        <w:rPr>
          <w:sz w:val="24"/>
          <w:szCs w:val="24"/>
        </w:rPr>
        <w:t xml:space="preserve">Характеристика жилищного фонда Красноярского сельсовета по состоянию на начало </w:t>
      </w:r>
      <w:smartTag w:uri="urn:schemas-microsoft-com:office:smarttags" w:element="metricconverter">
        <w:smartTagPr>
          <w:attr w:name="ProductID" w:val="2007 г"/>
        </w:smartTagPr>
        <w:r w:rsidRPr="007D6FB0">
          <w:rPr>
            <w:sz w:val="24"/>
            <w:szCs w:val="24"/>
          </w:rPr>
          <w:t>2007 г</w:t>
        </w:r>
      </w:smartTag>
      <w:r w:rsidRPr="007D6FB0">
        <w:rPr>
          <w:sz w:val="24"/>
          <w:szCs w:val="24"/>
        </w:rPr>
        <w:t>.</w:t>
      </w:r>
    </w:p>
    <w:tbl>
      <w:tblPr>
        <w:tblW w:w="9838"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34"/>
        <w:gridCol w:w="1456"/>
        <w:gridCol w:w="2017"/>
        <w:gridCol w:w="1676"/>
        <w:gridCol w:w="2019"/>
        <w:gridCol w:w="1636"/>
      </w:tblGrid>
      <w:tr w:rsidR="0079264F" w:rsidRPr="008723E5" w:rsidTr="007D6FB0">
        <w:trPr>
          <w:trHeight w:val="597"/>
          <w:tblHeader/>
          <w:jc w:val="center"/>
        </w:trPr>
        <w:tc>
          <w:tcPr>
            <w:tcW w:w="2490" w:type="dxa"/>
            <w:gridSpan w:val="2"/>
            <w:shd w:val="clear" w:color="auto" w:fill="auto"/>
            <w:vAlign w:val="center"/>
          </w:tcPr>
          <w:p w:rsidR="0079264F" w:rsidRPr="008723E5" w:rsidRDefault="0079264F" w:rsidP="007D6FB0">
            <w:pPr>
              <w:jc w:val="center"/>
            </w:pPr>
            <w:r w:rsidRPr="008723E5">
              <w:t>Общая площадь</w:t>
            </w:r>
          </w:p>
          <w:p w:rsidR="0079264F" w:rsidRPr="008723E5" w:rsidRDefault="0079264F" w:rsidP="007D6FB0">
            <w:pPr>
              <w:jc w:val="center"/>
            </w:pPr>
            <w:r w:rsidRPr="008723E5">
              <w:t>жилищного фонда,</w:t>
            </w:r>
          </w:p>
          <w:p w:rsidR="0079264F" w:rsidRPr="008723E5" w:rsidRDefault="0079264F" w:rsidP="007D6FB0">
            <w:pPr>
              <w:jc w:val="center"/>
            </w:pPr>
            <w:r w:rsidRPr="008723E5">
              <w:t>тыс. кв. м</w:t>
            </w:r>
          </w:p>
        </w:tc>
        <w:tc>
          <w:tcPr>
            <w:tcW w:w="3693" w:type="dxa"/>
            <w:gridSpan w:val="2"/>
            <w:vAlign w:val="center"/>
          </w:tcPr>
          <w:p w:rsidR="0079264F" w:rsidRPr="008723E5" w:rsidRDefault="0079264F" w:rsidP="007D6FB0">
            <w:pPr>
              <w:jc w:val="center"/>
            </w:pPr>
            <w:r w:rsidRPr="008723E5">
              <w:t>Площадь жилой зоны, га</w:t>
            </w:r>
          </w:p>
        </w:tc>
        <w:tc>
          <w:tcPr>
            <w:tcW w:w="2019" w:type="dxa"/>
            <w:vMerge w:val="restart"/>
            <w:vAlign w:val="center"/>
          </w:tcPr>
          <w:p w:rsidR="0079264F" w:rsidRPr="008723E5" w:rsidRDefault="0079264F" w:rsidP="007D6FB0">
            <w:pPr>
              <w:jc w:val="center"/>
            </w:pPr>
            <w:r w:rsidRPr="008723E5">
              <w:t>Обеспеченность населения общей площадью,</w:t>
            </w:r>
          </w:p>
          <w:p w:rsidR="0079264F" w:rsidRPr="008723E5" w:rsidRDefault="0079264F" w:rsidP="007D6FB0">
            <w:pPr>
              <w:jc w:val="center"/>
            </w:pPr>
            <w:r w:rsidRPr="008723E5">
              <w:t>кв. м/чел.</w:t>
            </w:r>
          </w:p>
        </w:tc>
        <w:tc>
          <w:tcPr>
            <w:tcW w:w="1636" w:type="dxa"/>
            <w:vMerge w:val="restart"/>
            <w:vAlign w:val="center"/>
          </w:tcPr>
          <w:p w:rsidR="0079264F" w:rsidRPr="008723E5" w:rsidRDefault="0079264F" w:rsidP="007D6FB0">
            <w:pPr>
              <w:jc w:val="center"/>
            </w:pPr>
            <w:r w:rsidRPr="008723E5">
              <w:t>Средняя плотность населения в жилой зоне, чел./га</w:t>
            </w:r>
          </w:p>
        </w:tc>
      </w:tr>
      <w:tr w:rsidR="0079264F" w:rsidRPr="008723E5" w:rsidTr="007D6FB0">
        <w:trPr>
          <w:trHeight w:val="119"/>
          <w:tblHeader/>
          <w:jc w:val="center"/>
        </w:trPr>
        <w:tc>
          <w:tcPr>
            <w:tcW w:w="1034" w:type="dxa"/>
            <w:shd w:val="clear" w:color="auto" w:fill="auto"/>
            <w:vAlign w:val="center"/>
          </w:tcPr>
          <w:p w:rsidR="0079264F" w:rsidRPr="008723E5" w:rsidRDefault="0079264F" w:rsidP="007D6FB0">
            <w:pPr>
              <w:jc w:val="center"/>
            </w:pPr>
            <w:r w:rsidRPr="008723E5">
              <w:t>Всего</w:t>
            </w:r>
          </w:p>
        </w:tc>
        <w:tc>
          <w:tcPr>
            <w:tcW w:w="1456" w:type="dxa"/>
            <w:shd w:val="clear" w:color="auto" w:fill="auto"/>
            <w:vAlign w:val="center"/>
          </w:tcPr>
          <w:p w:rsidR="0079264F" w:rsidRPr="008723E5" w:rsidRDefault="0079264F" w:rsidP="007D6FB0">
            <w:pPr>
              <w:jc w:val="center"/>
            </w:pPr>
            <w:r w:rsidRPr="008723E5">
              <w:t>в том числе ветхий и аварийный</w:t>
            </w:r>
          </w:p>
        </w:tc>
        <w:tc>
          <w:tcPr>
            <w:tcW w:w="2017" w:type="dxa"/>
            <w:vAlign w:val="center"/>
          </w:tcPr>
          <w:p w:rsidR="0079264F" w:rsidRPr="008723E5" w:rsidRDefault="0079264F" w:rsidP="007D6FB0">
            <w:pPr>
              <w:jc w:val="center"/>
            </w:pPr>
            <w:r w:rsidRPr="008723E5">
              <w:t>индивидуальной жилой застройки</w:t>
            </w:r>
          </w:p>
        </w:tc>
        <w:tc>
          <w:tcPr>
            <w:tcW w:w="1676" w:type="dxa"/>
            <w:vAlign w:val="center"/>
          </w:tcPr>
          <w:p w:rsidR="0079264F" w:rsidRPr="008723E5" w:rsidRDefault="0079264F" w:rsidP="007D6FB0">
            <w:pPr>
              <w:jc w:val="center"/>
            </w:pPr>
            <w:r w:rsidRPr="008723E5">
              <w:t>малоэтажной жилой застройки</w:t>
            </w:r>
          </w:p>
        </w:tc>
        <w:tc>
          <w:tcPr>
            <w:tcW w:w="2019" w:type="dxa"/>
            <w:vMerge/>
            <w:vAlign w:val="center"/>
          </w:tcPr>
          <w:p w:rsidR="0079264F" w:rsidRPr="008723E5" w:rsidRDefault="0079264F" w:rsidP="007D6FB0">
            <w:pPr>
              <w:jc w:val="center"/>
            </w:pPr>
          </w:p>
        </w:tc>
        <w:tc>
          <w:tcPr>
            <w:tcW w:w="1636" w:type="dxa"/>
            <w:vMerge/>
            <w:vAlign w:val="center"/>
          </w:tcPr>
          <w:p w:rsidR="0079264F" w:rsidRPr="008723E5" w:rsidRDefault="0079264F" w:rsidP="007D6FB0">
            <w:pPr>
              <w:jc w:val="center"/>
            </w:pPr>
          </w:p>
        </w:tc>
      </w:tr>
      <w:tr w:rsidR="0079264F" w:rsidRPr="008723E5" w:rsidTr="007D6FB0">
        <w:trPr>
          <w:trHeight w:val="70"/>
          <w:jc w:val="center"/>
        </w:trPr>
        <w:tc>
          <w:tcPr>
            <w:tcW w:w="1034" w:type="dxa"/>
            <w:shd w:val="clear" w:color="auto" w:fill="auto"/>
            <w:noWrap/>
            <w:vAlign w:val="center"/>
          </w:tcPr>
          <w:p w:rsidR="0079264F" w:rsidRPr="008723E5" w:rsidRDefault="0079264F" w:rsidP="007D6FB0">
            <w:pPr>
              <w:jc w:val="center"/>
            </w:pPr>
            <w:r w:rsidRPr="008723E5">
              <w:t>47,6**</w:t>
            </w:r>
          </w:p>
        </w:tc>
        <w:tc>
          <w:tcPr>
            <w:tcW w:w="1456" w:type="dxa"/>
            <w:shd w:val="clear" w:color="auto" w:fill="auto"/>
            <w:vAlign w:val="center"/>
          </w:tcPr>
          <w:p w:rsidR="0079264F" w:rsidRPr="008723E5" w:rsidRDefault="0079264F" w:rsidP="007D6FB0">
            <w:pPr>
              <w:jc w:val="center"/>
            </w:pPr>
            <w:r w:rsidRPr="008723E5">
              <w:t>1,4**</w:t>
            </w:r>
          </w:p>
        </w:tc>
        <w:tc>
          <w:tcPr>
            <w:tcW w:w="2017" w:type="dxa"/>
            <w:vAlign w:val="center"/>
          </w:tcPr>
          <w:p w:rsidR="0079264F" w:rsidRPr="008723E5" w:rsidRDefault="0079264F" w:rsidP="007D6FB0">
            <w:pPr>
              <w:jc w:val="center"/>
            </w:pPr>
            <w:r w:rsidRPr="008723E5">
              <w:t>184,5*</w:t>
            </w:r>
          </w:p>
        </w:tc>
        <w:tc>
          <w:tcPr>
            <w:tcW w:w="1676" w:type="dxa"/>
            <w:vAlign w:val="center"/>
          </w:tcPr>
          <w:p w:rsidR="0079264F" w:rsidRPr="008723E5" w:rsidRDefault="0079264F" w:rsidP="007D6FB0">
            <w:pPr>
              <w:jc w:val="center"/>
            </w:pPr>
            <w:r w:rsidRPr="008723E5">
              <w:t>4,1</w:t>
            </w:r>
          </w:p>
        </w:tc>
        <w:tc>
          <w:tcPr>
            <w:tcW w:w="2019" w:type="dxa"/>
            <w:vAlign w:val="center"/>
          </w:tcPr>
          <w:p w:rsidR="0079264F" w:rsidRPr="008723E5" w:rsidRDefault="0079264F" w:rsidP="007D6FB0">
            <w:pPr>
              <w:jc w:val="center"/>
            </w:pPr>
            <w:r w:rsidRPr="008723E5">
              <w:t>28,8</w:t>
            </w:r>
          </w:p>
        </w:tc>
        <w:tc>
          <w:tcPr>
            <w:tcW w:w="1636" w:type="dxa"/>
            <w:vAlign w:val="center"/>
          </w:tcPr>
          <w:p w:rsidR="0079264F" w:rsidRPr="008723E5" w:rsidRDefault="0079264F" w:rsidP="007D6FB0">
            <w:pPr>
              <w:jc w:val="center"/>
            </w:pPr>
            <w:r w:rsidRPr="008723E5">
              <w:t>9</w:t>
            </w:r>
          </w:p>
        </w:tc>
      </w:tr>
    </w:tbl>
    <w:p w:rsidR="0079264F" w:rsidRPr="008723E5" w:rsidRDefault="0079264F" w:rsidP="0079264F">
      <w:pPr>
        <w:spacing w:line="360" w:lineRule="auto"/>
        <w:ind w:firstLine="900"/>
      </w:pPr>
      <w:r w:rsidRPr="008723E5">
        <w:t xml:space="preserve">Примечание: </w:t>
      </w:r>
    </w:p>
    <w:p w:rsidR="0079264F" w:rsidRPr="008723E5" w:rsidRDefault="0079264F" w:rsidP="0079264F">
      <w:pPr>
        <w:spacing w:line="360" w:lineRule="auto"/>
        <w:ind w:firstLine="900"/>
      </w:pPr>
      <w:r w:rsidRPr="008723E5">
        <w:t>* с учетом жилых зон сформированных в гран</w:t>
      </w:r>
      <w:r>
        <w:t>ицах муниципального образования</w:t>
      </w:r>
      <w:r w:rsidRPr="008723E5">
        <w:t>;</w:t>
      </w:r>
    </w:p>
    <w:p w:rsidR="0079264F" w:rsidRPr="008723E5" w:rsidRDefault="0079264F" w:rsidP="0079264F">
      <w:pPr>
        <w:spacing w:line="360" w:lineRule="auto"/>
        <w:ind w:firstLine="900"/>
      </w:pPr>
      <w:r w:rsidRPr="008723E5">
        <w:t>** данные паспорта МО Красноярского сельсовета.</w:t>
      </w:r>
    </w:p>
    <w:p w:rsidR="0079264F" w:rsidRPr="0079264F" w:rsidRDefault="0079264F" w:rsidP="0079264F">
      <w:pPr>
        <w:pStyle w:val="S1"/>
        <w:ind w:firstLine="900"/>
        <w:rPr>
          <w:lang w:val="ru-RU"/>
        </w:rPr>
      </w:pPr>
    </w:p>
    <w:p w:rsidR="0079264F" w:rsidRPr="008723E5" w:rsidRDefault="0079264F" w:rsidP="0079264F">
      <w:pPr>
        <w:pStyle w:val="S1"/>
        <w:ind w:firstLine="900"/>
      </w:pPr>
      <w:r w:rsidRPr="008723E5">
        <w:t>Как видно из таблицы, обеспеченность населения общей площадью превышает стандарт социальной нормы площади жилого помещения (</w:t>
      </w:r>
      <w:smartTag w:uri="urn:schemas-microsoft-com:office:smarttags" w:element="metricconverter">
        <w:smartTagPr>
          <w:attr w:name="ProductID" w:val="18 кв. м"/>
        </w:smartTagPr>
        <w:r w:rsidRPr="008723E5">
          <w:t>18 кв. м</w:t>
        </w:r>
      </w:smartTag>
      <w:r w:rsidRPr="008723E5">
        <w:t xml:space="preserve"> общей площади на 1 гражданина) на 60%. Низкая плотность населения обусловлена большой площадью приквартирных земельных участков индивидуальной застройки (согласно СНиП 2.07.01-89* «Градостроительство. План</w:t>
      </w:r>
      <w:r w:rsidRPr="008723E5">
        <w:t>и</w:t>
      </w:r>
      <w:r w:rsidRPr="008723E5">
        <w:t>ровка и застройка городских и сельских поселений», плотность населения на селитебной террит</w:t>
      </w:r>
      <w:r w:rsidRPr="008723E5">
        <w:t>о</w:t>
      </w:r>
      <w:r w:rsidRPr="008723E5">
        <w:t xml:space="preserve">рии при среднем размере семьи 3 человека и размере приквартирного земельного участка </w:t>
      </w:r>
      <w:smartTag w:uri="urn:schemas-microsoft-com:office:smarttags" w:element="metricconverter">
        <w:smartTagPr>
          <w:attr w:name="ProductID" w:val="0,2 га"/>
        </w:smartTagPr>
        <w:r w:rsidRPr="008723E5">
          <w:t>0,2 га</w:t>
        </w:r>
      </w:smartTag>
      <w:r w:rsidRPr="008723E5">
        <w:t xml:space="preserve"> с</w:t>
      </w:r>
      <w:r w:rsidRPr="008723E5">
        <w:t>о</w:t>
      </w:r>
      <w:r w:rsidRPr="008723E5">
        <w:t xml:space="preserve">ставляет 12 чел./га). </w:t>
      </w:r>
    </w:p>
    <w:p w:rsidR="007D6FB0" w:rsidRDefault="007D6FB0" w:rsidP="007D6FB0">
      <w:pPr>
        <w:spacing w:after="200" w:line="360" w:lineRule="auto"/>
        <w:ind w:firstLine="851"/>
        <w:jc w:val="both"/>
        <w:rPr>
          <w:b/>
        </w:rPr>
      </w:pPr>
    </w:p>
    <w:p w:rsidR="007D6FB0" w:rsidRPr="004D509D" w:rsidRDefault="007D6FB0" w:rsidP="007D6FB0">
      <w:pPr>
        <w:spacing w:after="200" w:line="360" w:lineRule="auto"/>
        <w:ind w:firstLine="851"/>
        <w:jc w:val="both"/>
        <w:rPr>
          <w:b/>
        </w:rPr>
      </w:pPr>
      <w:r w:rsidRPr="004D509D">
        <w:rPr>
          <w:b/>
        </w:rPr>
        <w:t>2.</w:t>
      </w:r>
      <w:r w:rsidRPr="007D6FB0">
        <w:rPr>
          <w:b/>
        </w:rPr>
        <w:t>3.</w:t>
      </w:r>
      <w:r w:rsidRPr="004D509D">
        <w:rPr>
          <w:b/>
        </w:rPr>
        <w:t xml:space="preserve">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p>
    <w:p w:rsidR="007D6FB0" w:rsidRPr="007D6FB0" w:rsidRDefault="007D6FB0" w:rsidP="007D6FB0">
      <w:pPr>
        <w:spacing w:line="360" w:lineRule="auto"/>
        <w:ind w:firstLine="851"/>
        <w:jc w:val="both"/>
      </w:pPr>
      <w:r w:rsidRPr="00DA2428">
        <w:t xml:space="preserve">В </w:t>
      </w:r>
      <w:r>
        <w:t>будущем,</w:t>
      </w:r>
      <w:r w:rsidRPr="00DA2428">
        <w:t xml:space="preserve"> </w:t>
      </w:r>
      <w:r>
        <w:t xml:space="preserve">по данным генплана Красноярского сельсовета, </w:t>
      </w:r>
      <w:r w:rsidRPr="00DA2428">
        <w:t>приростов объемов потребления тепловой энергии не предусматривается.</w:t>
      </w:r>
    </w:p>
    <w:p w:rsidR="007D6FB0" w:rsidRPr="007D6FB0" w:rsidRDefault="007D6FB0" w:rsidP="007D6FB0">
      <w:pPr>
        <w:spacing w:line="360" w:lineRule="auto"/>
        <w:ind w:firstLine="851"/>
        <w:jc w:val="both"/>
      </w:pPr>
    </w:p>
    <w:p w:rsidR="007D6FB0" w:rsidRPr="004D509D" w:rsidRDefault="007D6FB0" w:rsidP="007D6FB0">
      <w:pPr>
        <w:spacing w:after="200" w:line="360" w:lineRule="auto"/>
        <w:ind w:firstLine="851"/>
        <w:jc w:val="both"/>
        <w:rPr>
          <w:b/>
        </w:rPr>
      </w:pPr>
      <w:r>
        <w:rPr>
          <w:b/>
        </w:rPr>
        <w:t>2.</w:t>
      </w:r>
      <w:r w:rsidRPr="007D6FB0">
        <w:rPr>
          <w:b/>
        </w:rPr>
        <w:t>4.</w:t>
      </w:r>
      <w:r w:rsidRPr="004D509D">
        <w:rPr>
          <w:b/>
        </w:rPr>
        <w:t xml:space="preserve">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p>
    <w:p w:rsidR="007D6FB0" w:rsidRPr="007D6FB0" w:rsidRDefault="007D6FB0" w:rsidP="007D6FB0">
      <w:pPr>
        <w:spacing w:line="360" w:lineRule="auto"/>
        <w:ind w:firstLine="851"/>
        <w:jc w:val="both"/>
      </w:pPr>
      <w:r w:rsidRPr="00DA2428">
        <w:lastRenderedPageBreak/>
        <w:t>В перспективе приростов объемов потребления тепловой энергии не предусматривается.</w:t>
      </w:r>
      <w:r>
        <w:t xml:space="preserve"> Данные сопоставлены с генеральным планом Красноярского сельсовета</w:t>
      </w:r>
    </w:p>
    <w:p w:rsidR="007D6FB0" w:rsidRPr="007D6FB0" w:rsidRDefault="007D6FB0" w:rsidP="007D6FB0">
      <w:pPr>
        <w:spacing w:line="360" w:lineRule="auto"/>
        <w:ind w:firstLine="851"/>
        <w:jc w:val="both"/>
      </w:pPr>
    </w:p>
    <w:p w:rsidR="007D6FB0" w:rsidRPr="004D509D" w:rsidRDefault="007D6FB0" w:rsidP="007D6FB0">
      <w:pPr>
        <w:spacing w:after="200" w:line="360" w:lineRule="auto"/>
        <w:ind w:firstLine="851"/>
        <w:jc w:val="both"/>
        <w:rPr>
          <w:b/>
        </w:rPr>
      </w:pPr>
      <w:r>
        <w:rPr>
          <w:b/>
        </w:rPr>
        <w:t>2.</w:t>
      </w:r>
      <w:r w:rsidRPr="007D6FB0">
        <w:rPr>
          <w:b/>
        </w:rPr>
        <w:t>5.</w:t>
      </w:r>
      <w:r w:rsidRPr="004D509D">
        <w:rPr>
          <w:b/>
        </w:rPr>
        <w:t xml:space="preserve"> 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p>
    <w:p w:rsidR="007D6FB0" w:rsidRPr="00DA2428" w:rsidRDefault="007D6FB0" w:rsidP="007D6FB0">
      <w:pPr>
        <w:spacing w:line="360" w:lineRule="auto"/>
        <w:ind w:firstLine="851"/>
        <w:jc w:val="both"/>
      </w:pPr>
      <w:r>
        <w:t>По данным генплана</w:t>
      </w:r>
      <w:r w:rsidRPr="007D6FB0">
        <w:t xml:space="preserve"> </w:t>
      </w:r>
      <w:r>
        <w:t xml:space="preserve">сельсовета </w:t>
      </w:r>
      <w:r w:rsidRPr="00DA2428">
        <w:t>приростов объемов потребления тепловой энергии не предусматривается.</w:t>
      </w:r>
    </w:p>
    <w:p w:rsidR="007D6FB0" w:rsidRPr="00DA2428" w:rsidRDefault="007D6FB0" w:rsidP="007D6FB0">
      <w:pPr>
        <w:spacing w:line="360" w:lineRule="auto"/>
        <w:ind w:firstLine="851"/>
        <w:jc w:val="both"/>
      </w:pPr>
    </w:p>
    <w:p w:rsidR="007D6FB0" w:rsidRPr="004D509D" w:rsidRDefault="007D6FB0" w:rsidP="007D6FB0">
      <w:pPr>
        <w:spacing w:after="200" w:line="360" w:lineRule="auto"/>
        <w:ind w:firstLine="851"/>
        <w:jc w:val="both"/>
        <w:rPr>
          <w:b/>
        </w:rPr>
      </w:pPr>
      <w:r>
        <w:rPr>
          <w:b/>
        </w:rPr>
        <w:t>2.</w:t>
      </w:r>
      <w:r w:rsidRPr="007D6FB0">
        <w:rPr>
          <w:b/>
        </w:rPr>
        <w:t>6.</w:t>
      </w:r>
      <w:r w:rsidRPr="004D509D">
        <w:rPr>
          <w:b/>
        </w:rPr>
        <w:t xml:space="preserve"> </w:t>
      </w:r>
      <w:r>
        <w:rPr>
          <w:b/>
        </w:rPr>
        <w:t>П</w:t>
      </w:r>
      <w:r w:rsidRPr="004D509D">
        <w:rPr>
          <w:b/>
        </w:rPr>
        <w:t>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p>
    <w:p w:rsidR="007D6FB0" w:rsidRPr="007D6FB0" w:rsidRDefault="007D6FB0" w:rsidP="007D6FB0">
      <w:pPr>
        <w:spacing w:line="360" w:lineRule="auto"/>
        <w:ind w:firstLine="851"/>
        <w:jc w:val="both"/>
      </w:pPr>
      <w:r w:rsidRPr="00DA2428">
        <w:t xml:space="preserve">В селе </w:t>
      </w:r>
      <w:r>
        <w:t>Красный Яр</w:t>
      </w:r>
      <w:r w:rsidRPr="00DA2428">
        <w:t xml:space="preserve"> социально значимых потребителей с установленными льготными тарифами не имеется.</w:t>
      </w:r>
    </w:p>
    <w:p w:rsidR="007D6FB0" w:rsidRPr="007D6FB0" w:rsidRDefault="007D6FB0" w:rsidP="007D6FB0">
      <w:pPr>
        <w:spacing w:line="360" w:lineRule="auto"/>
        <w:ind w:firstLine="851"/>
        <w:jc w:val="both"/>
      </w:pPr>
    </w:p>
    <w:p w:rsidR="007D6FB0" w:rsidRPr="004D509D" w:rsidRDefault="007D6FB0" w:rsidP="007D6FB0">
      <w:pPr>
        <w:spacing w:after="200" w:line="360" w:lineRule="auto"/>
        <w:ind w:firstLine="851"/>
        <w:jc w:val="both"/>
        <w:rPr>
          <w:b/>
        </w:rPr>
      </w:pPr>
      <w:r>
        <w:rPr>
          <w:b/>
        </w:rPr>
        <w:t>2.7.</w:t>
      </w:r>
      <w:r w:rsidRPr="004D509D">
        <w:rPr>
          <w:b/>
        </w:rPr>
        <w:t xml:space="preserve"> 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p>
    <w:p w:rsidR="007D6FB0" w:rsidRPr="007D6FB0" w:rsidRDefault="007D6FB0" w:rsidP="007D6FB0">
      <w:pPr>
        <w:spacing w:line="360" w:lineRule="auto"/>
        <w:ind w:firstLine="851"/>
        <w:jc w:val="both"/>
      </w:pPr>
      <w:r>
        <w:t>П</w:t>
      </w:r>
      <w:r w:rsidRPr="00DA2428">
        <w:t xml:space="preserve">одключение новых потребителей не намечается, а </w:t>
      </w:r>
      <w:r>
        <w:t>следовательно новых договоров теплоснабжения не предвидится</w:t>
      </w:r>
      <w:r w:rsidRPr="00DA2428">
        <w:t>.</w:t>
      </w:r>
    </w:p>
    <w:p w:rsidR="007D6FB0" w:rsidRPr="007D6FB0" w:rsidRDefault="007D6FB0" w:rsidP="007D6FB0">
      <w:pPr>
        <w:spacing w:line="360" w:lineRule="auto"/>
        <w:ind w:firstLine="851"/>
        <w:jc w:val="both"/>
      </w:pPr>
    </w:p>
    <w:p w:rsidR="007D6FB0" w:rsidRPr="007D6FB0" w:rsidRDefault="007D6FB0" w:rsidP="007D6FB0">
      <w:pPr>
        <w:spacing w:after="200" w:line="360" w:lineRule="auto"/>
        <w:ind w:firstLine="851"/>
        <w:jc w:val="both"/>
        <w:rPr>
          <w:b/>
        </w:rPr>
      </w:pPr>
      <w:r>
        <w:rPr>
          <w:b/>
        </w:rPr>
        <w:t>2.8.</w:t>
      </w:r>
      <w:r w:rsidRPr="004D509D">
        <w:rPr>
          <w:b/>
        </w:rPr>
        <w:t xml:space="preserve"> 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p>
    <w:p w:rsidR="007D6FB0" w:rsidRDefault="007D6FB0" w:rsidP="007D6FB0">
      <w:pPr>
        <w:spacing w:line="360" w:lineRule="auto"/>
        <w:ind w:firstLine="851"/>
        <w:jc w:val="both"/>
      </w:pPr>
      <w:r w:rsidRPr="00DA2428">
        <w:t xml:space="preserve">В перспективе подключение новых потребителей не </w:t>
      </w:r>
      <w:r>
        <w:t>планируется.</w:t>
      </w:r>
    </w:p>
    <w:p w:rsidR="007D6FB0" w:rsidRPr="00DA2428" w:rsidRDefault="007D6FB0" w:rsidP="007D6FB0">
      <w:pPr>
        <w:spacing w:line="360" w:lineRule="auto"/>
        <w:ind w:firstLine="851"/>
        <w:jc w:val="both"/>
        <w:rPr>
          <w:i/>
        </w:rPr>
      </w:pPr>
    </w:p>
    <w:p w:rsidR="007D6FB0" w:rsidRPr="000A7536" w:rsidRDefault="005A33D6" w:rsidP="007D6FB0">
      <w:pPr>
        <w:autoSpaceDE w:val="0"/>
        <w:autoSpaceDN w:val="0"/>
        <w:adjustRightInd w:val="0"/>
        <w:spacing w:after="200" w:line="360" w:lineRule="auto"/>
        <w:ind w:firstLine="900"/>
        <w:jc w:val="center"/>
        <w:rPr>
          <w:b/>
          <w:color w:val="000000"/>
        </w:rPr>
      </w:pPr>
      <w:r>
        <w:br w:type="page"/>
      </w:r>
      <w:r w:rsidR="007D6FB0" w:rsidRPr="000A7536">
        <w:rPr>
          <w:b/>
          <w:color w:val="000000"/>
        </w:rPr>
        <w:lastRenderedPageBreak/>
        <w:t xml:space="preserve">3. </w:t>
      </w:r>
      <w:r w:rsidR="007D6FB0" w:rsidRPr="000A7536">
        <w:rPr>
          <w:b/>
          <w:color w:val="000000"/>
          <w:sz w:val="28"/>
          <w:szCs w:val="28"/>
        </w:rPr>
        <w:t>Актуализированная электронная модель системы теплоснабжения муниципального образования.</w:t>
      </w:r>
    </w:p>
    <w:p w:rsidR="007D6FB0" w:rsidRPr="000A7536" w:rsidRDefault="007D6FB0" w:rsidP="007B10D9">
      <w:pPr>
        <w:pStyle w:val="1"/>
        <w:numPr>
          <w:ilvl w:val="1"/>
          <w:numId w:val="22"/>
        </w:numPr>
        <w:tabs>
          <w:tab w:val="clear" w:pos="720"/>
          <w:tab w:val="num" w:pos="0"/>
        </w:tabs>
        <w:spacing w:before="0" w:after="200" w:line="360" w:lineRule="auto"/>
        <w:ind w:left="0" w:firstLine="900"/>
        <w:jc w:val="both"/>
        <w:rPr>
          <w:sz w:val="24"/>
          <w:szCs w:val="24"/>
        </w:rPr>
      </w:pPr>
      <w:r w:rsidRPr="000A7536">
        <w:rPr>
          <w:sz w:val="24"/>
          <w:szCs w:val="24"/>
        </w:rPr>
        <w:t>Электронная модель системы теплоснабжения.</w:t>
      </w:r>
    </w:p>
    <w:p w:rsidR="007D6FB0" w:rsidRPr="000A7536" w:rsidRDefault="007D6FB0" w:rsidP="007B10D9">
      <w:pPr>
        <w:pStyle w:val="2"/>
        <w:numPr>
          <w:ilvl w:val="1"/>
          <w:numId w:val="22"/>
        </w:numPr>
        <w:tabs>
          <w:tab w:val="clear" w:pos="720"/>
          <w:tab w:val="num" w:pos="0"/>
        </w:tabs>
        <w:spacing w:before="0" w:after="200" w:line="360" w:lineRule="auto"/>
        <w:ind w:left="0" w:firstLine="900"/>
        <w:jc w:val="both"/>
        <w:rPr>
          <w:rFonts w:ascii="Times New Roman" w:hAnsi="Times New Roman"/>
          <w:i w:val="0"/>
          <w:sz w:val="24"/>
          <w:szCs w:val="24"/>
        </w:rPr>
      </w:pPr>
      <w:r w:rsidRPr="000A7536">
        <w:rPr>
          <w:rFonts w:ascii="Times New Roman" w:hAnsi="Times New Roman"/>
          <w:i w:val="0"/>
          <w:sz w:val="24"/>
          <w:szCs w:val="24"/>
        </w:rPr>
        <w:t>Общее назначение электронной модели системы теплоснабжения.</w:t>
      </w:r>
    </w:p>
    <w:p w:rsidR="007D6FB0" w:rsidRPr="00CB3AA6" w:rsidRDefault="007D6FB0" w:rsidP="007D6FB0">
      <w:pPr>
        <w:tabs>
          <w:tab w:val="num" w:pos="0"/>
        </w:tabs>
        <w:spacing w:line="360" w:lineRule="auto"/>
        <w:ind w:firstLine="900"/>
        <w:jc w:val="both"/>
      </w:pPr>
      <w:r w:rsidRPr="00CB3AA6">
        <w:t>Электронная</w:t>
      </w:r>
      <w:r>
        <w:t xml:space="preserve"> модель системы теплоснабжения села </w:t>
      </w:r>
      <w:r w:rsidR="000A7536">
        <w:t>Красный Яр</w:t>
      </w:r>
      <w:r w:rsidRPr="00CB3AA6">
        <w:t xml:space="preserve"> на базе программно-расчетного комплекса Zulu (далее по тексту электронная модель) разрабатывалась в целях:</w:t>
      </w:r>
    </w:p>
    <w:p w:rsidR="007D6FB0" w:rsidRPr="00CB3AA6" w:rsidRDefault="007D6FB0" w:rsidP="007B10D9">
      <w:pPr>
        <w:numPr>
          <w:ilvl w:val="0"/>
          <w:numId w:val="5"/>
        </w:numPr>
        <w:tabs>
          <w:tab w:val="num" w:pos="0"/>
        </w:tabs>
        <w:spacing w:line="360" w:lineRule="auto"/>
        <w:ind w:left="0" w:firstLine="900"/>
        <w:jc w:val="both"/>
      </w:pPr>
      <w:r w:rsidRPr="00CB3AA6">
        <w:t xml:space="preserve">повышения эффективности информационного обеспечения процессов принятия решений в области текущего функционирования и перспективного развития системы теплоснабжения </w:t>
      </w:r>
      <w:r w:rsidR="000A7536">
        <w:t>сел</w:t>
      </w:r>
      <w:r w:rsidRPr="00CB3AA6">
        <w:t>;</w:t>
      </w:r>
    </w:p>
    <w:p w:rsidR="007D6FB0" w:rsidRPr="00CB3AA6" w:rsidRDefault="007D6FB0" w:rsidP="007B10D9">
      <w:pPr>
        <w:numPr>
          <w:ilvl w:val="0"/>
          <w:numId w:val="5"/>
        </w:numPr>
        <w:tabs>
          <w:tab w:val="num" w:pos="0"/>
        </w:tabs>
        <w:spacing w:line="360" w:lineRule="auto"/>
        <w:ind w:left="0" w:firstLine="900"/>
        <w:jc w:val="both"/>
      </w:pPr>
      <w:r w:rsidRPr="00CB3AA6">
        <w:t xml:space="preserve">проведения единой политики в организации текущей деятельности предприятий и в перспективном развитии всей системы теплоснабжения </w:t>
      </w:r>
      <w:r w:rsidR="000A7536">
        <w:t>поселения</w:t>
      </w:r>
      <w:r w:rsidRPr="00CB3AA6">
        <w:t>;</w:t>
      </w:r>
    </w:p>
    <w:p w:rsidR="007D6FB0" w:rsidRPr="00CB3AA6" w:rsidRDefault="007D6FB0" w:rsidP="007B10D9">
      <w:pPr>
        <w:numPr>
          <w:ilvl w:val="0"/>
          <w:numId w:val="5"/>
        </w:numPr>
        <w:tabs>
          <w:tab w:val="num" w:pos="0"/>
        </w:tabs>
        <w:spacing w:line="360" w:lineRule="auto"/>
        <w:ind w:left="0" w:firstLine="900"/>
        <w:jc w:val="both"/>
      </w:pPr>
      <w:r w:rsidRPr="00CB3AA6">
        <w:t>обеспечения устойчивого градостроительного развития поселка;</w:t>
      </w:r>
    </w:p>
    <w:p w:rsidR="007D6FB0" w:rsidRPr="00CB3AA6" w:rsidRDefault="007D6FB0" w:rsidP="007B10D9">
      <w:pPr>
        <w:numPr>
          <w:ilvl w:val="0"/>
          <w:numId w:val="5"/>
        </w:numPr>
        <w:tabs>
          <w:tab w:val="num" w:pos="0"/>
        </w:tabs>
        <w:spacing w:line="360" w:lineRule="auto"/>
        <w:ind w:left="0" w:firstLine="900"/>
        <w:jc w:val="both"/>
      </w:pPr>
      <w:r w:rsidRPr="00CB3AA6">
        <w:t xml:space="preserve">разработка мер для повышения надежности системы теплоснабжения </w:t>
      </w:r>
      <w:r>
        <w:t xml:space="preserve">села </w:t>
      </w:r>
      <w:r w:rsidR="000A7536">
        <w:t>Красный Яр</w:t>
      </w:r>
      <w:r>
        <w:t xml:space="preserve"> </w:t>
      </w:r>
      <w:r w:rsidRPr="00CB3AA6">
        <w:t>минимизации вероятности возникновения аварийных ситуаций в системе теплоснабжения;</w:t>
      </w:r>
    </w:p>
    <w:p w:rsidR="007D6FB0" w:rsidRPr="00CB3AA6" w:rsidRDefault="007D6FB0" w:rsidP="007B10D9">
      <w:pPr>
        <w:numPr>
          <w:ilvl w:val="0"/>
          <w:numId w:val="6"/>
        </w:numPr>
        <w:tabs>
          <w:tab w:val="num" w:pos="0"/>
        </w:tabs>
        <w:spacing w:line="360" w:lineRule="auto"/>
        <w:ind w:left="0" w:firstLine="900"/>
        <w:jc w:val="both"/>
      </w:pPr>
      <w:r w:rsidRPr="00CB3AA6">
        <w:t>создания единой информационной платформы для обеспечения мониторинга развития;</w:t>
      </w:r>
    </w:p>
    <w:p w:rsidR="007D6FB0" w:rsidRPr="00CB3AA6" w:rsidRDefault="007D6FB0" w:rsidP="007D6FB0">
      <w:pPr>
        <w:tabs>
          <w:tab w:val="num" w:pos="0"/>
        </w:tabs>
        <w:spacing w:line="360" w:lineRule="auto"/>
        <w:ind w:firstLine="900"/>
        <w:jc w:val="both"/>
      </w:pPr>
      <w:r w:rsidRPr="00CB3AA6">
        <w:t>Разработанная электронная модель предназначена для решения следующих задач:</w:t>
      </w:r>
    </w:p>
    <w:p w:rsidR="007D6FB0" w:rsidRPr="00CB3AA6" w:rsidRDefault="007D6FB0" w:rsidP="007B10D9">
      <w:pPr>
        <w:numPr>
          <w:ilvl w:val="0"/>
          <w:numId w:val="6"/>
        </w:numPr>
        <w:tabs>
          <w:tab w:val="num" w:pos="0"/>
        </w:tabs>
        <w:spacing w:line="360" w:lineRule="auto"/>
        <w:ind w:left="0" w:firstLine="900"/>
        <w:jc w:val="both"/>
      </w:pPr>
      <w:r w:rsidRPr="00CB3AA6">
        <w:t xml:space="preserve">создания общегородской электронной схемы существующих и перспективных тепловых сетей и объектов системы теплоснабжения </w:t>
      </w:r>
      <w:r>
        <w:t xml:space="preserve">села </w:t>
      </w:r>
      <w:r w:rsidR="00867757">
        <w:t>Красный Яр</w:t>
      </w:r>
      <w:r w:rsidR="000A7536">
        <w:t>, привязанных к топ.основе населенного пункта</w:t>
      </w:r>
      <w:r w:rsidRPr="00CB3AA6">
        <w:t>;</w:t>
      </w:r>
    </w:p>
    <w:p w:rsidR="007D6FB0" w:rsidRPr="00CB3AA6" w:rsidRDefault="007D6FB0" w:rsidP="007B10D9">
      <w:pPr>
        <w:numPr>
          <w:ilvl w:val="0"/>
          <w:numId w:val="6"/>
        </w:numPr>
        <w:tabs>
          <w:tab w:val="num" w:pos="0"/>
        </w:tabs>
        <w:spacing w:line="360" w:lineRule="auto"/>
        <w:ind w:left="0" w:firstLine="900"/>
        <w:jc w:val="both"/>
      </w:pPr>
      <w:r w:rsidRPr="00CB3AA6">
        <w:t>сведения балансов тепловой энергии;</w:t>
      </w:r>
    </w:p>
    <w:p w:rsidR="007D6FB0" w:rsidRPr="00CB3AA6" w:rsidRDefault="007D6FB0" w:rsidP="007B10D9">
      <w:pPr>
        <w:numPr>
          <w:ilvl w:val="0"/>
          <w:numId w:val="6"/>
        </w:numPr>
        <w:tabs>
          <w:tab w:val="num" w:pos="0"/>
        </w:tabs>
        <w:spacing w:line="360" w:lineRule="auto"/>
        <w:ind w:left="0" w:firstLine="900"/>
        <w:jc w:val="both"/>
      </w:pPr>
      <w:r w:rsidRPr="00CB3AA6">
        <w:t>оптимизации существующей системы теплоснабжения (оптимизация гидравлических режимов, моделирование перераспределения тепловых нагрузок между источниками, определение оптимальных диаметров проектируемых и реконструируемых тепловых сетей и теплосетевых объектов и т.д.);</w:t>
      </w:r>
    </w:p>
    <w:p w:rsidR="007D6FB0" w:rsidRPr="007D6FB0" w:rsidRDefault="007D6FB0" w:rsidP="007B10D9">
      <w:pPr>
        <w:numPr>
          <w:ilvl w:val="0"/>
          <w:numId w:val="6"/>
        </w:numPr>
        <w:tabs>
          <w:tab w:val="num" w:pos="0"/>
        </w:tabs>
        <w:spacing w:line="360" w:lineRule="auto"/>
        <w:ind w:left="0" w:firstLine="900"/>
        <w:jc w:val="both"/>
      </w:pPr>
      <w:r w:rsidRPr="00CB3AA6">
        <w:t>моделирования перспективных вариантов развития системы теплоснабжения (строительство нового источника тепловой энергии, определение возможности подключения новых потребителей тепловой энергии, определение оптимальных вариантов качественного и надежного обеспечения тепловой энер</w:t>
      </w:r>
      <w:r>
        <w:t>гией новых потребителей и т.д.).</w:t>
      </w:r>
    </w:p>
    <w:p w:rsidR="007D6FB0" w:rsidRPr="00CB3AA6" w:rsidRDefault="007D6FB0" w:rsidP="007D6FB0">
      <w:pPr>
        <w:spacing w:line="360" w:lineRule="auto"/>
        <w:jc w:val="both"/>
      </w:pPr>
    </w:p>
    <w:p w:rsidR="007D6FB0" w:rsidRPr="000A7536" w:rsidRDefault="007D6FB0" w:rsidP="007B10D9">
      <w:pPr>
        <w:pStyle w:val="2"/>
        <w:numPr>
          <w:ilvl w:val="1"/>
          <w:numId w:val="22"/>
        </w:numPr>
        <w:tabs>
          <w:tab w:val="clear" w:pos="720"/>
          <w:tab w:val="num" w:pos="0"/>
          <w:tab w:val="left" w:pos="540"/>
        </w:tabs>
        <w:spacing w:before="0" w:after="200" w:line="360" w:lineRule="auto"/>
        <w:ind w:left="0" w:firstLine="900"/>
        <w:jc w:val="both"/>
        <w:rPr>
          <w:rFonts w:ascii="Times New Roman" w:hAnsi="Times New Roman"/>
          <w:b w:val="0"/>
          <w:sz w:val="24"/>
          <w:szCs w:val="24"/>
        </w:rPr>
      </w:pPr>
      <w:r w:rsidRPr="000A7536">
        <w:rPr>
          <w:rFonts w:ascii="Times New Roman" w:hAnsi="Times New Roman"/>
          <w:i w:val="0"/>
          <w:sz w:val="24"/>
          <w:szCs w:val="24"/>
        </w:rPr>
        <w:lastRenderedPageBreak/>
        <w:t>Описание программного комплекса</w:t>
      </w:r>
      <w:r w:rsidRPr="000A7536">
        <w:rPr>
          <w:rFonts w:ascii="Times New Roman" w:hAnsi="Times New Roman"/>
          <w:b w:val="0"/>
          <w:sz w:val="24"/>
          <w:szCs w:val="24"/>
        </w:rPr>
        <w:t xml:space="preserve">. </w:t>
      </w:r>
    </w:p>
    <w:p w:rsidR="007D6FB0" w:rsidRPr="000A7536" w:rsidRDefault="007D6FB0" w:rsidP="007B10D9">
      <w:pPr>
        <w:pStyle w:val="3"/>
        <w:numPr>
          <w:ilvl w:val="2"/>
          <w:numId w:val="22"/>
        </w:numPr>
        <w:tabs>
          <w:tab w:val="left" w:pos="720"/>
          <w:tab w:val="left" w:pos="1620"/>
          <w:tab w:val="left" w:pos="1800"/>
          <w:tab w:val="left" w:pos="1980"/>
        </w:tabs>
        <w:spacing w:before="0" w:after="200" w:line="360" w:lineRule="auto"/>
        <w:ind w:left="0" w:firstLine="900"/>
        <w:jc w:val="both"/>
        <w:rPr>
          <w:rFonts w:ascii="Times New Roman" w:hAnsi="Times New Roman"/>
          <w:sz w:val="24"/>
          <w:szCs w:val="24"/>
        </w:rPr>
      </w:pPr>
      <w:r w:rsidRPr="000A7536">
        <w:rPr>
          <w:rFonts w:ascii="Times New Roman" w:hAnsi="Times New Roman"/>
          <w:sz w:val="24"/>
          <w:szCs w:val="24"/>
        </w:rPr>
        <w:t>Общие положения.</w:t>
      </w:r>
    </w:p>
    <w:p w:rsidR="007D6FB0" w:rsidRPr="00CB3AA6" w:rsidRDefault="007D6FB0" w:rsidP="007D6FB0">
      <w:pPr>
        <w:tabs>
          <w:tab w:val="num" w:pos="0"/>
        </w:tabs>
        <w:spacing w:line="360" w:lineRule="auto"/>
        <w:ind w:firstLine="900"/>
        <w:jc w:val="both"/>
      </w:pPr>
      <w:r w:rsidRPr="00CB3AA6">
        <w:t xml:space="preserve">В качестве базового программного обеспечения для реализации создания Электронной модели системы теплоснабжения </w:t>
      </w:r>
      <w:r>
        <w:t xml:space="preserve">села </w:t>
      </w:r>
      <w:r w:rsidR="00867757">
        <w:t>Красный Яр</w:t>
      </w:r>
      <w:r>
        <w:t xml:space="preserve"> </w:t>
      </w:r>
      <w:r w:rsidRPr="00CB3AA6">
        <w:t>был выбран программно-расчетный комплекс ZULU.</w:t>
      </w:r>
    </w:p>
    <w:p w:rsidR="007D6FB0" w:rsidRPr="00CB3AA6" w:rsidRDefault="007D6FB0" w:rsidP="007D6FB0">
      <w:pPr>
        <w:tabs>
          <w:tab w:val="num" w:pos="0"/>
        </w:tabs>
        <w:spacing w:line="360" w:lineRule="auto"/>
        <w:ind w:firstLine="900"/>
        <w:jc w:val="both"/>
      </w:pPr>
      <w:r w:rsidRPr="00CB3AA6">
        <w:t>В данном разделе представлено краткое описание  функциональных возможностей основных модулей программно-расчетного комплекса ZULU, поставляемых в рамках выполнения настоящего проекта:</w:t>
      </w:r>
    </w:p>
    <w:p w:rsidR="007D6FB0" w:rsidRPr="00CB3AA6" w:rsidRDefault="007D6FB0" w:rsidP="007B10D9">
      <w:pPr>
        <w:numPr>
          <w:ilvl w:val="0"/>
          <w:numId w:val="7"/>
        </w:numPr>
        <w:tabs>
          <w:tab w:val="num" w:pos="0"/>
        </w:tabs>
        <w:spacing w:line="360" w:lineRule="auto"/>
        <w:ind w:left="0" w:firstLine="900"/>
        <w:jc w:val="both"/>
      </w:pPr>
      <w:r w:rsidRPr="00CB3AA6">
        <w:t>сервер Геоинформационной системы Zulu;</w:t>
      </w:r>
    </w:p>
    <w:p w:rsidR="007D6FB0" w:rsidRPr="00CB3AA6" w:rsidRDefault="007D6FB0" w:rsidP="007B10D9">
      <w:pPr>
        <w:numPr>
          <w:ilvl w:val="0"/>
          <w:numId w:val="7"/>
        </w:numPr>
        <w:tabs>
          <w:tab w:val="num" w:pos="0"/>
        </w:tabs>
        <w:spacing w:line="360" w:lineRule="auto"/>
        <w:ind w:left="0" w:firstLine="900"/>
        <w:jc w:val="both"/>
      </w:pPr>
      <w:r w:rsidRPr="00CB3AA6">
        <w:t>инструментальная геоинформационная система ГИС Zulu;</w:t>
      </w:r>
    </w:p>
    <w:p w:rsidR="007D6FB0" w:rsidRPr="00CB3AA6" w:rsidRDefault="007D6FB0" w:rsidP="007B10D9">
      <w:pPr>
        <w:numPr>
          <w:ilvl w:val="0"/>
          <w:numId w:val="7"/>
        </w:numPr>
        <w:tabs>
          <w:tab w:val="num" w:pos="0"/>
        </w:tabs>
        <w:spacing w:line="360" w:lineRule="auto"/>
        <w:ind w:left="0" w:firstLine="900"/>
        <w:jc w:val="both"/>
      </w:pPr>
      <w:r w:rsidRPr="00CB3AA6">
        <w:t xml:space="preserve">пакет расчетов </w:t>
      </w:r>
      <w:r>
        <w:t>сетей теплоснабжения ZuluThermo.</w:t>
      </w:r>
    </w:p>
    <w:p w:rsidR="007D6FB0" w:rsidRDefault="007D6FB0" w:rsidP="007D6FB0">
      <w:pPr>
        <w:tabs>
          <w:tab w:val="num" w:pos="0"/>
        </w:tabs>
        <w:spacing w:line="360" w:lineRule="auto"/>
        <w:ind w:firstLine="900"/>
        <w:jc w:val="both"/>
      </w:pPr>
      <w:r w:rsidRPr="00CB3AA6">
        <w:t>По окончанию внедрения Заказчик самостоятельно определяет целесообразность развития данной системы и необходимость приобретения и внедрения дополнительных модулей.</w:t>
      </w:r>
    </w:p>
    <w:p w:rsidR="007D6FB0" w:rsidRPr="00CB3AA6" w:rsidRDefault="007D6FB0" w:rsidP="007D6FB0">
      <w:pPr>
        <w:tabs>
          <w:tab w:val="num" w:pos="0"/>
        </w:tabs>
        <w:spacing w:line="360" w:lineRule="auto"/>
        <w:ind w:firstLine="900"/>
        <w:jc w:val="both"/>
      </w:pPr>
    </w:p>
    <w:p w:rsidR="007D6FB0" w:rsidRPr="00CB3AA6" w:rsidRDefault="007D6FB0" w:rsidP="007B10D9">
      <w:pPr>
        <w:pStyle w:val="3"/>
        <w:numPr>
          <w:ilvl w:val="2"/>
          <w:numId w:val="22"/>
        </w:numPr>
        <w:tabs>
          <w:tab w:val="clear" w:pos="720"/>
          <w:tab w:val="num" w:pos="0"/>
        </w:tabs>
        <w:spacing w:before="0" w:after="200" w:line="360" w:lineRule="auto"/>
        <w:ind w:left="0" w:firstLine="900"/>
        <w:jc w:val="both"/>
        <w:rPr>
          <w:rFonts w:ascii="Times New Roman" w:hAnsi="Times New Roman"/>
          <w:sz w:val="24"/>
          <w:szCs w:val="24"/>
        </w:rPr>
      </w:pPr>
      <w:r w:rsidRPr="00CB3AA6">
        <w:rPr>
          <w:rFonts w:ascii="Times New Roman" w:hAnsi="Times New Roman"/>
          <w:sz w:val="24"/>
          <w:szCs w:val="24"/>
        </w:rPr>
        <w:t>Сервер Геоинформационной системы Zulu.</w:t>
      </w:r>
    </w:p>
    <w:p w:rsidR="007D6FB0" w:rsidRPr="00CB3AA6" w:rsidRDefault="007D6FB0" w:rsidP="007D6FB0">
      <w:pPr>
        <w:tabs>
          <w:tab w:val="num" w:pos="0"/>
        </w:tabs>
        <w:spacing w:line="360" w:lineRule="auto"/>
        <w:ind w:firstLine="900"/>
        <w:jc w:val="both"/>
      </w:pPr>
      <w:r w:rsidRPr="00CB3AA6">
        <w:t>ZuluServer - сервер ГИС Zulu, предоставляющий возможность совместной многопользовательской работы с геоданными в локальной сети и глобальной сети Интернет.</w:t>
      </w:r>
    </w:p>
    <w:p w:rsidR="007D6FB0" w:rsidRPr="00CB3AA6" w:rsidRDefault="007D6FB0" w:rsidP="007D6FB0">
      <w:pPr>
        <w:tabs>
          <w:tab w:val="num" w:pos="0"/>
        </w:tabs>
        <w:spacing w:line="360" w:lineRule="auto"/>
        <w:ind w:firstLine="900"/>
        <w:jc w:val="both"/>
      </w:pPr>
      <w:r w:rsidRPr="00CB3AA6">
        <w:t>Доступ к серверу осуществляется через протокол TCP/IP. Сервер ZuluServer дает возможность исключить файловый доступ клиента к данным на сервере. Клиенту недоступна информация о физическом хранении данных и отсутствует возможность их несанкционированного изменения.</w:t>
      </w:r>
    </w:p>
    <w:p w:rsidR="007D6FB0" w:rsidRPr="00CB3AA6" w:rsidRDefault="007D6FB0" w:rsidP="007D6FB0">
      <w:pPr>
        <w:tabs>
          <w:tab w:val="num" w:pos="0"/>
        </w:tabs>
        <w:spacing w:line="360" w:lineRule="auto"/>
        <w:ind w:firstLine="900"/>
        <w:jc w:val="both"/>
      </w:pPr>
      <w:r w:rsidRPr="00CB3AA6">
        <w:t>Также есть возможность разграничить доступ к данным между пользователями. Система паролей и прав позволяет предоставлять разным пользователям различные возможности и ограничения для доступа и работы с данными.</w:t>
      </w:r>
    </w:p>
    <w:p w:rsidR="007D6FB0" w:rsidRPr="00CB3AA6" w:rsidRDefault="007D6FB0" w:rsidP="007D6FB0">
      <w:pPr>
        <w:tabs>
          <w:tab w:val="num" w:pos="0"/>
        </w:tabs>
        <w:spacing w:line="360" w:lineRule="auto"/>
        <w:ind w:firstLine="900"/>
        <w:jc w:val="both"/>
      </w:pPr>
      <w:r w:rsidRPr="00CB3AA6">
        <w:t>ГИС Zulu, сохраняя все возможности настольной версии ГИС, имеет встроенный клиент ZuluServer и может открывать карты, слои, проекты и другие данные Zulu как с локальной машины, так и с удаленного компьютера, где установлен ZuluServer.</w:t>
      </w:r>
    </w:p>
    <w:p w:rsidR="007D6FB0" w:rsidRPr="00CB3AA6" w:rsidRDefault="007D6FB0" w:rsidP="007D6FB0">
      <w:pPr>
        <w:tabs>
          <w:tab w:val="num" w:pos="0"/>
        </w:tabs>
        <w:spacing w:line="360" w:lineRule="auto"/>
        <w:ind w:firstLine="900"/>
        <w:jc w:val="both"/>
      </w:pPr>
      <w:r w:rsidRPr="00CB3AA6">
        <w:t>Для того, чтобы подключиться к серверу ZuluServer достаточно указать его IP адрес, либо имя компьютера в локальной сети или же имя домена, если сервер расположен в сети Интернет.</w:t>
      </w:r>
    </w:p>
    <w:p w:rsidR="007D6FB0" w:rsidRDefault="00B445C4" w:rsidP="007D6FB0">
      <w:pPr>
        <w:pStyle w:val="a8"/>
        <w:tabs>
          <w:tab w:val="num" w:pos="0"/>
        </w:tabs>
        <w:spacing w:after="0" w:line="360" w:lineRule="auto"/>
        <w:ind w:firstLine="900"/>
        <w:jc w:val="center"/>
        <w:rPr>
          <w:noProof/>
        </w:rPr>
      </w:pPr>
      <w:r>
        <w:rPr>
          <w:noProof/>
          <w:lang w:val="ru-RU" w:eastAsia="ru-RU"/>
        </w:rPr>
        <w:lastRenderedPageBreak/>
        <w:drawing>
          <wp:inline distT="0" distB="0" distL="0" distR="0">
            <wp:extent cx="3681730" cy="2751455"/>
            <wp:effectExtent l="19050" t="0" r="0" b="0"/>
            <wp:docPr id="10"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20" cstate="print"/>
                    <a:srcRect/>
                    <a:stretch>
                      <a:fillRect/>
                    </a:stretch>
                  </pic:blipFill>
                  <pic:spPr bwMode="auto">
                    <a:xfrm>
                      <a:off x="0" y="0"/>
                      <a:ext cx="3681730" cy="2751455"/>
                    </a:xfrm>
                    <a:prstGeom prst="rect">
                      <a:avLst/>
                    </a:prstGeom>
                    <a:noFill/>
                    <a:ln w="9525">
                      <a:noFill/>
                      <a:miter lim="800000"/>
                      <a:headEnd/>
                      <a:tailEnd/>
                    </a:ln>
                  </pic:spPr>
                </pic:pic>
              </a:graphicData>
            </a:graphic>
          </wp:inline>
        </w:drawing>
      </w:r>
    </w:p>
    <w:p w:rsidR="007D6FB0" w:rsidRPr="00A73F3D" w:rsidRDefault="007D6FB0" w:rsidP="007D6FB0">
      <w:pPr>
        <w:pStyle w:val="a7"/>
        <w:tabs>
          <w:tab w:val="num" w:pos="0"/>
        </w:tabs>
        <w:spacing w:after="0" w:line="360" w:lineRule="auto"/>
        <w:ind w:firstLine="900"/>
        <w:jc w:val="center"/>
        <w:rPr>
          <w:szCs w:val="24"/>
          <w:lang w:val="ru-RU"/>
        </w:rPr>
      </w:pPr>
      <w:r>
        <w:rPr>
          <w:szCs w:val="24"/>
          <w:lang w:val="ru-RU"/>
        </w:rPr>
        <w:t xml:space="preserve">Рисунок </w:t>
      </w:r>
      <w:r>
        <w:rPr>
          <w:szCs w:val="24"/>
        </w:rPr>
        <w:t>9</w:t>
      </w:r>
      <w:r w:rsidRPr="00A73F3D">
        <w:rPr>
          <w:szCs w:val="24"/>
          <w:lang w:val="ru-RU"/>
        </w:rPr>
        <w:t xml:space="preserve">. Встроенный клиент ГИС </w:t>
      </w:r>
      <w:r w:rsidRPr="00A73F3D">
        <w:rPr>
          <w:szCs w:val="24"/>
        </w:rPr>
        <w:t>Zulu</w:t>
      </w:r>
      <w:r w:rsidRPr="00A73F3D">
        <w:rPr>
          <w:szCs w:val="24"/>
          <w:lang w:val="ru-RU"/>
        </w:rPr>
        <w:t>-</w:t>
      </w:r>
      <w:r w:rsidRPr="00A73F3D">
        <w:rPr>
          <w:szCs w:val="24"/>
        </w:rPr>
        <w:t>ZuluServer</w:t>
      </w:r>
      <w:r w:rsidRPr="00A73F3D">
        <w:rPr>
          <w:szCs w:val="24"/>
          <w:lang w:val="ru-RU"/>
        </w:rPr>
        <w:t>.</w:t>
      </w:r>
    </w:p>
    <w:p w:rsidR="007D6FB0" w:rsidRPr="00CB3AA6" w:rsidRDefault="007D6FB0" w:rsidP="007D6FB0">
      <w:pPr>
        <w:pStyle w:val="a8"/>
        <w:tabs>
          <w:tab w:val="num" w:pos="0"/>
        </w:tabs>
        <w:spacing w:after="0" w:line="360" w:lineRule="auto"/>
        <w:rPr>
          <w:noProof/>
        </w:rPr>
      </w:pPr>
    </w:p>
    <w:p w:rsidR="007D6FB0" w:rsidRPr="00CB3AA6" w:rsidRDefault="007D6FB0" w:rsidP="007B10D9">
      <w:pPr>
        <w:pStyle w:val="3"/>
        <w:numPr>
          <w:ilvl w:val="2"/>
          <w:numId w:val="22"/>
        </w:numPr>
        <w:tabs>
          <w:tab w:val="clear" w:pos="720"/>
          <w:tab w:val="num" w:pos="0"/>
        </w:tabs>
        <w:spacing w:before="0" w:after="200" w:line="360" w:lineRule="auto"/>
        <w:ind w:left="0" w:firstLine="900"/>
        <w:jc w:val="both"/>
        <w:rPr>
          <w:rFonts w:ascii="Times New Roman" w:hAnsi="Times New Roman"/>
          <w:sz w:val="24"/>
          <w:szCs w:val="24"/>
        </w:rPr>
      </w:pPr>
      <w:r w:rsidRPr="00CB3AA6">
        <w:rPr>
          <w:rFonts w:ascii="Times New Roman" w:hAnsi="Times New Roman"/>
          <w:sz w:val="24"/>
          <w:szCs w:val="24"/>
        </w:rPr>
        <w:t>Особенности ZuluServer.</w:t>
      </w:r>
    </w:p>
    <w:p w:rsidR="007D6FB0" w:rsidRPr="00CB3AA6" w:rsidRDefault="007D6FB0" w:rsidP="007B10D9">
      <w:pPr>
        <w:numPr>
          <w:ilvl w:val="0"/>
          <w:numId w:val="8"/>
        </w:numPr>
        <w:tabs>
          <w:tab w:val="num" w:pos="0"/>
          <w:tab w:val="num" w:pos="720"/>
        </w:tabs>
        <w:spacing w:line="360" w:lineRule="auto"/>
        <w:ind w:left="0" w:firstLine="900"/>
        <w:jc w:val="both"/>
      </w:pPr>
      <w:r w:rsidRPr="00CB3AA6">
        <w:t>Адресация данных.</w:t>
      </w:r>
    </w:p>
    <w:p w:rsidR="007D6FB0" w:rsidRPr="00CB3AA6" w:rsidRDefault="007D6FB0" w:rsidP="007D6FB0">
      <w:pPr>
        <w:tabs>
          <w:tab w:val="num" w:pos="0"/>
        </w:tabs>
        <w:spacing w:line="360" w:lineRule="auto"/>
        <w:ind w:firstLine="900"/>
        <w:jc w:val="both"/>
      </w:pPr>
      <w:r w:rsidRPr="00CB3AA6">
        <w:t>ГИС Zulu в своей работе с данными использует путь к файлам слоев, карт, проектов и других, эти данные представляющим. Путь к файлу может быть локальным типа «C:\Zulu\Buildings.b00» или сетевым вида «\\server\C\Zulu\Buildings.b00».Для доступа же к данным на сервере, Zulu пользуется адресом ресурса URL (uniform resource location) вида «zulu://server/buildings.zl». Подобно тому как веб-браузер использует URL для доступа к страницам веб-сайта, ГИС Zulu использует свой тип URL для адресации к данным на сервере ZuluServer.</w:t>
      </w:r>
    </w:p>
    <w:p w:rsidR="007D6FB0" w:rsidRPr="00CB3AA6" w:rsidRDefault="007D6FB0" w:rsidP="007B10D9">
      <w:pPr>
        <w:numPr>
          <w:ilvl w:val="0"/>
          <w:numId w:val="8"/>
        </w:numPr>
        <w:tabs>
          <w:tab w:val="num" w:pos="0"/>
          <w:tab w:val="num" w:pos="720"/>
        </w:tabs>
        <w:spacing w:line="360" w:lineRule="auto"/>
        <w:ind w:left="0" w:firstLine="900"/>
        <w:jc w:val="both"/>
      </w:pPr>
      <w:r w:rsidRPr="00CB3AA6">
        <w:t>Наложение слоев с разных серверов.</w:t>
      </w:r>
    </w:p>
    <w:p w:rsidR="007D6FB0" w:rsidRPr="00CB3AA6" w:rsidRDefault="007D6FB0" w:rsidP="007D6FB0">
      <w:pPr>
        <w:tabs>
          <w:tab w:val="num" w:pos="0"/>
        </w:tabs>
        <w:spacing w:line="360" w:lineRule="auto"/>
        <w:ind w:firstLine="900"/>
        <w:jc w:val="both"/>
      </w:pPr>
      <w:r w:rsidRPr="00CB3AA6">
        <w:t>ГИС Zulu дает возможность работать одновременно с картами и слоями с разных серверов и накладывать в одной карте слои с локальной машины и слои с сервера друг на друга в произвольном порядке.</w:t>
      </w:r>
    </w:p>
    <w:p w:rsidR="007D6FB0" w:rsidRPr="00CB3AA6" w:rsidRDefault="007D6FB0" w:rsidP="007D6FB0">
      <w:pPr>
        <w:tabs>
          <w:tab w:val="num" w:pos="0"/>
        </w:tabs>
        <w:spacing w:line="360" w:lineRule="auto"/>
        <w:ind w:firstLine="900"/>
        <w:jc w:val="both"/>
      </w:pPr>
      <w:r w:rsidRPr="00CB3AA6">
        <w:t>Например, на карту местности в виде слоев, загруженных с удаленного сервера (допустим, из Интернета) можно наложить план предприятия с сервера данного предприятия, а поверх расположить схему инженерных коммуникаций, расположенную на клиентской машине.</w:t>
      </w:r>
    </w:p>
    <w:p w:rsidR="007D6FB0" w:rsidRPr="00CB3AA6" w:rsidRDefault="007D6FB0" w:rsidP="007B10D9">
      <w:pPr>
        <w:numPr>
          <w:ilvl w:val="0"/>
          <w:numId w:val="8"/>
        </w:numPr>
        <w:tabs>
          <w:tab w:val="num" w:pos="0"/>
          <w:tab w:val="num" w:pos="720"/>
        </w:tabs>
        <w:spacing w:line="360" w:lineRule="auto"/>
        <w:ind w:left="0" w:firstLine="900"/>
        <w:jc w:val="both"/>
      </w:pPr>
      <w:r w:rsidRPr="00CB3AA6">
        <w:t>Многопользовательское редактирование.</w:t>
      </w:r>
    </w:p>
    <w:p w:rsidR="007D6FB0" w:rsidRPr="00CB3AA6" w:rsidRDefault="007D6FB0" w:rsidP="007D6FB0">
      <w:pPr>
        <w:tabs>
          <w:tab w:val="num" w:pos="0"/>
        </w:tabs>
        <w:spacing w:line="360" w:lineRule="auto"/>
        <w:ind w:firstLine="900"/>
        <w:jc w:val="both"/>
      </w:pPr>
      <w:r w:rsidRPr="00CB3AA6">
        <w:t>ZuluServer дает возможность одновременного редактирования одних и тех же графических и табличных данных несколькими пользователями. При этом ведется независимый для каждого пользователя журнал отката.</w:t>
      </w:r>
    </w:p>
    <w:p w:rsidR="007D6FB0" w:rsidRPr="00CB3AA6" w:rsidRDefault="007D6FB0" w:rsidP="007B10D9">
      <w:pPr>
        <w:numPr>
          <w:ilvl w:val="0"/>
          <w:numId w:val="8"/>
        </w:numPr>
        <w:tabs>
          <w:tab w:val="num" w:pos="0"/>
        </w:tabs>
        <w:spacing w:line="360" w:lineRule="auto"/>
        <w:ind w:left="0" w:firstLine="900"/>
        <w:jc w:val="both"/>
      </w:pPr>
      <w:r w:rsidRPr="00CB3AA6">
        <w:lastRenderedPageBreak/>
        <w:t>Автоматическое обновление карты</w:t>
      </w:r>
      <w:r>
        <w:t>.</w:t>
      </w:r>
    </w:p>
    <w:p w:rsidR="007D6FB0" w:rsidRPr="00CB3AA6" w:rsidRDefault="007D6FB0" w:rsidP="007D6FB0">
      <w:pPr>
        <w:tabs>
          <w:tab w:val="num" w:pos="0"/>
        </w:tabs>
        <w:spacing w:line="360" w:lineRule="auto"/>
        <w:ind w:firstLine="900"/>
        <w:jc w:val="both"/>
      </w:pPr>
      <w:r w:rsidRPr="00CB3AA6">
        <w:t>При изменении данных одним из клиентов, сервер оповещает всех клиентов, пользующихся в данный момент этими данными, что приводит к автоматическому обновлению данных на карте.</w:t>
      </w:r>
    </w:p>
    <w:p w:rsidR="007D6FB0" w:rsidRPr="00CB3AA6" w:rsidRDefault="007D6FB0" w:rsidP="007B10D9">
      <w:pPr>
        <w:numPr>
          <w:ilvl w:val="0"/>
          <w:numId w:val="8"/>
        </w:numPr>
        <w:tabs>
          <w:tab w:val="num" w:pos="0"/>
          <w:tab w:val="num" w:pos="720"/>
        </w:tabs>
        <w:spacing w:line="360" w:lineRule="auto"/>
        <w:ind w:left="0" w:firstLine="900"/>
        <w:jc w:val="both"/>
      </w:pPr>
      <w:r w:rsidRPr="00CB3AA6">
        <w:t>Публикация данных.</w:t>
      </w:r>
    </w:p>
    <w:p w:rsidR="007D6FB0" w:rsidRPr="00CB3AA6" w:rsidRDefault="007D6FB0" w:rsidP="007D6FB0">
      <w:pPr>
        <w:tabs>
          <w:tab w:val="num" w:pos="0"/>
        </w:tabs>
        <w:spacing w:line="360" w:lineRule="auto"/>
        <w:ind w:firstLine="900"/>
        <w:jc w:val="both"/>
      </w:pPr>
      <w:r w:rsidRPr="00CB3AA6">
        <w:t>ZuluServer спланирован так, чтобы дать возможность быстро и просто опубликовать данные, созданные с помощью настольной версии ГИС Zulu. Физический формат данных при этом не меняется. Достаточно с помощью утилиты подготовки данных или вручную настроить ссылки для сервера ZuluServer и данные становятся доступными в сети. Подобно веб-серверу, сервер Zulu по запросу с клиентского места нужного ресурса предоставит данные, сопоставленные с этим ресурсом.</w:t>
      </w:r>
    </w:p>
    <w:p w:rsidR="007D6FB0" w:rsidRPr="00CB3AA6" w:rsidRDefault="007D6FB0" w:rsidP="007B10D9">
      <w:pPr>
        <w:numPr>
          <w:ilvl w:val="0"/>
          <w:numId w:val="8"/>
        </w:numPr>
        <w:tabs>
          <w:tab w:val="num" w:pos="0"/>
          <w:tab w:val="num" w:pos="720"/>
        </w:tabs>
        <w:spacing w:line="360" w:lineRule="auto"/>
        <w:ind w:left="0" w:firstLine="900"/>
        <w:jc w:val="both"/>
      </w:pPr>
      <w:r w:rsidRPr="00CB3AA6">
        <w:t>Администрирование данных.</w:t>
      </w:r>
    </w:p>
    <w:p w:rsidR="007D6FB0" w:rsidRPr="00CB3AA6" w:rsidRDefault="007D6FB0" w:rsidP="007D6FB0">
      <w:pPr>
        <w:tabs>
          <w:tab w:val="num" w:pos="0"/>
        </w:tabs>
        <w:spacing w:line="360" w:lineRule="auto"/>
        <w:ind w:firstLine="900"/>
        <w:jc w:val="both"/>
      </w:pPr>
      <w:r w:rsidRPr="00CB3AA6">
        <w:t>ZuluServer предоставляет возможность разграничить доступ к данным и назначить различные правила и права доступа к ним. Можно предоставить как анонимный доступа к данным для широкой публики, так и ограничить его для узкого круга пользователей, определив для каждого из них какие операции с данными ему разрешены.</w:t>
      </w:r>
    </w:p>
    <w:p w:rsidR="007D6FB0" w:rsidRPr="00CB3AA6" w:rsidRDefault="007D6FB0" w:rsidP="007B10D9">
      <w:pPr>
        <w:numPr>
          <w:ilvl w:val="0"/>
          <w:numId w:val="8"/>
        </w:numPr>
        <w:tabs>
          <w:tab w:val="num" w:pos="0"/>
          <w:tab w:val="num" w:pos="720"/>
        </w:tabs>
        <w:spacing w:line="360" w:lineRule="auto"/>
        <w:ind w:left="0" w:firstLine="900"/>
        <w:jc w:val="both"/>
      </w:pPr>
      <w:r w:rsidRPr="00CB3AA6">
        <w:t>Web-службы WMS и WFS.</w:t>
      </w:r>
    </w:p>
    <w:p w:rsidR="007D6FB0" w:rsidRPr="00CB3AA6" w:rsidRDefault="007D6FB0" w:rsidP="007D6FB0">
      <w:pPr>
        <w:tabs>
          <w:tab w:val="num" w:pos="0"/>
        </w:tabs>
        <w:spacing w:line="360" w:lineRule="auto"/>
        <w:ind w:firstLine="900"/>
        <w:jc w:val="both"/>
      </w:pPr>
      <w:r w:rsidRPr="00CB3AA6">
        <w:t>ZuluServer позволяет работать с данными сервера по спецификациям WMS 1.1.1, WMS 1.3.0 (Web Map Service) и WFS 1.0.0 (Web Feature Service) разработанными OGC (Open Geospatial Consortium).</w:t>
      </w:r>
    </w:p>
    <w:p w:rsidR="007D6FB0" w:rsidRPr="00CB3AA6" w:rsidRDefault="007D6FB0" w:rsidP="007D6FB0">
      <w:pPr>
        <w:tabs>
          <w:tab w:val="num" w:pos="0"/>
        </w:tabs>
        <w:spacing w:line="360" w:lineRule="auto"/>
        <w:ind w:firstLine="900"/>
        <w:jc w:val="both"/>
      </w:pPr>
      <w:r w:rsidRPr="00CB3AA6">
        <w:t>Web-служба WMS позволяет отображать слои и карты сервера на клиентах, поддерживающих спецификации WMS, в частности, Zulu, Google Earth, Google Api, Open Layers, Yandex Map, MapInfo, ArcGIS и др.</w:t>
      </w:r>
    </w:p>
    <w:p w:rsidR="007D6FB0" w:rsidRPr="00CB3AA6" w:rsidRDefault="007D6FB0" w:rsidP="007D6FB0">
      <w:pPr>
        <w:tabs>
          <w:tab w:val="num" w:pos="0"/>
        </w:tabs>
        <w:spacing w:line="360" w:lineRule="auto"/>
        <w:ind w:firstLine="900"/>
        <w:jc w:val="both"/>
      </w:pPr>
      <w:r w:rsidRPr="00CB3AA6">
        <w:t>Web-служба WFS обеспечивает доступ к векторной и семантической информации сервера для клиентов, поддерживающих данную спецификацию.</w:t>
      </w:r>
    </w:p>
    <w:p w:rsidR="007D6FB0" w:rsidRPr="00CB3AA6" w:rsidRDefault="007D6FB0" w:rsidP="007B10D9">
      <w:pPr>
        <w:numPr>
          <w:ilvl w:val="0"/>
          <w:numId w:val="8"/>
        </w:numPr>
        <w:tabs>
          <w:tab w:val="num" w:pos="0"/>
          <w:tab w:val="num" w:pos="720"/>
        </w:tabs>
        <w:spacing w:line="360" w:lineRule="auto"/>
        <w:ind w:left="0" w:firstLine="900"/>
        <w:jc w:val="both"/>
      </w:pPr>
      <w:r w:rsidRPr="00CB3AA6">
        <w:t>Пространственный фильтр к данным.</w:t>
      </w:r>
    </w:p>
    <w:p w:rsidR="007D6FB0" w:rsidRPr="00CB3AA6" w:rsidRDefault="007D6FB0" w:rsidP="007D6FB0">
      <w:pPr>
        <w:tabs>
          <w:tab w:val="num" w:pos="0"/>
        </w:tabs>
        <w:spacing w:line="360" w:lineRule="auto"/>
        <w:ind w:firstLine="900"/>
        <w:jc w:val="both"/>
      </w:pPr>
      <w:r w:rsidRPr="00CB3AA6">
        <w:t>Права доступа к серверным данным для пользователя или группы пользователей можно ограничить областью, заданной простым или составным полигоном.</w:t>
      </w:r>
    </w:p>
    <w:p w:rsidR="007D6FB0" w:rsidRPr="00CB3AA6" w:rsidRDefault="007D6FB0" w:rsidP="007D6FB0">
      <w:pPr>
        <w:tabs>
          <w:tab w:val="num" w:pos="0"/>
        </w:tabs>
        <w:spacing w:line="360" w:lineRule="auto"/>
        <w:ind w:firstLine="900"/>
        <w:jc w:val="both"/>
      </w:pPr>
      <w:r w:rsidRPr="00CB3AA6">
        <w:t>Если введено такое ограничение, то пользователь сможет отображать слои и оперировать данными только в пределах указанной области.</w:t>
      </w:r>
    </w:p>
    <w:p w:rsidR="007D6FB0" w:rsidRPr="00CB3AA6" w:rsidRDefault="007D6FB0" w:rsidP="007D6FB0">
      <w:pPr>
        <w:tabs>
          <w:tab w:val="num" w:pos="0"/>
        </w:tabs>
        <w:spacing w:line="360" w:lineRule="auto"/>
        <w:ind w:firstLine="900"/>
        <w:jc w:val="both"/>
      </w:pPr>
      <w:r w:rsidRPr="00CB3AA6">
        <w:t>При соединении с ZuluServer возможно использовать учетные сведения Windows для авторизации пользователя на сервере, как это делает например Microsoft SQL Server. Пользователю не нужно постоянно вводить логин и пароль.</w:t>
      </w:r>
    </w:p>
    <w:p w:rsidR="007D6FB0" w:rsidRPr="00CB3AA6" w:rsidRDefault="007D6FB0" w:rsidP="007B10D9">
      <w:pPr>
        <w:numPr>
          <w:ilvl w:val="0"/>
          <w:numId w:val="8"/>
        </w:numPr>
        <w:tabs>
          <w:tab w:val="num" w:pos="0"/>
          <w:tab w:val="num" w:pos="720"/>
        </w:tabs>
        <w:spacing w:line="360" w:lineRule="auto"/>
        <w:ind w:left="0" w:firstLine="900"/>
        <w:jc w:val="both"/>
      </w:pPr>
      <w:r w:rsidRPr="00CB3AA6">
        <w:t>Авторизация Windows.</w:t>
      </w:r>
    </w:p>
    <w:p w:rsidR="007D6FB0" w:rsidRDefault="007D6FB0" w:rsidP="007D6FB0">
      <w:pPr>
        <w:tabs>
          <w:tab w:val="num" w:pos="0"/>
        </w:tabs>
        <w:spacing w:line="360" w:lineRule="auto"/>
        <w:ind w:firstLine="900"/>
        <w:jc w:val="both"/>
      </w:pPr>
      <w:r w:rsidRPr="00CB3AA6">
        <w:lastRenderedPageBreak/>
        <w:t>При соединении с ZuluServer возможно использовать учетные сведения Windows для авторизации пользователя на сервере, как это делает например Microsoft SQL Server. Пользователю не нужно постоянно вводить логин и пароль.</w:t>
      </w:r>
    </w:p>
    <w:p w:rsidR="007D6FB0" w:rsidRPr="00CB3AA6" w:rsidRDefault="007D6FB0" w:rsidP="007D6FB0">
      <w:pPr>
        <w:tabs>
          <w:tab w:val="num" w:pos="0"/>
        </w:tabs>
        <w:spacing w:line="360" w:lineRule="auto"/>
        <w:ind w:firstLine="900"/>
        <w:jc w:val="both"/>
      </w:pPr>
    </w:p>
    <w:p w:rsidR="007D6FB0" w:rsidRPr="00CB3AA6" w:rsidRDefault="007D6FB0" w:rsidP="007B10D9">
      <w:pPr>
        <w:pStyle w:val="3"/>
        <w:numPr>
          <w:ilvl w:val="2"/>
          <w:numId w:val="22"/>
        </w:numPr>
        <w:tabs>
          <w:tab w:val="clear" w:pos="720"/>
          <w:tab w:val="num" w:pos="0"/>
        </w:tabs>
        <w:spacing w:before="0" w:after="200" w:line="360" w:lineRule="auto"/>
        <w:ind w:left="0" w:firstLine="900"/>
        <w:jc w:val="both"/>
        <w:rPr>
          <w:rFonts w:ascii="Times New Roman" w:hAnsi="Times New Roman"/>
          <w:sz w:val="24"/>
          <w:szCs w:val="24"/>
        </w:rPr>
      </w:pPr>
      <w:r w:rsidRPr="00CB3AA6">
        <w:rPr>
          <w:rFonts w:ascii="Times New Roman" w:hAnsi="Times New Roman"/>
          <w:sz w:val="24"/>
          <w:szCs w:val="24"/>
        </w:rPr>
        <w:t>Инструментальная геоинформационная система ГИС Zulu</w:t>
      </w:r>
      <w:r>
        <w:rPr>
          <w:rFonts w:ascii="Times New Roman" w:hAnsi="Times New Roman"/>
          <w:sz w:val="24"/>
          <w:szCs w:val="24"/>
        </w:rPr>
        <w:t>.</w:t>
      </w:r>
    </w:p>
    <w:p w:rsidR="007D6FB0" w:rsidRPr="00CB3AA6" w:rsidRDefault="007D6FB0" w:rsidP="007D6FB0">
      <w:pPr>
        <w:tabs>
          <w:tab w:val="num" w:pos="0"/>
        </w:tabs>
        <w:spacing w:line="360" w:lineRule="auto"/>
        <w:ind w:firstLine="900"/>
        <w:jc w:val="both"/>
      </w:pPr>
      <w:r w:rsidRPr="00CB3AA6">
        <w:t>ГИС Zulu - инструментальная геоинформационная система для создания электронных карт, планов и схем, информационно-справочных систем, включая моделирование инженерных коммуникаций и транспортных систем.</w:t>
      </w:r>
    </w:p>
    <w:p w:rsidR="007D6FB0" w:rsidRPr="00CB3AA6" w:rsidRDefault="007D6FB0" w:rsidP="007D6FB0">
      <w:pPr>
        <w:tabs>
          <w:tab w:val="num" w:pos="0"/>
        </w:tabs>
        <w:spacing w:line="360" w:lineRule="auto"/>
        <w:ind w:firstLine="900"/>
        <w:jc w:val="both"/>
      </w:pPr>
      <w:r w:rsidRPr="00CB3AA6">
        <w:t>Геоинформационная система Zulu предназначена для разработки ГИС приложений, требующих визуализации пространственных данных в векторном и растровом виде, анализа их топологии и их связи с семантическими базами данных.</w:t>
      </w:r>
    </w:p>
    <w:p w:rsidR="007D6FB0" w:rsidRDefault="007D6FB0" w:rsidP="007D6FB0">
      <w:pPr>
        <w:tabs>
          <w:tab w:val="num" w:pos="0"/>
        </w:tabs>
        <w:spacing w:line="360" w:lineRule="auto"/>
        <w:ind w:firstLine="900"/>
        <w:jc w:val="both"/>
      </w:pPr>
      <w:r w:rsidRPr="00CB3AA6">
        <w:t>С помощью Zulu можно создавать всевозможные карты в географических проекциях, или план-схемы, включая карты и схемы инженерных сетей с поддержкой их топологии, работать с большим количеством растров, проводить совместный семантический и пространственный анализ графических и табличных данных, создавать различные тематические карты, осуществлять экспорт и импорт данных.</w:t>
      </w:r>
    </w:p>
    <w:p w:rsidR="007D6FB0" w:rsidRPr="00CB3AA6" w:rsidRDefault="007D6FB0" w:rsidP="007D6FB0">
      <w:pPr>
        <w:tabs>
          <w:tab w:val="num" w:pos="0"/>
        </w:tabs>
        <w:spacing w:line="360" w:lineRule="auto"/>
        <w:ind w:firstLine="900"/>
        <w:jc w:val="both"/>
      </w:pPr>
    </w:p>
    <w:p w:rsidR="007D6FB0" w:rsidRPr="00CB3AA6" w:rsidRDefault="007D6FB0" w:rsidP="007B10D9">
      <w:pPr>
        <w:pStyle w:val="3"/>
        <w:numPr>
          <w:ilvl w:val="2"/>
          <w:numId w:val="22"/>
        </w:numPr>
        <w:tabs>
          <w:tab w:val="clear" w:pos="720"/>
          <w:tab w:val="num" w:pos="0"/>
        </w:tabs>
        <w:spacing w:before="0" w:after="200" w:line="360" w:lineRule="auto"/>
        <w:ind w:left="0" w:firstLine="900"/>
        <w:jc w:val="both"/>
        <w:rPr>
          <w:rFonts w:ascii="Times New Roman" w:hAnsi="Times New Roman"/>
          <w:sz w:val="24"/>
          <w:szCs w:val="24"/>
        </w:rPr>
      </w:pPr>
      <w:r w:rsidRPr="00CB3AA6">
        <w:rPr>
          <w:rFonts w:ascii="Times New Roman" w:hAnsi="Times New Roman"/>
          <w:sz w:val="24"/>
          <w:szCs w:val="24"/>
        </w:rPr>
        <w:t>Взаимодействие с другими программами</w:t>
      </w:r>
      <w:r>
        <w:rPr>
          <w:rFonts w:ascii="Times New Roman" w:hAnsi="Times New Roman"/>
          <w:sz w:val="24"/>
          <w:szCs w:val="24"/>
        </w:rPr>
        <w:t>.</w:t>
      </w:r>
    </w:p>
    <w:p w:rsidR="007D6FB0" w:rsidRPr="00CB3AA6" w:rsidRDefault="007D6FB0" w:rsidP="007D6FB0">
      <w:pPr>
        <w:tabs>
          <w:tab w:val="num" w:pos="0"/>
        </w:tabs>
        <w:spacing w:line="360" w:lineRule="auto"/>
        <w:ind w:firstLine="900"/>
        <w:jc w:val="both"/>
      </w:pPr>
      <w:r w:rsidRPr="00CB3AA6">
        <w:t>ГИС Zulu позволяет импортировать данные из таких программ как MapInfo,  AutoCAD Release 12, ArcView. В результате импорта будут получены векторные слои с готовыми объектами, при этом все характеристики, такие как масштаб, цвет и др. будут сохранены. Если к объектам в обменном формате была прикреплена база данных, то она так же импортируется в Zulu.</w:t>
      </w:r>
    </w:p>
    <w:p w:rsidR="007D6FB0" w:rsidRPr="00CB3AA6" w:rsidRDefault="007D6FB0" w:rsidP="007D6FB0">
      <w:pPr>
        <w:tabs>
          <w:tab w:val="num" w:pos="0"/>
        </w:tabs>
        <w:spacing w:line="360" w:lineRule="auto"/>
        <w:ind w:firstLine="900"/>
        <w:jc w:val="both"/>
      </w:pPr>
      <w:r w:rsidRPr="00CB3AA6">
        <w:t>Помимо импорта Zulu имеет возможность экспорта графических данных в такие программы как MapInfo, AutoCAD Release 12 и ArcView. Экспорт семантических данных возможен в электронную таблицу Microsoft Excel или страницу HTML.</w:t>
      </w:r>
      <w:r w:rsidRPr="00CB3AA6">
        <w:br/>
        <w:t>В системе Zulu также могут без преобразования использоваться описатели растровых объектов в форматах MapInfo и OziExplorer.</w:t>
      </w:r>
    </w:p>
    <w:p w:rsidR="007D6FB0" w:rsidRPr="00CB3AA6" w:rsidRDefault="007D6FB0" w:rsidP="007D6FB0">
      <w:pPr>
        <w:tabs>
          <w:tab w:val="num" w:pos="0"/>
        </w:tabs>
        <w:spacing w:line="360" w:lineRule="auto"/>
        <w:ind w:firstLine="900"/>
        <w:jc w:val="both"/>
      </w:pPr>
      <w:r w:rsidRPr="00CB3AA6">
        <w:t xml:space="preserve">Геоинформационная система Zulu по внешнему виду весьма похожа на на широко распространенные продукты семейства Microsoft Office и имеет схожее оборудование меню и панелей инструментов. Система позволяет открывать одновременно несколько карт, работать с семантическими информацией, получаемой как из локальных таблиц (Paradox, dBase), так и из баз данных Microsoft Access, Microsoft SQL Server, Oracle и других. Система также позволяет проводить совместный анализ графических и </w:t>
      </w:r>
      <w:r w:rsidRPr="00CB3AA6">
        <w:lastRenderedPageBreak/>
        <w:t>семантических данных, пересекать запросы к семантическим данным с подмножеством графических данных, выполнять тематическую раскраску по семантическим данным, экспортировать табличные данные для анализа в Microsoft Excel.</w:t>
      </w:r>
    </w:p>
    <w:p w:rsidR="007D6FB0" w:rsidRPr="00CB3AA6" w:rsidRDefault="007D6FB0" w:rsidP="007D6FB0">
      <w:pPr>
        <w:tabs>
          <w:tab w:val="num" w:pos="0"/>
        </w:tabs>
        <w:spacing w:line="360" w:lineRule="auto"/>
        <w:ind w:firstLine="902"/>
        <w:jc w:val="both"/>
      </w:pPr>
      <w:r w:rsidRPr="00CB3AA6">
        <w:t>Наряду с обычным для ГИС разделением объектов на контуры, ломаные, поли-контуры, поли-ломанные, Zulu поддерживает линейно-узловую топологию, что позволяет вместе с прочими пространственными данными (улицы, дома, реки, районы, озера и прочее) моделировать и инженерные сети. Система позволяет создавать классифицируемые объекты, имеющие несколько режимов (состояний), каждое из которых (состояний) имеет свой стиль отображения.</w:t>
      </w:r>
    </w:p>
    <w:p w:rsidR="007D6FB0" w:rsidRPr="00CB3AA6" w:rsidRDefault="007D6FB0" w:rsidP="007D6FB0">
      <w:pPr>
        <w:pStyle w:val="a8"/>
        <w:tabs>
          <w:tab w:val="num" w:pos="0"/>
        </w:tabs>
        <w:spacing w:after="0" w:line="360" w:lineRule="auto"/>
        <w:ind w:firstLine="902"/>
        <w:jc w:val="center"/>
      </w:pPr>
      <w:r w:rsidRPr="00CB3AA6">
        <w:object w:dxaOrig="11370" w:dyaOrig="8655">
          <v:shape id="_x0000_i1026" type="#_x0000_t75" style="width:318.7pt;height:244.15pt" o:ole="">
            <v:imagedata r:id="rId21" o:title="" croptop="-524f" cropbottom="1760f" cropleft="47f" cropright="1476f" gain="74473f" blacklevel="-1966f"/>
          </v:shape>
          <o:OLEObject Type="Embed" ProgID="PBrush" ShapeID="_x0000_i1026" DrawAspect="Content" ObjectID="_1475473289" r:id="rId22"/>
        </w:object>
      </w:r>
    </w:p>
    <w:p w:rsidR="007D6FB0" w:rsidRPr="00A73F3D" w:rsidRDefault="007D6FB0" w:rsidP="007D6FB0">
      <w:pPr>
        <w:pStyle w:val="a7"/>
        <w:tabs>
          <w:tab w:val="num" w:pos="0"/>
        </w:tabs>
        <w:spacing w:after="0" w:line="360" w:lineRule="auto"/>
        <w:ind w:firstLine="902"/>
        <w:jc w:val="center"/>
        <w:rPr>
          <w:szCs w:val="24"/>
          <w:lang w:val="ru-RU"/>
        </w:rPr>
      </w:pPr>
      <w:r w:rsidRPr="00A73F3D">
        <w:rPr>
          <w:szCs w:val="24"/>
          <w:lang w:val="ru-RU"/>
        </w:rPr>
        <w:t xml:space="preserve">Рисунок </w:t>
      </w:r>
      <w:r>
        <w:rPr>
          <w:szCs w:val="24"/>
          <w:lang w:val="ru-RU"/>
        </w:rPr>
        <w:t>1</w:t>
      </w:r>
      <w:r>
        <w:rPr>
          <w:szCs w:val="24"/>
        </w:rPr>
        <w:t>0</w:t>
      </w:r>
      <w:r w:rsidRPr="00A73F3D">
        <w:rPr>
          <w:szCs w:val="24"/>
          <w:lang w:val="ru-RU"/>
        </w:rPr>
        <w:t>. Стили отображения различных (состояний) классифицируемых объектов.</w:t>
      </w:r>
    </w:p>
    <w:p w:rsidR="007D6FB0" w:rsidRPr="00BF7677" w:rsidRDefault="007D6FB0" w:rsidP="007D6FB0"/>
    <w:p w:rsidR="007D6FB0" w:rsidRDefault="007D6FB0" w:rsidP="007D6FB0">
      <w:pPr>
        <w:tabs>
          <w:tab w:val="num" w:pos="0"/>
        </w:tabs>
        <w:spacing w:line="360" w:lineRule="auto"/>
        <w:ind w:firstLine="900"/>
        <w:jc w:val="both"/>
      </w:pPr>
      <w:r w:rsidRPr="00CB3AA6">
        <w:t>Система спланирована для расширения, как продуктами разработчика, так и программами пользователей. Архитектура plug-ins (дополнительные встраиваемые модули) позволяет использовать Zulu как ГИС-платформу (или ГИС-среду) для работы других приложений, как это сделано разработчиком в ZuluThermo (для расчетов систем теплоснабжения).</w:t>
      </w:r>
    </w:p>
    <w:p w:rsidR="007D6FB0" w:rsidRPr="00CB3AA6" w:rsidRDefault="007D6FB0" w:rsidP="007D6FB0">
      <w:pPr>
        <w:tabs>
          <w:tab w:val="num" w:pos="0"/>
        </w:tabs>
        <w:spacing w:line="360" w:lineRule="auto"/>
        <w:ind w:firstLine="900"/>
        <w:jc w:val="both"/>
      </w:pPr>
    </w:p>
    <w:p w:rsidR="007D6FB0" w:rsidRPr="00CB3AA6" w:rsidRDefault="007D6FB0" w:rsidP="007B10D9">
      <w:pPr>
        <w:pStyle w:val="3"/>
        <w:numPr>
          <w:ilvl w:val="2"/>
          <w:numId w:val="22"/>
        </w:numPr>
        <w:tabs>
          <w:tab w:val="clear" w:pos="720"/>
          <w:tab w:val="num" w:pos="0"/>
        </w:tabs>
        <w:spacing w:before="0" w:after="200" w:line="360" w:lineRule="auto"/>
        <w:ind w:left="0" w:firstLine="900"/>
        <w:jc w:val="both"/>
        <w:rPr>
          <w:rFonts w:ascii="Times New Roman" w:hAnsi="Times New Roman"/>
          <w:sz w:val="24"/>
          <w:szCs w:val="24"/>
        </w:rPr>
      </w:pPr>
      <w:r w:rsidRPr="00CB3AA6">
        <w:rPr>
          <w:rFonts w:ascii="Times New Roman" w:hAnsi="Times New Roman"/>
          <w:sz w:val="24"/>
          <w:szCs w:val="24"/>
        </w:rPr>
        <w:t>Возможности ГИС Zulu</w:t>
      </w:r>
      <w:r>
        <w:rPr>
          <w:rFonts w:ascii="Times New Roman" w:hAnsi="Times New Roman"/>
          <w:sz w:val="24"/>
          <w:szCs w:val="24"/>
        </w:rPr>
        <w:t>.</w:t>
      </w:r>
    </w:p>
    <w:p w:rsidR="007D6FB0" w:rsidRPr="00CB3AA6" w:rsidRDefault="007D6FB0" w:rsidP="007D6FB0">
      <w:pPr>
        <w:tabs>
          <w:tab w:val="num" w:pos="0"/>
        </w:tabs>
        <w:spacing w:line="360" w:lineRule="auto"/>
        <w:ind w:firstLine="900"/>
        <w:jc w:val="both"/>
      </w:pPr>
      <w:r w:rsidRPr="00CB3AA6">
        <w:t>Графические данные организованы послойно. Слой является основной информационной единицей системы. Каждый объект слоя имеет уникальный идентификатор (ID или «ключ»). Поддерживаемые типы слоев:</w:t>
      </w:r>
    </w:p>
    <w:p w:rsidR="007D6FB0" w:rsidRPr="00CB3AA6" w:rsidRDefault="007D6FB0" w:rsidP="007B10D9">
      <w:pPr>
        <w:numPr>
          <w:ilvl w:val="0"/>
          <w:numId w:val="8"/>
        </w:numPr>
        <w:tabs>
          <w:tab w:val="num" w:pos="0"/>
          <w:tab w:val="num" w:pos="720"/>
        </w:tabs>
        <w:spacing w:line="360" w:lineRule="auto"/>
        <w:ind w:left="0" w:firstLine="900"/>
        <w:jc w:val="both"/>
      </w:pPr>
      <w:r>
        <w:lastRenderedPageBreak/>
        <w:t xml:space="preserve"> векторные слои</w:t>
      </w:r>
      <w:r>
        <w:rPr>
          <w:lang w:val="en-US"/>
        </w:rPr>
        <w:t>;</w:t>
      </w:r>
    </w:p>
    <w:p w:rsidR="007D6FB0" w:rsidRPr="00CB3AA6" w:rsidRDefault="007D6FB0" w:rsidP="007B10D9">
      <w:pPr>
        <w:numPr>
          <w:ilvl w:val="0"/>
          <w:numId w:val="8"/>
        </w:numPr>
        <w:tabs>
          <w:tab w:val="num" w:pos="0"/>
          <w:tab w:val="num" w:pos="720"/>
        </w:tabs>
        <w:spacing w:line="360" w:lineRule="auto"/>
        <w:ind w:left="0" w:firstLine="900"/>
        <w:jc w:val="both"/>
      </w:pPr>
      <w:r>
        <w:t xml:space="preserve"> растровые слои</w:t>
      </w:r>
      <w:r>
        <w:rPr>
          <w:lang w:val="en-US"/>
        </w:rPr>
        <w:t>;</w:t>
      </w:r>
    </w:p>
    <w:p w:rsidR="007D6FB0" w:rsidRPr="00CB3AA6" w:rsidRDefault="007D6FB0" w:rsidP="007B10D9">
      <w:pPr>
        <w:numPr>
          <w:ilvl w:val="0"/>
          <w:numId w:val="8"/>
        </w:numPr>
        <w:tabs>
          <w:tab w:val="num" w:pos="0"/>
          <w:tab w:val="num" w:pos="720"/>
        </w:tabs>
        <w:spacing w:line="360" w:lineRule="auto"/>
        <w:ind w:left="0" w:firstLine="900"/>
        <w:jc w:val="both"/>
      </w:pPr>
      <w:r>
        <w:t xml:space="preserve"> слои рельефа</w:t>
      </w:r>
      <w:r>
        <w:rPr>
          <w:lang w:val="en-US"/>
        </w:rPr>
        <w:t>;</w:t>
      </w:r>
    </w:p>
    <w:p w:rsidR="007D6FB0" w:rsidRPr="00CB3AA6" w:rsidRDefault="007D6FB0" w:rsidP="007B10D9">
      <w:pPr>
        <w:numPr>
          <w:ilvl w:val="0"/>
          <w:numId w:val="8"/>
        </w:numPr>
        <w:tabs>
          <w:tab w:val="num" w:pos="0"/>
          <w:tab w:val="num" w:pos="720"/>
        </w:tabs>
        <w:spacing w:line="360" w:lineRule="auto"/>
        <w:ind w:left="0" w:firstLine="900"/>
        <w:jc w:val="both"/>
        <w:rPr>
          <w:lang w:val="en-US"/>
        </w:rPr>
      </w:pPr>
      <w:r w:rsidRPr="00CB3AA6">
        <w:rPr>
          <w:lang w:val="en-US"/>
        </w:rPr>
        <w:t xml:space="preserve"> </w:t>
      </w:r>
      <w:r w:rsidRPr="00CB3AA6">
        <w:t>слои</w:t>
      </w:r>
      <w:r w:rsidRPr="00CB3AA6">
        <w:rPr>
          <w:lang w:val="en-US"/>
        </w:rPr>
        <w:t xml:space="preserve"> WMS (Web Map Service).</w:t>
      </w:r>
    </w:p>
    <w:p w:rsidR="007D6FB0" w:rsidRPr="00CB3AA6" w:rsidRDefault="007D6FB0" w:rsidP="007D6FB0">
      <w:pPr>
        <w:tabs>
          <w:tab w:val="num" w:pos="0"/>
        </w:tabs>
        <w:spacing w:line="360" w:lineRule="auto"/>
        <w:ind w:firstLine="900"/>
        <w:jc w:val="both"/>
      </w:pPr>
      <w:r w:rsidRPr="00CB3AA6">
        <w:t>Векторные слои имеют собственный бинарный формат данных, что обеспечивает высокую скорость работы графических и топологических алгоритмов. Имеется возможность программного доступа к данным через объектную модель для написания собственных конвертеров.</w:t>
      </w:r>
    </w:p>
    <w:p w:rsidR="007D6FB0" w:rsidRPr="00CB3AA6" w:rsidRDefault="007D6FB0" w:rsidP="007D6FB0">
      <w:pPr>
        <w:tabs>
          <w:tab w:val="num" w:pos="0"/>
        </w:tabs>
        <w:spacing w:line="360" w:lineRule="auto"/>
        <w:ind w:firstLine="900"/>
        <w:jc w:val="both"/>
      </w:pPr>
      <w:r w:rsidRPr="00CB3AA6">
        <w:t>Векторный слой можно организовать как «слой в памяти». Тогда все данные слоя будут находиться в оперативной памяти, что даст возможность отображать и изменять эти данные чрезвычайно быстро. Эта возможность используется для создания анимированных карт - например, отображать движущиеся объекты или данные телеметрии.</w:t>
      </w:r>
    </w:p>
    <w:p w:rsidR="007D6FB0" w:rsidRPr="00CB3AA6" w:rsidRDefault="007D6FB0" w:rsidP="007D6FB0">
      <w:pPr>
        <w:tabs>
          <w:tab w:val="num" w:pos="0"/>
        </w:tabs>
        <w:spacing w:line="360" w:lineRule="auto"/>
        <w:ind w:firstLine="900"/>
        <w:jc w:val="both"/>
      </w:pPr>
      <w:r w:rsidRPr="00CB3AA6">
        <w:t>Растровым слоем может быть либо отдельный растровый объект, либо группа растровых объектов. Растровая группа может содержать произвольное число растровых объектов или вложенных растровых групп, ограниченное лишь дисковым пространством (Zulu справляется с полем из нескольких тысяч растров). Поддерживаемые форматы растров: BMP, TIFF, PCX, JPEG, GIF, PNG.</w:t>
      </w:r>
    </w:p>
    <w:p w:rsidR="007D6FB0" w:rsidRPr="00CB3AA6" w:rsidRDefault="007D6FB0" w:rsidP="007D6FB0">
      <w:pPr>
        <w:tabs>
          <w:tab w:val="num" w:pos="0"/>
        </w:tabs>
        <w:spacing w:line="360" w:lineRule="auto"/>
        <w:ind w:firstLine="900"/>
        <w:jc w:val="both"/>
      </w:pPr>
      <w:r w:rsidRPr="00CB3AA6">
        <w:t>Слой рельефа содержит в особом бинарном формате модель рельефа определенной территории в виде триангуляции, у которой известны высоты вершин всех треугольников. Слой рельефа позволяет решать ряд задач, связанных с моделью рельефа.</w:t>
      </w:r>
    </w:p>
    <w:p w:rsidR="007D6FB0" w:rsidRPr="00CB3AA6" w:rsidRDefault="007D6FB0" w:rsidP="007D6FB0">
      <w:pPr>
        <w:tabs>
          <w:tab w:val="num" w:pos="0"/>
        </w:tabs>
        <w:spacing w:line="360" w:lineRule="auto"/>
        <w:ind w:firstLine="900"/>
        <w:jc w:val="both"/>
      </w:pPr>
      <w:r w:rsidRPr="00CB3AA6">
        <w:t>Слои WMS содержат в текстовом формате параметры соединений с серверами, предоставляющими картографические изображения по спецификации OGC (Open Geospatial Consortium) для сервиса Web Map Service (WMS OGC).</w:t>
      </w:r>
    </w:p>
    <w:p w:rsidR="007D6FB0" w:rsidRPr="00CB3AA6" w:rsidRDefault="007D6FB0" w:rsidP="007D6FB0">
      <w:pPr>
        <w:tabs>
          <w:tab w:val="num" w:pos="0"/>
        </w:tabs>
        <w:spacing w:line="360" w:lineRule="auto"/>
        <w:ind w:firstLine="900"/>
        <w:jc w:val="both"/>
      </w:pPr>
      <w:r w:rsidRPr="00CB3AA6">
        <w:t>Объекты слоя делятся на простые (примитивы) и типовые (классифицированные объекты).</w:t>
      </w:r>
    </w:p>
    <w:p w:rsidR="007D6FB0" w:rsidRPr="00CB3AA6" w:rsidRDefault="007D6FB0" w:rsidP="007D6FB0">
      <w:pPr>
        <w:tabs>
          <w:tab w:val="num" w:pos="0"/>
        </w:tabs>
        <w:spacing w:line="360" w:lineRule="auto"/>
        <w:ind w:firstLine="900"/>
        <w:jc w:val="both"/>
      </w:pPr>
      <w:r w:rsidRPr="00CB3AA6">
        <w:t>Примитивы могут быть:</w:t>
      </w:r>
    </w:p>
    <w:p w:rsidR="007D6FB0" w:rsidRPr="00CB3AA6" w:rsidRDefault="007D6FB0" w:rsidP="007B10D9">
      <w:pPr>
        <w:numPr>
          <w:ilvl w:val="0"/>
          <w:numId w:val="9"/>
        </w:numPr>
        <w:tabs>
          <w:tab w:val="num" w:pos="0"/>
        </w:tabs>
        <w:spacing w:line="360" w:lineRule="auto"/>
        <w:ind w:left="0" w:firstLine="900"/>
        <w:jc w:val="both"/>
      </w:pPr>
      <w:r w:rsidRPr="00CB3AA6">
        <w:t>точеч</w:t>
      </w:r>
      <w:r>
        <w:t>ные (пиктограммы или «символы»)</w:t>
      </w:r>
      <w:r>
        <w:rPr>
          <w:lang w:val="en-US"/>
        </w:rPr>
        <w:t>;</w:t>
      </w:r>
    </w:p>
    <w:p w:rsidR="007D6FB0" w:rsidRPr="00CB3AA6" w:rsidRDefault="007D6FB0" w:rsidP="007B10D9">
      <w:pPr>
        <w:numPr>
          <w:ilvl w:val="0"/>
          <w:numId w:val="9"/>
        </w:numPr>
        <w:tabs>
          <w:tab w:val="num" w:pos="0"/>
        </w:tabs>
        <w:spacing w:line="360" w:lineRule="auto"/>
        <w:ind w:left="0" w:firstLine="900"/>
        <w:jc w:val="both"/>
      </w:pPr>
      <w:r>
        <w:t>текстовые</w:t>
      </w:r>
      <w:r>
        <w:rPr>
          <w:lang w:val="en-US"/>
        </w:rPr>
        <w:t>;</w:t>
      </w:r>
    </w:p>
    <w:p w:rsidR="007D6FB0" w:rsidRPr="00CB3AA6" w:rsidRDefault="007D6FB0" w:rsidP="007B10D9">
      <w:pPr>
        <w:numPr>
          <w:ilvl w:val="0"/>
          <w:numId w:val="9"/>
        </w:numPr>
        <w:tabs>
          <w:tab w:val="num" w:pos="0"/>
        </w:tabs>
        <w:spacing w:line="360" w:lineRule="auto"/>
        <w:ind w:left="0" w:firstLine="900"/>
        <w:jc w:val="both"/>
      </w:pPr>
      <w:r>
        <w:t>линейные (линии, поли-линии)</w:t>
      </w:r>
      <w:r>
        <w:rPr>
          <w:lang w:val="en-US"/>
        </w:rPr>
        <w:t>;</w:t>
      </w:r>
    </w:p>
    <w:p w:rsidR="007D6FB0" w:rsidRPr="00CB3AA6" w:rsidRDefault="007D6FB0" w:rsidP="007B10D9">
      <w:pPr>
        <w:numPr>
          <w:ilvl w:val="0"/>
          <w:numId w:val="9"/>
        </w:numPr>
        <w:tabs>
          <w:tab w:val="num" w:pos="0"/>
        </w:tabs>
        <w:spacing w:line="360" w:lineRule="auto"/>
        <w:ind w:left="0" w:firstLine="900"/>
        <w:jc w:val="both"/>
      </w:pPr>
      <w:r w:rsidRPr="00CB3AA6">
        <w:t>площадные (контуры, поли-контуры).</w:t>
      </w:r>
    </w:p>
    <w:p w:rsidR="007D6FB0" w:rsidRPr="00CB3AA6" w:rsidRDefault="007D6FB0" w:rsidP="007D6FB0">
      <w:pPr>
        <w:tabs>
          <w:tab w:val="num" w:pos="0"/>
        </w:tabs>
        <w:spacing w:line="360" w:lineRule="auto"/>
        <w:ind w:firstLine="900"/>
        <w:jc w:val="both"/>
      </w:pPr>
      <w:r w:rsidRPr="00CB3AA6">
        <w:t>Типовые объекты описываются в библиотеке типов объектов. Каждый тип описывает площадной, линейный или символьный типовой графический объект, имеет пользовательское название и может быть связан с собственной семантической базой данных.</w:t>
      </w:r>
    </w:p>
    <w:p w:rsidR="007D6FB0" w:rsidRPr="00CB3AA6" w:rsidRDefault="007D6FB0" w:rsidP="007D6FB0">
      <w:pPr>
        <w:tabs>
          <w:tab w:val="num" w:pos="0"/>
        </w:tabs>
        <w:spacing w:line="360" w:lineRule="auto"/>
        <w:ind w:firstLine="900"/>
        <w:jc w:val="both"/>
      </w:pPr>
      <w:r w:rsidRPr="00CB3AA6">
        <w:lastRenderedPageBreak/>
        <w:t>Каждый тип объекта может иметь несколько режимов, которые имеют пользовательское название, и задают различные способы отображения данного типового объекта.</w:t>
      </w:r>
    </w:p>
    <w:p w:rsidR="007D6FB0" w:rsidRPr="00CB3AA6" w:rsidRDefault="007D6FB0" w:rsidP="007D6FB0">
      <w:pPr>
        <w:tabs>
          <w:tab w:val="num" w:pos="0"/>
        </w:tabs>
        <w:spacing w:line="360" w:lineRule="auto"/>
        <w:ind w:firstLine="900"/>
        <w:jc w:val="both"/>
      </w:pPr>
      <w:r w:rsidRPr="00CB3AA6">
        <w:t>Типовые объекты могут быть:</w:t>
      </w:r>
      <w:r w:rsidRPr="00CB3AA6">
        <w:tab/>
      </w:r>
    </w:p>
    <w:p w:rsidR="007D6FB0" w:rsidRPr="00CB3AA6" w:rsidRDefault="007D6FB0" w:rsidP="007B10D9">
      <w:pPr>
        <w:numPr>
          <w:ilvl w:val="0"/>
          <w:numId w:val="10"/>
        </w:numPr>
        <w:tabs>
          <w:tab w:val="num" w:pos="0"/>
        </w:tabs>
        <w:spacing w:line="360" w:lineRule="auto"/>
        <w:ind w:left="0" w:firstLine="900"/>
        <w:jc w:val="both"/>
      </w:pPr>
      <w:r w:rsidRPr="00CB3AA6">
        <w:t>точеч</w:t>
      </w:r>
      <w:r>
        <w:t>ные (пиктограммы или «символы»)</w:t>
      </w:r>
      <w:r>
        <w:rPr>
          <w:lang w:val="en-US"/>
        </w:rPr>
        <w:t>;</w:t>
      </w:r>
    </w:p>
    <w:p w:rsidR="007D6FB0" w:rsidRPr="00CB3AA6" w:rsidRDefault="007D6FB0" w:rsidP="007B10D9">
      <w:pPr>
        <w:numPr>
          <w:ilvl w:val="0"/>
          <w:numId w:val="10"/>
        </w:numPr>
        <w:tabs>
          <w:tab w:val="num" w:pos="0"/>
        </w:tabs>
        <w:spacing w:line="360" w:lineRule="auto"/>
        <w:ind w:left="0" w:firstLine="900"/>
        <w:jc w:val="both"/>
      </w:pPr>
      <w:r>
        <w:t>линейные (линии, поли-линии)</w:t>
      </w:r>
      <w:r>
        <w:rPr>
          <w:lang w:val="en-US"/>
        </w:rPr>
        <w:t>;</w:t>
      </w:r>
    </w:p>
    <w:p w:rsidR="007D6FB0" w:rsidRPr="00CB3AA6" w:rsidRDefault="007D6FB0" w:rsidP="007B10D9">
      <w:pPr>
        <w:numPr>
          <w:ilvl w:val="0"/>
          <w:numId w:val="10"/>
        </w:numPr>
        <w:tabs>
          <w:tab w:val="num" w:pos="0"/>
        </w:tabs>
        <w:spacing w:line="360" w:lineRule="auto"/>
        <w:ind w:left="0" w:firstLine="900"/>
        <w:jc w:val="both"/>
      </w:pPr>
      <w:r w:rsidRPr="00CB3AA6">
        <w:t>площадные (контуры, поли-контуры).</w:t>
      </w:r>
    </w:p>
    <w:p w:rsidR="007D6FB0" w:rsidRPr="00CB3AA6" w:rsidRDefault="007D6FB0" w:rsidP="007D6FB0">
      <w:pPr>
        <w:tabs>
          <w:tab w:val="num" w:pos="0"/>
        </w:tabs>
        <w:spacing w:line="360" w:lineRule="auto"/>
        <w:ind w:firstLine="900"/>
        <w:jc w:val="both"/>
      </w:pPr>
      <w:r w:rsidRPr="00CB3AA6">
        <w:t>Атрибутивные или семантические данные хранятся во внешнем источнике данных и подключаются к слою через собственный описатель базы данных. К одному слою может быть подключено попеременно произвольное число семантических баз данных. Примитивы пользуются общей семантической базой данных, типовые объекты - собственной для каждого типа (однако для разных типов можно подключить одну и ту же базу).</w:t>
      </w:r>
    </w:p>
    <w:p w:rsidR="007D6FB0" w:rsidRPr="00CB3AA6" w:rsidRDefault="007D6FB0" w:rsidP="007D6FB0">
      <w:pPr>
        <w:tabs>
          <w:tab w:val="num" w:pos="0"/>
        </w:tabs>
        <w:spacing w:line="360" w:lineRule="auto"/>
        <w:ind w:firstLine="900"/>
        <w:jc w:val="both"/>
      </w:pPr>
      <w:r w:rsidRPr="00CB3AA6">
        <w:t>Редактор структуры слоя служит для создания и редактирования типов и режимов слоя, создания библиотеки символов и библиотеки типовых графических объектов.</w:t>
      </w:r>
    </w:p>
    <w:p w:rsidR="007D6FB0" w:rsidRPr="00F073AC" w:rsidRDefault="007D6FB0" w:rsidP="007D6FB0">
      <w:pPr>
        <w:tabs>
          <w:tab w:val="num" w:pos="0"/>
        </w:tabs>
        <w:spacing w:line="360" w:lineRule="auto"/>
        <w:ind w:firstLine="900"/>
        <w:jc w:val="both"/>
      </w:pPr>
      <w:r w:rsidRPr="00CB3AA6">
        <w:t>Все операции по преобразованию структуры слоя происходят в диалоге «Структура слоя»:</w:t>
      </w:r>
      <w:r w:rsidRPr="00F073AC">
        <w:t xml:space="preserve"> </w:t>
      </w:r>
    </w:p>
    <w:p w:rsidR="007D6FB0" w:rsidRDefault="00B445C4" w:rsidP="007D6FB0">
      <w:pPr>
        <w:pStyle w:val="a8"/>
        <w:tabs>
          <w:tab w:val="num" w:pos="0"/>
        </w:tabs>
        <w:spacing w:after="0" w:line="360" w:lineRule="auto"/>
        <w:ind w:firstLine="902"/>
        <w:jc w:val="center"/>
        <w:rPr>
          <w:noProof/>
          <w:lang w:val="en-US"/>
        </w:rPr>
      </w:pPr>
      <w:r>
        <w:rPr>
          <w:noProof/>
          <w:lang w:val="ru-RU" w:eastAsia="ru-RU"/>
        </w:rPr>
        <w:drawing>
          <wp:inline distT="0" distB="0" distL="0" distR="0">
            <wp:extent cx="3522345" cy="2616200"/>
            <wp:effectExtent l="19050" t="0" r="1905" b="0"/>
            <wp:docPr id="12"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23" cstate="print">
                      <a:lum bright="-18000" contrast="12000"/>
                    </a:blip>
                    <a:srcRect/>
                    <a:stretch>
                      <a:fillRect/>
                    </a:stretch>
                  </pic:blipFill>
                  <pic:spPr bwMode="auto">
                    <a:xfrm>
                      <a:off x="0" y="0"/>
                      <a:ext cx="3522345" cy="2616200"/>
                    </a:xfrm>
                    <a:prstGeom prst="rect">
                      <a:avLst/>
                    </a:prstGeom>
                    <a:noFill/>
                    <a:ln w="9525">
                      <a:noFill/>
                      <a:miter lim="800000"/>
                      <a:headEnd/>
                      <a:tailEnd/>
                    </a:ln>
                  </pic:spPr>
                </pic:pic>
              </a:graphicData>
            </a:graphic>
          </wp:inline>
        </w:drawing>
      </w:r>
    </w:p>
    <w:p w:rsidR="007D6FB0" w:rsidRPr="00A73F3D" w:rsidRDefault="007D6FB0" w:rsidP="007D6FB0">
      <w:pPr>
        <w:pStyle w:val="a7"/>
        <w:tabs>
          <w:tab w:val="num" w:pos="0"/>
        </w:tabs>
        <w:spacing w:after="0" w:line="360" w:lineRule="auto"/>
        <w:ind w:firstLine="902"/>
        <w:jc w:val="center"/>
        <w:rPr>
          <w:szCs w:val="24"/>
          <w:lang w:val="ru-RU"/>
        </w:rPr>
      </w:pPr>
      <w:r w:rsidRPr="00A73F3D">
        <w:rPr>
          <w:szCs w:val="24"/>
          <w:lang w:val="ru-RU"/>
        </w:rPr>
        <w:t xml:space="preserve">Рисунок </w:t>
      </w:r>
      <w:r>
        <w:rPr>
          <w:szCs w:val="24"/>
          <w:lang w:val="ru-RU"/>
        </w:rPr>
        <w:t>1</w:t>
      </w:r>
      <w:r>
        <w:rPr>
          <w:szCs w:val="24"/>
        </w:rPr>
        <w:t>1</w:t>
      </w:r>
      <w:r w:rsidRPr="00A73F3D">
        <w:rPr>
          <w:szCs w:val="24"/>
          <w:lang w:val="ru-RU"/>
        </w:rPr>
        <w:t>.  Диалоговое окно "Структура слоя".</w:t>
      </w:r>
    </w:p>
    <w:p w:rsidR="007D6FB0" w:rsidRPr="00A73F3D" w:rsidRDefault="007D6FB0" w:rsidP="007D6FB0">
      <w:pPr>
        <w:pStyle w:val="a8"/>
      </w:pPr>
    </w:p>
    <w:p w:rsidR="007D6FB0" w:rsidRPr="00CB3AA6" w:rsidRDefault="007D6FB0" w:rsidP="007D6FB0">
      <w:pPr>
        <w:tabs>
          <w:tab w:val="num" w:pos="0"/>
        </w:tabs>
        <w:spacing w:line="360" w:lineRule="auto"/>
        <w:ind w:firstLine="900"/>
        <w:jc w:val="both"/>
      </w:pPr>
      <w:r w:rsidRPr="00CB3AA6">
        <w:t>Диалоговое окно разделено на две части, в зависимости от того, какой пункт выделен с левой стороны, справа будут происходить соответствующие изменения, т.е. будет отображаться информация, относящаяся к выбранному пункту.</w:t>
      </w:r>
    </w:p>
    <w:p w:rsidR="007D6FB0" w:rsidRPr="00CB3AA6" w:rsidRDefault="007D6FB0" w:rsidP="007D6FB0">
      <w:pPr>
        <w:tabs>
          <w:tab w:val="num" w:pos="0"/>
        </w:tabs>
        <w:spacing w:line="360" w:lineRule="auto"/>
        <w:ind w:firstLine="900"/>
        <w:jc w:val="both"/>
      </w:pPr>
      <w:r w:rsidRPr="00CB3AA6">
        <w:lastRenderedPageBreak/>
        <w:t>Если выбранный слой уже имеет типовые объекты, то они отобразятся слева в дереве типов и режимов. Дерево содержит все типы, входящие в данный слой, и связанные с каждым типом режимы. Для изменения параметров существующего типа или режима следует встать на соответствующую строку дерева.</w:t>
      </w:r>
    </w:p>
    <w:p w:rsidR="007D6FB0" w:rsidRDefault="007D6FB0" w:rsidP="007D6FB0">
      <w:pPr>
        <w:tabs>
          <w:tab w:val="num" w:pos="0"/>
        </w:tabs>
        <w:spacing w:line="360" w:lineRule="auto"/>
        <w:ind w:firstLine="900"/>
        <w:jc w:val="both"/>
      </w:pPr>
      <w:r w:rsidRPr="00CB3AA6">
        <w:t>В окне редактора структуры слоя можно выполнить следующие действия:</w:t>
      </w:r>
    </w:p>
    <w:p w:rsidR="007D6FB0" w:rsidRPr="00F073AC" w:rsidRDefault="00B445C4" w:rsidP="007D6FB0">
      <w:pPr>
        <w:pStyle w:val="a8"/>
        <w:tabs>
          <w:tab w:val="num" w:pos="0"/>
        </w:tabs>
        <w:spacing w:after="0" w:line="360" w:lineRule="auto"/>
        <w:ind w:firstLine="902"/>
        <w:jc w:val="center"/>
        <w:rPr>
          <w:noProof/>
        </w:rPr>
      </w:pPr>
      <w:r>
        <w:rPr>
          <w:noProof/>
          <w:lang w:val="ru-RU" w:eastAsia="ru-RU"/>
        </w:rPr>
        <w:drawing>
          <wp:inline distT="0" distB="0" distL="0" distR="0">
            <wp:extent cx="3729355" cy="2774950"/>
            <wp:effectExtent l="19050" t="0" r="4445" b="0"/>
            <wp:docPr id="13"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24" cstate="print">
                      <a:lum bright="-6000" contrast="-6000"/>
                    </a:blip>
                    <a:srcRect/>
                    <a:stretch>
                      <a:fillRect/>
                    </a:stretch>
                  </pic:blipFill>
                  <pic:spPr bwMode="auto">
                    <a:xfrm>
                      <a:off x="0" y="0"/>
                      <a:ext cx="3729355" cy="2774950"/>
                    </a:xfrm>
                    <a:prstGeom prst="rect">
                      <a:avLst/>
                    </a:prstGeom>
                    <a:noFill/>
                    <a:ln w="9525">
                      <a:noFill/>
                      <a:miter lim="800000"/>
                      <a:headEnd/>
                      <a:tailEnd/>
                    </a:ln>
                  </pic:spPr>
                </pic:pic>
              </a:graphicData>
            </a:graphic>
          </wp:inline>
        </w:drawing>
      </w:r>
    </w:p>
    <w:p w:rsidR="007D6FB0" w:rsidRPr="00A73F3D" w:rsidRDefault="007D6FB0" w:rsidP="007D6FB0">
      <w:pPr>
        <w:pStyle w:val="a7"/>
        <w:tabs>
          <w:tab w:val="num" w:pos="0"/>
        </w:tabs>
        <w:spacing w:after="0" w:line="360" w:lineRule="auto"/>
        <w:ind w:firstLine="902"/>
        <w:jc w:val="center"/>
        <w:rPr>
          <w:szCs w:val="24"/>
          <w:lang w:val="ru-RU"/>
        </w:rPr>
      </w:pPr>
      <w:r w:rsidRPr="00A73F3D">
        <w:rPr>
          <w:szCs w:val="24"/>
          <w:lang w:val="ru-RU"/>
        </w:rPr>
        <w:t>Рисунок 1</w:t>
      </w:r>
      <w:r>
        <w:rPr>
          <w:szCs w:val="24"/>
        </w:rPr>
        <w:t>2</w:t>
      </w:r>
      <w:r w:rsidRPr="00A73F3D">
        <w:rPr>
          <w:szCs w:val="24"/>
          <w:lang w:val="ru-RU"/>
        </w:rPr>
        <w:t>. Диалоговое окно "Структура слоя".</w:t>
      </w:r>
    </w:p>
    <w:p w:rsidR="007D6FB0" w:rsidRPr="00CB3AA6" w:rsidRDefault="007D6FB0" w:rsidP="007D6FB0">
      <w:pPr>
        <w:pStyle w:val="a8"/>
        <w:tabs>
          <w:tab w:val="num" w:pos="0"/>
        </w:tabs>
        <w:spacing w:line="360" w:lineRule="auto"/>
        <w:ind w:firstLine="900"/>
      </w:pPr>
    </w:p>
    <w:p w:rsidR="007D6FB0" w:rsidRPr="00CB3AA6" w:rsidRDefault="007D6FB0" w:rsidP="007B10D9">
      <w:pPr>
        <w:numPr>
          <w:ilvl w:val="0"/>
          <w:numId w:val="4"/>
        </w:numPr>
        <w:tabs>
          <w:tab w:val="num" w:pos="0"/>
        </w:tabs>
        <w:spacing w:line="360" w:lineRule="auto"/>
        <w:ind w:left="0" w:firstLine="900"/>
        <w:jc w:val="both"/>
      </w:pPr>
      <w:r w:rsidRPr="00CB3AA6">
        <w:t>переименовать пользовательское название слоя, увидеть имя файла слоя и путь до него;</w:t>
      </w:r>
    </w:p>
    <w:p w:rsidR="007D6FB0" w:rsidRDefault="00B445C4" w:rsidP="007D6FB0">
      <w:pPr>
        <w:pStyle w:val="a8"/>
        <w:tabs>
          <w:tab w:val="num" w:pos="0"/>
        </w:tabs>
        <w:spacing w:after="0" w:line="360" w:lineRule="auto"/>
        <w:ind w:firstLine="902"/>
        <w:jc w:val="center"/>
        <w:rPr>
          <w:noProof/>
        </w:rPr>
      </w:pPr>
      <w:r>
        <w:rPr>
          <w:noProof/>
          <w:lang w:val="ru-RU" w:eastAsia="ru-RU"/>
        </w:rPr>
        <w:drawing>
          <wp:inline distT="0" distB="0" distL="0" distR="0">
            <wp:extent cx="3919855" cy="2767330"/>
            <wp:effectExtent l="19050" t="0" r="4445" b="0"/>
            <wp:docPr id="14"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25" cstate="print">
                      <a:lum bright="-6000" contrast="18000"/>
                    </a:blip>
                    <a:srcRect/>
                    <a:stretch>
                      <a:fillRect/>
                    </a:stretch>
                  </pic:blipFill>
                  <pic:spPr bwMode="auto">
                    <a:xfrm>
                      <a:off x="0" y="0"/>
                      <a:ext cx="3919855" cy="2767330"/>
                    </a:xfrm>
                    <a:prstGeom prst="rect">
                      <a:avLst/>
                    </a:prstGeom>
                    <a:noFill/>
                    <a:ln w="9525">
                      <a:noFill/>
                      <a:miter lim="800000"/>
                      <a:headEnd/>
                      <a:tailEnd/>
                    </a:ln>
                  </pic:spPr>
                </pic:pic>
              </a:graphicData>
            </a:graphic>
          </wp:inline>
        </w:drawing>
      </w:r>
    </w:p>
    <w:p w:rsidR="007D6FB0" w:rsidRPr="00A73F3D" w:rsidRDefault="007D6FB0" w:rsidP="007D6FB0">
      <w:pPr>
        <w:pStyle w:val="a7"/>
        <w:tabs>
          <w:tab w:val="num" w:pos="0"/>
        </w:tabs>
        <w:spacing w:after="0" w:line="360" w:lineRule="auto"/>
        <w:ind w:firstLine="902"/>
        <w:jc w:val="center"/>
        <w:rPr>
          <w:szCs w:val="24"/>
          <w:lang w:val="ru-RU"/>
        </w:rPr>
      </w:pPr>
      <w:r w:rsidRPr="00A73F3D">
        <w:rPr>
          <w:szCs w:val="24"/>
        </w:rPr>
        <w:t xml:space="preserve">Рисунок </w:t>
      </w:r>
      <w:r>
        <w:rPr>
          <w:szCs w:val="24"/>
          <w:lang w:val="ru-RU"/>
        </w:rPr>
        <w:t>1</w:t>
      </w:r>
      <w:r>
        <w:rPr>
          <w:szCs w:val="24"/>
        </w:rPr>
        <w:t>3</w:t>
      </w:r>
      <w:r w:rsidRPr="00A73F3D">
        <w:rPr>
          <w:szCs w:val="24"/>
        </w:rPr>
        <w:t>. Раздел "Символы".</w:t>
      </w:r>
    </w:p>
    <w:p w:rsidR="007D6FB0" w:rsidRPr="00A73F3D" w:rsidRDefault="007D6FB0" w:rsidP="007D6FB0">
      <w:pPr>
        <w:pStyle w:val="a8"/>
      </w:pPr>
    </w:p>
    <w:p w:rsidR="007D6FB0" w:rsidRPr="00CB3AA6" w:rsidRDefault="007D6FB0" w:rsidP="007B10D9">
      <w:pPr>
        <w:numPr>
          <w:ilvl w:val="0"/>
          <w:numId w:val="4"/>
        </w:numPr>
        <w:tabs>
          <w:tab w:val="num" w:pos="0"/>
        </w:tabs>
        <w:spacing w:line="360" w:lineRule="auto"/>
        <w:ind w:left="0" w:firstLine="900"/>
        <w:jc w:val="both"/>
      </w:pPr>
      <w:r w:rsidRPr="00CB3AA6">
        <w:lastRenderedPageBreak/>
        <w:t>создать новый, изменить уже существующий или импортировать символ в библиотеке символов,</w:t>
      </w:r>
    </w:p>
    <w:p w:rsidR="007D6FB0" w:rsidRDefault="00B445C4" w:rsidP="007D6FB0">
      <w:pPr>
        <w:pStyle w:val="a8"/>
        <w:tabs>
          <w:tab w:val="num" w:pos="0"/>
        </w:tabs>
        <w:spacing w:line="360" w:lineRule="auto"/>
        <w:ind w:firstLine="900"/>
        <w:jc w:val="center"/>
        <w:rPr>
          <w:noProof/>
        </w:rPr>
      </w:pPr>
      <w:r>
        <w:rPr>
          <w:noProof/>
          <w:lang w:val="ru-RU" w:eastAsia="ru-RU"/>
        </w:rPr>
        <w:drawing>
          <wp:inline distT="0" distB="0" distL="0" distR="0">
            <wp:extent cx="5017135" cy="3546475"/>
            <wp:effectExtent l="19050" t="0" r="0" b="0"/>
            <wp:docPr id="15"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26" cstate="print">
                      <a:lum bright="-6000" contrast="12000"/>
                    </a:blip>
                    <a:srcRect l="131" t="1199" r="926" b="1385"/>
                    <a:stretch>
                      <a:fillRect/>
                    </a:stretch>
                  </pic:blipFill>
                  <pic:spPr bwMode="auto">
                    <a:xfrm>
                      <a:off x="0" y="0"/>
                      <a:ext cx="5017135" cy="3546475"/>
                    </a:xfrm>
                    <a:prstGeom prst="rect">
                      <a:avLst/>
                    </a:prstGeom>
                    <a:noFill/>
                    <a:ln w="9525">
                      <a:noFill/>
                      <a:miter lim="800000"/>
                      <a:headEnd/>
                      <a:tailEnd/>
                    </a:ln>
                  </pic:spPr>
                </pic:pic>
              </a:graphicData>
            </a:graphic>
          </wp:inline>
        </w:drawing>
      </w:r>
    </w:p>
    <w:p w:rsidR="007D6FB0" w:rsidRPr="00A73F3D" w:rsidRDefault="007D6FB0" w:rsidP="007D6FB0">
      <w:pPr>
        <w:pStyle w:val="a8"/>
        <w:tabs>
          <w:tab w:val="num" w:pos="0"/>
        </w:tabs>
        <w:spacing w:after="0" w:line="360" w:lineRule="auto"/>
        <w:ind w:firstLine="902"/>
        <w:jc w:val="center"/>
      </w:pPr>
      <w:r w:rsidRPr="00A73F3D">
        <w:t xml:space="preserve">Рисунок </w:t>
      </w:r>
      <w:r>
        <w:t>14</w:t>
      </w:r>
      <w:r w:rsidRPr="00A73F3D">
        <w:t>. Раздел "База данных".</w:t>
      </w:r>
    </w:p>
    <w:p w:rsidR="007D6FB0" w:rsidRDefault="007D6FB0" w:rsidP="007D6FB0">
      <w:pPr>
        <w:pStyle w:val="a8"/>
        <w:tabs>
          <w:tab w:val="num" w:pos="0"/>
        </w:tabs>
        <w:spacing w:after="0" w:line="360" w:lineRule="auto"/>
        <w:ind w:firstLine="902"/>
        <w:jc w:val="center"/>
      </w:pPr>
    </w:p>
    <w:p w:rsidR="007D6FB0" w:rsidRPr="00CB3AA6" w:rsidRDefault="007D6FB0" w:rsidP="007B10D9">
      <w:pPr>
        <w:numPr>
          <w:ilvl w:val="0"/>
          <w:numId w:val="4"/>
        </w:numPr>
        <w:tabs>
          <w:tab w:val="num" w:pos="0"/>
        </w:tabs>
        <w:spacing w:line="360" w:lineRule="auto"/>
        <w:ind w:left="0" w:firstLine="902"/>
        <w:jc w:val="both"/>
      </w:pPr>
      <w:r w:rsidRPr="00CB3AA6">
        <w:t>создать новую базу данных, изменить или добавить готовую базу данных, реструктурировать таблицы, добавлять/удалять в них поля;</w:t>
      </w:r>
    </w:p>
    <w:p w:rsidR="007D6FB0" w:rsidRPr="00CB3AA6" w:rsidRDefault="00B445C4" w:rsidP="007D6FB0">
      <w:pPr>
        <w:tabs>
          <w:tab w:val="num" w:pos="0"/>
        </w:tabs>
        <w:spacing w:line="360" w:lineRule="auto"/>
        <w:ind w:firstLine="900"/>
        <w:jc w:val="center"/>
        <w:rPr>
          <w:noProof/>
        </w:rPr>
      </w:pPr>
      <w:r>
        <w:rPr>
          <w:noProof/>
        </w:rPr>
        <w:drawing>
          <wp:inline distT="0" distB="0" distL="0" distR="0">
            <wp:extent cx="4572000" cy="3402965"/>
            <wp:effectExtent l="19050" t="0" r="0" b="0"/>
            <wp:docPr id="16"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27" cstate="print"/>
                    <a:srcRect/>
                    <a:stretch>
                      <a:fillRect/>
                    </a:stretch>
                  </pic:blipFill>
                  <pic:spPr bwMode="auto">
                    <a:xfrm>
                      <a:off x="0" y="0"/>
                      <a:ext cx="4572000" cy="3402965"/>
                    </a:xfrm>
                    <a:prstGeom prst="rect">
                      <a:avLst/>
                    </a:prstGeom>
                    <a:noFill/>
                    <a:ln w="9525">
                      <a:noFill/>
                      <a:miter lim="800000"/>
                      <a:headEnd/>
                      <a:tailEnd/>
                    </a:ln>
                  </pic:spPr>
                </pic:pic>
              </a:graphicData>
            </a:graphic>
          </wp:inline>
        </w:drawing>
      </w:r>
    </w:p>
    <w:p w:rsidR="007D6FB0" w:rsidRPr="00A73F3D" w:rsidRDefault="007D6FB0" w:rsidP="007D6FB0">
      <w:pPr>
        <w:pStyle w:val="a7"/>
        <w:tabs>
          <w:tab w:val="num" w:pos="0"/>
        </w:tabs>
        <w:spacing w:after="0" w:line="360" w:lineRule="auto"/>
        <w:ind w:firstLine="900"/>
        <w:jc w:val="center"/>
        <w:rPr>
          <w:szCs w:val="24"/>
        </w:rPr>
      </w:pPr>
      <w:r w:rsidRPr="00A73F3D">
        <w:rPr>
          <w:szCs w:val="24"/>
        </w:rPr>
        <w:t xml:space="preserve">Рисунок </w:t>
      </w:r>
      <w:r>
        <w:rPr>
          <w:szCs w:val="24"/>
        </w:rPr>
        <w:t>15</w:t>
      </w:r>
      <w:r w:rsidRPr="00A73F3D">
        <w:rPr>
          <w:szCs w:val="24"/>
        </w:rPr>
        <w:t>. Раздел "Примитивы".</w:t>
      </w:r>
    </w:p>
    <w:p w:rsidR="007D6FB0" w:rsidRPr="00CB3AA6" w:rsidRDefault="007D6FB0" w:rsidP="007B10D9">
      <w:pPr>
        <w:numPr>
          <w:ilvl w:val="0"/>
          <w:numId w:val="4"/>
        </w:numPr>
        <w:tabs>
          <w:tab w:val="num" w:pos="0"/>
        </w:tabs>
        <w:spacing w:line="360" w:lineRule="auto"/>
        <w:ind w:left="0" w:firstLine="900"/>
        <w:jc w:val="both"/>
      </w:pPr>
      <w:r w:rsidRPr="00CB3AA6">
        <w:lastRenderedPageBreak/>
        <w:t>указать, какая база данных будет использоваться примитивами слоя;</w:t>
      </w:r>
    </w:p>
    <w:p w:rsidR="007D6FB0" w:rsidRPr="00767183" w:rsidRDefault="00B445C4" w:rsidP="007D6FB0">
      <w:pPr>
        <w:pStyle w:val="a8"/>
        <w:tabs>
          <w:tab w:val="num" w:pos="0"/>
        </w:tabs>
        <w:spacing w:line="360" w:lineRule="auto"/>
        <w:ind w:firstLine="900"/>
        <w:jc w:val="center"/>
        <w:rPr>
          <w:noProof/>
        </w:rPr>
      </w:pPr>
      <w:r>
        <w:rPr>
          <w:noProof/>
          <w:lang w:val="ru-RU" w:eastAsia="ru-RU"/>
        </w:rPr>
        <w:drawing>
          <wp:inline distT="0" distB="0" distL="0" distR="0">
            <wp:extent cx="4508500" cy="3363595"/>
            <wp:effectExtent l="19050" t="0" r="6350" b="0"/>
            <wp:docPr id="17"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28" cstate="print">
                      <a:lum bright="-6000" contrast="18000"/>
                    </a:blip>
                    <a:srcRect/>
                    <a:stretch>
                      <a:fillRect/>
                    </a:stretch>
                  </pic:blipFill>
                  <pic:spPr bwMode="auto">
                    <a:xfrm>
                      <a:off x="0" y="0"/>
                      <a:ext cx="4508500" cy="3363595"/>
                    </a:xfrm>
                    <a:prstGeom prst="rect">
                      <a:avLst/>
                    </a:prstGeom>
                    <a:noFill/>
                    <a:ln w="9525">
                      <a:noFill/>
                      <a:miter lim="800000"/>
                      <a:headEnd/>
                      <a:tailEnd/>
                    </a:ln>
                  </pic:spPr>
                </pic:pic>
              </a:graphicData>
            </a:graphic>
          </wp:inline>
        </w:drawing>
      </w:r>
    </w:p>
    <w:p w:rsidR="007D6FB0" w:rsidRPr="00A73F3D" w:rsidRDefault="007D6FB0" w:rsidP="007D6FB0">
      <w:pPr>
        <w:pStyle w:val="a7"/>
        <w:tabs>
          <w:tab w:val="num" w:pos="0"/>
        </w:tabs>
        <w:spacing w:after="0" w:line="360" w:lineRule="auto"/>
        <w:ind w:firstLine="900"/>
        <w:jc w:val="center"/>
        <w:rPr>
          <w:szCs w:val="24"/>
          <w:lang w:val="ru-RU"/>
        </w:rPr>
      </w:pPr>
      <w:r>
        <w:rPr>
          <w:szCs w:val="24"/>
          <w:lang w:val="ru-RU"/>
        </w:rPr>
        <w:t xml:space="preserve">Рисунок </w:t>
      </w:r>
      <w:r>
        <w:rPr>
          <w:szCs w:val="24"/>
        </w:rPr>
        <w:t>16</w:t>
      </w:r>
      <w:r w:rsidRPr="00A73F3D">
        <w:rPr>
          <w:szCs w:val="24"/>
          <w:lang w:val="ru-RU"/>
        </w:rPr>
        <w:t>. Раздел "Типы и режимы".</w:t>
      </w:r>
    </w:p>
    <w:p w:rsidR="007D6FB0" w:rsidRPr="00B446D3" w:rsidRDefault="007D6FB0" w:rsidP="007D6FB0"/>
    <w:p w:rsidR="007D6FB0" w:rsidRPr="00CB3AA6" w:rsidRDefault="007D6FB0" w:rsidP="007B10D9">
      <w:pPr>
        <w:numPr>
          <w:ilvl w:val="0"/>
          <w:numId w:val="4"/>
        </w:numPr>
        <w:tabs>
          <w:tab w:val="num" w:pos="0"/>
        </w:tabs>
        <w:spacing w:line="360" w:lineRule="auto"/>
        <w:ind w:left="0" w:firstLine="900"/>
        <w:jc w:val="both"/>
      </w:pPr>
      <w:r w:rsidRPr="00CB3AA6">
        <w:t>создать новый тип, новый режим;</w:t>
      </w:r>
    </w:p>
    <w:p w:rsidR="007D6FB0" w:rsidRPr="00CB3AA6" w:rsidRDefault="007D6FB0" w:rsidP="007B10D9">
      <w:pPr>
        <w:numPr>
          <w:ilvl w:val="0"/>
          <w:numId w:val="4"/>
        </w:numPr>
        <w:tabs>
          <w:tab w:val="num" w:pos="0"/>
        </w:tabs>
        <w:spacing w:line="360" w:lineRule="auto"/>
        <w:ind w:left="0" w:firstLine="900"/>
        <w:jc w:val="both"/>
      </w:pPr>
      <w:r w:rsidRPr="00CB3AA6">
        <w:t>сохранение изменений и выход.</w:t>
      </w:r>
    </w:p>
    <w:p w:rsidR="007D6FB0" w:rsidRPr="00CB3AA6" w:rsidRDefault="007D6FB0" w:rsidP="007D6FB0">
      <w:pPr>
        <w:tabs>
          <w:tab w:val="num" w:pos="0"/>
        </w:tabs>
        <w:spacing w:line="360" w:lineRule="auto"/>
        <w:ind w:firstLine="900"/>
        <w:jc w:val="both"/>
      </w:pPr>
      <w:r w:rsidRPr="00CB3AA6">
        <w:t>Для сохранения изменений структуры слоя следует нажать кнопку «Сохранить» или выбрать пункт меню Файл/Сохранить.</w:t>
      </w:r>
    </w:p>
    <w:p w:rsidR="007D6FB0" w:rsidRPr="00CB3AA6" w:rsidRDefault="007D6FB0" w:rsidP="007D6FB0">
      <w:pPr>
        <w:tabs>
          <w:tab w:val="num" w:pos="0"/>
        </w:tabs>
        <w:spacing w:line="360" w:lineRule="auto"/>
        <w:ind w:firstLine="900"/>
        <w:jc w:val="both"/>
      </w:pPr>
      <w:r w:rsidRPr="00CB3AA6">
        <w:t>Для выхода из редактора структуры слоя нужно нажать кнопку «Выход» или выбрать пункт меню Файл/Закрыть. Если изменения не были сохранены, система предложит это сделать.</w:t>
      </w:r>
    </w:p>
    <w:p w:rsidR="007D6FB0" w:rsidRPr="00CB3AA6" w:rsidRDefault="007D6FB0" w:rsidP="007D6FB0">
      <w:pPr>
        <w:tabs>
          <w:tab w:val="num" w:pos="0"/>
        </w:tabs>
        <w:spacing w:line="360" w:lineRule="auto"/>
        <w:ind w:firstLine="900"/>
        <w:jc w:val="both"/>
      </w:pPr>
      <w:r w:rsidRPr="00CB3AA6">
        <w:t>Изменение структуры слоя приведет к перестроению всех окон системы, содержащих отредактированный слой.</w:t>
      </w:r>
    </w:p>
    <w:p w:rsidR="007D6FB0" w:rsidRPr="00CB3AA6" w:rsidRDefault="007D6FB0" w:rsidP="007D6FB0">
      <w:pPr>
        <w:tabs>
          <w:tab w:val="num" w:pos="0"/>
        </w:tabs>
        <w:spacing w:line="360" w:lineRule="auto"/>
        <w:ind w:firstLine="900"/>
        <w:jc w:val="both"/>
      </w:pPr>
      <w:r w:rsidRPr="00CB3AA6">
        <w:t>Графические данные могут храниться в различных системах координат и отображаться в различных проекциях трехмерной поверхности Земли на плоскость.</w:t>
      </w:r>
    </w:p>
    <w:p w:rsidR="007D6FB0" w:rsidRPr="00CB3AA6" w:rsidRDefault="007D6FB0" w:rsidP="007D6FB0">
      <w:pPr>
        <w:tabs>
          <w:tab w:val="num" w:pos="0"/>
        </w:tabs>
        <w:spacing w:line="360" w:lineRule="auto"/>
        <w:ind w:firstLine="900"/>
        <w:jc w:val="both"/>
      </w:pPr>
      <w:r w:rsidRPr="00CB3AA6">
        <w:t>Система предлагает набор предопределенных систем координат. Кроме того пользователь может задать свою систему координат с индивидуальными параметрами для поддерживаемых системой проекций.</w:t>
      </w:r>
    </w:p>
    <w:p w:rsidR="007D6FB0" w:rsidRPr="00CB3AA6" w:rsidRDefault="007D6FB0" w:rsidP="007D6FB0">
      <w:pPr>
        <w:tabs>
          <w:tab w:val="num" w:pos="0"/>
        </w:tabs>
        <w:spacing w:line="360" w:lineRule="auto"/>
        <w:ind w:firstLine="900"/>
        <w:jc w:val="both"/>
      </w:pPr>
      <w:r w:rsidRPr="00CB3AA6">
        <w:t>В частности эта возможность позволят, при известных параметрах (ключах перехода), привязывать данные, хранящиеся в местной системе координат, к одной из глобальных систем координат.</w:t>
      </w:r>
    </w:p>
    <w:p w:rsidR="007D6FB0" w:rsidRPr="00CB3AA6" w:rsidRDefault="007D6FB0" w:rsidP="007D6FB0">
      <w:pPr>
        <w:tabs>
          <w:tab w:val="num" w:pos="0"/>
        </w:tabs>
        <w:spacing w:line="360" w:lineRule="auto"/>
        <w:ind w:firstLine="900"/>
        <w:jc w:val="both"/>
      </w:pPr>
      <w:r w:rsidRPr="00CB3AA6">
        <w:t>Данные можно спроецировать из одной системы координат в другую.</w:t>
      </w:r>
    </w:p>
    <w:p w:rsidR="007D6FB0" w:rsidRPr="00CB3AA6" w:rsidRDefault="007D6FB0" w:rsidP="007B10D9">
      <w:pPr>
        <w:pStyle w:val="3"/>
        <w:numPr>
          <w:ilvl w:val="2"/>
          <w:numId w:val="22"/>
        </w:numPr>
        <w:tabs>
          <w:tab w:val="clear" w:pos="720"/>
          <w:tab w:val="num" w:pos="0"/>
        </w:tabs>
        <w:spacing w:before="0" w:after="200" w:line="360" w:lineRule="auto"/>
        <w:ind w:left="0" w:firstLine="900"/>
        <w:jc w:val="both"/>
        <w:rPr>
          <w:rFonts w:ascii="Times New Roman" w:hAnsi="Times New Roman"/>
          <w:sz w:val="24"/>
          <w:szCs w:val="24"/>
        </w:rPr>
      </w:pPr>
      <w:r w:rsidRPr="00CB3AA6">
        <w:rPr>
          <w:rFonts w:ascii="Times New Roman" w:hAnsi="Times New Roman"/>
          <w:sz w:val="24"/>
          <w:szCs w:val="24"/>
        </w:rPr>
        <w:lastRenderedPageBreak/>
        <w:t>Организация семантических данных</w:t>
      </w:r>
      <w:r>
        <w:rPr>
          <w:rFonts w:ascii="Times New Roman" w:hAnsi="Times New Roman"/>
          <w:sz w:val="24"/>
          <w:szCs w:val="24"/>
        </w:rPr>
        <w:t>.</w:t>
      </w:r>
    </w:p>
    <w:p w:rsidR="007D6FB0" w:rsidRPr="00CB3AA6" w:rsidRDefault="007D6FB0" w:rsidP="007D6FB0">
      <w:pPr>
        <w:tabs>
          <w:tab w:val="num" w:pos="0"/>
        </w:tabs>
        <w:spacing w:line="360" w:lineRule="auto"/>
        <w:ind w:firstLine="900"/>
        <w:jc w:val="both"/>
      </w:pPr>
      <w:r w:rsidRPr="00CB3AA6">
        <w:t>Семантические данные подключаются к слою из внешних источников Borland Database Engine (BDE), Open Database Connectivity (ODBC) или ActiveX Data Objects (ADO) через описатели баз данных.</w:t>
      </w:r>
    </w:p>
    <w:p w:rsidR="007D6FB0" w:rsidRPr="00CB3AA6" w:rsidRDefault="007D6FB0" w:rsidP="007D6FB0">
      <w:pPr>
        <w:tabs>
          <w:tab w:val="num" w:pos="0"/>
        </w:tabs>
        <w:spacing w:line="360" w:lineRule="auto"/>
        <w:ind w:firstLine="900"/>
        <w:jc w:val="both"/>
      </w:pPr>
      <w:r w:rsidRPr="00CB3AA6">
        <w:t>Получать данные можно из:</w:t>
      </w:r>
    </w:p>
    <w:p w:rsidR="007D6FB0" w:rsidRPr="00CB3AA6" w:rsidRDefault="007D6FB0" w:rsidP="007B10D9">
      <w:pPr>
        <w:numPr>
          <w:ilvl w:val="0"/>
          <w:numId w:val="11"/>
        </w:numPr>
        <w:tabs>
          <w:tab w:val="num" w:pos="0"/>
        </w:tabs>
        <w:spacing w:line="360" w:lineRule="auto"/>
        <w:ind w:left="0" w:firstLine="900"/>
        <w:jc w:val="both"/>
      </w:pPr>
      <w:r>
        <w:t>Таблиц Paradox, dBase, FoxPro</w:t>
      </w:r>
      <w:r>
        <w:rPr>
          <w:lang w:val="en-US"/>
        </w:rPr>
        <w:t>;</w:t>
      </w:r>
    </w:p>
    <w:p w:rsidR="007D6FB0" w:rsidRPr="00CB3AA6" w:rsidRDefault="007D6FB0" w:rsidP="007B10D9">
      <w:pPr>
        <w:numPr>
          <w:ilvl w:val="0"/>
          <w:numId w:val="11"/>
        </w:numPr>
        <w:tabs>
          <w:tab w:val="num" w:pos="0"/>
        </w:tabs>
        <w:spacing w:line="360" w:lineRule="auto"/>
        <w:ind w:left="0" w:firstLine="900"/>
        <w:jc w:val="both"/>
      </w:pPr>
      <w:r>
        <w:t>Microsoft Access</w:t>
      </w:r>
      <w:r>
        <w:rPr>
          <w:lang w:val="en-US"/>
        </w:rPr>
        <w:t>;</w:t>
      </w:r>
    </w:p>
    <w:p w:rsidR="007D6FB0" w:rsidRPr="00CB3AA6" w:rsidRDefault="007D6FB0" w:rsidP="007B10D9">
      <w:pPr>
        <w:numPr>
          <w:ilvl w:val="0"/>
          <w:numId w:val="11"/>
        </w:numPr>
        <w:tabs>
          <w:tab w:val="num" w:pos="0"/>
        </w:tabs>
        <w:spacing w:line="360" w:lineRule="auto"/>
        <w:ind w:left="0" w:firstLine="900"/>
        <w:jc w:val="both"/>
      </w:pPr>
      <w:r>
        <w:t>Microsoft SQL Server</w:t>
      </w:r>
      <w:r>
        <w:rPr>
          <w:lang w:val="en-US"/>
        </w:rPr>
        <w:t>;</w:t>
      </w:r>
    </w:p>
    <w:p w:rsidR="007D6FB0" w:rsidRPr="00CB3AA6" w:rsidRDefault="007D6FB0" w:rsidP="007B10D9">
      <w:pPr>
        <w:numPr>
          <w:ilvl w:val="0"/>
          <w:numId w:val="11"/>
        </w:numPr>
        <w:tabs>
          <w:tab w:val="num" w:pos="0"/>
        </w:tabs>
        <w:spacing w:line="360" w:lineRule="auto"/>
        <w:ind w:left="0" w:firstLine="900"/>
        <w:jc w:val="both"/>
      </w:pPr>
      <w:r>
        <w:t>ORACLE</w:t>
      </w:r>
      <w:r>
        <w:rPr>
          <w:lang w:val="en-US"/>
        </w:rPr>
        <w:t>;</w:t>
      </w:r>
    </w:p>
    <w:p w:rsidR="007D6FB0" w:rsidRPr="00CB3AA6" w:rsidRDefault="007D6FB0" w:rsidP="007B10D9">
      <w:pPr>
        <w:numPr>
          <w:ilvl w:val="0"/>
          <w:numId w:val="11"/>
        </w:numPr>
        <w:tabs>
          <w:tab w:val="num" w:pos="0"/>
        </w:tabs>
        <w:spacing w:line="360" w:lineRule="auto"/>
        <w:ind w:left="0" w:firstLine="900"/>
        <w:jc w:val="both"/>
      </w:pPr>
      <w:r w:rsidRPr="00CB3AA6">
        <w:t>другие источники ODBC или ADO.</w:t>
      </w:r>
    </w:p>
    <w:p w:rsidR="007D6FB0" w:rsidRPr="00CB3AA6" w:rsidRDefault="007D6FB0" w:rsidP="007D6FB0">
      <w:pPr>
        <w:tabs>
          <w:tab w:val="num" w:pos="0"/>
        </w:tabs>
        <w:spacing w:line="360" w:lineRule="auto"/>
        <w:ind w:firstLine="900"/>
        <w:jc w:val="both"/>
      </w:pPr>
      <w:r w:rsidRPr="00CB3AA6">
        <w:t>Возможен импорт/экспорт данных в следующие форматы:</w:t>
      </w:r>
    </w:p>
    <w:p w:rsidR="007D6FB0" w:rsidRPr="00CB3AA6" w:rsidRDefault="007D6FB0" w:rsidP="007B10D9">
      <w:pPr>
        <w:numPr>
          <w:ilvl w:val="0"/>
          <w:numId w:val="12"/>
        </w:numPr>
        <w:tabs>
          <w:tab w:val="num" w:pos="0"/>
        </w:tabs>
        <w:spacing w:line="360" w:lineRule="auto"/>
        <w:ind w:left="0" w:firstLine="900"/>
        <w:jc w:val="both"/>
      </w:pPr>
      <w:r>
        <w:t>MapInfo MIF/MID</w:t>
      </w:r>
      <w:r>
        <w:rPr>
          <w:lang w:val="en-US"/>
        </w:rPr>
        <w:t>;</w:t>
      </w:r>
    </w:p>
    <w:p w:rsidR="007D6FB0" w:rsidRPr="00CB3AA6" w:rsidRDefault="007D6FB0" w:rsidP="007B10D9">
      <w:pPr>
        <w:numPr>
          <w:ilvl w:val="0"/>
          <w:numId w:val="12"/>
        </w:numPr>
        <w:tabs>
          <w:tab w:val="num" w:pos="0"/>
        </w:tabs>
        <w:spacing w:line="360" w:lineRule="auto"/>
        <w:ind w:left="0" w:firstLine="900"/>
        <w:jc w:val="both"/>
      </w:pPr>
      <w:r>
        <w:t>AutoCAD DXF</w:t>
      </w:r>
      <w:r>
        <w:rPr>
          <w:lang w:val="en-US"/>
        </w:rPr>
        <w:t>;</w:t>
      </w:r>
    </w:p>
    <w:p w:rsidR="007D6FB0" w:rsidRPr="00CB3AA6" w:rsidRDefault="007D6FB0" w:rsidP="007B10D9">
      <w:pPr>
        <w:numPr>
          <w:ilvl w:val="0"/>
          <w:numId w:val="12"/>
        </w:numPr>
        <w:tabs>
          <w:tab w:val="num" w:pos="0"/>
        </w:tabs>
        <w:spacing w:line="360" w:lineRule="auto"/>
        <w:ind w:left="0" w:firstLine="900"/>
        <w:jc w:val="both"/>
      </w:pPr>
      <w:r w:rsidRPr="00CB3AA6">
        <w:t>Shape SHP.</w:t>
      </w:r>
    </w:p>
    <w:p w:rsidR="007D6FB0" w:rsidRPr="00CB3AA6" w:rsidRDefault="007D6FB0" w:rsidP="007D6FB0">
      <w:pPr>
        <w:tabs>
          <w:tab w:val="num" w:pos="0"/>
        </w:tabs>
        <w:spacing w:line="360" w:lineRule="auto"/>
        <w:ind w:firstLine="900"/>
        <w:jc w:val="both"/>
      </w:pPr>
      <w:r w:rsidRPr="00CB3AA6">
        <w:t>Экспорт карты (Windows Bitmap (BMP)), экспорт семантических данных (Microsoft Excel, HTML, текстовый формат).</w:t>
      </w:r>
    </w:p>
    <w:p w:rsidR="007D6FB0" w:rsidRPr="00767183" w:rsidRDefault="007D6FB0" w:rsidP="007D6FB0">
      <w:pPr>
        <w:tabs>
          <w:tab w:val="num" w:pos="0"/>
        </w:tabs>
        <w:spacing w:line="360" w:lineRule="auto"/>
        <w:ind w:firstLine="900"/>
        <w:jc w:val="both"/>
      </w:pPr>
      <w:r w:rsidRPr="00CB3AA6">
        <w:t>Данные на карте представляются в виде произвольного числа графических слоев. Одни и те же графические слои могут быть помещены в разные карты с разными настройками отображения. Карта имеет возможность задания пользовательского имени, цвета фона и масштабной сетки</w:t>
      </w:r>
      <w:r>
        <w:t>.</w:t>
      </w:r>
    </w:p>
    <w:p w:rsidR="007D6FB0" w:rsidRPr="00CB3AA6" w:rsidRDefault="007D6FB0" w:rsidP="007D6FB0">
      <w:pPr>
        <w:tabs>
          <w:tab w:val="num" w:pos="0"/>
        </w:tabs>
        <w:spacing w:line="360" w:lineRule="auto"/>
        <w:ind w:firstLine="900"/>
        <w:jc w:val="both"/>
      </w:pPr>
      <w:r w:rsidRPr="00CB3AA6">
        <w:t xml:space="preserve">Данные, хранящихся в разных системах координат, можно отображать на одной карте, в одной из картографических проекций. При этом пересчет координат (если он требуется) из одного </w:t>
      </w:r>
      <w:r w:rsidRPr="00A73F3D">
        <w:t>датума в другой и из одной проекции в другую производится при отображении "на лету".</w:t>
      </w:r>
    </w:p>
    <w:p w:rsidR="007D6FB0" w:rsidRPr="00CB3AA6" w:rsidRDefault="007D6FB0" w:rsidP="007D6FB0">
      <w:pPr>
        <w:tabs>
          <w:tab w:val="num" w:pos="0"/>
        </w:tabs>
        <w:spacing w:line="360" w:lineRule="auto"/>
        <w:ind w:firstLine="900"/>
        <w:jc w:val="both"/>
      </w:pPr>
      <w:r w:rsidRPr="00CB3AA6">
        <w:t>Есть возможность индивидуального стиля отображения объектов. Для примитивов - цвет, стиль, толщина линий; цвет и стиль заливки; пиктограмма; формат текста. Типовые объекты имеют стиль в зависимости от режима (состояния), который определяется в библиотеки типов объектов слоя. Стиль примитивов можно переопределять картой - для всех примитивов принудительно задается один стиль.</w:t>
      </w:r>
    </w:p>
    <w:p w:rsidR="007D6FB0" w:rsidRPr="00CB3AA6" w:rsidRDefault="007D6FB0" w:rsidP="007D6FB0">
      <w:pPr>
        <w:tabs>
          <w:tab w:val="num" w:pos="0"/>
        </w:tabs>
        <w:spacing w:line="360" w:lineRule="auto"/>
        <w:ind w:firstLine="900"/>
        <w:jc w:val="both"/>
      </w:pPr>
      <w:r w:rsidRPr="00CB3AA6">
        <w:t>Также стиль отображения объектов можно менять с помощью тематической раскраски, которая может быть создана как по семантическим данным, так и программно.</w:t>
      </w:r>
    </w:p>
    <w:p w:rsidR="007D6FB0" w:rsidRPr="00CB3AA6" w:rsidRDefault="007D6FB0" w:rsidP="007D6FB0">
      <w:pPr>
        <w:tabs>
          <w:tab w:val="num" w:pos="0"/>
        </w:tabs>
        <w:spacing w:line="360" w:lineRule="auto"/>
        <w:ind w:firstLine="900"/>
        <w:jc w:val="both"/>
      </w:pPr>
      <w:r w:rsidRPr="00CB3AA6">
        <w:t xml:space="preserve">Для всех объектов слоя есть возможность выводить надписи или бирки. Текст надписи может извлекаться из семантической базы данных или переопределяться </w:t>
      </w:r>
      <w:r w:rsidRPr="00CB3AA6">
        <w:lastRenderedPageBreak/>
        <w:t>программно, бирки же генерируются автоматически, но могут расставляться пользователем в нужное расположение и в нужной ориентации.</w:t>
      </w:r>
    </w:p>
    <w:p w:rsidR="007D6FB0" w:rsidRPr="00CB3AA6" w:rsidRDefault="007D6FB0" w:rsidP="007D6FB0">
      <w:pPr>
        <w:tabs>
          <w:tab w:val="num" w:pos="0"/>
        </w:tabs>
        <w:spacing w:line="360" w:lineRule="auto"/>
        <w:ind w:firstLine="900"/>
        <w:jc w:val="both"/>
      </w:pPr>
      <w:r w:rsidRPr="00CB3AA6">
        <w:t>Для быстрого перемещения в нужное место карты можно устанавливать закладки на точку на местности с определенным масштабом отображения или на определенный объект слоя (весьма удобно, если объект, движущийся по карте).</w:t>
      </w:r>
    </w:p>
    <w:p w:rsidR="007D6FB0" w:rsidRPr="00CB3AA6" w:rsidRDefault="007D6FB0" w:rsidP="007D6FB0">
      <w:pPr>
        <w:tabs>
          <w:tab w:val="num" w:pos="0"/>
        </w:tabs>
        <w:spacing w:line="360" w:lineRule="auto"/>
        <w:ind w:firstLine="900"/>
        <w:jc w:val="both"/>
      </w:pPr>
      <w:r w:rsidRPr="00CB3AA6">
        <w:t>Печать карты можно производить на одной или нескольких страницах, на страницах для последующей склейки, в заданном масштабе или вписав в заданные габариты, по габаритам всей карты, габаритам отдельного слоя или группы объектов слоя, по заданной прямоугольной области на местности.</w:t>
      </w:r>
    </w:p>
    <w:p w:rsidR="007D6FB0" w:rsidRPr="00CB3AA6" w:rsidRDefault="007D6FB0" w:rsidP="007D6FB0">
      <w:pPr>
        <w:tabs>
          <w:tab w:val="num" w:pos="0"/>
        </w:tabs>
        <w:spacing w:line="360" w:lineRule="auto"/>
        <w:ind w:firstLine="900"/>
        <w:jc w:val="both"/>
      </w:pPr>
      <w:r w:rsidRPr="00CB3AA6">
        <w:t>Карты, объединенные общей тематикой можно организовать в проект – совокупность карт, объединенных общим пользовательским именем и, если требуется, набором иерархических связей.</w:t>
      </w:r>
    </w:p>
    <w:p w:rsidR="007D6FB0" w:rsidRPr="00CB3AA6" w:rsidRDefault="007D6FB0" w:rsidP="007D6FB0">
      <w:pPr>
        <w:tabs>
          <w:tab w:val="num" w:pos="0"/>
        </w:tabs>
        <w:spacing w:line="360" w:lineRule="auto"/>
        <w:ind w:firstLine="900"/>
        <w:jc w:val="both"/>
      </w:pPr>
      <w:r w:rsidRPr="00CB3AA6">
        <w:t>В рамках проекта, карты можно связывать между собой с помощью гиперссылок. Гиперссылка определяется от объекта в одной карте к другой карте с указанием месторасположения и масштаба, например, от объекта на карте можно перейти к его детальной схеме.</w:t>
      </w:r>
    </w:p>
    <w:p w:rsidR="007D6FB0" w:rsidRPr="00CB3AA6" w:rsidRDefault="007D6FB0" w:rsidP="007D6FB0">
      <w:pPr>
        <w:tabs>
          <w:tab w:val="num" w:pos="0"/>
        </w:tabs>
        <w:spacing w:line="360" w:lineRule="auto"/>
        <w:ind w:firstLine="900"/>
        <w:jc w:val="both"/>
      </w:pPr>
      <w:r w:rsidRPr="00CB3AA6">
        <w:t>Ввод производится с экрана мышкой или по координатам с клавиатуры. Возможности редактирования: трассировка линий, авто</w:t>
      </w:r>
      <w:r>
        <w:t>-</w:t>
      </w:r>
      <w:r w:rsidRPr="00CB3AA6">
        <w:t>замыкание контуров, врезка, копирование, вставка, поворот и дублирование.</w:t>
      </w:r>
    </w:p>
    <w:p w:rsidR="007D6FB0" w:rsidRPr="00CB3AA6" w:rsidRDefault="007D6FB0" w:rsidP="007D6FB0">
      <w:pPr>
        <w:tabs>
          <w:tab w:val="num" w:pos="0"/>
        </w:tabs>
        <w:spacing w:line="360" w:lineRule="auto"/>
        <w:ind w:firstLine="900"/>
        <w:jc w:val="both"/>
      </w:pPr>
      <w:r w:rsidRPr="00CB3AA6">
        <w:t>Глубина журнала отмены/возврата действий неограниченна. Отмена/возврат распространяется не только на модифицирование отдельных объектов, но и на операции редактирования группы объектов (удаление, перемещение, дублирование, поворот, врезка, копирование, вставка) и элементов объекта (перемещение, удаление, вставка узлов, перемещение, удаление рёбер, разбиение участка символьным объектом).</w:t>
      </w:r>
    </w:p>
    <w:p w:rsidR="007D6FB0" w:rsidRPr="00CB3AA6" w:rsidRDefault="007D6FB0" w:rsidP="007D6FB0">
      <w:pPr>
        <w:tabs>
          <w:tab w:val="num" w:pos="0"/>
        </w:tabs>
        <w:spacing w:line="360" w:lineRule="auto"/>
        <w:ind w:firstLine="900"/>
        <w:jc w:val="both"/>
      </w:pPr>
      <w:r w:rsidRPr="00CB3AA6">
        <w:t>Трансформация слоя осуществляется с помощью аффинных преобразований (масштаб, сдвиг, поворот) над всем слоем.</w:t>
      </w:r>
    </w:p>
    <w:p w:rsidR="007D6FB0" w:rsidRPr="00CB3AA6" w:rsidRDefault="007D6FB0" w:rsidP="007D6FB0">
      <w:pPr>
        <w:tabs>
          <w:tab w:val="num" w:pos="0"/>
        </w:tabs>
        <w:spacing w:line="360" w:lineRule="auto"/>
        <w:ind w:firstLine="900"/>
        <w:jc w:val="both"/>
      </w:pPr>
      <w:r w:rsidRPr="00CB3AA6">
        <w:t>Оверлей - операция наложения друг на друга двух или более слоев, в результате которой образуется один производный слой, содержащий композицию пространственных объектов исходных слоев, топологию этой композиции и атрибуты, арифметически или логически производные от значений атрибутов исходных объектов.</w:t>
      </w:r>
    </w:p>
    <w:p w:rsidR="007D6FB0" w:rsidRPr="00CB3AA6" w:rsidRDefault="007D6FB0" w:rsidP="007D6FB0">
      <w:pPr>
        <w:tabs>
          <w:tab w:val="num" w:pos="0"/>
        </w:tabs>
        <w:spacing w:line="360" w:lineRule="auto"/>
        <w:ind w:firstLine="900"/>
        <w:jc w:val="both"/>
      </w:pPr>
      <w:r w:rsidRPr="00CB3AA6">
        <w:t>Поддерживаются следующие векторные оверлейные операции:</w:t>
      </w:r>
    </w:p>
    <w:p w:rsidR="007D6FB0" w:rsidRPr="00CB3AA6" w:rsidRDefault="007D6FB0" w:rsidP="007B10D9">
      <w:pPr>
        <w:numPr>
          <w:ilvl w:val="0"/>
          <w:numId w:val="13"/>
        </w:numPr>
        <w:tabs>
          <w:tab w:val="num" w:pos="0"/>
        </w:tabs>
        <w:spacing w:line="360" w:lineRule="auto"/>
        <w:ind w:left="0" w:firstLine="900"/>
        <w:jc w:val="both"/>
      </w:pPr>
      <w:r w:rsidRPr="00CB3AA6">
        <w:t xml:space="preserve">объединение объектов с наследованием </w:t>
      </w:r>
      <w:r>
        <w:t>ID (уникального идентификатора)</w:t>
      </w:r>
      <w:r w:rsidRPr="006840A0">
        <w:t>;</w:t>
      </w:r>
    </w:p>
    <w:p w:rsidR="007D6FB0" w:rsidRPr="00CB3AA6" w:rsidRDefault="007D6FB0" w:rsidP="007B10D9">
      <w:pPr>
        <w:numPr>
          <w:ilvl w:val="0"/>
          <w:numId w:val="13"/>
        </w:numPr>
        <w:tabs>
          <w:tab w:val="num" w:pos="0"/>
        </w:tabs>
        <w:spacing w:line="360" w:lineRule="auto"/>
        <w:ind w:left="0" w:firstLine="900"/>
        <w:jc w:val="both"/>
      </w:pPr>
      <w:r>
        <w:t>разъединение объектов</w:t>
      </w:r>
      <w:r>
        <w:rPr>
          <w:lang w:val="en-US"/>
        </w:rPr>
        <w:t>;</w:t>
      </w:r>
    </w:p>
    <w:p w:rsidR="007D6FB0" w:rsidRPr="00CB3AA6" w:rsidRDefault="007D6FB0" w:rsidP="007B10D9">
      <w:pPr>
        <w:numPr>
          <w:ilvl w:val="0"/>
          <w:numId w:val="13"/>
        </w:numPr>
        <w:tabs>
          <w:tab w:val="num" w:pos="0"/>
        </w:tabs>
        <w:spacing w:line="360" w:lineRule="auto"/>
        <w:ind w:left="0" w:firstLine="900"/>
        <w:jc w:val="both"/>
      </w:pPr>
      <w:r w:rsidRPr="00CB3AA6">
        <w:t>разделение одного объ</w:t>
      </w:r>
      <w:r>
        <w:t>екта группой объектов</w:t>
      </w:r>
      <w:r w:rsidRPr="006840A0">
        <w:t>;</w:t>
      </w:r>
    </w:p>
    <w:p w:rsidR="007D6FB0" w:rsidRPr="00CB3AA6" w:rsidRDefault="007D6FB0" w:rsidP="007B10D9">
      <w:pPr>
        <w:numPr>
          <w:ilvl w:val="0"/>
          <w:numId w:val="13"/>
        </w:numPr>
        <w:tabs>
          <w:tab w:val="num" w:pos="0"/>
        </w:tabs>
        <w:spacing w:line="360" w:lineRule="auto"/>
        <w:ind w:left="0" w:firstLine="900"/>
        <w:jc w:val="both"/>
      </w:pPr>
      <w:r w:rsidRPr="00CB3AA6">
        <w:t xml:space="preserve">вырезка из одного </w:t>
      </w:r>
      <w:r>
        <w:t>объекта области группы объектов</w:t>
      </w:r>
      <w:r w:rsidRPr="006840A0">
        <w:t>;</w:t>
      </w:r>
    </w:p>
    <w:p w:rsidR="007D6FB0" w:rsidRPr="00CB3AA6" w:rsidRDefault="007D6FB0" w:rsidP="007B10D9">
      <w:pPr>
        <w:numPr>
          <w:ilvl w:val="0"/>
          <w:numId w:val="13"/>
        </w:numPr>
        <w:tabs>
          <w:tab w:val="num" w:pos="0"/>
        </w:tabs>
        <w:spacing w:line="360" w:lineRule="auto"/>
        <w:ind w:left="0" w:firstLine="900"/>
        <w:jc w:val="both"/>
      </w:pPr>
      <w:r w:rsidRPr="00CB3AA6">
        <w:lastRenderedPageBreak/>
        <w:t>отрезание объекта вне</w:t>
      </w:r>
      <w:r>
        <w:t xml:space="preserve"> области группы других объектов</w:t>
      </w:r>
      <w:r w:rsidRPr="006840A0">
        <w:t>;</w:t>
      </w:r>
    </w:p>
    <w:p w:rsidR="007D6FB0" w:rsidRPr="00CB3AA6" w:rsidRDefault="007D6FB0" w:rsidP="007B10D9">
      <w:pPr>
        <w:numPr>
          <w:ilvl w:val="0"/>
          <w:numId w:val="13"/>
        </w:numPr>
        <w:tabs>
          <w:tab w:val="num" w:pos="0"/>
        </w:tabs>
        <w:spacing w:line="360" w:lineRule="auto"/>
        <w:ind w:left="0" w:firstLine="900"/>
        <w:jc w:val="both"/>
      </w:pPr>
      <w:r>
        <w:t>узлование</w:t>
      </w:r>
      <w:r>
        <w:rPr>
          <w:lang w:val="en-US"/>
        </w:rPr>
        <w:t>;</w:t>
      </w:r>
    </w:p>
    <w:p w:rsidR="007D6FB0" w:rsidRPr="00CB3AA6" w:rsidRDefault="007D6FB0" w:rsidP="007B10D9">
      <w:pPr>
        <w:numPr>
          <w:ilvl w:val="0"/>
          <w:numId w:val="13"/>
        </w:numPr>
        <w:tabs>
          <w:tab w:val="num" w:pos="0"/>
        </w:tabs>
        <w:spacing w:line="360" w:lineRule="auto"/>
        <w:ind w:left="0" w:firstLine="900"/>
        <w:jc w:val="both"/>
      </w:pPr>
      <w:r>
        <w:t>буферные зоны</w:t>
      </w:r>
      <w:r>
        <w:rPr>
          <w:lang w:val="en-US"/>
        </w:rPr>
        <w:t>;</w:t>
      </w:r>
    </w:p>
    <w:p w:rsidR="007D6FB0" w:rsidRPr="00CB3AA6" w:rsidRDefault="007D6FB0" w:rsidP="007B10D9">
      <w:pPr>
        <w:numPr>
          <w:ilvl w:val="0"/>
          <w:numId w:val="13"/>
        </w:numPr>
        <w:tabs>
          <w:tab w:val="num" w:pos="0"/>
        </w:tabs>
        <w:spacing w:line="360" w:lineRule="auto"/>
        <w:ind w:left="0" w:firstLine="900"/>
        <w:jc w:val="both"/>
      </w:pPr>
      <w:r w:rsidRPr="00CB3AA6">
        <w:t>построение контуров по сети.</w:t>
      </w:r>
    </w:p>
    <w:p w:rsidR="007D6FB0" w:rsidRPr="00CB3AA6" w:rsidRDefault="007D6FB0" w:rsidP="007D6FB0">
      <w:pPr>
        <w:tabs>
          <w:tab w:val="num" w:pos="0"/>
        </w:tabs>
        <w:spacing w:line="360" w:lineRule="auto"/>
        <w:ind w:firstLine="900"/>
        <w:jc w:val="both"/>
      </w:pPr>
      <w:r w:rsidRPr="00CB3AA6">
        <w:t>В системе реализована корректировка растровых файлов, содержащих сканированную с планшетов топоснову. Корректировка искажений сканирования производится по точкам растра, координаты которых известны. Как минимум  должны быть известны четыре точки, определяющие углы планшета.</w:t>
      </w:r>
    </w:p>
    <w:p w:rsidR="007D6FB0" w:rsidRPr="00CB3AA6" w:rsidRDefault="007D6FB0" w:rsidP="007D6FB0">
      <w:pPr>
        <w:tabs>
          <w:tab w:val="num" w:pos="0"/>
        </w:tabs>
        <w:spacing w:line="360" w:lineRule="auto"/>
        <w:ind w:firstLine="900"/>
        <w:jc w:val="both"/>
      </w:pPr>
      <w:r w:rsidRPr="00CB3AA6">
        <w:t>Наряду с обычным для ГИС разделением объектов на контуры, ломаные, комбинированные контуры, комбинированные ломаные, Zulu поддерживает линейно-узловую топологию, что позволяет моделировать инженерные сети.</w:t>
      </w:r>
    </w:p>
    <w:p w:rsidR="007D6FB0" w:rsidRPr="00CB3AA6" w:rsidRDefault="007D6FB0" w:rsidP="007D6FB0">
      <w:pPr>
        <w:tabs>
          <w:tab w:val="num" w:pos="0"/>
        </w:tabs>
        <w:spacing w:line="360" w:lineRule="auto"/>
        <w:ind w:firstLine="900"/>
        <w:jc w:val="both"/>
      </w:pPr>
      <w:r w:rsidRPr="00CB3AA6">
        <w:t>Сеть состоит из типовых объектов. Типы объектов имеют один из следующих признаков:</w:t>
      </w:r>
    </w:p>
    <w:p w:rsidR="007D6FB0" w:rsidRPr="00CB3AA6" w:rsidRDefault="007D6FB0" w:rsidP="007B10D9">
      <w:pPr>
        <w:numPr>
          <w:ilvl w:val="0"/>
          <w:numId w:val="14"/>
        </w:numPr>
        <w:tabs>
          <w:tab w:val="num" w:pos="0"/>
        </w:tabs>
        <w:spacing w:line="360" w:lineRule="auto"/>
        <w:ind w:left="0" w:firstLine="900"/>
        <w:jc w:val="both"/>
      </w:pPr>
      <w:r>
        <w:t>источник</w:t>
      </w:r>
      <w:r>
        <w:rPr>
          <w:lang w:val="en-US"/>
        </w:rPr>
        <w:t>;</w:t>
      </w:r>
    </w:p>
    <w:p w:rsidR="007D6FB0" w:rsidRPr="00CB3AA6" w:rsidRDefault="007D6FB0" w:rsidP="007B10D9">
      <w:pPr>
        <w:numPr>
          <w:ilvl w:val="0"/>
          <w:numId w:val="14"/>
        </w:numPr>
        <w:tabs>
          <w:tab w:val="num" w:pos="0"/>
        </w:tabs>
        <w:spacing w:line="360" w:lineRule="auto"/>
        <w:ind w:left="0" w:firstLine="900"/>
        <w:jc w:val="both"/>
      </w:pPr>
      <w:r w:rsidRPr="00CB3AA6">
        <w:t>потребитель</w:t>
      </w:r>
      <w:r>
        <w:rPr>
          <w:lang w:val="en-US"/>
        </w:rPr>
        <w:t>;</w:t>
      </w:r>
    </w:p>
    <w:p w:rsidR="007D6FB0" w:rsidRPr="00CB3AA6" w:rsidRDefault="007D6FB0" w:rsidP="007B10D9">
      <w:pPr>
        <w:numPr>
          <w:ilvl w:val="0"/>
          <w:numId w:val="14"/>
        </w:numPr>
        <w:tabs>
          <w:tab w:val="num" w:pos="0"/>
        </w:tabs>
        <w:spacing w:line="360" w:lineRule="auto"/>
        <w:ind w:left="0" w:firstLine="900"/>
        <w:jc w:val="both"/>
      </w:pPr>
      <w:r>
        <w:t>отключающее устройство</w:t>
      </w:r>
      <w:r>
        <w:rPr>
          <w:lang w:val="en-US"/>
        </w:rPr>
        <w:t>;</w:t>
      </w:r>
    </w:p>
    <w:p w:rsidR="007D6FB0" w:rsidRPr="00CB3AA6" w:rsidRDefault="007D6FB0" w:rsidP="007B10D9">
      <w:pPr>
        <w:numPr>
          <w:ilvl w:val="0"/>
          <w:numId w:val="14"/>
        </w:numPr>
        <w:tabs>
          <w:tab w:val="num" w:pos="0"/>
        </w:tabs>
        <w:spacing w:line="360" w:lineRule="auto"/>
        <w:ind w:left="0" w:firstLine="900"/>
        <w:jc w:val="both"/>
      </w:pPr>
      <w:r>
        <w:t>простой узел</w:t>
      </w:r>
      <w:r>
        <w:rPr>
          <w:lang w:val="en-US"/>
        </w:rPr>
        <w:t>;</w:t>
      </w:r>
    </w:p>
    <w:p w:rsidR="007D6FB0" w:rsidRPr="00CB3AA6" w:rsidRDefault="007D6FB0" w:rsidP="007B10D9">
      <w:pPr>
        <w:numPr>
          <w:ilvl w:val="0"/>
          <w:numId w:val="14"/>
        </w:numPr>
        <w:tabs>
          <w:tab w:val="num" w:pos="0"/>
        </w:tabs>
        <w:spacing w:line="360" w:lineRule="auto"/>
        <w:ind w:left="0" w:firstLine="900"/>
        <w:jc w:val="both"/>
      </w:pPr>
      <w:r w:rsidRPr="00CB3AA6">
        <w:t>участок.</w:t>
      </w:r>
    </w:p>
    <w:p w:rsidR="007D6FB0" w:rsidRPr="00CB3AA6" w:rsidRDefault="007D6FB0" w:rsidP="007D6FB0">
      <w:pPr>
        <w:tabs>
          <w:tab w:val="num" w:pos="0"/>
        </w:tabs>
        <w:spacing w:line="360" w:lineRule="auto"/>
        <w:ind w:firstLine="900"/>
        <w:jc w:val="both"/>
      </w:pPr>
      <w:r w:rsidRPr="00CB3AA6">
        <w:t>Сеть вводится как совокупность типовых точечных объектов, соединенных типовыми линейными объектами, имеющими признак «участок». Информация о топологии формируется автоматически - если «потянуть» за узел или ребро, связанные объекты также перемещаются. Объекты сети можно откреплять и заново прикреплять друг к другу одним движением мышки.</w:t>
      </w:r>
    </w:p>
    <w:p w:rsidR="007D6FB0" w:rsidRPr="00CB3AA6" w:rsidRDefault="007D6FB0" w:rsidP="007D6FB0">
      <w:pPr>
        <w:tabs>
          <w:tab w:val="num" w:pos="0"/>
        </w:tabs>
        <w:spacing w:line="360" w:lineRule="auto"/>
        <w:ind w:firstLine="900"/>
        <w:jc w:val="both"/>
      </w:pPr>
      <w:r w:rsidRPr="00CB3AA6">
        <w:t>Можно менять состояния объектов (переключения) с последующим автоматическим обновлением состояния всей сети (например, включение/выключение задвижки трубопровода). Выполнять поиск отключающих устройств (формирование списка объектов, имеющих признак «отключающее устройство», при отключении которых выбранный объект также переводится в состояние «отключен»), кратчайших путей (находить кратчайший путь по сети между выбранными узлами с учетом направлений участков), связанных объектов (находится множество объектов сети, достижимых из выбранного узла сети, достижимость может определяться без учета направления участков, с учетом и против направления участков), искать все кольца сети, в которые входят все выбранные объекты.</w:t>
      </w:r>
    </w:p>
    <w:p w:rsidR="007D6FB0" w:rsidRPr="00CB3AA6" w:rsidRDefault="007D6FB0" w:rsidP="007D6FB0">
      <w:pPr>
        <w:tabs>
          <w:tab w:val="num" w:pos="0"/>
        </w:tabs>
        <w:spacing w:line="360" w:lineRule="auto"/>
        <w:ind w:firstLine="900"/>
        <w:jc w:val="both"/>
      </w:pPr>
      <w:r w:rsidRPr="00CB3AA6">
        <w:lastRenderedPageBreak/>
        <w:t>Система позволяет получать и отображать на карте пространственные данные с web-серверов, поддерживающих спецификации WMS (Web Map Service), разработанные Open Geospatial Consortium (OGC).</w:t>
      </w:r>
    </w:p>
    <w:p w:rsidR="007D6FB0" w:rsidRDefault="007D6FB0" w:rsidP="007D6FB0">
      <w:pPr>
        <w:tabs>
          <w:tab w:val="num" w:pos="0"/>
        </w:tabs>
        <w:spacing w:line="360" w:lineRule="auto"/>
        <w:ind w:firstLine="900"/>
        <w:jc w:val="both"/>
      </w:pPr>
      <w:r w:rsidRPr="00CB3AA6">
        <w:t>Данные WMS сервера подключаются к системе в виде особого слоя Zulu (слой WMS). Этот слой может отображаться на карте в различных комбинациях с любыми другими слоями.</w:t>
      </w:r>
    </w:p>
    <w:p w:rsidR="007D6FB0" w:rsidRPr="00CB3AA6" w:rsidRDefault="007D6FB0" w:rsidP="007D6FB0">
      <w:pPr>
        <w:tabs>
          <w:tab w:val="num" w:pos="0"/>
        </w:tabs>
        <w:spacing w:line="360" w:lineRule="auto"/>
        <w:ind w:firstLine="900"/>
        <w:jc w:val="both"/>
      </w:pPr>
    </w:p>
    <w:p w:rsidR="007D6FB0" w:rsidRPr="00CB3AA6" w:rsidRDefault="007D6FB0" w:rsidP="007B10D9">
      <w:pPr>
        <w:pStyle w:val="3"/>
        <w:numPr>
          <w:ilvl w:val="2"/>
          <w:numId w:val="22"/>
        </w:numPr>
        <w:tabs>
          <w:tab w:val="clear" w:pos="720"/>
          <w:tab w:val="num" w:pos="0"/>
        </w:tabs>
        <w:spacing w:before="0" w:after="200" w:line="360" w:lineRule="auto"/>
        <w:ind w:left="0" w:firstLine="900"/>
        <w:jc w:val="both"/>
        <w:rPr>
          <w:rFonts w:ascii="Times New Roman" w:hAnsi="Times New Roman"/>
          <w:sz w:val="24"/>
          <w:szCs w:val="24"/>
        </w:rPr>
      </w:pPr>
      <w:r w:rsidRPr="00CB3AA6">
        <w:rPr>
          <w:rFonts w:ascii="Times New Roman" w:hAnsi="Times New Roman"/>
          <w:sz w:val="24"/>
          <w:szCs w:val="24"/>
        </w:rPr>
        <w:t>Пакет расчетов сетей теплоснабжения Zulu Thermo</w:t>
      </w:r>
      <w:r>
        <w:rPr>
          <w:rFonts w:ascii="Times New Roman" w:hAnsi="Times New Roman"/>
          <w:sz w:val="24"/>
          <w:szCs w:val="24"/>
        </w:rPr>
        <w:t>.</w:t>
      </w:r>
    </w:p>
    <w:p w:rsidR="007D6FB0" w:rsidRPr="00CB3AA6" w:rsidRDefault="007D6FB0" w:rsidP="007D6FB0">
      <w:pPr>
        <w:tabs>
          <w:tab w:val="num" w:pos="0"/>
        </w:tabs>
        <w:spacing w:line="360" w:lineRule="auto"/>
        <w:ind w:firstLine="900"/>
        <w:jc w:val="both"/>
      </w:pPr>
      <w:r w:rsidRPr="00CB3AA6">
        <w:t>Пакет ZuluThermo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теплогидравлические расчеты.</w:t>
      </w:r>
    </w:p>
    <w:p w:rsidR="007D6FB0" w:rsidRPr="00CB3AA6" w:rsidRDefault="007D6FB0" w:rsidP="007D6FB0">
      <w:pPr>
        <w:tabs>
          <w:tab w:val="num" w:pos="0"/>
        </w:tabs>
        <w:spacing w:line="360" w:lineRule="auto"/>
        <w:ind w:firstLine="900"/>
        <w:jc w:val="both"/>
      </w:pPr>
      <w:r w:rsidRPr="00CB3AA6">
        <w:t>Расчету подлежат тупиковые и кольцевые тепловые сети, в том числе с повысительными насосными станциями и дросселирующими устройствами, работающие от одного или нескольких источников.</w:t>
      </w:r>
    </w:p>
    <w:p w:rsidR="007D6FB0" w:rsidRPr="00CB3AA6" w:rsidRDefault="007D6FB0" w:rsidP="007D6FB0">
      <w:pPr>
        <w:tabs>
          <w:tab w:val="num" w:pos="0"/>
        </w:tabs>
        <w:spacing w:line="360" w:lineRule="auto"/>
        <w:ind w:firstLine="900"/>
        <w:jc w:val="both"/>
      </w:pPr>
      <w:r w:rsidRPr="00CB3AA6">
        <w:t>Программа предусматривает теплогидравлический расчет с присоединением к сети индивидуальных тепловых пунктов (ИТП) и центральных тепловых пунктов (ЦТП) по нескольким десятками схемных решений, применяемых на территории России.</w:t>
      </w:r>
    </w:p>
    <w:p w:rsidR="007D6FB0" w:rsidRPr="00CB3AA6" w:rsidRDefault="007D6FB0" w:rsidP="007D6FB0">
      <w:pPr>
        <w:tabs>
          <w:tab w:val="num" w:pos="0"/>
        </w:tabs>
        <w:spacing w:line="360" w:lineRule="auto"/>
        <w:ind w:firstLine="900"/>
        <w:jc w:val="both"/>
      </w:pPr>
      <w:r w:rsidRPr="00CB3AA6">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rsidR="007D6FB0" w:rsidRPr="00CB3AA6" w:rsidRDefault="007D6FB0" w:rsidP="007D6FB0">
      <w:pPr>
        <w:tabs>
          <w:tab w:val="num" w:pos="0"/>
        </w:tabs>
        <w:spacing w:line="360" w:lineRule="auto"/>
        <w:ind w:firstLine="900"/>
        <w:jc w:val="both"/>
      </w:pPr>
      <w:r w:rsidRPr="00CB3AA6">
        <w:t>Расчет тепловых потерь ведется либо по нормативным потерям, либо по фактическому состоянию изоляции.</w:t>
      </w:r>
    </w:p>
    <w:p w:rsidR="007D6FB0" w:rsidRPr="00CB3AA6" w:rsidRDefault="007D6FB0" w:rsidP="007D6FB0">
      <w:pPr>
        <w:tabs>
          <w:tab w:val="num" w:pos="0"/>
        </w:tabs>
        <w:spacing w:line="360" w:lineRule="auto"/>
        <w:ind w:firstLine="900"/>
        <w:jc w:val="both"/>
      </w:pPr>
      <w:r w:rsidRPr="00CB3AA6">
        <w:t>Расчеты ZuluThermo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rsidR="007D6FB0" w:rsidRPr="00CB3AA6" w:rsidRDefault="007D6FB0" w:rsidP="007D6FB0">
      <w:pPr>
        <w:tabs>
          <w:tab w:val="num" w:pos="0"/>
        </w:tabs>
        <w:spacing w:line="360" w:lineRule="auto"/>
        <w:ind w:firstLine="900"/>
        <w:jc w:val="both"/>
      </w:pPr>
      <w:r w:rsidRPr="00CB3AA6">
        <w:t>Состав задач:</w:t>
      </w:r>
    </w:p>
    <w:p w:rsidR="007D6FB0" w:rsidRPr="00CB3AA6" w:rsidRDefault="007D6FB0" w:rsidP="007B10D9">
      <w:pPr>
        <w:numPr>
          <w:ilvl w:val="0"/>
          <w:numId w:val="15"/>
        </w:numPr>
        <w:tabs>
          <w:tab w:val="num" w:pos="0"/>
        </w:tabs>
        <w:spacing w:line="360" w:lineRule="auto"/>
        <w:ind w:left="0" w:firstLine="900"/>
        <w:jc w:val="both"/>
      </w:pPr>
      <w:r w:rsidRPr="00CB3AA6">
        <w:t>построение</w:t>
      </w:r>
      <w:r>
        <w:t xml:space="preserve"> расчетной модели тепловой сети</w:t>
      </w:r>
      <w:r w:rsidRPr="006840A0">
        <w:t>;</w:t>
      </w:r>
    </w:p>
    <w:p w:rsidR="007D6FB0" w:rsidRPr="00CB3AA6" w:rsidRDefault="007D6FB0" w:rsidP="007B10D9">
      <w:pPr>
        <w:numPr>
          <w:ilvl w:val="0"/>
          <w:numId w:val="15"/>
        </w:numPr>
        <w:tabs>
          <w:tab w:val="num" w:pos="0"/>
        </w:tabs>
        <w:spacing w:line="360" w:lineRule="auto"/>
        <w:ind w:left="0" w:firstLine="900"/>
        <w:jc w:val="both"/>
      </w:pPr>
      <w:r>
        <w:t>паспортизация объектов сети</w:t>
      </w:r>
      <w:r>
        <w:rPr>
          <w:lang w:val="en-US"/>
        </w:rPr>
        <w:t>;</w:t>
      </w:r>
    </w:p>
    <w:p w:rsidR="007D6FB0" w:rsidRPr="00CB3AA6" w:rsidRDefault="007D6FB0" w:rsidP="007B10D9">
      <w:pPr>
        <w:numPr>
          <w:ilvl w:val="0"/>
          <w:numId w:val="15"/>
        </w:numPr>
        <w:tabs>
          <w:tab w:val="num" w:pos="0"/>
        </w:tabs>
        <w:spacing w:line="360" w:lineRule="auto"/>
        <w:ind w:left="0" w:firstLine="900"/>
        <w:jc w:val="both"/>
      </w:pPr>
      <w:r>
        <w:t>наладочный расчет тепловой сети</w:t>
      </w:r>
      <w:r>
        <w:rPr>
          <w:lang w:val="en-US"/>
        </w:rPr>
        <w:t>;</w:t>
      </w:r>
    </w:p>
    <w:p w:rsidR="007D6FB0" w:rsidRPr="00CB3AA6" w:rsidRDefault="007D6FB0" w:rsidP="007B10D9">
      <w:pPr>
        <w:numPr>
          <w:ilvl w:val="0"/>
          <w:numId w:val="15"/>
        </w:numPr>
        <w:tabs>
          <w:tab w:val="num" w:pos="0"/>
        </w:tabs>
        <w:spacing w:line="360" w:lineRule="auto"/>
        <w:ind w:left="0" w:firstLine="900"/>
        <w:jc w:val="both"/>
      </w:pPr>
      <w:r w:rsidRPr="00CB3AA6">
        <w:t>поверочный расчет тепловой сети</w:t>
      </w:r>
      <w:r>
        <w:rPr>
          <w:lang w:val="en-US"/>
        </w:rPr>
        <w:t>;</w:t>
      </w:r>
    </w:p>
    <w:p w:rsidR="007D6FB0" w:rsidRPr="00CB3AA6" w:rsidRDefault="007D6FB0" w:rsidP="007B10D9">
      <w:pPr>
        <w:numPr>
          <w:ilvl w:val="0"/>
          <w:numId w:val="15"/>
        </w:numPr>
        <w:tabs>
          <w:tab w:val="num" w:pos="0"/>
        </w:tabs>
        <w:spacing w:line="360" w:lineRule="auto"/>
        <w:ind w:left="0" w:firstLine="900"/>
        <w:jc w:val="both"/>
      </w:pPr>
      <w:r w:rsidRPr="00CB3AA6">
        <w:t>конст</w:t>
      </w:r>
      <w:r>
        <w:t>рукторский расчет тепловой сети</w:t>
      </w:r>
      <w:r>
        <w:rPr>
          <w:lang w:val="en-US"/>
        </w:rPr>
        <w:t>;</w:t>
      </w:r>
    </w:p>
    <w:p w:rsidR="007D6FB0" w:rsidRPr="00CB3AA6" w:rsidRDefault="007D6FB0" w:rsidP="007B10D9">
      <w:pPr>
        <w:numPr>
          <w:ilvl w:val="0"/>
          <w:numId w:val="15"/>
        </w:numPr>
        <w:tabs>
          <w:tab w:val="num" w:pos="0"/>
        </w:tabs>
        <w:spacing w:line="360" w:lineRule="auto"/>
        <w:ind w:left="0" w:firstLine="900"/>
        <w:jc w:val="both"/>
      </w:pPr>
      <w:r w:rsidRPr="00CB3AA6">
        <w:t>расчет тре</w:t>
      </w:r>
      <w:r>
        <w:t>буемой температуры на источнике</w:t>
      </w:r>
      <w:r w:rsidRPr="006840A0">
        <w:t>;</w:t>
      </w:r>
    </w:p>
    <w:p w:rsidR="007D6FB0" w:rsidRPr="00CB3AA6" w:rsidRDefault="007D6FB0" w:rsidP="007B10D9">
      <w:pPr>
        <w:numPr>
          <w:ilvl w:val="0"/>
          <w:numId w:val="15"/>
        </w:numPr>
        <w:tabs>
          <w:tab w:val="num" w:pos="0"/>
        </w:tabs>
        <w:spacing w:line="360" w:lineRule="auto"/>
        <w:ind w:left="0" w:firstLine="900"/>
        <w:jc w:val="both"/>
      </w:pPr>
      <w:r>
        <w:t>коммутационные задачи</w:t>
      </w:r>
      <w:r>
        <w:rPr>
          <w:lang w:val="en-US"/>
        </w:rPr>
        <w:t>;</w:t>
      </w:r>
    </w:p>
    <w:p w:rsidR="007D6FB0" w:rsidRPr="00CB3AA6" w:rsidRDefault="007D6FB0" w:rsidP="007B10D9">
      <w:pPr>
        <w:numPr>
          <w:ilvl w:val="0"/>
          <w:numId w:val="15"/>
        </w:numPr>
        <w:tabs>
          <w:tab w:val="num" w:pos="0"/>
        </w:tabs>
        <w:spacing w:line="360" w:lineRule="auto"/>
        <w:ind w:left="0" w:firstLine="900"/>
        <w:jc w:val="both"/>
      </w:pPr>
      <w:r w:rsidRPr="00CB3AA6">
        <w:lastRenderedPageBreak/>
        <w:t>постр</w:t>
      </w:r>
      <w:r>
        <w:t>оение пьезометрического графика</w:t>
      </w:r>
      <w:r>
        <w:rPr>
          <w:lang w:val="en-US"/>
        </w:rPr>
        <w:t>;</w:t>
      </w:r>
    </w:p>
    <w:p w:rsidR="007D6FB0" w:rsidRDefault="007D6FB0" w:rsidP="007B10D9">
      <w:pPr>
        <w:numPr>
          <w:ilvl w:val="0"/>
          <w:numId w:val="15"/>
        </w:numPr>
        <w:tabs>
          <w:tab w:val="num" w:pos="0"/>
        </w:tabs>
        <w:spacing w:line="360" w:lineRule="auto"/>
        <w:ind w:left="0" w:firstLine="900"/>
        <w:jc w:val="both"/>
      </w:pPr>
      <w:r w:rsidRPr="00CB3AA6">
        <w:t>расчет норматив</w:t>
      </w:r>
      <w:r>
        <w:t>ных потерь тепла через изоляцию.</w:t>
      </w:r>
    </w:p>
    <w:p w:rsidR="007D6FB0" w:rsidRPr="00CB3AA6" w:rsidRDefault="007D6FB0" w:rsidP="007D6FB0">
      <w:pPr>
        <w:spacing w:line="360" w:lineRule="auto"/>
        <w:jc w:val="both"/>
      </w:pPr>
    </w:p>
    <w:p w:rsidR="007D6FB0" w:rsidRPr="00CB3AA6" w:rsidRDefault="007D6FB0" w:rsidP="007B10D9">
      <w:pPr>
        <w:pStyle w:val="3"/>
        <w:numPr>
          <w:ilvl w:val="2"/>
          <w:numId w:val="22"/>
        </w:numPr>
        <w:tabs>
          <w:tab w:val="clear" w:pos="720"/>
          <w:tab w:val="num" w:pos="0"/>
        </w:tabs>
        <w:spacing w:before="0" w:after="200" w:line="360" w:lineRule="auto"/>
        <w:ind w:left="0" w:firstLine="900"/>
        <w:jc w:val="both"/>
        <w:rPr>
          <w:rFonts w:ascii="Times New Roman" w:hAnsi="Times New Roman"/>
          <w:sz w:val="24"/>
          <w:szCs w:val="24"/>
        </w:rPr>
      </w:pPr>
      <w:r w:rsidRPr="00CB3AA6">
        <w:rPr>
          <w:rFonts w:ascii="Times New Roman" w:hAnsi="Times New Roman"/>
          <w:sz w:val="24"/>
          <w:szCs w:val="24"/>
        </w:rPr>
        <w:t>Построение расчетной модели тепловой сети</w:t>
      </w:r>
      <w:r>
        <w:rPr>
          <w:rFonts w:ascii="Times New Roman" w:hAnsi="Times New Roman"/>
          <w:sz w:val="24"/>
          <w:szCs w:val="24"/>
        </w:rPr>
        <w:t>.</w:t>
      </w:r>
    </w:p>
    <w:p w:rsidR="007D6FB0" w:rsidRPr="00CB3AA6" w:rsidRDefault="007D6FB0" w:rsidP="007D6FB0">
      <w:pPr>
        <w:tabs>
          <w:tab w:val="num" w:pos="0"/>
        </w:tabs>
        <w:spacing w:line="360" w:lineRule="auto"/>
        <w:ind w:firstLine="900"/>
        <w:jc w:val="both"/>
      </w:pPr>
      <w:r w:rsidRPr="00CB3AA6">
        <w:t>При работе в геоинформационной системе сеть достаточно просто и быстро заноситься с помощью мышки или по координатам. При этом сразу формируется расчетная модель. Остается лишь задать расчетные параметры объектов и нажать кнопку выполнения расчета.</w:t>
      </w:r>
    </w:p>
    <w:p w:rsidR="007D6FB0" w:rsidRPr="00CB3AA6" w:rsidRDefault="007D6FB0" w:rsidP="007D6FB0">
      <w:pPr>
        <w:tabs>
          <w:tab w:val="num" w:pos="0"/>
        </w:tabs>
        <w:spacing w:line="360" w:lineRule="auto"/>
        <w:ind w:firstLine="900"/>
        <w:jc w:val="both"/>
      </w:pPr>
      <w:r w:rsidRPr="00CB3AA6">
        <w:t>Математическая модель сети для проведения теплогидравлических расчетов представляет собой граф, где дугами, соединяющими узлы, являются участки трубопроводов.</w:t>
      </w:r>
    </w:p>
    <w:p w:rsidR="007D6FB0" w:rsidRPr="00CB3AA6" w:rsidRDefault="007D6FB0" w:rsidP="007D6FB0">
      <w:pPr>
        <w:tabs>
          <w:tab w:val="num" w:pos="0"/>
        </w:tabs>
        <w:spacing w:line="360" w:lineRule="auto"/>
        <w:ind w:firstLine="900"/>
        <w:jc w:val="both"/>
      </w:pPr>
      <w:r w:rsidRPr="00CB3AA6">
        <w:t>Несмотря на то, что на участке может быть и подающий и обратный трубопровод, пользователь изображает участок сети в одну линию. Это внешнее представление сети.</w:t>
      </w:r>
    </w:p>
    <w:p w:rsidR="007D6FB0" w:rsidRPr="00CB3AA6" w:rsidRDefault="007D6FB0" w:rsidP="007D6FB0">
      <w:pPr>
        <w:tabs>
          <w:tab w:val="num" w:pos="0"/>
        </w:tabs>
        <w:spacing w:line="360" w:lineRule="auto"/>
        <w:ind w:firstLine="900"/>
        <w:jc w:val="both"/>
      </w:pPr>
      <w:r w:rsidRPr="00CB3AA6">
        <w:t>Перед началом расчета внешнее представление сети, в зависимости от типов и режимов элементов, составляющих сеть, преобразуется (кодируется) во внутреннее представление, по которому и проводится расчет.</w:t>
      </w:r>
    </w:p>
    <w:p w:rsidR="007D6FB0" w:rsidRPr="00CB3AA6" w:rsidRDefault="007D6FB0" w:rsidP="007D6FB0">
      <w:pPr>
        <w:tabs>
          <w:tab w:val="num" w:pos="0"/>
        </w:tabs>
        <w:spacing w:line="360" w:lineRule="auto"/>
        <w:ind w:firstLine="900"/>
        <w:jc w:val="both"/>
      </w:pPr>
      <w:r w:rsidRPr="00CB3AA6">
        <w:t>Вот пример простой сети из одного источника, тепловой камеры и двух потребителей во внешнем и внутреннем представлениях:</w:t>
      </w:r>
    </w:p>
    <w:p w:rsidR="007D6FB0" w:rsidRPr="006840A0" w:rsidRDefault="00B445C4" w:rsidP="007D6FB0">
      <w:pPr>
        <w:tabs>
          <w:tab w:val="num" w:pos="0"/>
        </w:tabs>
        <w:spacing w:before="100" w:beforeAutospacing="1" w:line="360" w:lineRule="auto"/>
        <w:ind w:firstLine="902"/>
        <w:jc w:val="center"/>
        <w:rPr>
          <w:noProof/>
          <w:color w:val="003366"/>
        </w:rPr>
      </w:pPr>
      <w:r>
        <w:rPr>
          <w:noProof/>
          <w:color w:val="003366"/>
        </w:rPr>
        <w:drawing>
          <wp:inline distT="0" distB="0" distL="0" distR="0">
            <wp:extent cx="3228340" cy="1144905"/>
            <wp:effectExtent l="0" t="0" r="0" b="0"/>
            <wp:docPr id="18" name="Рисунок 21" descr="Описание: termo_elem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Описание: termo_elems1"/>
                    <pic:cNvPicPr>
                      <a:picLocks noChangeAspect="1" noChangeArrowheads="1"/>
                    </pic:cNvPicPr>
                  </pic:nvPicPr>
                  <pic:blipFill>
                    <a:blip r:embed="rId29" cstate="print"/>
                    <a:srcRect/>
                    <a:stretch>
                      <a:fillRect/>
                    </a:stretch>
                  </pic:blipFill>
                  <pic:spPr bwMode="auto">
                    <a:xfrm>
                      <a:off x="0" y="0"/>
                      <a:ext cx="3228340" cy="1144905"/>
                    </a:xfrm>
                    <a:prstGeom prst="rect">
                      <a:avLst/>
                    </a:prstGeom>
                    <a:noFill/>
                    <a:ln w="9525">
                      <a:noFill/>
                      <a:miter lim="800000"/>
                      <a:headEnd/>
                      <a:tailEnd/>
                    </a:ln>
                  </pic:spPr>
                </pic:pic>
              </a:graphicData>
            </a:graphic>
          </wp:inline>
        </w:drawing>
      </w:r>
    </w:p>
    <w:p w:rsidR="007D6FB0" w:rsidRPr="00A73F3D" w:rsidRDefault="007D6FB0" w:rsidP="007D6FB0">
      <w:pPr>
        <w:pStyle w:val="a7"/>
        <w:tabs>
          <w:tab w:val="num" w:pos="0"/>
        </w:tabs>
        <w:spacing w:after="0" w:line="360" w:lineRule="auto"/>
        <w:ind w:firstLine="902"/>
        <w:jc w:val="center"/>
        <w:rPr>
          <w:szCs w:val="24"/>
          <w:lang w:val="ru-RU"/>
        </w:rPr>
      </w:pPr>
      <w:r>
        <w:rPr>
          <w:szCs w:val="24"/>
          <w:lang w:val="ru-RU"/>
        </w:rPr>
        <w:t xml:space="preserve">Рисунок </w:t>
      </w:r>
      <w:r>
        <w:rPr>
          <w:szCs w:val="24"/>
        </w:rPr>
        <w:t>17</w:t>
      </w:r>
      <w:r w:rsidRPr="00A73F3D">
        <w:rPr>
          <w:szCs w:val="24"/>
          <w:lang w:val="ru-RU"/>
        </w:rPr>
        <w:t>. Пример сети из одного источника, тепловой камеры и двух потребителей.</w:t>
      </w:r>
    </w:p>
    <w:p w:rsidR="007D6FB0" w:rsidRPr="00B446D3" w:rsidRDefault="007D6FB0" w:rsidP="007D6FB0"/>
    <w:p w:rsidR="007D6FB0" w:rsidRPr="00CB3AA6" w:rsidRDefault="007D6FB0" w:rsidP="007D6FB0">
      <w:pPr>
        <w:tabs>
          <w:tab w:val="num" w:pos="0"/>
        </w:tabs>
        <w:spacing w:line="360" w:lineRule="auto"/>
        <w:ind w:firstLine="900"/>
        <w:jc w:val="both"/>
      </w:pPr>
      <w:r w:rsidRPr="00CB3AA6">
        <w:t>На расчетной схеме красным цветом условно обозначены участки подающего трубопровода, синим - обратного, зеленым - участки, соединяющие подающий и обратный трубопроводы. Источник изображен участком со стрелкой в кружке. Так изображены участки, на которых действует устройство, повышающее давление (например, насос).</w:t>
      </w:r>
    </w:p>
    <w:p w:rsidR="007D6FB0" w:rsidRPr="00CB3AA6" w:rsidRDefault="007D6FB0" w:rsidP="007D6FB0">
      <w:pPr>
        <w:tabs>
          <w:tab w:val="num" w:pos="0"/>
        </w:tabs>
        <w:spacing w:line="360" w:lineRule="auto"/>
        <w:ind w:firstLine="900"/>
        <w:jc w:val="both"/>
      </w:pPr>
      <w:r w:rsidRPr="00CB3AA6">
        <w:t>Участок изображается одной линией, но может означать несколько состояний, задаваемых разными режимами.</w:t>
      </w:r>
    </w:p>
    <w:p w:rsidR="007D6FB0" w:rsidRPr="006840A0" w:rsidRDefault="00B445C4" w:rsidP="007D6FB0">
      <w:pPr>
        <w:pStyle w:val="a8"/>
        <w:tabs>
          <w:tab w:val="num" w:pos="0"/>
        </w:tabs>
        <w:spacing w:after="0" w:line="360" w:lineRule="auto"/>
        <w:ind w:firstLine="900"/>
        <w:jc w:val="center"/>
        <w:rPr>
          <w:noProof/>
          <w:color w:val="003366"/>
        </w:rPr>
      </w:pPr>
      <w:r>
        <w:rPr>
          <w:noProof/>
          <w:color w:val="003366"/>
          <w:lang w:val="ru-RU" w:eastAsia="ru-RU"/>
        </w:rPr>
        <w:lastRenderedPageBreak/>
        <w:drawing>
          <wp:inline distT="0" distB="0" distL="0" distR="0">
            <wp:extent cx="3275965" cy="1343660"/>
            <wp:effectExtent l="0" t="0" r="0" b="0"/>
            <wp:docPr id="19" name="Рисунок 20" descr="Описание: termo_elem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Описание: termo_elems2"/>
                    <pic:cNvPicPr>
                      <a:picLocks noChangeAspect="1" noChangeArrowheads="1"/>
                    </pic:cNvPicPr>
                  </pic:nvPicPr>
                  <pic:blipFill>
                    <a:blip r:embed="rId30" cstate="print"/>
                    <a:srcRect/>
                    <a:stretch>
                      <a:fillRect/>
                    </a:stretch>
                  </pic:blipFill>
                  <pic:spPr bwMode="auto">
                    <a:xfrm>
                      <a:off x="0" y="0"/>
                      <a:ext cx="3275965" cy="1343660"/>
                    </a:xfrm>
                    <a:prstGeom prst="rect">
                      <a:avLst/>
                    </a:prstGeom>
                    <a:noFill/>
                    <a:ln w="9525">
                      <a:noFill/>
                      <a:miter lim="800000"/>
                      <a:headEnd/>
                      <a:tailEnd/>
                    </a:ln>
                  </pic:spPr>
                </pic:pic>
              </a:graphicData>
            </a:graphic>
          </wp:inline>
        </w:drawing>
      </w:r>
    </w:p>
    <w:p w:rsidR="007D6FB0" w:rsidRPr="00A73F3D" w:rsidRDefault="007D6FB0" w:rsidP="007D6FB0">
      <w:pPr>
        <w:pStyle w:val="a7"/>
        <w:tabs>
          <w:tab w:val="num" w:pos="0"/>
        </w:tabs>
        <w:spacing w:after="0" w:line="360" w:lineRule="auto"/>
        <w:jc w:val="center"/>
        <w:rPr>
          <w:szCs w:val="24"/>
          <w:lang w:val="ru-RU"/>
        </w:rPr>
      </w:pPr>
      <w:r>
        <w:rPr>
          <w:szCs w:val="24"/>
          <w:lang w:val="ru-RU"/>
        </w:rPr>
        <w:t xml:space="preserve">Рисунок </w:t>
      </w:r>
      <w:r>
        <w:rPr>
          <w:szCs w:val="24"/>
        </w:rPr>
        <w:t>18</w:t>
      </w:r>
      <w:r w:rsidRPr="00A73F3D">
        <w:rPr>
          <w:szCs w:val="24"/>
          <w:lang w:val="ru-RU"/>
        </w:rPr>
        <w:t>. Изображение нескольких состояний участков, задаваемых разными режимами.</w:t>
      </w:r>
    </w:p>
    <w:p w:rsidR="007D6FB0" w:rsidRPr="00B446D3" w:rsidRDefault="007D6FB0" w:rsidP="007D6FB0"/>
    <w:p w:rsidR="007D6FB0" w:rsidRPr="00CB3AA6" w:rsidRDefault="007D6FB0" w:rsidP="007D6FB0">
      <w:pPr>
        <w:tabs>
          <w:tab w:val="num" w:pos="0"/>
        </w:tabs>
        <w:spacing w:line="360" w:lineRule="auto"/>
        <w:ind w:firstLine="900"/>
        <w:jc w:val="both"/>
      </w:pPr>
      <w:r w:rsidRPr="00CB3AA6">
        <w:t>На рисунке изображена цепочка из участков разных режимов в однолинейном изображении и соответствующая ей внутренняя кодировка.</w:t>
      </w:r>
    </w:p>
    <w:p w:rsidR="007D6FB0" w:rsidRPr="00A73F3D" w:rsidRDefault="007D6FB0" w:rsidP="007D6FB0">
      <w:pPr>
        <w:pStyle w:val="a7"/>
        <w:tabs>
          <w:tab w:val="num" w:pos="0"/>
        </w:tabs>
        <w:spacing w:after="0" w:line="360" w:lineRule="auto"/>
        <w:ind w:firstLine="900"/>
        <w:rPr>
          <w:szCs w:val="24"/>
          <w:lang w:val="ru-RU"/>
        </w:rPr>
      </w:pPr>
    </w:p>
    <w:p w:rsidR="007D6FB0" w:rsidRDefault="00B445C4" w:rsidP="007D6FB0">
      <w:pPr>
        <w:pStyle w:val="a8"/>
        <w:tabs>
          <w:tab w:val="num" w:pos="0"/>
        </w:tabs>
        <w:spacing w:after="0" w:line="360" w:lineRule="auto"/>
        <w:ind w:firstLine="902"/>
        <w:jc w:val="center"/>
        <w:rPr>
          <w:noProof/>
        </w:rPr>
      </w:pPr>
      <w:r>
        <w:rPr>
          <w:noProof/>
          <w:lang w:val="ru-RU" w:eastAsia="ru-RU"/>
        </w:rPr>
        <w:drawing>
          <wp:inline distT="0" distB="0" distL="0" distR="0">
            <wp:extent cx="4587875" cy="787400"/>
            <wp:effectExtent l="0" t="0" r="0" b="0"/>
            <wp:docPr id="20" name="Рисунок 19" descr="Описание: termo_elem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Описание: termo_elems3"/>
                    <pic:cNvPicPr>
                      <a:picLocks noChangeAspect="1" noChangeArrowheads="1"/>
                    </pic:cNvPicPr>
                  </pic:nvPicPr>
                  <pic:blipFill>
                    <a:blip r:embed="rId31" cstate="print"/>
                    <a:srcRect/>
                    <a:stretch>
                      <a:fillRect/>
                    </a:stretch>
                  </pic:blipFill>
                  <pic:spPr bwMode="auto">
                    <a:xfrm>
                      <a:off x="0" y="0"/>
                      <a:ext cx="4587875" cy="787400"/>
                    </a:xfrm>
                    <a:prstGeom prst="rect">
                      <a:avLst/>
                    </a:prstGeom>
                    <a:noFill/>
                    <a:ln w="9525">
                      <a:noFill/>
                      <a:miter lim="800000"/>
                      <a:headEnd/>
                      <a:tailEnd/>
                    </a:ln>
                  </pic:spPr>
                </pic:pic>
              </a:graphicData>
            </a:graphic>
          </wp:inline>
        </w:drawing>
      </w:r>
    </w:p>
    <w:p w:rsidR="007D6FB0" w:rsidRPr="0028639B" w:rsidRDefault="007D6FB0" w:rsidP="007D6FB0">
      <w:pPr>
        <w:pStyle w:val="a8"/>
        <w:tabs>
          <w:tab w:val="num" w:pos="0"/>
        </w:tabs>
        <w:spacing w:after="0" w:line="360" w:lineRule="auto"/>
        <w:ind w:firstLine="902"/>
        <w:jc w:val="center"/>
      </w:pPr>
      <w:r>
        <w:t>Рисунок 19</w:t>
      </w:r>
      <w:r w:rsidRPr="0028639B">
        <w:t>. Внутренняя кодировка участков разных режимов.</w:t>
      </w:r>
    </w:p>
    <w:p w:rsidR="007D6FB0" w:rsidRPr="00CB3AA6" w:rsidRDefault="007D6FB0" w:rsidP="007D6FB0">
      <w:pPr>
        <w:pStyle w:val="a8"/>
        <w:tabs>
          <w:tab w:val="num" w:pos="0"/>
        </w:tabs>
        <w:spacing w:line="360" w:lineRule="auto"/>
        <w:ind w:firstLine="900"/>
        <w:jc w:val="center"/>
      </w:pPr>
    </w:p>
    <w:p w:rsidR="007D6FB0" w:rsidRPr="00CB3AA6" w:rsidRDefault="007D6FB0" w:rsidP="007D6FB0">
      <w:pPr>
        <w:tabs>
          <w:tab w:val="num" w:pos="0"/>
        </w:tabs>
        <w:spacing w:line="360" w:lineRule="auto"/>
        <w:ind w:firstLine="900"/>
        <w:jc w:val="both"/>
      </w:pPr>
      <w:r w:rsidRPr="00CB3AA6">
        <w:t>Из рисунка видно, что цепочка участков во внутреннем представлении дважды разорвана по подающему и по обратному трубопроводам.</w:t>
      </w:r>
    </w:p>
    <w:p w:rsidR="007D6FB0" w:rsidRPr="00CB3AA6" w:rsidRDefault="007D6FB0" w:rsidP="007D6FB0">
      <w:pPr>
        <w:tabs>
          <w:tab w:val="num" w:pos="0"/>
        </w:tabs>
        <w:spacing w:line="360" w:lineRule="auto"/>
        <w:ind w:firstLine="900"/>
        <w:jc w:val="both"/>
      </w:pPr>
      <w:r w:rsidRPr="00CB3AA6">
        <w:t>Сопротивление подающего и обратного трубопровода каждого участка зависит от длины участка, диаметра, зарастания, шероховатости, суммы коэффициентов местных сопротивлений трубопровода. Падение давления на участке пропорционально сопротивлению и квадрату расхода.</w:t>
      </w:r>
    </w:p>
    <w:p w:rsidR="007D6FB0" w:rsidRPr="00CB3AA6" w:rsidRDefault="007D6FB0" w:rsidP="007D6FB0">
      <w:pPr>
        <w:tabs>
          <w:tab w:val="num" w:pos="0"/>
        </w:tabs>
        <w:spacing w:line="360" w:lineRule="auto"/>
        <w:ind w:firstLine="900"/>
        <w:jc w:val="both"/>
      </w:pPr>
      <w:r w:rsidRPr="00CB3AA6">
        <w:t>Куда потечет вода, в общем случае можно узнать, только определив потокораспределение в результате гидравлического расчета. Стрелка при изображении участка формально указывает направление от начала к концу участка, заданное при его вводе (при рисовании). С точки зрения результатов расчета, если значение расхода на участке положительно, то вода в этом участке течет по стрелке, если значение расхода на участке отрицательно, то вода течет против стрелки.</w:t>
      </w:r>
    </w:p>
    <w:p w:rsidR="007D6FB0" w:rsidRPr="006840A0" w:rsidRDefault="00B445C4" w:rsidP="007D6FB0">
      <w:pPr>
        <w:pStyle w:val="a8"/>
        <w:tabs>
          <w:tab w:val="num" w:pos="0"/>
        </w:tabs>
        <w:spacing w:after="0" w:line="360" w:lineRule="auto"/>
        <w:ind w:firstLine="902"/>
        <w:jc w:val="center"/>
        <w:rPr>
          <w:noProof/>
          <w:color w:val="003366"/>
        </w:rPr>
      </w:pPr>
      <w:r>
        <w:rPr>
          <w:noProof/>
          <w:color w:val="003366"/>
          <w:lang w:val="ru-RU" w:eastAsia="ru-RU"/>
        </w:rPr>
        <w:drawing>
          <wp:inline distT="0" distB="0" distL="0" distR="0">
            <wp:extent cx="3267710" cy="914400"/>
            <wp:effectExtent l="0" t="0" r="0" b="0"/>
            <wp:docPr id="21" name="Рисунок 18" descr="Описание: termo_elem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Описание: termo_elems4"/>
                    <pic:cNvPicPr>
                      <a:picLocks noChangeAspect="1" noChangeArrowheads="1"/>
                    </pic:cNvPicPr>
                  </pic:nvPicPr>
                  <pic:blipFill>
                    <a:blip r:embed="rId32" cstate="print"/>
                    <a:srcRect/>
                    <a:stretch>
                      <a:fillRect/>
                    </a:stretch>
                  </pic:blipFill>
                  <pic:spPr bwMode="auto">
                    <a:xfrm>
                      <a:off x="0" y="0"/>
                      <a:ext cx="3267710" cy="914400"/>
                    </a:xfrm>
                    <a:prstGeom prst="rect">
                      <a:avLst/>
                    </a:prstGeom>
                    <a:noFill/>
                    <a:ln w="9525">
                      <a:noFill/>
                      <a:miter lim="800000"/>
                      <a:headEnd/>
                      <a:tailEnd/>
                    </a:ln>
                  </pic:spPr>
                </pic:pic>
              </a:graphicData>
            </a:graphic>
          </wp:inline>
        </w:drawing>
      </w:r>
    </w:p>
    <w:p w:rsidR="007D6FB0" w:rsidRPr="0028639B" w:rsidRDefault="007D6FB0" w:rsidP="007D6FB0">
      <w:pPr>
        <w:pStyle w:val="a7"/>
        <w:tabs>
          <w:tab w:val="num" w:pos="0"/>
        </w:tabs>
        <w:spacing w:after="0" w:line="360" w:lineRule="auto"/>
        <w:ind w:firstLine="902"/>
        <w:jc w:val="center"/>
        <w:rPr>
          <w:szCs w:val="24"/>
          <w:lang w:val="ru-RU"/>
        </w:rPr>
      </w:pPr>
      <w:r w:rsidRPr="0028639B">
        <w:rPr>
          <w:szCs w:val="24"/>
          <w:lang w:val="ru-RU"/>
        </w:rPr>
        <w:t xml:space="preserve">Рисунок </w:t>
      </w:r>
      <w:r>
        <w:rPr>
          <w:szCs w:val="24"/>
          <w:lang w:val="ru-RU"/>
        </w:rPr>
        <w:t>2</w:t>
      </w:r>
      <w:r>
        <w:rPr>
          <w:szCs w:val="24"/>
        </w:rPr>
        <w:t>0</w:t>
      </w:r>
      <w:r w:rsidRPr="0028639B">
        <w:rPr>
          <w:szCs w:val="24"/>
          <w:lang w:val="ru-RU"/>
        </w:rPr>
        <w:t>. Потокораспределение.</w:t>
      </w:r>
    </w:p>
    <w:p w:rsidR="007D6FB0" w:rsidRPr="00B446D3" w:rsidRDefault="007D6FB0" w:rsidP="007D6FB0"/>
    <w:p w:rsidR="007D6FB0" w:rsidRPr="00CB3AA6" w:rsidRDefault="007D6FB0" w:rsidP="007D6FB0">
      <w:pPr>
        <w:tabs>
          <w:tab w:val="num" w:pos="0"/>
        </w:tabs>
        <w:spacing w:line="360" w:lineRule="auto"/>
        <w:ind w:firstLine="900"/>
        <w:jc w:val="both"/>
      </w:pPr>
      <w:r w:rsidRPr="00CB3AA6">
        <w:lastRenderedPageBreak/>
        <w:t>На рисунке изображены две одинаковые схемы. В первой участок вводился слева направо, во второй - справа налево. На участках подписаны полученные при расчете расходы по подающим и обратным трубопроводам. Соответствующие значения расходов на обеих схемах отличаются только знаком, так как отличаются направления ввода участков, но и в первом и во втором случаях вода течет от источника к потребителю по подающему трубопроводу и от потребителя к источнику по обратному.</w:t>
      </w:r>
    </w:p>
    <w:p w:rsidR="007D6FB0" w:rsidRPr="00CB3AA6" w:rsidRDefault="007D6FB0" w:rsidP="007D6FB0">
      <w:pPr>
        <w:tabs>
          <w:tab w:val="num" w:pos="0"/>
        </w:tabs>
        <w:spacing w:line="360" w:lineRule="auto"/>
        <w:ind w:firstLine="900"/>
        <w:jc w:val="both"/>
      </w:pPr>
      <w:r w:rsidRPr="00CB3AA6">
        <w:t>Простым узлом в модели считается любой узел, чьи свойства специально не оговорены. Простой узел служит только для соединения участков. Такими узлами для модели являются тепловые камеры, ответвления, смены диаметров, смена типа прокладки или типа изоляции и т.д.</w:t>
      </w:r>
    </w:p>
    <w:p w:rsidR="007D6FB0" w:rsidRPr="00CB3AA6" w:rsidRDefault="007D6FB0" w:rsidP="007D6FB0">
      <w:pPr>
        <w:tabs>
          <w:tab w:val="num" w:pos="0"/>
        </w:tabs>
        <w:spacing w:line="360" w:lineRule="auto"/>
        <w:ind w:firstLine="900"/>
        <w:jc w:val="both"/>
      </w:pPr>
      <w:r w:rsidRPr="00CB3AA6">
        <w:t>Во внутренней кодировке такие узлы превращаются в два узла, один в подающем трубопроводе, другой в обратном. В каждом узле можно задать слив воды из подающего и/или из обратного трубопроводов.</w:t>
      </w:r>
    </w:p>
    <w:p w:rsidR="007D6FB0" w:rsidRPr="00CB3AA6" w:rsidRDefault="007D6FB0" w:rsidP="007D6FB0">
      <w:pPr>
        <w:tabs>
          <w:tab w:val="num" w:pos="0"/>
        </w:tabs>
        <w:spacing w:line="360" w:lineRule="auto"/>
        <w:ind w:firstLine="900"/>
        <w:jc w:val="both"/>
      </w:pPr>
      <w:r w:rsidRPr="00CB3AA6">
        <w:t>Потребитель тепловой энергии характеризуется расчетными нагрузками на систему отопления, систему вентиляции и систему горячего водоснабжения и расчетными температурами на входе, выходе потребителя, и расчетной температурой внутреннего воздуха.</w:t>
      </w:r>
    </w:p>
    <w:p w:rsidR="007D6FB0" w:rsidRPr="00CB3AA6" w:rsidRDefault="007D6FB0" w:rsidP="007D6FB0">
      <w:pPr>
        <w:tabs>
          <w:tab w:val="num" w:pos="0"/>
        </w:tabs>
        <w:spacing w:line="360" w:lineRule="auto"/>
        <w:ind w:firstLine="900"/>
        <w:jc w:val="both"/>
      </w:pPr>
      <w:r w:rsidRPr="00CB3AA6">
        <w:t>В однолинейном представлении потребитель - это узловой элемент, который может быть связан только с одним участком.</w:t>
      </w:r>
    </w:p>
    <w:p w:rsidR="007D6FB0" w:rsidRPr="00CB3AA6" w:rsidRDefault="007D6FB0" w:rsidP="007D6FB0">
      <w:pPr>
        <w:tabs>
          <w:tab w:val="num" w:pos="0"/>
        </w:tabs>
        <w:spacing w:line="360" w:lineRule="auto"/>
        <w:ind w:firstLine="900"/>
        <w:jc w:val="both"/>
      </w:pPr>
      <w:r w:rsidRPr="00CB3AA6">
        <w:t>Внутренняя кодировка потребителя существенно зависит от его схемы присоединения к тепловой сети. Схемы могут быть элеваторные, с насосным смешением, с независимым присоединением, с открытым или закрытым отбором воды на ГВС, с регуляторами температуры, отопления, расхода и т.д. На данный момент в распоряжении пользователя 28 схем присоединения потребителей.</w:t>
      </w:r>
    </w:p>
    <w:p w:rsidR="007D6FB0" w:rsidRPr="00CB3AA6" w:rsidRDefault="007D6FB0" w:rsidP="007D6FB0">
      <w:pPr>
        <w:tabs>
          <w:tab w:val="num" w:pos="0"/>
        </w:tabs>
        <w:spacing w:line="360" w:lineRule="auto"/>
        <w:ind w:firstLine="900"/>
        <w:jc w:val="both"/>
      </w:pPr>
      <w:r w:rsidRPr="00CB3AA6">
        <w:t>Если в здании несколько узлов ввода, то объектом «потребитель» можно описать каждый ввод. В тоже время как один потребитель можно описать целый квартал или завод, задав для такого потребителя обобщенные тепловые нагрузки.</w:t>
      </w:r>
    </w:p>
    <w:p w:rsidR="007D6FB0" w:rsidRPr="006840A0" w:rsidRDefault="00B445C4" w:rsidP="007D6FB0">
      <w:pPr>
        <w:pStyle w:val="a8"/>
        <w:tabs>
          <w:tab w:val="num" w:pos="0"/>
        </w:tabs>
        <w:spacing w:after="0" w:line="360" w:lineRule="auto"/>
        <w:ind w:firstLine="902"/>
        <w:jc w:val="center"/>
        <w:rPr>
          <w:noProof/>
          <w:color w:val="003366"/>
        </w:rPr>
      </w:pPr>
      <w:r>
        <w:rPr>
          <w:noProof/>
          <w:color w:val="003366"/>
          <w:lang w:val="ru-RU" w:eastAsia="ru-RU"/>
        </w:rPr>
        <w:drawing>
          <wp:inline distT="0" distB="0" distL="0" distR="0">
            <wp:extent cx="2512695" cy="1463040"/>
            <wp:effectExtent l="19050" t="0" r="0" b="0"/>
            <wp:docPr id="22" name="Рисунок 17" descr="Описание: termo_elems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Описание: termo_elems13"/>
                    <pic:cNvPicPr>
                      <a:picLocks noChangeAspect="1" noChangeArrowheads="1"/>
                    </pic:cNvPicPr>
                  </pic:nvPicPr>
                  <pic:blipFill>
                    <a:blip r:embed="rId33" cstate="print"/>
                    <a:srcRect/>
                    <a:stretch>
                      <a:fillRect/>
                    </a:stretch>
                  </pic:blipFill>
                  <pic:spPr bwMode="auto">
                    <a:xfrm>
                      <a:off x="0" y="0"/>
                      <a:ext cx="2512695" cy="1463040"/>
                    </a:xfrm>
                    <a:prstGeom prst="rect">
                      <a:avLst/>
                    </a:prstGeom>
                    <a:noFill/>
                    <a:ln w="9525">
                      <a:noFill/>
                      <a:miter lim="800000"/>
                      <a:headEnd/>
                      <a:tailEnd/>
                    </a:ln>
                  </pic:spPr>
                </pic:pic>
              </a:graphicData>
            </a:graphic>
          </wp:inline>
        </w:drawing>
      </w:r>
    </w:p>
    <w:p w:rsidR="007D6FB0" w:rsidRPr="0028639B" w:rsidRDefault="007D6FB0" w:rsidP="007D6FB0">
      <w:pPr>
        <w:pStyle w:val="a7"/>
        <w:tabs>
          <w:tab w:val="num" w:pos="0"/>
        </w:tabs>
        <w:spacing w:after="0" w:line="360" w:lineRule="auto"/>
        <w:ind w:firstLine="902"/>
        <w:jc w:val="center"/>
        <w:rPr>
          <w:szCs w:val="24"/>
          <w:lang w:val="ru-RU"/>
        </w:rPr>
      </w:pPr>
      <w:r w:rsidRPr="0028639B">
        <w:rPr>
          <w:szCs w:val="24"/>
          <w:lang w:val="ru-RU"/>
        </w:rPr>
        <w:t xml:space="preserve">Рисунок </w:t>
      </w:r>
      <w:r>
        <w:rPr>
          <w:szCs w:val="24"/>
          <w:lang w:val="ru-RU"/>
        </w:rPr>
        <w:t>2</w:t>
      </w:r>
      <w:r>
        <w:rPr>
          <w:szCs w:val="24"/>
        </w:rPr>
        <w:t>1</w:t>
      </w:r>
      <w:r w:rsidRPr="0028639B">
        <w:rPr>
          <w:szCs w:val="24"/>
          <w:lang w:val="ru-RU"/>
        </w:rPr>
        <w:t>. Внутренняя кодировка потребителя.</w:t>
      </w:r>
    </w:p>
    <w:p w:rsidR="007D6FB0" w:rsidRPr="00B446D3" w:rsidRDefault="007D6FB0" w:rsidP="007D6FB0"/>
    <w:p w:rsidR="007D6FB0" w:rsidRPr="00CB3AA6" w:rsidRDefault="007D6FB0" w:rsidP="007D6FB0">
      <w:pPr>
        <w:tabs>
          <w:tab w:val="num" w:pos="0"/>
        </w:tabs>
        <w:spacing w:line="360" w:lineRule="auto"/>
        <w:ind w:firstLine="900"/>
        <w:jc w:val="both"/>
      </w:pPr>
      <w:r w:rsidRPr="00CB3AA6">
        <w:lastRenderedPageBreak/>
        <w:t>Если в сети один источник, то он поддерживает заданное давление в обратном трубопроводе на входе в источник, заданный располагаемый напор на выходе из источника и заданную температуру теплоносителя.</w:t>
      </w:r>
    </w:p>
    <w:p w:rsidR="007D6FB0" w:rsidRPr="00CB3AA6" w:rsidRDefault="007D6FB0" w:rsidP="007D6FB0">
      <w:pPr>
        <w:tabs>
          <w:tab w:val="num" w:pos="0"/>
        </w:tabs>
        <w:spacing w:line="360" w:lineRule="auto"/>
        <w:ind w:firstLine="900"/>
        <w:jc w:val="both"/>
      </w:pPr>
      <w:r w:rsidRPr="00CB3AA6">
        <w:t>Разница между суммарным расходом в подающих трубопроводах и суммарным расходом в обратных трубопроводах на источнике определяет величину подпитки. Она же равна сумме всех утечек теплоносителя из сети (заданные отборы из узлов, утечки, расход на открытую систему ГВС).</w:t>
      </w:r>
    </w:p>
    <w:p w:rsidR="007D6FB0" w:rsidRDefault="00B445C4" w:rsidP="007D6FB0">
      <w:pPr>
        <w:tabs>
          <w:tab w:val="num" w:pos="0"/>
        </w:tabs>
        <w:spacing w:before="100" w:beforeAutospacing="1" w:line="360" w:lineRule="auto"/>
        <w:ind w:firstLine="902"/>
        <w:jc w:val="center"/>
        <w:rPr>
          <w:noProof/>
          <w:color w:val="003366"/>
        </w:rPr>
      </w:pPr>
      <w:r>
        <w:rPr>
          <w:noProof/>
          <w:color w:val="003366"/>
        </w:rPr>
        <w:drawing>
          <wp:inline distT="0" distB="0" distL="0" distR="0">
            <wp:extent cx="4921885" cy="1176655"/>
            <wp:effectExtent l="0" t="0" r="0" b="0"/>
            <wp:docPr id="23" name="Рисунок 16" descr="Описание: termo_elems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Описание: termo_elems9"/>
                    <pic:cNvPicPr>
                      <a:picLocks noChangeAspect="1" noChangeArrowheads="1"/>
                    </pic:cNvPicPr>
                  </pic:nvPicPr>
                  <pic:blipFill>
                    <a:blip r:embed="rId34" cstate="print"/>
                    <a:srcRect/>
                    <a:stretch>
                      <a:fillRect/>
                    </a:stretch>
                  </pic:blipFill>
                  <pic:spPr bwMode="auto">
                    <a:xfrm>
                      <a:off x="0" y="0"/>
                      <a:ext cx="4921885" cy="1176655"/>
                    </a:xfrm>
                    <a:prstGeom prst="rect">
                      <a:avLst/>
                    </a:prstGeom>
                    <a:noFill/>
                    <a:ln w="9525">
                      <a:noFill/>
                      <a:miter lim="800000"/>
                      <a:headEnd/>
                      <a:tailEnd/>
                    </a:ln>
                  </pic:spPr>
                </pic:pic>
              </a:graphicData>
            </a:graphic>
          </wp:inline>
        </w:drawing>
      </w:r>
    </w:p>
    <w:p w:rsidR="007D6FB0" w:rsidRDefault="007D6FB0" w:rsidP="007D6FB0">
      <w:pPr>
        <w:tabs>
          <w:tab w:val="num" w:pos="0"/>
        </w:tabs>
        <w:spacing w:before="100" w:beforeAutospacing="1" w:line="360" w:lineRule="auto"/>
        <w:ind w:firstLine="902"/>
        <w:jc w:val="center"/>
      </w:pPr>
      <w:r w:rsidRPr="00CB3AA6">
        <w:t xml:space="preserve">Рисунок </w:t>
      </w:r>
      <w:r>
        <w:t>2</w:t>
      </w:r>
      <w:r>
        <w:rPr>
          <w:lang w:val="en-US"/>
        </w:rPr>
        <w:t>2</w:t>
      </w:r>
      <w:r>
        <w:t>. Работа источника.</w:t>
      </w:r>
    </w:p>
    <w:p w:rsidR="007D6FB0" w:rsidRPr="00CB3AA6" w:rsidRDefault="007D6FB0" w:rsidP="007D6FB0">
      <w:pPr>
        <w:tabs>
          <w:tab w:val="num" w:pos="0"/>
        </w:tabs>
        <w:spacing w:line="360" w:lineRule="auto"/>
        <w:ind w:firstLine="900"/>
        <w:jc w:val="both"/>
      </w:pPr>
      <w:r w:rsidRPr="00CB3AA6">
        <w:t>Перемычка позволяет смоделировать участок, соединяющий подающий и обратный трубопроводы. В этот узел может входить и/или выходить любое количество участков.</w:t>
      </w:r>
    </w:p>
    <w:p w:rsidR="007D6FB0" w:rsidRPr="006840A0" w:rsidRDefault="00B445C4" w:rsidP="007D6FB0">
      <w:pPr>
        <w:pStyle w:val="a8"/>
        <w:tabs>
          <w:tab w:val="num" w:pos="0"/>
        </w:tabs>
        <w:spacing w:after="0" w:line="360" w:lineRule="auto"/>
        <w:ind w:firstLine="902"/>
        <w:jc w:val="center"/>
        <w:rPr>
          <w:noProof/>
          <w:color w:val="003366"/>
        </w:rPr>
      </w:pPr>
      <w:r>
        <w:rPr>
          <w:noProof/>
          <w:color w:val="003366"/>
          <w:lang w:val="ru-RU" w:eastAsia="ru-RU"/>
        </w:rPr>
        <w:drawing>
          <wp:inline distT="0" distB="0" distL="0" distR="0">
            <wp:extent cx="3244215" cy="1280160"/>
            <wp:effectExtent l="0" t="0" r="0" b="0"/>
            <wp:docPr id="24" name="Рисунок 15" descr="Описание: termo_elem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Описание: termo_elems5"/>
                    <pic:cNvPicPr>
                      <a:picLocks noChangeAspect="1" noChangeArrowheads="1"/>
                    </pic:cNvPicPr>
                  </pic:nvPicPr>
                  <pic:blipFill>
                    <a:blip r:embed="rId35" cstate="print"/>
                    <a:srcRect/>
                    <a:stretch>
                      <a:fillRect/>
                    </a:stretch>
                  </pic:blipFill>
                  <pic:spPr bwMode="auto">
                    <a:xfrm>
                      <a:off x="0" y="0"/>
                      <a:ext cx="3244215" cy="1280160"/>
                    </a:xfrm>
                    <a:prstGeom prst="rect">
                      <a:avLst/>
                    </a:prstGeom>
                    <a:noFill/>
                    <a:ln w="9525">
                      <a:noFill/>
                      <a:miter lim="800000"/>
                      <a:headEnd/>
                      <a:tailEnd/>
                    </a:ln>
                  </pic:spPr>
                </pic:pic>
              </a:graphicData>
            </a:graphic>
          </wp:inline>
        </w:drawing>
      </w:r>
    </w:p>
    <w:p w:rsidR="007D6FB0" w:rsidRPr="0028639B" w:rsidRDefault="007D6FB0" w:rsidP="007D6FB0">
      <w:pPr>
        <w:pStyle w:val="a7"/>
        <w:tabs>
          <w:tab w:val="num" w:pos="0"/>
        </w:tabs>
        <w:spacing w:after="0" w:line="360" w:lineRule="auto"/>
        <w:ind w:firstLine="902"/>
        <w:jc w:val="center"/>
        <w:rPr>
          <w:szCs w:val="24"/>
          <w:lang w:val="ru-RU"/>
        </w:rPr>
      </w:pPr>
      <w:r>
        <w:rPr>
          <w:szCs w:val="24"/>
          <w:lang w:val="ru-RU"/>
        </w:rPr>
        <w:t>Рисунок 2</w:t>
      </w:r>
      <w:r>
        <w:rPr>
          <w:szCs w:val="24"/>
        </w:rPr>
        <w:t>3</w:t>
      </w:r>
      <w:r w:rsidRPr="0028639B">
        <w:rPr>
          <w:szCs w:val="24"/>
          <w:lang w:val="ru-RU"/>
        </w:rPr>
        <w:t>. Перемычка.</w:t>
      </w:r>
    </w:p>
    <w:p w:rsidR="007D6FB0" w:rsidRPr="00B446D3" w:rsidRDefault="007D6FB0" w:rsidP="007D6FB0"/>
    <w:p w:rsidR="007D6FB0" w:rsidRPr="00CB3AA6" w:rsidRDefault="007D6FB0" w:rsidP="007D6FB0">
      <w:pPr>
        <w:tabs>
          <w:tab w:val="num" w:pos="0"/>
        </w:tabs>
        <w:spacing w:line="360" w:lineRule="auto"/>
        <w:ind w:firstLine="900"/>
        <w:jc w:val="both"/>
      </w:pPr>
      <w:r w:rsidRPr="00CB3AA6">
        <w:t>Так как перемычка в однолинейном изображении представлена узлом, то для моделирования соединения между подающим трубопроводом одного участка и обратным трубопроводом другого участка одного элемента «перемычка» недостаточно. Понадобятся еще два участка: один только подающий, другой - только обратный.</w:t>
      </w:r>
    </w:p>
    <w:p w:rsidR="007D6FB0" w:rsidRPr="000D3426" w:rsidRDefault="00B445C4" w:rsidP="007D6FB0">
      <w:pPr>
        <w:pStyle w:val="a8"/>
        <w:tabs>
          <w:tab w:val="num" w:pos="0"/>
        </w:tabs>
        <w:spacing w:after="0" w:line="360" w:lineRule="auto"/>
        <w:ind w:firstLine="902"/>
        <w:jc w:val="center"/>
        <w:rPr>
          <w:noProof/>
          <w:color w:val="003366"/>
        </w:rPr>
      </w:pPr>
      <w:r>
        <w:rPr>
          <w:noProof/>
          <w:color w:val="003366"/>
          <w:lang w:val="ru-RU" w:eastAsia="ru-RU"/>
        </w:rPr>
        <w:drawing>
          <wp:inline distT="0" distB="0" distL="0" distR="0">
            <wp:extent cx="4572000" cy="1216660"/>
            <wp:effectExtent l="0" t="0" r="0" b="0"/>
            <wp:docPr id="25" name="Рисунок 14" descr="Описание: termo_elem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Описание: termo_elems6"/>
                    <pic:cNvPicPr>
                      <a:picLocks noChangeAspect="1" noChangeArrowheads="1"/>
                    </pic:cNvPicPr>
                  </pic:nvPicPr>
                  <pic:blipFill>
                    <a:blip r:embed="rId36" cstate="print"/>
                    <a:srcRect/>
                    <a:stretch>
                      <a:fillRect/>
                    </a:stretch>
                  </pic:blipFill>
                  <pic:spPr bwMode="auto">
                    <a:xfrm>
                      <a:off x="0" y="0"/>
                      <a:ext cx="4572000" cy="1216660"/>
                    </a:xfrm>
                    <a:prstGeom prst="rect">
                      <a:avLst/>
                    </a:prstGeom>
                    <a:noFill/>
                    <a:ln w="9525">
                      <a:noFill/>
                      <a:miter lim="800000"/>
                      <a:headEnd/>
                      <a:tailEnd/>
                    </a:ln>
                  </pic:spPr>
                </pic:pic>
              </a:graphicData>
            </a:graphic>
          </wp:inline>
        </w:drawing>
      </w:r>
    </w:p>
    <w:p w:rsidR="007D6FB0" w:rsidRPr="0028639B" w:rsidRDefault="007D6FB0" w:rsidP="007D6FB0">
      <w:pPr>
        <w:pStyle w:val="a7"/>
        <w:tabs>
          <w:tab w:val="num" w:pos="0"/>
        </w:tabs>
        <w:spacing w:after="0" w:line="360" w:lineRule="auto"/>
        <w:ind w:firstLine="902"/>
        <w:jc w:val="center"/>
        <w:rPr>
          <w:szCs w:val="24"/>
          <w:lang w:val="ru-RU"/>
        </w:rPr>
      </w:pPr>
      <w:r>
        <w:rPr>
          <w:szCs w:val="24"/>
          <w:lang w:val="ru-RU"/>
        </w:rPr>
        <w:t>Рисунок 2</w:t>
      </w:r>
      <w:r>
        <w:rPr>
          <w:szCs w:val="24"/>
        </w:rPr>
        <w:t>4</w:t>
      </w:r>
      <w:r w:rsidRPr="0028639B">
        <w:rPr>
          <w:szCs w:val="24"/>
          <w:lang w:val="ru-RU"/>
        </w:rPr>
        <w:t>. Моделирование перемычкой.</w:t>
      </w:r>
    </w:p>
    <w:p w:rsidR="007D6FB0" w:rsidRPr="00B446D3" w:rsidRDefault="007D6FB0" w:rsidP="007D6FB0"/>
    <w:p w:rsidR="007D6FB0" w:rsidRPr="00CB3AA6" w:rsidRDefault="007D6FB0" w:rsidP="007D6FB0">
      <w:pPr>
        <w:tabs>
          <w:tab w:val="num" w:pos="0"/>
        </w:tabs>
        <w:spacing w:line="360" w:lineRule="auto"/>
        <w:ind w:firstLine="900"/>
        <w:jc w:val="both"/>
      </w:pPr>
      <w:r w:rsidRPr="00CB3AA6">
        <w:t>В текущей версии расчетов сопротивление перемычки задается теми же параметрами, что и сопротивление обычного участка.</w:t>
      </w:r>
    </w:p>
    <w:p w:rsidR="007D6FB0" w:rsidRPr="00CB3AA6" w:rsidRDefault="007D6FB0" w:rsidP="007D6FB0">
      <w:pPr>
        <w:tabs>
          <w:tab w:val="num" w:pos="0"/>
        </w:tabs>
        <w:spacing w:line="360" w:lineRule="auto"/>
        <w:ind w:firstLine="900"/>
        <w:jc w:val="both"/>
      </w:pPr>
      <w:r w:rsidRPr="00CB3AA6">
        <w:t>Насосная станция в однолинейном изображении представляется одним узлом. В зависимости от табличных параметров этого узла насос может быть установлен на подающем или обратном трубопроводе, либо на обоих трубопроводах одновременно. Для задания направления действия насоса в этот узел только один участок обязательно должен входить и только один участок должен выходить.</w:t>
      </w:r>
    </w:p>
    <w:p w:rsidR="007D6FB0" w:rsidRPr="000D3426" w:rsidRDefault="00B445C4" w:rsidP="007D6FB0">
      <w:pPr>
        <w:pStyle w:val="a8"/>
        <w:tabs>
          <w:tab w:val="num" w:pos="0"/>
        </w:tabs>
        <w:spacing w:after="0" w:line="360" w:lineRule="auto"/>
        <w:ind w:firstLine="902"/>
        <w:jc w:val="center"/>
        <w:rPr>
          <w:noProof/>
          <w:color w:val="003366"/>
        </w:rPr>
      </w:pPr>
      <w:r>
        <w:rPr>
          <w:noProof/>
          <w:color w:val="003366"/>
          <w:lang w:val="ru-RU" w:eastAsia="ru-RU"/>
        </w:rPr>
        <w:drawing>
          <wp:inline distT="0" distB="0" distL="0" distR="0">
            <wp:extent cx="3896360" cy="858520"/>
            <wp:effectExtent l="0" t="0" r="0" b="0"/>
            <wp:docPr id="26" name="Рисунок 13" descr="Описание: termo_elems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Описание: termo_elems7"/>
                    <pic:cNvPicPr>
                      <a:picLocks noChangeAspect="1" noChangeArrowheads="1"/>
                    </pic:cNvPicPr>
                  </pic:nvPicPr>
                  <pic:blipFill>
                    <a:blip r:embed="rId37" cstate="print"/>
                    <a:srcRect/>
                    <a:stretch>
                      <a:fillRect/>
                    </a:stretch>
                  </pic:blipFill>
                  <pic:spPr bwMode="auto">
                    <a:xfrm>
                      <a:off x="0" y="0"/>
                      <a:ext cx="3896360" cy="858520"/>
                    </a:xfrm>
                    <a:prstGeom prst="rect">
                      <a:avLst/>
                    </a:prstGeom>
                    <a:noFill/>
                    <a:ln w="9525">
                      <a:noFill/>
                      <a:miter lim="800000"/>
                      <a:headEnd/>
                      <a:tailEnd/>
                    </a:ln>
                  </pic:spPr>
                </pic:pic>
              </a:graphicData>
            </a:graphic>
          </wp:inline>
        </w:drawing>
      </w:r>
    </w:p>
    <w:p w:rsidR="007D6FB0" w:rsidRPr="0028639B" w:rsidRDefault="007D6FB0" w:rsidP="007D6FB0">
      <w:pPr>
        <w:pStyle w:val="a7"/>
        <w:tabs>
          <w:tab w:val="num" w:pos="0"/>
        </w:tabs>
        <w:spacing w:after="0" w:line="360" w:lineRule="auto"/>
        <w:ind w:firstLine="902"/>
        <w:jc w:val="center"/>
        <w:rPr>
          <w:szCs w:val="24"/>
          <w:lang w:val="ru-RU"/>
        </w:rPr>
      </w:pPr>
      <w:r>
        <w:rPr>
          <w:szCs w:val="24"/>
          <w:lang w:val="ru-RU"/>
        </w:rPr>
        <w:t xml:space="preserve">Рисунок </w:t>
      </w:r>
      <w:r>
        <w:rPr>
          <w:szCs w:val="24"/>
        </w:rPr>
        <w:t>25</w:t>
      </w:r>
      <w:r w:rsidRPr="0028639B">
        <w:rPr>
          <w:szCs w:val="24"/>
          <w:lang w:val="ru-RU"/>
        </w:rPr>
        <w:t>. Насосная станция.</w:t>
      </w:r>
    </w:p>
    <w:p w:rsidR="007D6FB0" w:rsidRPr="00B446D3" w:rsidRDefault="007D6FB0" w:rsidP="007D6FB0"/>
    <w:p w:rsidR="007D6FB0" w:rsidRPr="00CB3AA6" w:rsidRDefault="007D6FB0" w:rsidP="007D6FB0">
      <w:pPr>
        <w:tabs>
          <w:tab w:val="num" w:pos="0"/>
        </w:tabs>
        <w:spacing w:line="360" w:lineRule="auto"/>
        <w:ind w:firstLine="900"/>
        <w:jc w:val="both"/>
      </w:pPr>
      <w:r w:rsidRPr="00CB3AA6">
        <w:t>Насос можно моделировать двумя способами: либо как идеальное устройство, которое изменяет давление в трубопроводе на заданную величину, либо как устройство, работающее с учетом реальной напорно-расходной характеристики конкретного насоса.</w:t>
      </w:r>
    </w:p>
    <w:p w:rsidR="007D6FB0" w:rsidRPr="00CB3AA6" w:rsidRDefault="007D6FB0" w:rsidP="007D6FB0">
      <w:pPr>
        <w:tabs>
          <w:tab w:val="num" w:pos="0"/>
        </w:tabs>
        <w:spacing w:line="360" w:lineRule="auto"/>
        <w:ind w:firstLine="900"/>
        <w:jc w:val="both"/>
      </w:pPr>
      <w:r w:rsidRPr="00CB3AA6">
        <w:t>В первом случае просто задается значение напора насоса на подающем и/или обратном трубопроводе. Если значение напора на одном из трубопроводов равно нулю, то насос на этом трубопроводе отсутствует. Если значение напора отрицательно, то это означает, что насос работает навстречу входящему в него участку.</w:t>
      </w:r>
    </w:p>
    <w:p w:rsidR="007D6FB0" w:rsidRPr="000D3426" w:rsidRDefault="00B445C4" w:rsidP="007D6FB0">
      <w:pPr>
        <w:tabs>
          <w:tab w:val="num" w:pos="0"/>
        </w:tabs>
        <w:spacing w:line="360" w:lineRule="auto"/>
        <w:ind w:firstLine="902"/>
        <w:jc w:val="center"/>
        <w:rPr>
          <w:noProof/>
          <w:color w:val="003366"/>
        </w:rPr>
      </w:pPr>
      <w:r>
        <w:rPr>
          <w:noProof/>
          <w:color w:val="003366"/>
        </w:rPr>
        <w:drawing>
          <wp:inline distT="0" distB="0" distL="0" distR="0">
            <wp:extent cx="2695575" cy="2401570"/>
            <wp:effectExtent l="0" t="0" r="0" b="0"/>
            <wp:docPr id="27" name="Рисунок 12" descr="Описание: termo_elems_piez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termo_elems_piezo1"/>
                    <pic:cNvPicPr>
                      <a:picLocks noChangeAspect="1" noChangeArrowheads="1"/>
                    </pic:cNvPicPr>
                  </pic:nvPicPr>
                  <pic:blipFill>
                    <a:blip r:embed="rId38" cstate="print"/>
                    <a:srcRect/>
                    <a:stretch>
                      <a:fillRect/>
                    </a:stretch>
                  </pic:blipFill>
                  <pic:spPr bwMode="auto">
                    <a:xfrm>
                      <a:off x="0" y="0"/>
                      <a:ext cx="2695575" cy="2401570"/>
                    </a:xfrm>
                    <a:prstGeom prst="rect">
                      <a:avLst/>
                    </a:prstGeom>
                    <a:noFill/>
                    <a:ln w="9525">
                      <a:noFill/>
                      <a:miter lim="800000"/>
                      <a:headEnd/>
                      <a:tailEnd/>
                    </a:ln>
                  </pic:spPr>
                </pic:pic>
              </a:graphicData>
            </a:graphic>
          </wp:inline>
        </w:drawing>
      </w:r>
    </w:p>
    <w:p w:rsidR="007D6FB0" w:rsidRPr="0028639B" w:rsidRDefault="007D6FB0" w:rsidP="007D6FB0">
      <w:pPr>
        <w:pStyle w:val="a7"/>
        <w:tabs>
          <w:tab w:val="num" w:pos="0"/>
        </w:tabs>
        <w:spacing w:after="0" w:line="360" w:lineRule="auto"/>
        <w:ind w:firstLine="902"/>
        <w:jc w:val="center"/>
        <w:rPr>
          <w:szCs w:val="24"/>
          <w:lang w:val="ru-RU"/>
        </w:rPr>
      </w:pPr>
      <w:r w:rsidRPr="0028639B">
        <w:rPr>
          <w:szCs w:val="24"/>
          <w:lang w:val="ru-RU"/>
        </w:rPr>
        <w:t xml:space="preserve">Рисунок </w:t>
      </w:r>
      <w:r>
        <w:rPr>
          <w:szCs w:val="24"/>
        </w:rPr>
        <w:t>26</w:t>
      </w:r>
      <w:r w:rsidRPr="0028639B">
        <w:rPr>
          <w:szCs w:val="24"/>
          <w:lang w:val="ru-RU"/>
        </w:rPr>
        <w:t>. Пьезометрические графики.</w:t>
      </w:r>
    </w:p>
    <w:p w:rsidR="007D6FB0" w:rsidRPr="00B446D3" w:rsidRDefault="007D6FB0" w:rsidP="007D6FB0"/>
    <w:p w:rsidR="007D6FB0" w:rsidRPr="00CB3AA6" w:rsidRDefault="007D6FB0" w:rsidP="007D6FB0">
      <w:pPr>
        <w:tabs>
          <w:tab w:val="num" w:pos="0"/>
        </w:tabs>
        <w:spacing w:line="360" w:lineRule="auto"/>
        <w:ind w:firstLine="900"/>
        <w:jc w:val="both"/>
      </w:pPr>
      <w:r w:rsidRPr="00CB3AA6">
        <w:t>На рисунке видно, как различные направления участков, входящих и выходящих из насоса в сочетании с разными знаками напора, влияют на результат расчета, отображенный на пьезометрических графиках.</w:t>
      </w:r>
    </w:p>
    <w:p w:rsidR="007D6FB0" w:rsidRPr="00CB3AA6" w:rsidRDefault="007D6FB0" w:rsidP="007D6FB0">
      <w:pPr>
        <w:tabs>
          <w:tab w:val="num" w:pos="0"/>
        </w:tabs>
        <w:spacing w:line="360" w:lineRule="auto"/>
        <w:ind w:firstLine="900"/>
        <w:jc w:val="both"/>
      </w:pPr>
      <w:r w:rsidRPr="00CB3AA6">
        <w:lastRenderedPageBreak/>
        <w:t>Когда задается только значение напора на насосе, оно остается неизменным не зависимо от проходящего через насос расхода.</w:t>
      </w:r>
    </w:p>
    <w:p w:rsidR="007D6FB0" w:rsidRPr="00CB3AA6" w:rsidRDefault="007D6FB0" w:rsidP="007D6FB0">
      <w:pPr>
        <w:tabs>
          <w:tab w:val="num" w:pos="0"/>
        </w:tabs>
        <w:spacing w:line="360" w:lineRule="auto"/>
        <w:ind w:firstLine="900"/>
        <w:jc w:val="both"/>
      </w:pPr>
      <w:r w:rsidRPr="00CB3AA6">
        <w:t>Если моделировать работу насоса с учетом его QH характеристики, то следует задать расходы и напоры на границах рабочей зоны насоса.</w:t>
      </w:r>
    </w:p>
    <w:p w:rsidR="007D6FB0" w:rsidRPr="000D3426" w:rsidRDefault="00B445C4" w:rsidP="007D6FB0">
      <w:pPr>
        <w:tabs>
          <w:tab w:val="num" w:pos="0"/>
        </w:tabs>
        <w:spacing w:line="360" w:lineRule="auto"/>
        <w:ind w:firstLine="902"/>
        <w:jc w:val="center"/>
        <w:rPr>
          <w:noProof/>
          <w:color w:val="003366"/>
        </w:rPr>
      </w:pPr>
      <w:r>
        <w:rPr>
          <w:noProof/>
          <w:color w:val="003366"/>
        </w:rPr>
        <w:drawing>
          <wp:inline distT="0" distB="0" distL="0" distR="0">
            <wp:extent cx="2059305" cy="1868805"/>
            <wp:effectExtent l="0" t="0" r="0" b="0"/>
            <wp:docPr id="28" name="Рисунок 11" descr="Описание: termo_elems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termo_elems8"/>
                    <pic:cNvPicPr>
                      <a:picLocks noChangeAspect="1" noChangeArrowheads="1"/>
                    </pic:cNvPicPr>
                  </pic:nvPicPr>
                  <pic:blipFill>
                    <a:blip r:embed="rId39" cstate="print"/>
                    <a:srcRect/>
                    <a:stretch>
                      <a:fillRect/>
                    </a:stretch>
                  </pic:blipFill>
                  <pic:spPr bwMode="auto">
                    <a:xfrm>
                      <a:off x="0" y="0"/>
                      <a:ext cx="2059305" cy="1868805"/>
                    </a:xfrm>
                    <a:prstGeom prst="rect">
                      <a:avLst/>
                    </a:prstGeom>
                    <a:noFill/>
                    <a:ln w="9525">
                      <a:noFill/>
                      <a:miter lim="800000"/>
                      <a:headEnd/>
                      <a:tailEnd/>
                    </a:ln>
                  </pic:spPr>
                </pic:pic>
              </a:graphicData>
            </a:graphic>
          </wp:inline>
        </w:drawing>
      </w:r>
    </w:p>
    <w:p w:rsidR="007D6FB0" w:rsidRPr="0028639B" w:rsidRDefault="007D6FB0" w:rsidP="007D6FB0">
      <w:pPr>
        <w:pStyle w:val="a7"/>
        <w:tabs>
          <w:tab w:val="num" w:pos="0"/>
        </w:tabs>
        <w:spacing w:after="0" w:line="360" w:lineRule="auto"/>
        <w:ind w:firstLine="902"/>
        <w:jc w:val="center"/>
        <w:rPr>
          <w:szCs w:val="24"/>
          <w:lang w:val="ru-RU"/>
        </w:rPr>
      </w:pPr>
      <w:r>
        <w:rPr>
          <w:szCs w:val="24"/>
          <w:lang w:val="ru-RU"/>
        </w:rPr>
        <w:t xml:space="preserve">Рисунок </w:t>
      </w:r>
      <w:r>
        <w:rPr>
          <w:szCs w:val="24"/>
        </w:rPr>
        <w:t>27</w:t>
      </w:r>
      <w:r w:rsidRPr="0028639B">
        <w:rPr>
          <w:szCs w:val="24"/>
          <w:lang w:val="ru-RU"/>
        </w:rPr>
        <w:t>. Напорно-расходная характеристика насоса.</w:t>
      </w:r>
    </w:p>
    <w:p w:rsidR="007D6FB0" w:rsidRPr="00B446D3" w:rsidRDefault="007D6FB0" w:rsidP="007D6FB0"/>
    <w:p w:rsidR="007D6FB0" w:rsidRPr="00CB3AA6" w:rsidRDefault="007D6FB0" w:rsidP="007D6FB0">
      <w:pPr>
        <w:tabs>
          <w:tab w:val="num" w:pos="0"/>
        </w:tabs>
        <w:spacing w:line="360" w:lineRule="auto"/>
        <w:ind w:firstLine="900"/>
        <w:jc w:val="both"/>
      </w:pPr>
      <w:r w:rsidRPr="00CB3AA6">
        <w:t>По заданным двум точкам определяется парабола с максимумом на оси давлений, по которой расчет и будет определять напор насоса в зависимости от расхода. Следует отметить, что характеристика, задаваемая таким образом, может отличаться от реальной характеристики насоса, но в пределах рабочей области обе характеристики практически совпадают.</w:t>
      </w:r>
    </w:p>
    <w:p w:rsidR="007D6FB0" w:rsidRPr="00CB3AA6" w:rsidRDefault="007D6FB0" w:rsidP="007D6FB0">
      <w:pPr>
        <w:tabs>
          <w:tab w:val="num" w:pos="0"/>
        </w:tabs>
        <w:spacing w:line="360" w:lineRule="auto"/>
        <w:ind w:firstLine="900"/>
        <w:jc w:val="both"/>
      </w:pPr>
      <w:r w:rsidRPr="00CB3AA6">
        <w:t>Для описания нескольких параллельно работающих насосов достаточно задать их количество и результирующая характеристика будет определена при расчете автоматически.</w:t>
      </w:r>
    </w:p>
    <w:p w:rsidR="007D6FB0" w:rsidRPr="00CB3AA6" w:rsidRDefault="007D6FB0" w:rsidP="007D6FB0">
      <w:pPr>
        <w:tabs>
          <w:tab w:val="num" w:pos="0"/>
        </w:tabs>
        <w:spacing w:line="360" w:lineRule="auto"/>
        <w:ind w:firstLine="900"/>
        <w:jc w:val="both"/>
      </w:pPr>
      <w:r w:rsidRPr="00CB3AA6">
        <w:t>Так как напоры на границах рабочей области насоса берутся из справочника и всегда положительны, то направление действия такого насоса будет определятся только направлением входящего в узел участка.</w:t>
      </w:r>
    </w:p>
    <w:p w:rsidR="007D6FB0" w:rsidRPr="00CB3AA6" w:rsidRDefault="007D6FB0" w:rsidP="007D6FB0">
      <w:pPr>
        <w:tabs>
          <w:tab w:val="num" w:pos="0"/>
        </w:tabs>
        <w:spacing w:line="360" w:lineRule="auto"/>
        <w:ind w:firstLine="900"/>
        <w:jc w:val="both"/>
      </w:pPr>
      <w:r w:rsidRPr="00CB3AA6">
        <w:t>Дросселирующие устройства в однолинейном представлении являются узлами, но во внутренней кодировке - это дополнительные участки с постоянным или переменным сопротивлением. В дросселирующий узел обязательно должен входить только один участок, и только один участок из узла должен выходить.</w:t>
      </w:r>
    </w:p>
    <w:p w:rsidR="007D6FB0" w:rsidRDefault="00B445C4" w:rsidP="007D6FB0">
      <w:pPr>
        <w:pStyle w:val="a8"/>
        <w:tabs>
          <w:tab w:val="num" w:pos="0"/>
        </w:tabs>
        <w:spacing w:after="0" w:line="360" w:lineRule="auto"/>
        <w:ind w:firstLine="902"/>
        <w:jc w:val="center"/>
        <w:rPr>
          <w:noProof/>
          <w:color w:val="003366"/>
        </w:rPr>
      </w:pPr>
      <w:r>
        <w:rPr>
          <w:noProof/>
          <w:color w:val="003366"/>
          <w:lang w:val="ru-RU" w:eastAsia="ru-RU"/>
        </w:rPr>
        <w:drawing>
          <wp:inline distT="0" distB="0" distL="0" distR="0">
            <wp:extent cx="3442970" cy="1454785"/>
            <wp:effectExtent l="0" t="0" r="0" b="0"/>
            <wp:docPr id="29" name="Рисунок 10" descr="Описание: termo_elems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termo_elems12"/>
                    <pic:cNvPicPr>
                      <a:picLocks noChangeAspect="1" noChangeArrowheads="1"/>
                    </pic:cNvPicPr>
                  </pic:nvPicPr>
                  <pic:blipFill>
                    <a:blip r:embed="rId40" cstate="print"/>
                    <a:srcRect/>
                    <a:stretch>
                      <a:fillRect/>
                    </a:stretch>
                  </pic:blipFill>
                  <pic:spPr bwMode="auto">
                    <a:xfrm>
                      <a:off x="0" y="0"/>
                      <a:ext cx="3442970" cy="1454785"/>
                    </a:xfrm>
                    <a:prstGeom prst="rect">
                      <a:avLst/>
                    </a:prstGeom>
                    <a:noFill/>
                    <a:ln w="9525">
                      <a:noFill/>
                      <a:miter lim="800000"/>
                      <a:headEnd/>
                      <a:tailEnd/>
                    </a:ln>
                  </pic:spPr>
                </pic:pic>
              </a:graphicData>
            </a:graphic>
          </wp:inline>
        </w:drawing>
      </w:r>
    </w:p>
    <w:p w:rsidR="007D6FB0" w:rsidRPr="0028639B" w:rsidRDefault="007D6FB0" w:rsidP="007D6FB0">
      <w:pPr>
        <w:pStyle w:val="a8"/>
        <w:tabs>
          <w:tab w:val="num" w:pos="0"/>
        </w:tabs>
        <w:spacing w:after="0" w:line="360" w:lineRule="auto"/>
        <w:ind w:firstLine="902"/>
        <w:jc w:val="center"/>
      </w:pPr>
      <w:r w:rsidRPr="0028639B">
        <w:t xml:space="preserve">Рисунок </w:t>
      </w:r>
      <w:r>
        <w:t>28</w:t>
      </w:r>
      <w:r w:rsidRPr="0028639B">
        <w:t>. Дросселирующие устройства.</w:t>
      </w:r>
    </w:p>
    <w:p w:rsidR="007D6FB0" w:rsidRPr="00CB3AA6" w:rsidRDefault="007D6FB0" w:rsidP="007D6FB0">
      <w:pPr>
        <w:tabs>
          <w:tab w:val="num" w:pos="0"/>
        </w:tabs>
        <w:spacing w:line="360" w:lineRule="auto"/>
        <w:ind w:firstLine="900"/>
        <w:jc w:val="both"/>
      </w:pPr>
      <w:r w:rsidRPr="00CB3AA6">
        <w:lastRenderedPageBreak/>
        <w:t>С точки зрения модели дроссельная шайба это фиксированное сопротивление, определяемое диаметром шайбы, которое можно устанавливать как на подающем, так и на обратном трубопроводе. Так как это нерегулируемое сопротивление, то величина гасимого шайбой напора зависит от квадрата, проходящего через шайбу расхода.</w:t>
      </w:r>
    </w:p>
    <w:p w:rsidR="007D6FB0" w:rsidRPr="00CB3AA6" w:rsidRDefault="007D6FB0" w:rsidP="007D6FB0">
      <w:pPr>
        <w:tabs>
          <w:tab w:val="num" w:pos="0"/>
        </w:tabs>
        <w:spacing w:line="360" w:lineRule="auto"/>
        <w:ind w:firstLine="900"/>
        <w:jc w:val="both"/>
      </w:pPr>
      <w:r w:rsidRPr="00CB3AA6">
        <w:t>На рисунке видно, как меняются потери на шайбе, установленной на подающем трубопроводе, при увеличении расхода через нее в два раза.</w:t>
      </w:r>
    </w:p>
    <w:p w:rsidR="007D6FB0" w:rsidRPr="000D3426" w:rsidRDefault="00B445C4" w:rsidP="007D6FB0">
      <w:pPr>
        <w:tabs>
          <w:tab w:val="num" w:pos="0"/>
        </w:tabs>
        <w:spacing w:line="360" w:lineRule="auto"/>
        <w:ind w:firstLine="902"/>
        <w:jc w:val="center"/>
        <w:rPr>
          <w:noProof/>
          <w:color w:val="003366"/>
        </w:rPr>
      </w:pPr>
      <w:r>
        <w:rPr>
          <w:noProof/>
          <w:color w:val="003366"/>
        </w:rPr>
        <w:drawing>
          <wp:inline distT="0" distB="0" distL="0" distR="0">
            <wp:extent cx="3045460" cy="2019935"/>
            <wp:effectExtent l="0" t="0" r="0" b="0"/>
            <wp:docPr id="30" name="Рисунок 9" descr="Описание: termo_elem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termo_elems10"/>
                    <pic:cNvPicPr>
                      <a:picLocks noChangeAspect="1" noChangeArrowheads="1"/>
                    </pic:cNvPicPr>
                  </pic:nvPicPr>
                  <pic:blipFill>
                    <a:blip r:embed="rId41" cstate="print"/>
                    <a:srcRect/>
                    <a:stretch>
                      <a:fillRect/>
                    </a:stretch>
                  </pic:blipFill>
                  <pic:spPr bwMode="auto">
                    <a:xfrm>
                      <a:off x="0" y="0"/>
                      <a:ext cx="3045460" cy="2019935"/>
                    </a:xfrm>
                    <a:prstGeom prst="rect">
                      <a:avLst/>
                    </a:prstGeom>
                    <a:noFill/>
                    <a:ln w="9525">
                      <a:noFill/>
                      <a:miter lim="800000"/>
                      <a:headEnd/>
                      <a:tailEnd/>
                    </a:ln>
                  </pic:spPr>
                </pic:pic>
              </a:graphicData>
            </a:graphic>
          </wp:inline>
        </w:drawing>
      </w:r>
    </w:p>
    <w:p w:rsidR="007D6FB0" w:rsidRPr="007D6FB0" w:rsidRDefault="007D6FB0" w:rsidP="007D6FB0">
      <w:pPr>
        <w:pStyle w:val="a7"/>
        <w:tabs>
          <w:tab w:val="num" w:pos="0"/>
        </w:tabs>
        <w:spacing w:after="0" w:line="360" w:lineRule="auto"/>
        <w:ind w:firstLine="902"/>
        <w:jc w:val="center"/>
        <w:rPr>
          <w:szCs w:val="24"/>
          <w:lang w:val="ru-RU"/>
        </w:rPr>
      </w:pPr>
      <w:r w:rsidRPr="007D6FB0">
        <w:rPr>
          <w:szCs w:val="24"/>
          <w:lang w:val="ru-RU"/>
        </w:rPr>
        <w:t xml:space="preserve">Рисунок </w:t>
      </w:r>
      <w:r>
        <w:rPr>
          <w:szCs w:val="24"/>
        </w:rPr>
        <w:t>29</w:t>
      </w:r>
      <w:r w:rsidRPr="007D6FB0">
        <w:rPr>
          <w:szCs w:val="24"/>
          <w:lang w:val="ru-RU"/>
        </w:rPr>
        <w:t>. Дроссельная шайба.</w:t>
      </w:r>
    </w:p>
    <w:p w:rsidR="007D6FB0" w:rsidRPr="00B446D3" w:rsidRDefault="007D6FB0" w:rsidP="007D6FB0"/>
    <w:p w:rsidR="007D6FB0" w:rsidRPr="00CB3AA6" w:rsidRDefault="007D6FB0" w:rsidP="007D6FB0">
      <w:pPr>
        <w:tabs>
          <w:tab w:val="num" w:pos="0"/>
        </w:tabs>
        <w:spacing w:line="360" w:lineRule="auto"/>
        <w:ind w:firstLine="900"/>
        <w:jc w:val="both"/>
      </w:pPr>
      <w:r w:rsidRPr="00CB3AA6">
        <w:t>Регулятор давления - устройство с переменным сопротивлением, которое позволяет поддерживать заданное давление в трубопроводе в определенном диапазоне изменения расхода. Регулятор давления может устанавливаться как на подающем так и на обратном трубопроводе.</w:t>
      </w:r>
    </w:p>
    <w:p w:rsidR="007D6FB0" w:rsidRPr="000D3426" w:rsidRDefault="00B445C4" w:rsidP="007D6FB0">
      <w:pPr>
        <w:tabs>
          <w:tab w:val="num" w:pos="0"/>
        </w:tabs>
        <w:spacing w:line="360" w:lineRule="auto"/>
        <w:ind w:firstLine="902"/>
        <w:jc w:val="center"/>
        <w:rPr>
          <w:noProof/>
          <w:color w:val="003366"/>
        </w:rPr>
      </w:pPr>
      <w:r>
        <w:rPr>
          <w:noProof/>
          <w:color w:val="003366"/>
        </w:rPr>
        <w:drawing>
          <wp:inline distT="0" distB="0" distL="0" distR="0">
            <wp:extent cx="3045460" cy="2011680"/>
            <wp:effectExtent l="0" t="0" r="2540" b="0"/>
            <wp:docPr id="31" name="Рисунок 8" descr="Описание: termo_elems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termo_elems11"/>
                    <pic:cNvPicPr>
                      <a:picLocks noChangeAspect="1" noChangeArrowheads="1"/>
                    </pic:cNvPicPr>
                  </pic:nvPicPr>
                  <pic:blipFill>
                    <a:blip r:embed="rId42" cstate="print"/>
                    <a:srcRect/>
                    <a:stretch>
                      <a:fillRect/>
                    </a:stretch>
                  </pic:blipFill>
                  <pic:spPr bwMode="auto">
                    <a:xfrm>
                      <a:off x="0" y="0"/>
                      <a:ext cx="3045460" cy="2011680"/>
                    </a:xfrm>
                    <a:prstGeom prst="rect">
                      <a:avLst/>
                    </a:prstGeom>
                    <a:noFill/>
                    <a:ln w="9525">
                      <a:noFill/>
                      <a:miter lim="800000"/>
                      <a:headEnd/>
                      <a:tailEnd/>
                    </a:ln>
                  </pic:spPr>
                </pic:pic>
              </a:graphicData>
            </a:graphic>
          </wp:inline>
        </w:drawing>
      </w:r>
    </w:p>
    <w:p w:rsidR="007D6FB0" w:rsidRPr="007D6FB0" w:rsidRDefault="007D6FB0" w:rsidP="007D6FB0">
      <w:pPr>
        <w:pStyle w:val="a7"/>
        <w:tabs>
          <w:tab w:val="num" w:pos="0"/>
        </w:tabs>
        <w:spacing w:after="0" w:line="360" w:lineRule="auto"/>
        <w:ind w:firstLine="902"/>
        <w:jc w:val="center"/>
        <w:rPr>
          <w:szCs w:val="24"/>
          <w:lang w:val="ru-RU"/>
        </w:rPr>
      </w:pPr>
      <w:r w:rsidRPr="007D6FB0">
        <w:rPr>
          <w:szCs w:val="24"/>
          <w:lang w:val="ru-RU"/>
        </w:rPr>
        <w:t xml:space="preserve">Рисунок </w:t>
      </w:r>
      <w:r>
        <w:rPr>
          <w:szCs w:val="24"/>
          <w:lang w:val="ru-RU"/>
        </w:rPr>
        <w:t>3</w:t>
      </w:r>
      <w:r>
        <w:rPr>
          <w:szCs w:val="24"/>
        </w:rPr>
        <w:t>0</w:t>
      </w:r>
      <w:r w:rsidRPr="007D6FB0">
        <w:rPr>
          <w:szCs w:val="24"/>
          <w:lang w:val="ru-RU"/>
        </w:rPr>
        <w:t>. Регулятор давления.</w:t>
      </w:r>
    </w:p>
    <w:p w:rsidR="007D6FB0" w:rsidRPr="00B446D3" w:rsidRDefault="007D6FB0" w:rsidP="007D6FB0"/>
    <w:p w:rsidR="007D6FB0" w:rsidRPr="00CB3AA6" w:rsidRDefault="007D6FB0" w:rsidP="007D6FB0">
      <w:pPr>
        <w:tabs>
          <w:tab w:val="num" w:pos="0"/>
        </w:tabs>
        <w:spacing w:line="360" w:lineRule="auto"/>
        <w:ind w:firstLine="900"/>
        <w:jc w:val="both"/>
      </w:pPr>
      <w:r w:rsidRPr="00CB3AA6">
        <w:t>На рисунке показано, что при увеличении в два раза расхода через регулятор, установленный в обратном трубопроводе, давление в регулируемом узле остается постоянным.</w:t>
      </w:r>
    </w:p>
    <w:p w:rsidR="007D6FB0" w:rsidRPr="00CB3AA6" w:rsidRDefault="007D6FB0" w:rsidP="007D6FB0">
      <w:pPr>
        <w:tabs>
          <w:tab w:val="num" w:pos="0"/>
        </w:tabs>
        <w:spacing w:line="360" w:lineRule="auto"/>
        <w:ind w:firstLine="900"/>
        <w:jc w:val="both"/>
      </w:pPr>
      <w:r w:rsidRPr="00CB3AA6">
        <w:t xml:space="preserve">Величина сопротивления регулятора может изменяться в пределах от бесконечности до сопротивления полностью открытого регулятора. Если условия работы </w:t>
      </w:r>
      <w:r w:rsidRPr="00CB3AA6">
        <w:lastRenderedPageBreak/>
        <w:t>сети заставляют регулятор полностью открыться, то он начинает работать как нерегулируемый дросселирующий узел.</w:t>
      </w:r>
    </w:p>
    <w:p w:rsidR="007D6FB0" w:rsidRPr="00CB3AA6" w:rsidRDefault="007D6FB0" w:rsidP="007D6FB0">
      <w:pPr>
        <w:tabs>
          <w:tab w:val="num" w:pos="0"/>
        </w:tabs>
        <w:spacing w:line="360" w:lineRule="auto"/>
        <w:ind w:firstLine="900"/>
        <w:jc w:val="both"/>
      </w:pPr>
      <w:r w:rsidRPr="00CB3AA6">
        <w:t>Работа регулятора располагаемого напора аналогична работе регулятора давления, только в этом случае регулятор старается держать постоянной заданную величину располагаемого напора.</w:t>
      </w:r>
    </w:p>
    <w:p w:rsidR="007D6FB0" w:rsidRDefault="007D6FB0" w:rsidP="007D6FB0">
      <w:pPr>
        <w:tabs>
          <w:tab w:val="num" w:pos="0"/>
        </w:tabs>
        <w:spacing w:line="360" w:lineRule="auto"/>
        <w:ind w:firstLine="900"/>
        <w:jc w:val="both"/>
      </w:pPr>
      <w:r w:rsidRPr="00CB3AA6">
        <w:t>Регулятор расхода - это узел с переменным сопротивлением, которое позволяет поддерживать постоянным заданное значение проходящего через регулятор расхода. Регулятор можно устанавливать как на подающем, так и на обратном трубопроводе. К работе регулятора расхода можно отнести все сказанное про регуляторы давления.</w:t>
      </w:r>
    </w:p>
    <w:p w:rsidR="007D6FB0" w:rsidRPr="00CB3AA6" w:rsidRDefault="007D6FB0" w:rsidP="007D6FB0">
      <w:pPr>
        <w:tabs>
          <w:tab w:val="num" w:pos="0"/>
        </w:tabs>
        <w:spacing w:line="360" w:lineRule="auto"/>
        <w:ind w:firstLine="900"/>
        <w:jc w:val="both"/>
      </w:pPr>
    </w:p>
    <w:p w:rsidR="007D6FB0" w:rsidRPr="00CB3AA6" w:rsidRDefault="007D6FB0" w:rsidP="007B10D9">
      <w:pPr>
        <w:pStyle w:val="3"/>
        <w:numPr>
          <w:ilvl w:val="2"/>
          <w:numId w:val="22"/>
        </w:numPr>
        <w:tabs>
          <w:tab w:val="clear" w:pos="720"/>
          <w:tab w:val="num" w:pos="0"/>
        </w:tabs>
        <w:spacing w:before="0" w:after="200" w:line="360" w:lineRule="auto"/>
        <w:ind w:left="0" w:firstLine="900"/>
        <w:jc w:val="both"/>
        <w:rPr>
          <w:rFonts w:ascii="Times New Roman" w:hAnsi="Times New Roman"/>
          <w:sz w:val="24"/>
          <w:szCs w:val="24"/>
        </w:rPr>
      </w:pPr>
      <w:r w:rsidRPr="00CB3AA6">
        <w:rPr>
          <w:rFonts w:ascii="Times New Roman" w:hAnsi="Times New Roman"/>
          <w:sz w:val="24"/>
          <w:szCs w:val="24"/>
        </w:rPr>
        <w:t>Наладочный расчет тепловой сети</w:t>
      </w:r>
      <w:r>
        <w:rPr>
          <w:rFonts w:ascii="Times New Roman" w:hAnsi="Times New Roman"/>
          <w:sz w:val="24"/>
          <w:szCs w:val="24"/>
        </w:rPr>
        <w:t>.</w:t>
      </w:r>
    </w:p>
    <w:p w:rsidR="007D6FB0" w:rsidRPr="00CB3AA6" w:rsidRDefault="007D6FB0" w:rsidP="007D6FB0">
      <w:pPr>
        <w:tabs>
          <w:tab w:val="num" w:pos="0"/>
        </w:tabs>
        <w:spacing w:line="360" w:lineRule="auto"/>
        <w:ind w:firstLine="900"/>
        <w:jc w:val="both"/>
      </w:pPr>
      <w:r w:rsidRPr="00CB3AA6">
        <w:t>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 достаточно.</w:t>
      </w:r>
    </w:p>
    <w:p w:rsidR="007D6FB0" w:rsidRPr="00CB3AA6" w:rsidRDefault="007D6FB0" w:rsidP="007D6FB0">
      <w:pPr>
        <w:tabs>
          <w:tab w:val="num" w:pos="0"/>
        </w:tabs>
        <w:spacing w:line="360" w:lineRule="auto"/>
        <w:ind w:firstLine="900"/>
        <w:jc w:val="both"/>
      </w:pPr>
      <w:r w:rsidRPr="00CB3AA6">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w:t>
      </w:r>
    </w:p>
    <w:p w:rsidR="007D6FB0" w:rsidRDefault="007D6FB0" w:rsidP="007D6FB0">
      <w:pPr>
        <w:tabs>
          <w:tab w:val="num" w:pos="0"/>
        </w:tabs>
        <w:spacing w:line="360" w:lineRule="auto"/>
        <w:ind w:firstLine="900"/>
        <w:jc w:val="both"/>
      </w:pPr>
      <w:r w:rsidRPr="00CB3AA6">
        <w:t>Дросселирование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rsidR="007D6FB0" w:rsidRPr="00CB3AA6" w:rsidRDefault="007D6FB0" w:rsidP="007D6FB0">
      <w:pPr>
        <w:tabs>
          <w:tab w:val="num" w:pos="0"/>
        </w:tabs>
        <w:spacing w:line="360" w:lineRule="auto"/>
        <w:ind w:firstLine="900"/>
        <w:jc w:val="both"/>
      </w:pPr>
    </w:p>
    <w:p w:rsidR="007D6FB0" w:rsidRPr="00CB3AA6" w:rsidRDefault="007D6FB0" w:rsidP="007B10D9">
      <w:pPr>
        <w:pStyle w:val="3"/>
        <w:numPr>
          <w:ilvl w:val="2"/>
          <w:numId w:val="22"/>
        </w:numPr>
        <w:tabs>
          <w:tab w:val="clear" w:pos="720"/>
          <w:tab w:val="num" w:pos="0"/>
        </w:tabs>
        <w:spacing w:before="0" w:after="200" w:line="360" w:lineRule="auto"/>
        <w:ind w:left="0" w:firstLine="900"/>
        <w:jc w:val="both"/>
        <w:rPr>
          <w:rFonts w:ascii="Times New Roman" w:hAnsi="Times New Roman"/>
          <w:sz w:val="24"/>
          <w:szCs w:val="24"/>
        </w:rPr>
      </w:pPr>
      <w:r w:rsidRPr="00CB3AA6">
        <w:rPr>
          <w:rFonts w:ascii="Times New Roman" w:hAnsi="Times New Roman"/>
          <w:sz w:val="24"/>
          <w:szCs w:val="24"/>
        </w:rPr>
        <w:t>Поверочный расчет тепловой сети</w:t>
      </w:r>
      <w:r>
        <w:rPr>
          <w:rFonts w:ascii="Times New Roman" w:hAnsi="Times New Roman"/>
          <w:sz w:val="24"/>
          <w:szCs w:val="24"/>
        </w:rPr>
        <w:t>.</w:t>
      </w:r>
    </w:p>
    <w:p w:rsidR="007D6FB0" w:rsidRPr="00CB3AA6" w:rsidRDefault="007D6FB0" w:rsidP="007D6FB0">
      <w:pPr>
        <w:tabs>
          <w:tab w:val="num" w:pos="0"/>
        </w:tabs>
        <w:spacing w:line="360" w:lineRule="auto"/>
        <w:ind w:firstLine="900"/>
        <w:jc w:val="both"/>
      </w:pPr>
      <w:r w:rsidRPr="00CB3AA6">
        <w:t xml:space="preserve">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w:t>
      </w:r>
      <w:r w:rsidRPr="00CB3AA6">
        <w:lastRenderedPageBreak/>
        <w:t>энергии получаемой потребителем при заданной температуре воды в подающем трубопроводе и располагаемом напоре на источнике.</w:t>
      </w:r>
    </w:p>
    <w:p w:rsidR="007D6FB0" w:rsidRPr="00CB3AA6" w:rsidRDefault="007D6FB0" w:rsidP="007D6FB0">
      <w:pPr>
        <w:tabs>
          <w:tab w:val="num" w:pos="0"/>
        </w:tabs>
        <w:spacing w:line="360" w:lineRule="auto"/>
        <w:ind w:firstLine="900"/>
        <w:jc w:val="both"/>
      </w:pPr>
      <w:r w:rsidRPr="00CB3AA6">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rsidR="007D6FB0" w:rsidRDefault="007D6FB0" w:rsidP="007D6FB0">
      <w:pPr>
        <w:tabs>
          <w:tab w:val="num" w:pos="0"/>
        </w:tabs>
        <w:spacing w:line="360" w:lineRule="auto"/>
        <w:ind w:firstLine="900"/>
        <w:jc w:val="both"/>
      </w:pPr>
      <w:r w:rsidRPr="00CB3AA6">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rsidR="007D6FB0" w:rsidRPr="00CB3AA6" w:rsidRDefault="007D6FB0" w:rsidP="007D6FB0">
      <w:pPr>
        <w:tabs>
          <w:tab w:val="num" w:pos="0"/>
        </w:tabs>
        <w:spacing w:line="360" w:lineRule="auto"/>
        <w:ind w:firstLine="900"/>
        <w:jc w:val="both"/>
      </w:pPr>
    </w:p>
    <w:p w:rsidR="007D6FB0" w:rsidRPr="00CB3AA6" w:rsidRDefault="007D6FB0" w:rsidP="007B10D9">
      <w:pPr>
        <w:pStyle w:val="3"/>
        <w:numPr>
          <w:ilvl w:val="2"/>
          <w:numId w:val="22"/>
        </w:numPr>
        <w:tabs>
          <w:tab w:val="clear" w:pos="720"/>
          <w:tab w:val="num" w:pos="0"/>
        </w:tabs>
        <w:spacing w:before="0" w:after="200" w:line="360" w:lineRule="auto"/>
        <w:ind w:left="0" w:firstLine="900"/>
        <w:jc w:val="both"/>
        <w:rPr>
          <w:rFonts w:ascii="Times New Roman" w:hAnsi="Times New Roman"/>
          <w:sz w:val="24"/>
          <w:szCs w:val="24"/>
        </w:rPr>
      </w:pPr>
      <w:r w:rsidRPr="00CB3AA6">
        <w:rPr>
          <w:rFonts w:ascii="Times New Roman" w:hAnsi="Times New Roman"/>
          <w:sz w:val="24"/>
          <w:szCs w:val="24"/>
        </w:rPr>
        <w:t>Конструкторский расчет тепловой сети</w:t>
      </w:r>
      <w:r>
        <w:rPr>
          <w:rFonts w:ascii="Times New Roman" w:hAnsi="Times New Roman"/>
          <w:sz w:val="24"/>
          <w:szCs w:val="24"/>
        </w:rPr>
        <w:t>.</w:t>
      </w:r>
    </w:p>
    <w:p w:rsidR="007D6FB0" w:rsidRPr="00CB3AA6" w:rsidRDefault="007D6FB0" w:rsidP="007D6FB0">
      <w:pPr>
        <w:tabs>
          <w:tab w:val="num" w:pos="0"/>
        </w:tabs>
        <w:spacing w:line="360" w:lineRule="auto"/>
        <w:ind w:firstLine="900"/>
        <w:jc w:val="both"/>
      </w:pPr>
      <w:r w:rsidRPr="00CB3AA6">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r>
        <w:t>.</w:t>
      </w:r>
    </w:p>
    <w:p w:rsidR="007D6FB0" w:rsidRPr="00CB3AA6" w:rsidRDefault="007D6FB0" w:rsidP="007D6FB0">
      <w:pPr>
        <w:tabs>
          <w:tab w:val="num" w:pos="0"/>
        </w:tabs>
        <w:spacing w:line="360" w:lineRule="auto"/>
        <w:ind w:firstLine="900"/>
        <w:jc w:val="both"/>
      </w:pPr>
      <w:r w:rsidRPr="00CB3AA6">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rsidR="007D6FB0" w:rsidRDefault="007D6FB0" w:rsidP="007D6FB0">
      <w:pPr>
        <w:tabs>
          <w:tab w:val="num" w:pos="0"/>
        </w:tabs>
        <w:spacing w:line="360" w:lineRule="auto"/>
        <w:ind w:firstLine="900"/>
        <w:jc w:val="both"/>
      </w:pPr>
      <w:r w:rsidRPr="00CB3AA6">
        <w:t>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w:t>
      </w:r>
    </w:p>
    <w:p w:rsidR="007D6FB0" w:rsidRPr="00CB3AA6" w:rsidRDefault="007D6FB0" w:rsidP="007D6FB0">
      <w:pPr>
        <w:tabs>
          <w:tab w:val="num" w:pos="0"/>
        </w:tabs>
        <w:spacing w:line="360" w:lineRule="auto"/>
        <w:ind w:firstLine="900"/>
        <w:jc w:val="both"/>
      </w:pPr>
    </w:p>
    <w:p w:rsidR="007D6FB0" w:rsidRPr="00CB3AA6" w:rsidRDefault="007D6FB0" w:rsidP="007B10D9">
      <w:pPr>
        <w:pStyle w:val="3"/>
        <w:numPr>
          <w:ilvl w:val="2"/>
          <w:numId w:val="22"/>
        </w:numPr>
        <w:tabs>
          <w:tab w:val="clear" w:pos="720"/>
          <w:tab w:val="num" w:pos="0"/>
        </w:tabs>
        <w:spacing w:before="0" w:after="200" w:line="360" w:lineRule="auto"/>
        <w:ind w:left="0" w:firstLine="900"/>
        <w:jc w:val="both"/>
        <w:rPr>
          <w:rFonts w:ascii="Times New Roman" w:hAnsi="Times New Roman"/>
          <w:sz w:val="24"/>
          <w:szCs w:val="24"/>
        </w:rPr>
      </w:pPr>
      <w:r w:rsidRPr="00CB3AA6">
        <w:rPr>
          <w:rFonts w:ascii="Times New Roman" w:hAnsi="Times New Roman"/>
          <w:sz w:val="24"/>
          <w:szCs w:val="24"/>
        </w:rPr>
        <w:lastRenderedPageBreak/>
        <w:t>Пьезометрический график</w:t>
      </w:r>
      <w:r>
        <w:rPr>
          <w:rFonts w:ascii="Times New Roman" w:hAnsi="Times New Roman"/>
          <w:sz w:val="24"/>
          <w:szCs w:val="24"/>
        </w:rPr>
        <w:t>.</w:t>
      </w:r>
    </w:p>
    <w:p w:rsidR="007D6FB0" w:rsidRPr="00CB3AA6" w:rsidRDefault="007D6FB0" w:rsidP="007D6FB0">
      <w:pPr>
        <w:tabs>
          <w:tab w:val="num" w:pos="0"/>
        </w:tabs>
        <w:spacing w:line="360" w:lineRule="auto"/>
        <w:ind w:firstLine="900"/>
        <w:jc w:val="both"/>
      </w:pPr>
      <w:r w:rsidRPr="00CB3AA6">
        <w:t>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w:t>
      </w:r>
    </w:p>
    <w:p w:rsidR="007D6FB0" w:rsidRPr="00CB3AA6" w:rsidRDefault="007D6FB0" w:rsidP="007D6FB0">
      <w:pPr>
        <w:tabs>
          <w:tab w:val="num" w:pos="0"/>
        </w:tabs>
        <w:spacing w:line="360" w:lineRule="auto"/>
        <w:ind w:firstLine="900"/>
        <w:jc w:val="both"/>
      </w:pPr>
      <w:r w:rsidRPr="00CB3AA6">
        <w:t>Это основной аналитический инструмент специалиста по гидравлическим расчетам тепловых сетей. Пьезометр представляет собой графический документ, на котором изображены линии давлений в подающей и обратной магистралях тепловой сети, а также профиль рельефа местности - вдоль определенного пути, соединяющего между собой два произвольных узла тепловой сети по неразрывному потоку теплоносителя. На пьезометрическом графике наглядно представлены все основные характеристики режима, полученные в результате гидравлического расчета, по всем узлам и участкам вдоль выбранного пути: манометрические давления, полные и удельные потери напора на участках тепловой сети, располагаемые давления в камерах, расходы теплоносителя, перепады, создаваемые на насосных станциях и источниках, избыточные напоры и т.д.</w:t>
      </w:r>
    </w:p>
    <w:p w:rsidR="007D6FB0" w:rsidRPr="000D3426" w:rsidRDefault="00B445C4" w:rsidP="007D6FB0">
      <w:pPr>
        <w:pStyle w:val="a8"/>
        <w:tabs>
          <w:tab w:val="num" w:pos="0"/>
        </w:tabs>
        <w:spacing w:after="0" w:line="360" w:lineRule="auto"/>
        <w:ind w:firstLine="902"/>
        <w:jc w:val="center"/>
        <w:rPr>
          <w:noProof/>
        </w:rPr>
      </w:pPr>
      <w:r>
        <w:rPr>
          <w:noProof/>
          <w:lang w:val="ru-RU" w:eastAsia="ru-RU"/>
        </w:rPr>
        <w:drawing>
          <wp:inline distT="0" distB="0" distL="0" distR="0">
            <wp:extent cx="4707255" cy="2759075"/>
            <wp:effectExtent l="19050" t="0" r="0" b="0"/>
            <wp:docPr id="32" name="Рисунок 7" descr="Описание: piez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piezo"/>
                    <pic:cNvPicPr>
                      <a:picLocks noChangeAspect="1" noChangeArrowheads="1"/>
                    </pic:cNvPicPr>
                  </pic:nvPicPr>
                  <pic:blipFill>
                    <a:blip r:embed="rId43" cstate="print"/>
                    <a:srcRect/>
                    <a:stretch>
                      <a:fillRect/>
                    </a:stretch>
                  </pic:blipFill>
                  <pic:spPr bwMode="auto">
                    <a:xfrm>
                      <a:off x="0" y="0"/>
                      <a:ext cx="4707255" cy="2759075"/>
                    </a:xfrm>
                    <a:prstGeom prst="rect">
                      <a:avLst/>
                    </a:prstGeom>
                    <a:noFill/>
                    <a:ln w="9525">
                      <a:noFill/>
                      <a:miter lim="800000"/>
                      <a:headEnd/>
                      <a:tailEnd/>
                    </a:ln>
                  </pic:spPr>
                </pic:pic>
              </a:graphicData>
            </a:graphic>
          </wp:inline>
        </w:drawing>
      </w:r>
    </w:p>
    <w:p w:rsidR="007D6FB0" w:rsidRPr="0028639B" w:rsidRDefault="000A7536" w:rsidP="007D6FB0">
      <w:pPr>
        <w:pStyle w:val="a7"/>
        <w:tabs>
          <w:tab w:val="num" w:pos="0"/>
        </w:tabs>
        <w:spacing w:after="0" w:line="360" w:lineRule="auto"/>
        <w:ind w:firstLine="902"/>
        <w:jc w:val="center"/>
        <w:rPr>
          <w:szCs w:val="24"/>
          <w:lang w:val="ru-RU"/>
        </w:rPr>
      </w:pPr>
      <w:r>
        <w:rPr>
          <w:szCs w:val="24"/>
          <w:lang w:val="ru-RU"/>
        </w:rPr>
        <w:t>Рисунок 3</w:t>
      </w:r>
      <w:r>
        <w:rPr>
          <w:szCs w:val="24"/>
        </w:rPr>
        <w:t>1</w:t>
      </w:r>
      <w:r w:rsidR="007D6FB0" w:rsidRPr="0028639B">
        <w:rPr>
          <w:szCs w:val="24"/>
          <w:lang w:val="ru-RU"/>
        </w:rPr>
        <w:t>. Пьезометрический график.</w:t>
      </w:r>
    </w:p>
    <w:p w:rsidR="007D6FB0" w:rsidRPr="00CB3AA6" w:rsidRDefault="007D6FB0" w:rsidP="007D6FB0">
      <w:pPr>
        <w:pStyle w:val="a8"/>
        <w:tabs>
          <w:tab w:val="num" w:pos="0"/>
        </w:tabs>
        <w:spacing w:line="360" w:lineRule="auto"/>
        <w:ind w:firstLine="900"/>
      </w:pPr>
    </w:p>
    <w:p w:rsidR="007D6FB0" w:rsidRPr="00CB3AA6" w:rsidRDefault="007D6FB0" w:rsidP="007D6FB0">
      <w:pPr>
        <w:tabs>
          <w:tab w:val="num" w:pos="0"/>
        </w:tabs>
        <w:spacing w:line="360" w:lineRule="auto"/>
        <w:ind w:firstLine="900"/>
        <w:jc w:val="both"/>
      </w:pPr>
      <w:r w:rsidRPr="00CB3AA6">
        <w:t>Цвет и стиль линий задается пользователем.</w:t>
      </w:r>
    </w:p>
    <w:p w:rsidR="007D6FB0" w:rsidRDefault="007D6FB0" w:rsidP="007D6FB0">
      <w:pPr>
        <w:tabs>
          <w:tab w:val="num" w:pos="0"/>
        </w:tabs>
        <w:spacing w:line="360" w:lineRule="auto"/>
        <w:ind w:firstLine="900"/>
        <w:jc w:val="both"/>
      </w:pPr>
      <w:r w:rsidRPr="00CB3AA6">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rsidR="007D6FB0" w:rsidRPr="00CB3AA6" w:rsidRDefault="007D6FB0" w:rsidP="007D6FB0">
      <w:pPr>
        <w:tabs>
          <w:tab w:val="num" w:pos="0"/>
        </w:tabs>
        <w:spacing w:line="360" w:lineRule="auto"/>
        <w:ind w:firstLine="900"/>
        <w:jc w:val="both"/>
      </w:pPr>
    </w:p>
    <w:p w:rsidR="007D6FB0" w:rsidRPr="000A7536" w:rsidRDefault="007D6FB0" w:rsidP="007B10D9">
      <w:pPr>
        <w:pStyle w:val="2"/>
        <w:numPr>
          <w:ilvl w:val="1"/>
          <w:numId w:val="22"/>
        </w:numPr>
        <w:tabs>
          <w:tab w:val="clear" w:pos="720"/>
          <w:tab w:val="num" w:pos="0"/>
        </w:tabs>
        <w:spacing w:before="0" w:after="200" w:line="360" w:lineRule="auto"/>
        <w:ind w:left="0" w:firstLine="902"/>
        <w:jc w:val="both"/>
        <w:rPr>
          <w:rFonts w:ascii="Times New Roman" w:hAnsi="Times New Roman"/>
          <w:i w:val="0"/>
          <w:sz w:val="24"/>
          <w:szCs w:val="24"/>
        </w:rPr>
      </w:pPr>
      <w:r w:rsidRPr="000A7536">
        <w:rPr>
          <w:rFonts w:ascii="Times New Roman" w:hAnsi="Times New Roman"/>
          <w:i w:val="0"/>
          <w:sz w:val="24"/>
          <w:szCs w:val="24"/>
        </w:rPr>
        <w:lastRenderedPageBreak/>
        <w:t>Расчет теплового и гидравлического режимов.</w:t>
      </w:r>
    </w:p>
    <w:p w:rsidR="007D6FB0" w:rsidRPr="00CB3AA6" w:rsidRDefault="007D6FB0" w:rsidP="007D6FB0">
      <w:pPr>
        <w:tabs>
          <w:tab w:val="num" w:pos="0"/>
        </w:tabs>
        <w:spacing w:line="360" w:lineRule="auto"/>
        <w:ind w:firstLine="900"/>
        <w:jc w:val="both"/>
      </w:pPr>
      <w:r w:rsidRPr="00CB3AA6">
        <w:t>Расчет произведен в созданной электронной базе при разработке теплового и гидравлического режима Разработанный тепловой и гидравлический режимы необходимы для проведения анализа существующего теплового и гидравлического режима.</w:t>
      </w:r>
    </w:p>
    <w:p w:rsidR="007D6FB0" w:rsidRPr="00CB3AA6" w:rsidRDefault="007D6FB0" w:rsidP="007D6FB0">
      <w:pPr>
        <w:tabs>
          <w:tab w:val="num" w:pos="0"/>
        </w:tabs>
        <w:spacing w:line="360" w:lineRule="auto"/>
        <w:ind w:firstLine="900"/>
        <w:jc w:val="both"/>
      </w:pPr>
      <w:r w:rsidRPr="00CB3AA6">
        <w:t>Режим отпуска теплоты принят по  расчетному графику отпуска тепла 95-70°С согласно требований Лит.1, п. 7.6. при расчетной внутренней температуре воздуха внутри</w:t>
      </w:r>
      <w:r>
        <w:t xml:space="preserve"> жилых помещений +20°С.</w:t>
      </w:r>
    </w:p>
    <w:p w:rsidR="007D6FB0" w:rsidRPr="00CB3AA6" w:rsidRDefault="007D6FB0" w:rsidP="007D6FB0">
      <w:pPr>
        <w:tabs>
          <w:tab w:val="num" w:pos="0"/>
        </w:tabs>
        <w:spacing w:line="360" w:lineRule="auto"/>
        <w:ind w:firstLine="900"/>
        <w:jc w:val="both"/>
      </w:pPr>
      <w:r w:rsidRPr="00CB3AA6">
        <w:t>Расчетные расходы на нужды отопления определялись на основании тепловых нагрузок с учетом компенсации тепловых потерь расходом теплоносителя.</w:t>
      </w:r>
    </w:p>
    <w:p w:rsidR="007D6FB0" w:rsidRPr="00CB3AA6" w:rsidRDefault="007D6FB0" w:rsidP="007D6FB0">
      <w:pPr>
        <w:tabs>
          <w:tab w:val="num" w:pos="0"/>
        </w:tabs>
        <w:spacing w:line="360" w:lineRule="auto"/>
        <w:ind w:firstLine="900"/>
        <w:jc w:val="both"/>
      </w:pPr>
      <w:r w:rsidRPr="00903CBB">
        <w:rPr>
          <w:b/>
          <w:i/>
        </w:rPr>
        <w:t>Разработка эксплуатационного гидравлического режима</w:t>
      </w:r>
      <w:r>
        <w:rPr>
          <w:b/>
        </w:rPr>
        <w:t xml:space="preserve">. </w:t>
      </w:r>
      <w:r w:rsidRPr="00CB3AA6">
        <w:t>Задачей разработки является определение необходимых мероприятий по обеспечению расчетных расходов теплоносителя для потребителей.</w:t>
      </w:r>
    </w:p>
    <w:p w:rsidR="007D6FB0" w:rsidRPr="00CB3AA6" w:rsidRDefault="007D6FB0" w:rsidP="007D6FB0">
      <w:pPr>
        <w:tabs>
          <w:tab w:val="num" w:pos="0"/>
        </w:tabs>
        <w:spacing w:line="360" w:lineRule="auto"/>
        <w:ind w:firstLine="900"/>
        <w:jc w:val="both"/>
      </w:pPr>
      <w:r w:rsidRPr="00CB3AA6">
        <w:t>При разработке гидравлического режима определены располагаемые напоры во всех точках сети, избыточные напоры, подлежащие гашению.</w:t>
      </w:r>
    </w:p>
    <w:p w:rsidR="007D6FB0" w:rsidRPr="00CB3AA6" w:rsidRDefault="007D6FB0" w:rsidP="007D6FB0">
      <w:pPr>
        <w:tabs>
          <w:tab w:val="num" w:pos="0"/>
        </w:tabs>
        <w:spacing w:line="360" w:lineRule="auto"/>
        <w:ind w:firstLine="900"/>
        <w:jc w:val="both"/>
      </w:pPr>
      <w:r w:rsidRPr="00CB3AA6">
        <w:t xml:space="preserve">Расчет гидравлических режимов проводился с помощью программного модуля </w:t>
      </w:r>
      <w:r w:rsidRPr="00CB3AA6">
        <w:rPr>
          <w:lang w:val="en-US"/>
        </w:rPr>
        <w:t>Zulu</w:t>
      </w:r>
      <w:r w:rsidRPr="00CB3AA6">
        <w:t xml:space="preserve"> </w:t>
      </w:r>
      <w:r w:rsidRPr="00CB3AA6">
        <w:rPr>
          <w:lang w:val="en-US"/>
        </w:rPr>
        <w:t>Thermo</w:t>
      </w:r>
      <w:r w:rsidRPr="00CB3AA6">
        <w:t xml:space="preserve"> на ПЭВМ с соблюдением следующих условий:</w:t>
      </w:r>
    </w:p>
    <w:p w:rsidR="007D6FB0" w:rsidRPr="00CB3AA6" w:rsidRDefault="007D6FB0" w:rsidP="007B10D9">
      <w:pPr>
        <w:numPr>
          <w:ilvl w:val="0"/>
          <w:numId w:val="3"/>
        </w:numPr>
        <w:tabs>
          <w:tab w:val="num" w:pos="0"/>
        </w:tabs>
        <w:spacing w:line="360" w:lineRule="auto"/>
        <w:ind w:left="0" w:firstLine="900"/>
        <w:jc w:val="both"/>
      </w:pPr>
      <w:r w:rsidRPr="00CB3AA6">
        <w:t>Обеспечение расчетного расхода теплоносителя и ра</w:t>
      </w:r>
      <w:r>
        <w:t>спределение его по потребителям</w:t>
      </w:r>
      <w:r w:rsidRPr="00DE7180">
        <w:t>;</w:t>
      </w:r>
    </w:p>
    <w:p w:rsidR="007D6FB0" w:rsidRPr="00CB3AA6" w:rsidRDefault="007D6FB0" w:rsidP="007B10D9">
      <w:pPr>
        <w:numPr>
          <w:ilvl w:val="0"/>
          <w:numId w:val="3"/>
        </w:numPr>
        <w:tabs>
          <w:tab w:val="num" w:pos="0"/>
        </w:tabs>
        <w:spacing w:line="360" w:lineRule="auto"/>
        <w:ind w:left="0" w:firstLine="900"/>
        <w:jc w:val="both"/>
      </w:pPr>
      <w:r w:rsidRPr="00CB3AA6">
        <w:t>Безопасность в эксплуатации, т.е. давление в подающем трубопроводе и в системе теплопотребления должно обеспечить не вскипание воды п</w:t>
      </w:r>
      <w:r>
        <w:t>ри ее максимальной температуре</w:t>
      </w:r>
      <w:r w:rsidRPr="00DE7180">
        <w:t>;</w:t>
      </w:r>
    </w:p>
    <w:p w:rsidR="007D6FB0" w:rsidRPr="00CB3AA6" w:rsidRDefault="007D6FB0" w:rsidP="007B10D9">
      <w:pPr>
        <w:numPr>
          <w:ilvl w:val="0"/>
          <w:numId w:val="3"/>
        </w:numPr>
        <w:tabs>
          <w:tab w:val="num" w:pos="0"/>
        </w:tabs>
        <w:spacing w:line="360" w:lineRule="auto"/>
        <w:ind w:left="0" w:firstLine="900"/>
        <w:jc w:val="both"/>
      </w:pPr>
      <w:r w:rsidRPr="00CB3AA6">
        <w:t>Давление в любой точке обратного трубопровода на тепловых вводах не должно п</w:t>
      </w:r>
      <w:r>
        <w:t>ревышать допустимую величину (6-</w:t>
      </w:r>
      <w:r w:rsidRPr="00CB3AA6">
        <w:t>ти для систем отопления, оборудованных чугунными нагревательными</w:t>
      </w:r>
      <w:r>
        <w:t xml:space="preserve"> приборами, 10-ти - стальными)</w:t>
      </w:r>
      <w:r w:rsidRPr="00DE7180">
        <w:t>;</w:t>
      </w:r>
    </w:p>
    <w:p w:rsidR="007D6FB0" w:rsidRPr="00CB3AA6" w:rsidRDefault="007D6FB0" w:rsidP="007B10D9">
      <w:pPr>
        <w:numPr>
          <w:ilvl w:val="0"/>
          <w:numId w:val="3"/>
        </w:numPr>
        <w:tabs>
          <w:tab w:val="num" w:pos="0"/>
        </w:tabs>
        <w:spacing w:line="360" w:lineRule="auto"/>
        <w:ind w:left="0" w:firstLine="900"/>
        <w:jc w:val="both"/>
      </w:pPr>
      <w:r w:rsidRPr="00CB3AA6">
        <w:t xml:space="preserve">Надежность работы, давление в любой точке обратных трубопроводов и водяных теплопотребляющих систем должно быть не менее </w:t>
      </w:r>
      <w:smartTag w:uri="urn:schemas-microsoft-com:office:smarttags" w:element="metricconverter">
        <w:smartTagPr>
          <w:attr w:name="ProductID" w:val="5 м"/>
        </w:smartTagPr>
        <w:r w:rsidRPr="00CB3AA6">
          <w:t>5 м</w:t>
        </w:r>
      </w:smartTag>
      <w:r>
        <w:t>.в.ст. (0,5 ати)</w:t>
      </w:r>
      <w:r w:rsidRPr="00DE7180">
        <w:t>;</w:t>
      </w:r>
    </w:p>
    <w:p w:rsidR="007D6FB0" w:rsidRPr="00CB3AA6" w:rsidRDefault="007D6FB0" w:rsidP="007B10D9">
      <w:pPr>
        <w:numPr>
          <w:ilvl w:val="0"/>
          <w:numId w:val="3"/>
        </w:numPr>
        <w:tabs>
          <w:tab w:val="num" w:pos="0"/>
        </w:tabs>
        <w:spacing w:line="360" w:lineRule="auto"/>
        <w:ind w:left="0" w:firstLine="900"/>
        <w:jc w:val="both"/>
      </w:pPr>
      <w:r w:rsidRPr="00CB3AA6">
        <w:t>Располагаемые напоры перед системами теплопотребления должны быть:</w:t>
      </w:r>
    </w:p>
    <w:p w:rsidR="007D6FB0" w:rsidRPr="00DE7180" w:rsidRDefault="007D6FB0" w:rsidP="007D6FB0">
      <w:pPr>
        <w:tabs>
          <w:tab w:val="num" w:pos="0"/>
        </w:tabs>
        <w:spacing w:line="360" w:lineRule="auto"/>
        <w:ind w:firstLine="900"/>
        <w:jc w:val="both"/>
      </w:pPr>
      <w:r w:rsidRPr="00CB3AA6">
        <w:t>- при безэлеваторном присоединении не менее 3</w:t>
      </w:r>
      <w:r w:rsidRPr="00CB3AA6">
        <w:rPr>
          <w:vertAlign w:val="superscript"/>
        </w:rPr>
        <w:t>х</w:t>
      </w:r>
      <w:r w:rsidRPr="00CB3AA6">
        <w:t>кратного сопротивле</w:t>
      </w:r>
      <w:r>
        <w:t>ния системы</w:t>
      </w:r>
      <w:r w:rsidRPr="00DE7180">
        <w:t>;</w:t>
      </w:r>
    </w:p>
    <w:p w:rsidR="007D6FB0" w:rsidRDefault="007D6FB0" w:rsidP="007D6FB0">
      <w:pPr>
        <w:tabs>
          <w:tab w:val="num" w:pos="0"/>
        </w:tabs>
        <w:spacing w:line="360" w:lineRule="auto"/>
        <w:ind w:firstLine="900"/>
        <w:jc w:val="both"/>
      </w:pPr>
      <w:r w:rsidRPr="00CB3AA6">
        <w:t xml:space="preserve">- при элеваторном присоединении при графике  95-70 не менее </w:t>
      </w:r>
      <w:smartTag w:uri="urn:schemas-microsoft-com:office:smarttags" w:element="metricconverter">
        <w:smartTagPr>
          <w:attr w:name="ProductID" w:val="9 м"/>
        </w:smartTagPr>
        <w:r w:rsidRPr="00CB3AA6">
          <w:t>9 м</w:t>
        </w:r>
      </w:smartTag>
      <w:r w:rsidRPr="00CB3AA6">
        <w:t xml:space="preserve">.в.ст., при графике 105-70 не менее </w:t>
      </w:r>
      <w:smartTag w:uri="urn:schemas-microsoft-com:office:smarttags" w:element="metricconverter">
        <w:smartTagPr>
          <w:attr w:name="ProductID" w:val="8 м"/>
        </w:smartTagPr>
        <w:r w:rsidRPr="00CB3AA6">
          <w:t>8 м</w:t>
        </w:r>
      </w:smartTag>
      <w:r w:rsidRPr="00CB3AA6">
        <w:t xml:space="preserve">.в.ст. (Лит.2) при сопротивлении системы не более </w:t>
      </w:r>
      <w:smartTag w:uri="urn:schemas-microsoft-com:office:smarttags" w:element="metricconverter">
        <w:smartTagPr>
          <w:attr w:name="ProductID" w:val="2,0 м"/>
        </w:smartTagPr>
        <w:r w:rsidRPr="00CB3AA6">
          <w:t>2,0 м</w:t>
        </w:r>
      </w:smartTag>
      <w:r w:rsidRPr="00CB3AA6">
        <w:t>.в.ст. При больших сопротивлениях системы необходимые располагаемые напоры определяются автоматически согласно (Лит.2 стр. 180).</w:t>
      </w:r>
    </w:p>
    <w:p w:rsidR="00533923" w:rsidRPr="00AF122C" w:rsidRDefault="00533923" w:rsidP="00533923">
      <w:pPr>
        <w:spacing w:after="200" w:line="360" w:lineRule="auto"/>
        <w:jc w:val="center"/>
        <w:rPr>
          <w:b/>
        </w:rPr>
      </w:pPr>
      <w:r w:rsidRPr="00AF122C">
        <w:rPr>
          <w:b/>
        </w:rPr>
        <w:lastRenderedPageBreak/>
        <w:t xml:space="preserve">4. </w:t>
      </w:r>
      <w:r w:rsidRPr="00AF122C">
        <w:rPr>
          <w:b/>
          <w:sz w:val="28"/>
          <w:szCs w:val="28"/>
        </w:rPr>
        <w:t>Перспективные балансы тепловой мощности источников тепловой энергии и тепловой нагрузки.</w:t>
      </w:r>
    </w:p>
    <w:p w:rsidR="00533923" w:rsidRPr="00AF122C" w:rsidRDefault="00533923" w:rsidP="00533923">
      <w:pPr>
        <w:spacing w:after="200" w:line="360" w:lineRule="auto"/>
        <w:ind w:firstLine="851"/>
        <w:jc w:val="both"/>
        <w:rPr>
          <w:b/>
        </w:rPr>
      </w:pPr>
      <w:r w:rsidRPr="00AF122C">
        <w:rPr>
          <w:b/>
        </w:rPr>
        <w:t>4.1</w:t>
      </w:r>
      <w:r>
        <w:rPr>
          <w:b/>
        </w:rPr>
        <w:t>.</w:t>
      </w:r>
      <w:r w:rsidRPr="00AF122C">
        <w:rPr>
          <w:b/>
        </w:rPr>
        <w:t xml:space="preserve"> </w:t>
      </w:r>
      <w:r>
        <w:rPr>
          <w:b/>
        </w:rPr>
        <w:t>Б</w:t>
      </w:r>
      <w:r w:rsidRPr="00AF122C">
        <w:rPr>
          <w:b/>
        </w:rPr>
        <w:t>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p>
    <w:p w:rsidR="00533923" w:rsidRDefault="00533923" w:rsidP="00533923">
      <w:pPr>
        <w:spacing w:line="360" w:lineRule="auto"/>
        <w:ind w:firstLine="851"/>
        <w:jc w:val="both"/>
      </w:pPr>
      <w:r>
        <w:t>Балансы тепловой энергии предоставлены в таблице 21.</w:t>
      </w:r>
    </w:p>
    <w:p w:rsidR="00533923" w:rsidRDefault="00533923" w:rsidP="00533923">
      <w:pPr>
        <w:spacing w:line="360" w:lineRule="auto"/>
        <w:ind w:firstLine="851"/>
        <w:jc w:val="right"/>
      </w:pPr>
      <w:r>
        <w:t>Таблица 21.</w:t>
      </w:r>
    </w:p>
    <w:p w:rsidR="00533923" w:rsidRDefault="00533923" w:rsidP="00533923">
      <w:pPr>
        <w:spacing w:line="360" w:lineRule="auto"/>
        <w:jc w:val="center"/>
      </w:pPr>
      <w:r>
        <w:t>Балансы тепловой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27"/>
        <w:gridCol w:w="2126"/>
        <w:gridCol w:w="2410"/>
        <w:gridCol w:w="1808"/>
      </w:tblGrid>
      <w:tr w:rsidR="00533923" w:rsidRPr="00832747" w:rsidTr="007457A2">
        <w:tc>
          <w:tcPr>
            <w:tcW w:w="3227" w:type="dxa"/>
            <w:vAlign w:val="center"/>
          </w:tcPr>
          <w:p w:rsidR="00533923" w:rsidRPr="00832747" w:rsidRDefault="00533923" w:rsidP="0067528B">
            <w:pPr>
              <w:jc w:val="center"/>
            </w:pPr>
            <w:r w:rsidRPr="00832747">
              <w:t>Наименование</w:t>
            </w:r>
          </w:p>
          <w:p w:rsidR="00533923" w:rsidRPr="00832747" w:rsidRDefault="00533923" w:rsidP="0067528B">
            <w:pPr>
              <w:jc w:val="center"/>
            </w:pPr>
            <w:r w:rsidRPr="00832747">
              <w:t>котел</w:t>
            </w:r>
            <w:r w:rsidR="003A12DF">
              <w:t>ьной</w:t>
            </w:r>
          </w:p>
        </w:tc>
        <w:tc>
          <w:tcPr>
            <w:tcW w:w="2126" w:type="dxa"/>
            <w:vAlign w:val="center"/>
          </w:tcPr>
          <w:p w:rsidR="00533923" w:rsidRPr="00832747" w:rsidRDefault="00533923" w:rsidP="0067528B">
            <w:pPr>
              <w:jc w:val="center"/>
            </w:pPr>
            <w:r w:rsidRPr="00832747">
              <w:t>Установленная мощность, Гкал/ч</w:t>
            </w:r>
          </w:p>
        </w:tc>
        <w:tc>
          <w:tcPr>
            <w:tcW w:w="2410" w:type="dxa"/>
            <w:vAlign w:val="center"/>
          </w:tcPr>
          <w:p w:rsidR="00533923" w:rsidRPr="00832747" w:rsidRDefault="00533923" w:rsidP="0067528B">
            <w:pPr>
              <w:jc w:val="center"/>
            </w:pPr>
            <w:r w:rsidRPr="00832747">
              <w:t>Количество тепла, вырабатываемого на источнике, Гкал/ч</w:t>
            </w:r>
          </w:p>
        </w:tc>
        <w:tc>
          <w:tcPr>
            <w:tcW w:w="1808" w:type="dxa"/>
            <w:vAlign w:val="center"/>
          </w:tcPr>
          <w:p w:rsidR="00533923" w:rsidRPr="00832747" w:rsidRDefault="00533923" w:rsidP="0067528B">
            <w:pPr>
              <w:jc w:val="center"/>
            </w:pPr>
            <w:r w:rsidRPr="00832747">
              <w:t>Резерв тепла, Гкал/ч</w:t>
            </w:r>
          </w:p>
        </w:tc>
      </w:tr>
      <w:tr w:rsidR="00533923" w:rsidRPr="00832747" w:rsidTr="007457A2">
        <w:tc>
          <w:tcPr>
            <w:tcW w:w="3227" w:type="dxa"/>
            <w:vAlign w:val="center"/>
          </w:tcPr>
          <w:p w:rsidR="00533923" w:rsidRPr="00832747" w:rsidRDefault="00533923" w:rsidP="0067528B">
            <w:pPr>
              <w:jc w:val="center"/>
            </w:pPr>
            <w:r w:rsidRPr="00832747">
              <w:t>Центральная</w:t>
            </w:r>
          </w:p>
        </w:tc>
        <w:tc>
          <w:tcPr>
            <w:tcW w:w="2126" w:type="dxa"/>
            <w:vAlign w:val="center"/>
          </w:tcPr>
          <w:p w:rsidR="00533923" w:rsidRPr="00832747" w:rsidRDefault="00533923" w:rsidP="0067528B">
            <w:pPr>
              <w:jc w:val="center"/>
            </w:pPr>
            <w:r>
              <w:t>3,74</w:t>
            </w:r>
          </w:p>
        </w:tc>
        <w:tc>
          <w:tcPr>
            <w:tcW w:w="2410" w:type="dxa"/>
            <w:vAlign w:val="center"/>
          </w:tcPr>
          <w:p w:rsidR="00533923" w:rsidRPr="00832747" w:rsidRDefault="00533923" w:rsidP="0067528B">
            <w:pPr>
              <w:jc w:val="center"/>
            </w:pPr>
            <w:r>
              <w:t>1</w:t>
            </w:r>
            <w:r w:rsidRPr="00832747">
              <w:t>,</w:t>
            </w:r>
            <w:r w:rsidR="003A12DF">
              <w:t>6</w:t>
            </w:r>
            <w:r w:rsidRPr="00832747">
              <w:t>52</w:t>
            </w:r>
          </w:p>
        </w:tc>
        <w:tc>
          <w:tcPr>
            <w:tcW w:w="1808" w:type="dxa"/>
            <w:vAlign w:val="center"/>
          </w:tcPr>
          <w:p w:rsidR="00533923" w:rsidRPr="00832747" w:rsidRDefault="003A12DF" w:rsidP="0067528B">
            <w:pPr>
              <w:jc w:val="center"/>
            </w:pPr>
            <w:r>
              <w:t>2,088</w:t>
            </w:r>
          </w:p>
        </w:tc>
      </w:tr>
    </w:tbl>
    <w:p w:rsidR="00533923" w:rsidRDefault="00533923" w:rsidP="00533923">
      <w:pPr>
        <w:spacing w:line="360" w:lineRule="auto"/>
        <w:ind w:firstLine="851"/>
        <w:jc w:val="both"/>
      </w:pPr>
    </w:p>
    <w:p w:rsidR="00533923" w:rsidRDefault="00533923" w:rsidP="00533923">
      <w:pPr>
        <w:spacing w:line="360" w:lineRule="auto"/>
        <w:ind w:firstLine="851"/>
        <w:jc w:val="both"/>
      </w:pPr>
      <w:r>
        <w:t xml:space="preserve">По данным таблицы видно, что при установленной мощности существующей </w:t>
      </w:r>
      <w:r w:rsidR="003A12DF">
        <w:t>котельной 3,74</w:t>
      </w:r>
      <w:r>
        <w:t xml:space="preserve"> </w:t>
      </w:r>
      <w:r w:rsidR="003A12DF">
        <w:t>Гкал/ч резерв тепла составляет 1,652</w:t>
      </w:r>
      <w:r>
        <w:t xml:space="preserve"> Гкал/ч, или </w:t>
      </w:r>
      <w:r w:rsidR="003A12DF">
        <w:t xml:space="preserve">44 </w:t>
      </w:r>
      <w:r>
        <w:t>% от установленной мощности.</w:t>
      </w:r>
    </w:p>
    <w:p w:rsidR="00533923" w:rsidRDefault="00533923" w:rsidP="00B32026">
      <w:pPr>
        <w:pStyle w:val="1"/>
        <w:spacing w:before="0" w:after="0" w:line="360" w:lineRule="auto"/>
        <w:ind w:firstLine="680"/>
        <w:jc w:val="center"/>
      </w:pPr>
    </w:p>
    <w:p w:rsidR="003A12DF" w:rsidRPr="00AF122C" w:rsidRDefault="003A12DF" w:rsidP="003A12DF">
      <w:pPr>
        <w:spacing w:after="200" w:line="360" w:lineRule="auto"/>
        <w:ind w:firstLine="851"/>
        <w:jc w:val="both"/>
        <w:rPr>
          <w:b/>
        </w:rPr>
      </w:pPr>
      <w:r>
        <w:rPr>
          <w:b/>
        </w:rPr>
        <w:t>4.2. Б</w:t>
      </w:r>
      <w:r w:rsidRPr="00AF122C">
        <w:rPr>
          <w:b/>
        </w:rPr>
        <w:t>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w:t>
      </w:r>
    </w:p>
    <w:p w:rsidR="003A12DF" w:rsidRDefault="003A12DF" w:rsidP="003A12DF">
      <w:pPr>
        <w:spacing w:line="360" w:lineRule="auto"/>
        <w:ind w:firstLine="851"/>
        <w:jc w:val="both"/>
      </w:pPr>
      <w:r>
        <w:t>Балансы тепловой мощности источника тепловой энергии и присоединенной нагрузки представлены в таблице 22.</w:t>
      </w:r>
    </w:p>
    <w:p w:rsidR="003A12DF" w:rsidRPr="003A12DF" w:rsidRDefault="003A12DF" w:rsidP="003A12DF">
      <w:pPr>
        <w:spacing w:line="360" w:lineRule="auto"/>
        <w:ind w:firstLine="851"/>
        <w:jc w:val="right"/>
      </w:pPr>
      <w:r>
        <w:t>Таблица 22</w:t>
      </w:r>
      <w:r w:rsidRPr="003A12DF">
        <w:t>.</w:t>
      </w:r>
    </w:p>
    <w:p w:rsidR="003A12DF" w:rsidRDefault="003A12DF" w:rsidP="003A12DF">
      <w:pPr>
        <w:spacing w:line="360" w:lineRule="auto"/>
        <w:jc w:val="center"/>
      </w:pPr>
      <w:r>
        <w:t>Балансы тепловой мощности источника тепловой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27"/>
        <w:gridCol w:w="2126"/>
        <w:gridCol w:w="2410"/>
        <w:gridCol w:w="1808"/>
      </w:tblGrid>
      <w:tr w:rsidR="003A12DF" w:rsidRPr="00832747" w:rsidTr="007457A2">
        <w:tc>
          <w:tcPr>
            <w:tcW w:w="3227" w:type="dxa"/>
            <w:vAlign w:val="center"/>
          </w:tcPr>
          <w:p w:rsidR="003A12DF" w:rsidRPr="00832747" w:rsidRDefault="003A12DF" w:rsidP="0067528B">
            <w:pPr>
              <w:jc w:val="center"/>
            </w:pPr>
            <w:r w:rsidRPr="00832747">
              <w:t>Наименование</w:t>
            </w:r>
          </w:p>
          <w:p w:rsidR="003A12DF" w:rsidRPr="00832747" w:rsidRDefault="003A12DF" w:rsidP="0067528B">
            <w:pPr>
              <w:jc w:val="center"/>
            </w:pPr>
            <w:r>
              <w:t>котельной</w:t>
            </w:r>
          </w:p>
        </w:tc>
        <w:tc>
          <w:tcPr>
            <w:tcW w:w="2126" w:type="dxa"/>
            <w:vAlign w:val="center"/>
          </w:tcPr>
          <w:p w:rsidR="003A12DF" w:rsidRPr="00832747" w:rsidRDefault="003A12DF" w:rsidP="0067528B">
            <w:pPr>
              <w:jc w:val="center"/>
            </w:pPr>
            <w:r w:rsidRPr="00832747">
              <w:t>Установленная мощность, Гкал/ч</w:t>
            </w:r>
          </w:p>
        </w:tc>
        <w:tc>
          <w:tcPr>
            <w:tcW w:w="2410" w:type="dxa"/>
            <w:vAlign w:val="center"/>
          </w:tcPr>
          <w:p w:rsidR="003A12DF" w:rsidRPr="00832747" w:rsidRDefault="003A12DF" w:rsidP="0067528B">
            <w:pPr>
              <w:jc w:val="center"/>
            </w:pPr>
            <w:r w:rsidRPr="00832747">
              <w:t>Присоединяемая нагрузка, Гкал/ч</w:t>
            </w:r>
          </w:p>
        </w:tc>
        <w:tc>
          <w:tcPr>
            <w:tcW w:w="1808" w:type="dxa"/>
            <w:vAlign w:val="center"/>
          </w:tcPr>
          <w:p w:rsidR="003A12DF" w:rsidRPr="00832747" w:rsidRDefault="003A12DF" w:rsidP="0067528B">
            <w:pPr>
              <w:jc w:val="center"/>
            </w:pPr>
            <w:r w:rsidRPr="00832747">
              <w:t>Расход тепла на С.О., Гкал/ч</w:t>
            </w:r>
          </w:p>
        </w:tc>
      </w:tr>
      <w:tr w:rsidR="003A12DF" w:rsidRPr="00832747" w:rsidTr="007457A2">
        <w:tc>
          <w:tcPr>
            <w:tcW w:w="3227" w:type="dxa"/>
            <w:vAlign w:val="center"/>
          </w:tcPr>
          <w:p w:rsidR="003A12DF" w:rsidRPr="00832747" w:rsidRDefault="003A12DF" w:rsidP="0067528B">
            <w:pPr>
              <w:jc w:val="center"/>
            </w:pPr>
            <w:r w:rsidRPr="00832747">
              <w:t>Центральная</w:t>
            </w:r>
          </w:p>
        </w:tc>
        <w:tc>
          <w:tcPr>
            <w:tcW w:w="2126" w:type="dxa"/>
            <w:vAlign w:val="center"/>
          </w:tcPr>
          <w:p w:rsidR="003A12DF" w:rsidRPr="00832747" w:rsidRDefault="003A12DF" w:rsidP="0067528B">
            <w:pPr>
              <w:jc w:val="center"/>
            </w:pPr>
            <w:r>
              <w:t>3,74</w:t>
            </w:r>
          </w:p>
        </w:tc>
        <w:tc>
          <w:tcPr>
            <w:tcW w:w="2410" w:type="dxa"/>
            <w:vAlign w:val="center"/>
          </w:tcPr>
          <w:p w:rsidR="003A12DF" w:rsidRPr="00832747" w:rsidRDefault="003A12DF" w:rsidP="0067528B">
            <w:pPr>
              <w:jc w:val="center"/>
            </w:pPr>
            <w:r>
              <w:t>1,2</w:t>
            </w:r>
          </w:p>
        </w:tc>
        <w:tc>
          <w:tcPr>
            <w:tcW w:w="1808" w:type="dxa"/>
            <w:vAlign w:val="center"/>
          </w:tcPr>
          <w:p w:rsidR="003A12DF" w:rsidRPr="00832747" w:rsidRDefault="003A12DF" w:rsidP="0067528B">
            <w:pPr>
              <w:jc w:val="center"/>
            </w:pPr>
            <w:r>
              <w:t>0,937</w:t>
            </w:r>
          </w:p>
        </w:tc>
      </w:tr>
    </w:tbl>
    <w:p w:rsidR="003A12DF" w:rsidRDefault="003A12DF" w:rsidP="003A12DF">
      <w:pPr>
        <w:spacing w:line="360" w:lineRule="auto"/>
        <w:ind w:firstLine="851"/>
        <w:jc w:val="both"/>
      </w:pPr>
    </w:p>
    <w:p w:rsidR="003A12DF" w:rsidRDefault="003A12DF" w:rsidP="003A12DF">
      <w:pPr>
        <w:spacing w:line="360" w:lineRule="auto"/>
        <w:ind w:firstLine="851"/>
        <w:jc w:val="both"/>
      </w:pPr>
      <w:r>
        <w:t>При установленной мощности 3,74 Гкал/ч расход тепла на систему отопления составляет 0,937 Гкал/ч, или 25 % от установленной мощности.</w:t>
      </w:r>
    </w:p>
    <w:p w:rsidR="003A12DF" w:rsidRPr="00AF122C" w:rsidRDefault="003A12DF" w:rsidP="003A12DF">
      <w:pPr>
        <w:spacing w:after="200" w:line="360" w:lineRule="auto"/>
        <w:ind w:firstLine="851"/>
        <w:jc w:val="both"/>
        <w:rPr>
          <w:b/>
        </w:rPr>
      </w:pPr>
      <w:r>
        <w:rPr>
          <w:b/>
        </w:rPr>
        <w:t>4.3. Г</w:t>
      </w:r>
      <w:r w:rsidRPr="00AF122C">
        <w:rPr>
          <w:b/>
        </w:rPr>
        <w:t xml:space="preserve">идравлический расчет передачи теплоносителя для каждого магистрального вывода с целью определения возможности (невозможности) </w:t>
      </w:r>
      <w:r w:rsidRPr="00AF122C">
        <w:rPr>
          <w:b/>
        </w:rPr>
        <w:lastRenderedPageBreak/>
        <w:t>обеспечения тепловой энергией существующих и перспективных потребителей, присоединенных к тепловой сети от каждого магистрального вывода.</w:t>
      </w:r>
    </w:p>
    <w:p w:rsidR="003A12DF" w:rsidRPr="00882F1F" w:rsidRDefault="003A12DF" w:rsidP="003A12DF">
      <w:pPr>
        <w:spacing w:line="360" w:lineRule="auto"/>
        <w:ind w:firstLine="851"/>
        <w:jc w:val="both"/>
      </w:pPr>
      <w:r w:rsidRPr="00882F1F">
        <w:t>Гидравлический расчет выполнен в программном продукте Zulu версии 7.0.0.5143:</w:t>
      </w:r>
    </w:p>
    <w:p w:rsidR="003A12DF" w:rsidRPr="00882F1F" w:rsidRDefault="003A12DF" w:rsidP="003A12DF">
      <w:pPr>
        <w:spacing w:line="360" w:lineRule="auto"/>
        <w:ind w:firstLine="851"/>
        <w:jc w:val="right"/>
      </w:pPr>
      <w:r w:rsidRPr="00882F1F">
        <w:t xml:space="preserve">Таблица </w:t>
      </w:r>
      <w:r>
        <w:t>23</w:t>
      </w:r>
      <w:r w:rsidRPr="00882F1F">
        <w:t>.</w:t>
      </w:r>
    </w:p>
    <w:p w:rsidR="003A12DF" w:rsidRPr="00882F1F" w:rsidRDefault="003A12DF" w:rsidP="003A12DF">
      <w:pPr>
        <w:spacing w:line="360" w:lineRule="auto"/>
        <w:jc w:val="center"/>
      </w:pPr>
      <w:r w:rsidRPr="00882F1F">
        <w:t>Полученные данные гидравлических расчетов на существующую систему централизованного теплоснабжения.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233"/>
        <w:gridCol w:w="1669"/>
        <w:gridCol w:w="1669"/>
      </w:tblGrid>
      <w:tr w:rsidR="003A12DF" w:rsidTr="007457A2">
        <w:trPr>
          <w:jc w:val="center"/>
        </w:trPr>
        <w:tc>
          <w:tcPr>
            <w:tcW w:w="6233" w:type="dxa"/>
          </w:tcPr>
          <w:p w:rsidR="003A12DF" w:rsidRDefault="003A12DF" w:rsidP="007457A2">
            <w:pPr>
              <w:jc w:val="center"/>
            </w:pPr>
            <w:r>
              <w:t>Показатели</w:t>
            </w:r>
          </w:p>
        </w:tc>
        <w:tc>
          <w:tcPr>
            <w:tcW w:w="1669" w:type="dxa"/>
            <w:vAlign w:val="center"/>
          </w:tcPr>
          <w:p w:rsidR="003A12DF" w:rsidRDefault="003A12DF" w:rsidP="007457A2">
            <w:pPr>
              <w:jc w:val="center"/>
            </w:pPr>
            <w:r>
              <w:t>Ед. Изм.</w:t>
            </w:r>
          </w:p>
        </w:tc>
        <w:tc>
          <w:tcPr>
            <w:tcW w:w="1669" w:type="dxa"/>
            <w:vAlign w:val="center"/>
          </w:tcPr>
          <w:p w:rsidR="003A12DF" w:rsidRDefault="003A12DF" w:rsidP="007457A2">
            <w:pPr>
              <w:jc w:val="center"/>
            </w:pPr>
            <w:r>
              <w:t>Значения</w:t>
            </w:r>
          </w:p>
        </w:tc>
      </w:tr>
      <w:tr w:rsidR="003A12DF" w:rsidTr="007457A2">
        <w:trPr>
          <w:jc w:val="center"/>
        </w:trPr>
        <w:tc>
          <w:tcPr>
            <w:tcW w:w="6233" w:type="dxa"/>
          </w:tcPr>
          <w:p w:rsidR="003A12DF" w:rsidRDefault="003A12DF" w:rsidP="007457A2">
            <w:r>
              <w:t>Количество тепла, вырабатываемое на источнике</w:t>
            </w:r>
          </w:p>
        </w:tc>
        <w:tc>
          <w:tcPr>
            <w:tcW w:w="1669" w:type="dxa"/>
            <w:vAlign w:val="center"/>
          </w:tcPr>
          <w:p w:rsidR="003A12DF" w:rsidRDefault="003A12DF" w:rsidP="007457A2">
            <w:pPr>
              <w:jc w:val="center"/>
            </w:pPr>
            <w:r>
              <w:t>Гкал/ч</w:t>
            </w:r>
          </w:p>
        </w:tc>
        <w:tc>
          <w:tcPr>
            <w:tcW w:w="1669" w:type="dxa"/>
            <w:vAlign w:val="center"/>
          </w:tcPr>
          <w:p w:rsidR="003A12DF" w:rsidRPr="00BB69B8" w:rsidRDefault="003A12DF" w:rsidP="007457A2">
            <w:pPr>
              <w:jc w:val="center"/>
            </w:pPr>
            <w:r>
              <w:t>1,</w:t>
            </w:r>
            <w:r w:rsidRPr="00BB69B8">
              <w:t>652</w:t>
            </w:r>
          </w:p>
        </w:tc>
      </w:tr>
      <w:tr w:rsidR="003A12DF" w:rsidTr="007457A2">
        <w:trPr>
          <w:jc w:val="center"/>
        </w:trPr>
        <w:tc>
          <w:tcPr>
            <w:tcW w:w="6233" w:type="dxa"/>
          </w:tcPr>
          <w:p w:rsidR="003A12DF" w:rsidRDefault="003A12DF" w:rsidP="007457A2">
            <w:r>
              <w:t>Расход тепла на систему отопления</w:t>
            </w:r>
          </w:p>
        </w:tc>
        <w:tc>
          <w:tcPr>
            <w:tcW w:w="1669" w:type="dxa"/>
            <w:vAlign w:val="center"/>
          </w:tcPr>
          <w:p w:rsidR="003A12DF" w:rsidRDefault="003A12DF" w:rsidP="007457A2">
            <w:pPr>
              <w:jc w:val="center"/>
            </w:pPr>
            <w:r>
              <w:t>Гкал/ч</w:t>
            </w:r>
          </w:p>
        </w:tc>
        <w:tc>
          <w:tcPr>
            <w:tcW w:w="1669" w:type="dxa"/>
            <w:vAlign w:val="center"/>
          </w:tcPr>
          <w:p w:rsidR="003A12DF" w:rsidRPr="00BB69B8" w:rsidRDefault="003A12DF" w:rsidP="007457A2">
            <w:pPr>
              <w:jc w:val="center"/>
            </w:pPr>
            <w:r>
              <w:t>0,</w:t>
            </w:r>
            <w:r w:rsidRPr="00BB69B8">
              <w:t>937</w:t>
            </w:r>
          </w:p>
        </w:tc>
      </w:tr>
      <w:tr w:rsidR="003A12DF" w:rsidTr="007457A2">
        <w:trPr>
          <w:jc w:val="center"/>
        </w:trPr>
        <w:tc>
          <w:tcPr>
            <w:tcW w:w="6233" w:type="dxa"/>
          </w:tcPr>
          <w:p w:rsidR="003A12DF" w:rsidRDefault="003A12DF" w:rsidP="007457A2">
            <w:r>
              <w:t>Тепловые потери в подающем трубопроводе</w:t>
            </w:r>
          </w:p>
        </w:tc>
        <w:tc>
          <w:tcPr>
            <w:tcW w:w="1669" w:type="dxa"/>
            <w:vAlign w:val="center"/>
          </w:tcPr>
          <w:p w:rsidR="003A12DF" w:rsidRDefault="003A12DF" w:rsidP="007457A2">
            <w:pPr>
              <w:jc w:val="center"/>
            </w:pPr>
            <w:r>
              <w:t>Гкал/ч</w:t>
            </w:r>
          </w:p>
        </w:tc>
        <w:tc>
          <w:tcPr>
            <w:tcW w:w="1669" w:type="dxa"/>
            <w:vAlign w:val="center"/>
          </w:tcPr>
          <w:p w:rsidR="003A12DF" w:rsidRPr="00BB69B8" w:rsidRDefault="003A12DF" w:rsidP="007457A2">
            <w:pPr>
              <w:jc w:val="center"/>
            </w:pPr>
            <w:r>
              <w:t>0,</w:t>
            </w:r>
            <w:r w:rsidRPr="00BB69B8">
              <w:t>49190</w:t>
            </w:r>
          </w:p>
        </w:tc>
      </w:tr>
      <w:tr w:rsidR="003A12DF" w:rsidTr="007457A2">
        <w:trPr>
          <w:jc w:val="center"/>
        </w:trPr>
        <w:tc>
          <w:tcPr>
            <w:tcW w:w="6233" w:type="dxa"/>
          </w:tcPr>
          <w:p w:rsidR="003A12DF" w:rsidRDefault="003A12DF" w:rsidP="007457A2">
            <w:r>
              <w:t>Тепловые потери в обратном трубопроводе</w:t>
            </w:r>
          </w:p>
        </w:tc>
        <w:tc>
          <w:tcPr>
            <w:tcW w:w="1669" w:type="dxa"/>
            <w:vAlign w:val="center"/>
          </w:tcPr>
          <w:p w:rsidR="003A12DF" w:rsidRDefault="003A12DF" w:rsidP="007457A2">
            <w:pPr>
              <w:jc w:val="center"/>
            </w:pPr>
            <w:r>
              <w:t>Гкал/ч</w:t>
            </w:r>
          </w:p>
        </w:tc>
        <w:tc>
          <w:tcPr>
            <w:tcW w:w="1669" w:type="dxa"/>
            <w:vAlign w:val="center"/>
          </w:tcPr>
          <w:p w:rsidR="003A12DF" w:rsidRPr="00BB69B8" w:rsidRDefault="003A12DF" w:rsidP="007457A2">
            <w:pPr>
              <w:jc w:val="center"/>
            </w:pPr>
            <w:r>
              <w:t>0,</w:t>
            </w:r>
            <w:r w:rsidRPr="00BB69B8">
              <w:t>20428</w:t>
            </w:r>
          </w:p>
        </w:tc>
      </w:tr>
      <w:tr w:rsidR="003A12DF" w:rsidTr="007457A2">
        <w:trPr>
          <w:jc w:val="center"/>
        </w:trPr>
        <w:tc>
          <w:tcPr>
            <w:tcW w:w="6233" w:type="dxa"/>
          </w:tcPr>
          <w:p w:rsidR="003A12DF" w:rsidRDefault="003A12DF" w:rsidP="007457A2">
            <w:r>
              <w:t>Потери тепла от утечек в подающем трубопроводе</w:t>
            </w:r>
          </w:p>
        </w:tc>
        <w:tc>
          <w:tcPr>
            <w:tcW w:w="1669" w:type="dxa"/>
            <w:vAlign w:val="center"/>
          </w:tcPr>
          <w:p w:rsidR="003A12DF" w:rsidRDefault="003A12DF" w:rsidP="007457A2">
            <w:pPr>
              <w:jc w:val="center"/>
            </w:pPr>
            <w:r>
              <w:t>Гкал/ч</w:t>
            </w:r>
          </w:p>
        </w:tc>
        <w:tc>
          <w:tcPr>
            <w:tcW w:w="1669" w:type="dxa"/>
            <w:vAlign w:val="center"/>
          </w:tcPr>
          <w:p w:rsidR="003A12DF" w:rsidRPr="00BB69B8" w:rsidRDefault="003A12DF" w:rsidP="007457A2">
            <w:pPr>
              <w:jc w:val="center"/>
            </w:pPr>
            <w:r>
              <w:t>0,</w:t>
            </w:r>
            <w:r w:rsidRPr="00BB69B8">
              <w:t>010</w:t>
            </w:r>
          </w:p>
        </w:tc>
      </w:tr>
      <w:tr w:rsidR="003A12DF" w:rsidTr="007457A2">
        <w:trPr>
          <w:jc w:val="center"/>
        </w:trPr>
        <w:tc>
          <w:tcPr>
            <w:tcW w:w="6233" w:type="dxa"/>
          </w:tcPr>
          <w:p w:rsidR="003A12DF" w:rsidRDefault="003A12DF" w:rsidP="007457A2">
            <w:r>
              <w:t>Потери тепла от утечек в обратном трубопроводе</w:t>
            </w:r>
          </w:p>
        </w:tc>
        <w:tc>
          <w:tcPr>
            <w:tcW w:w="1669" w:type="dxa"/>
            <w:vAlign w:val="center"/>
          </w:tcPr>
          <w:p w:rsidR="003A12DF" w:rsidRDefault="003A12DF" w:rsidP="007457A2">
            <w:pPr>
              <w:jc w:val="center"/>
            </w:pPr>
            <w:r>
              <w:t>Гкал/ч</w:t>
            </w:r>
          </w:p>
        </w:tc>
        <w:tc>
          <w:tcPr>
            <w:tcW w:w="1669" w:type="dxa"/>
            <w:vAlign w:val="center"/>
          </w:tcPr>
          <w:p w:rsidR="003A12DF" w:rsidRPr="00BB69B8" w:rsidRDefault="003A12DF" w:rsidP="007457A2">
            <w:pPr>
              <w:jc w:val="center"/>
            </w:pPr>
            <w:r>
              <w:t>0,</w:t>
            </w:r>
            <w:r w:rsidRPr="00BB69B8">
              <w:t>006</w:t>
            </w:r>
          </w:p>
        </w:tc>
      </w:tr>
      <w:tr w:rsidR="003A12DF" w:rsidTr="007457A2">
        <w:trPr>
          <w:jc w:val="center"/>
        </w:trPr>
        <w:tc>
          <w:tcPr>
            <w:tcW w:w="6233" w:type="dxa"/>
          </w:tcPr>
          <w:p w:rsidR="003A12DF" w:rsidRDefault="003A12DF" w:rsidP="007457A2">
            <w:r>
              <w:t>Потери тепла от утечек в системах теплопотребления</w:t>
            </w:r>
          </w:p>
        </w:tc>
        <w:tc>
          <w:tcPr>
            <w:tcW w:w="1669" w:type="dxa"/>
            <w:vAlign w:val="center"/>
          </w:tcPr>
          <w:p w:rsidR="003A12DF" w:rsidRDefault="003A12DF" w:rsidP="007457A2">
            <w:pPr>
              <w:jc w:val="center"/>
            </w:pPr>
            <w:r>
              <w:t>Гкал/ч</w:t>
            </w:r>
          </w:p>
        </w:tc>
        <w:tc>
          <w:tcPr>
            <w:tcW w:w="1669" w:type="dxa"/>
            <w:vAlign w:val="center"/>
          </w:tcPr>
          <w:p w:rsidR="003A12DF" w:rsidRPr="00BB69B8" w:rsidRDefault="003A12DF" w:rsidP="007457A2">
            <w:pPr>
              <w:jc w:val="center"/>
            </w:pPr>
            <w:r>
              <w:t>0</w:t>
            </w:r>
          </w:p>
        </w:tc>
      </w:tr>
      <w:tr w:rsidR="003A12DF" w:rsidTr="007457A2">
        <w:trPr>
          <w:jc w:val="center"/>
        </w:trPr>
        <w:tc>
          <w:tcPr>
            <w:tcW w:w="6233" w:type="dxa"/>
          </w:tcPr>
          <w:p w:rsidR="003A12DF" w:rsidRDefault="003A12DF" w:rsidP="007457A2">
            <w:r>
              <w:t>Суммарный расход в подающем трубопроводе</w:t>
            </w:r>
          </w:p>
        </w:tc>
        <w:tc>
          <w:tcPr>
            <w:tcW w:w="1669" w:type="dxa"/>
            <w:vAlign w:val="center"/>
          </w:tcPr>
          <w:p w:rsidR="003A12DF" w:rsidRDefault="003A12DF" w:rsidP="007457A2">
            <w:pPr>
              <w:jc w:val="center"/>
            </w:pPr>
            <w:r>
              <w:t>т/ч</w:t>
            </w:r>
          </w:p>
        </w:tc>
        <w:tc>
          <w:tcPr>
            <w:tcW w:w="1669" w:type="dxa"/>
            <w:vAlign w:val="center"/>
          </w:tcPr>
          <w:p w:rsidR="003A12DF" w:rsidRPr="00BB69B8" w:rsidRDefault="003A12DF" w:rsidP="007457A2">
            <w:pPr>
              <w:jc w:val="center"/>
            </w:pPr>
            <w:r>
              <w:t>41,</w:t>
            </w:r>
            <w:r w:rsidRPr="00BB69B8">
              <w:t>598</w:t>
            </w:r>
          </w:p>
        </w:tc>
      </w:tr>
      <w:tr w:rsidR="003A12DF" w:rsidTr="007457A2">
        <w:trPr>
          <w:jc w:val="center"/>
        </w:trPr>
        <w:tc>
          <w:tcPr>
            <w:tcW w:w="6233" w:type="dxa"/>
          </w:tcPr>
          <w:p w:rsidR="003A12DF" w:rsidRDefault="003A12DF" w:rsidP="007457A2">
            <w:r>
              <w:t>Суммарный расход в обратном трубопроводе</w:t>
            </w:r>
          </w:p>
        </w:tc>
        <w:tc>
          <w:tcPr>
            <w:tcW w:w="1669" w:type="dxa"/>
            <w:vAlign w:val="center"/>
          </w:tcPr>
          <w:p w:rsidR="003A12DF" w:rsidRDefault="003A12DF" w:rsidP="007457A2">
            <w:pPr>
              <w:jc w:val="center"/>
            </w:pPr>
            <w:r>
              <w:t>т/ч</w:t>
            </w:r>
          </w:p>
        </w:tc>
        <w:tc>
          <w:tcPr>
            <w:tcW w:w="1669" w:type="dxa"/>
            <w:vAlign w:val="center"/>
          </w:tcPr>
          <w:p w:rsidR="003A12DF" w:rsidRPr="00BB69B8" w:rsidRDefault="003A12DF" w:rsidP="007457A2">
            <w:pPr>
              <w:jc w:val="center"/>
            </w:pPr>
            <w:r>
              <w:t>41,</w:t>
            </w:r>
            <w:r w:rsidRPr="00BB69B8">
              <w:t>296</w:t>
            </w:r>
          </w:p>
        </w:tc>
      </w:tr>
      <w:tr w:rsidR="003A12DF" w:rsidTr="007457A2">
        <w:trPr>
          <w:jc w:val="center"/>
        </w:trPr>
        <w:tc>
          <w:tcPr>
            <w:tcW w:w="6233" w:type="dxa"/>
          </w:tcPr>
          <w:p w:rsidR="003A12DF" w:rsidRDefault="003A12DF" w:rsidP="007457A2">
            <w:r>
              <w:t>Суммарный расход на подпитку</w:t>
            </w:r>
          </w:p>
        </w:tc>
        <w:tc>
          <w:tcPr>
            <w:tcW w:w="1669" w:type="dxa"/>
            <w:vAlign w:val="center"/>
          </w:tcPr>
          <w:p w:rsidR="003A12DF" w:rsidRDefault="003A12DF" w:rsidP="007457A2">
            <w:pPr>
              <w:jc w:val="center"/>
            </w:pPr>
            <w:r>
              <w:t>т/ч</w:t>
            </w:r>
          </w:p>
        </w:tc>
        <w:tc>
          <w:tcPr>
            <w:tcW w:w="1669" w:type="dxa"/>
            <w:vAlign w:val="center"/>
          </w:tcPr>
          <w:p w:rsidR="003A12DF" w:rsidRPr="00BB69B8" w:rsidRDefault="003A12DF" w:rsidP="007457A2">
            <w:pPr>
              <w:jc w:val="center"/>
            </w:pPr>
            <w:r>
              <w:t>0,</w:t>
            </w:r>
            <w:r w:rsidRPr="00BB69B8">
              <w:t>302</w:t>
            </w:r>
          </w:p>
        </w:tc>
      </w:tr>
      <w:tr w:rsidR="003A12DF" w:rsidTr="007457A2">
        <w:trPr>
          <w:jc w:val="center"/>
        </w:trPr>
        <w:tc>
          <w:tcPr>
            <w:tcW w:w="6233" w:type="dxa"/>
          </w:tcPr>
          <w:p w:rsidR="003A12DF" w:rsidRDefault="003A12DF" w:rsidP="007457A2">
            <w:r>
              <w:t>Суммарный расход на систему отопления</w:t>
            </w:r>
          </w:p>
        </w:tc>
        <w:tc>
          <w:tcPr>
            <w:tcW w:w="1669" w:type="dxa"/>
            <w:vAlign w:val="center"/>
          </w:tcPr>
          <w:p w:rsidR="003A12DF" w:rsidRDefault="003A12DF" w:rsidP="007457A2">
            <w:pPr>
              <w:jc w:val="center"/>
            </w:pPr>
            <w:r>
              <w:t>т/ч</w:t>
            </w:r>
          </w:p>
        </w:tc>
        <w:tc>
          <w:tcPr>
            <w:tcW w:w="1669" w:type="dxa"/>
            <w:vAlign w:val="center"/>
          </w:tcPr>
          <w:p w:rsidR="003A12DF" w:rsidRPr="00BB69B8" w:rsidRDefault="003A12DF" w:rsidP="007457A2">
            <w:pPr>
              <w:jc w:val="center"/>
            </w:pPr>
            <w:r>
              <w:t>41,</w:t>
            </w:r>
            <w:r w:rsidRPr="00BB69B8">
              <w:t>480</w:t>
            </w:r>
          </w:p>
        </w:tc>
      </w:tr>
      <w:tr w:rsidR="003A12DF" w:rsidTr="007457A2">
        <w:trPr>
          <w:jc w:val="center"/>
        </w:trPr>
        <w:tc>
          <w:tcPr>
            <w:tcW w:w="6233" w:type="dxa"/>
          </w:tcPr>
          <w:p w:rsidR="003A12DF" w:rsidRDefault="003A12DF" w:rsidP="007457A2">
            <w:r>
              <w:t>Расход воды на утечки из подающего трубопровода</w:t>
            </w:r>
          </w:p>
        </w:tc>
        <w:tc>
          <w:tcPr>
            <w:tcW w:w="1669" w:type="dxa"/>
            <w:vAlign w:val="center"/>
          </w:tcPr>
          <w:p w:rsidR="003A12DF" w:rsidRDefault="003A12DF" w:rsidP="007457A2">
            <w:pPr>
              <w:jc w:val="center"/>
            </w:pPr>
            <w:r>
              <w:t>т/ч</w:t>
            </w:r>
          </w:p>
        </w:tc>
        <w:tc>
          <w:tcPr>
            <w:tcW w:w="1669" w:type="dxa"/>
            <w:vAlign w:val="center"/>
          </w:tcPr>
          <w:p w:rsidR="003A12DF" w:rsidRPr="00BB69B8" w:rsidRDefault="003A12DF" w:rsidP="007457A2">
            <w:pPr>
              <w:jc w:val="center"/>
            </w:pPr>
            <w:r>
              <w:t>0,</w:t>
            </w:r>
            <w:r w:rsidRPr="00BB69B8">
              <w:t>118</w:t>
            </w:r>
          </w:p>
        </w:tc>
      </w:tr>
      <w:tr w:rsidR="003A12DF" w:rsidTr="007457A2">
        <w:trPr>
          <w:jc w:val="center"/>
        </w:trPr>
        <w:tc>
          <w:tcPr>
            <w:tcW w:w="6233" w:type="dxa"/>
          </w:tcPr>
          <w:p w:rsidR="003A12DF" w:rsidRDefault="003A12DF" w:rsidP="007457A2">
            <w:r>
              <w:t>Расход воды на утечки из обратного трубопровода</w:t>
            </w:r>
          </w:p>
        </w:tc>
        <w:tc>
          <w:tcPr>
            <w:tcW w:w="1669" w:type="dxa"/>
            <w:vAlign w:val="center"/>
          </w:tcPr>
          <w:p w:rsidR="003A12DF" w:rsidRDefault="003A12DF" w:rsidP="007457A2">
            <w:pPr>
              <w:jc w:val="center"/>
            </w:pPr>
            <w:r>
              <w:t>т/ч</w:t>
            </w:r>
          </w:p>
        </w:tc>
        <w:tc>
          <w:tcPr>
            <w:tcW w:w="1669" w:type="dxa"/>
            <w:vAlign w:val="center"/>
          </w:tcPr>
          <w:p w:rsidR="003A12DF" w:rsidRPr="00BB69B8" w:rsidRDefault="003A12DF" w:rsidP="007457A2">
            <w:pPr>
              <w:jc w:val="center"/>
            </w:pPr>
            <w:r>
              <w:t>0,</w:t>
            </w:r>
            <w:r w:rsidRPr="00BB69B8">
              <w:t>117</w:t>
            </w:r>
          </w:p>
        </w:tc>
      </w:tr>
      <w:tr w:rsidR="003A12DF" w:rsidTr="007457A2">
        <w:trPr>
          <w:jc w:val="center"/>
        </w:trPr>
        <w:tc>
          <w:tcPr>
            <w:tcW w:w="6233" w:type="dxa"/>
          </w:tcPr>
          <w:p w:rsidR="003A12DF" w:rsidRDefault="003A12DF" w:rsidP="007457A2">
            <w:r>
              <w:t>Расход воды на утечки из систем теплопотребления</w:t>
            </w:r>
          </w:p>
        </w:tc>
        <w:tc>
          <w:tcPr>
            <w:tcW w:w="1669" w:type="dxa"/>
            <w:vAlign w:val="center"/>
          </w:tcPr>
          <w:p w:rsidR="003A12DF" w:rsidRDefault="003A12DF" w:rsidP="007457A2">
            <w:pPr>
              <w:jc w:val="center"/>
            </w:pPr>
            <w:r>
              <w:t>т/ч</w:t>
            </w:r>
          </w:p>
        </w:tc>
        <w:tc>
          <w:tcPr>
            <w:tcW w:w="1669" w:type="dxa"/>
            <w:vAlign w:val="center"/>
          </w:tcPr>
          <w:p w:rsidR="003A12DF" w:rsidRPr="00BB69B8" w:rsidRDefault="003A12DF" w:rsidP="007457A2">
            <w:pPr>
              <w:jc w:val="center"/>
            </w:pPr>
            <w:r>
              <w:t>0,</w:t>
            </w:r>
            <w:r w:rsidRPr="00BB69B8">
              <w:t>067</w:t>
            </w:r>
          </w:p>
        </w:tc>
      </w:tr>
      <w:tr w:rsidR="003A12DF" w:rsidTr="007457A2">
        <w:trPr>
          <w:jc w:val="center"/>
        </w:trPr>
        <w:tc>
          <w:tcPr>
            <w:tcW w:w="6233" w:type="dxa"/>
          </w:tcPr>
          <w:p w:rsidR="003A12DF" w:rsidRDefault="003A12DF" w:rsidP="007457A2">
            <w:r>
              <w:t>Давление в подающем трубопроводе</w:t>
            </w:r>
          </w:p>
        </w:tc>
        <w:tc>
          <w:tcPr>
            <w:tcW w:w="1669" w:type="dxa"/>
            <w:vAlign w:val="center"/>
          </w:tcPr>
          <w:p w:rsidR="003A12DF" w:rsidRDefault="003A12DF" w:rsidP="007457A2">
            <w:pPr>
              <w:jc w:val="center"/>
            </w:pPr>
            <w:r>
              <w:t>М</w:t>
            </w:r>
          </w:p>
        </w:tc>
        <w:tc>
          <w:tcPr>
            <w:tcW w:w="1669" w:type="dxa"/>
            <w:vAlign w:val="center"/>
          </w:tcPr>
          <w:p w:rsidR="003A12DF" w:rsidRPr="00BB69B8" w:rsidRDefault="003A12DF" w:rsidP="007457A2">
            <w:pPr>
              <w:jc w:val="center"/>
            </w:pPr>
            <w:r>
              <w:t>44</w:t>
            </w:r>
          </w:p>
        </w:tc>
      </w:tr>
      <w:tr w:rsidR="003A12DF" w:rsidTr="007457A2">
        <w:trPr>
          <w:jc w:val="center"/>
        </w:trPr>
        <w:tc>
          <w:tcPr>
            <w:tcW w:w="6233" w:type="dxa"/>
          </w:tcPr>
          <w:p w:rsidR="003A12DF" w:rsidRDefault="003A12DF" w:rsidP="007457A2">
            <w:r>
              <w:t>Давление в обратном трубопроводе</w:t>
            </w:r>
          </w:p>
        </w:tc>
        <w:tc>
          <w:tcPr>
            <w:tcW w:w="1669" w:type="dxa"/>
            <w:vAlign w:val="center"/>
          </w:tcPr>
          <w:p w:rsidR="003A12DF" w:rsidRDefault="003A12DF" w:rsidP="007457A2">
            <w:pPr>
              <w:jc w:val="center"/>
            </w:pPr>
            <w:r>
              <w:t>М</w:t>
            </w:r>
          </w:p>
        </w:tc>
        <w:tc>
          <w:tcPr>
            <w:tcW w:w="1669" w:type="dxa"/>
            <w:vAlign w:val="center"/>
          </w:tcPr>
          <w:p w:rsidR="003A12DF" w:rsidRPr="00BB69B8" w:rsidRDefault="003A12DF" w:rsidP="007457A2">
            <w:pPr>
              <w:jc w:val="center"/>
            </w:pPr>
            <w:r>
              <w:t>17</w:t>
            </w:r>
          </w:p>
        </w:tc>
      </w:tr>
      <w:tr w:rsidR="003A12DF" w:rsidTr="007457A2">
        <w:trPr>
          <w:jc w:val="center"/>
        </w:trPr>
        <w:tc>
          <w:tcPr>
            <w:tcW w:w="6233" w:type="dxa"/>
          </w:tcPr>
          <w:p w:rsidR="003A12DF" w:rsidRDefault="003A12DF" w:rsidP="007457A2">
            <w:r>
              <w:t>Располагаемый напор</w:t>
            </w:r>
          </w:p>
        </w:tc>
        <w:tc>
          <w:tcPr>
            <w:tcW w:w="1669" w:type="dxa"/>
            <w:vAlign w:val="center"/>
          </w:tcPr>
          <w:p w:rsidR="003A12DF" w:rsidRDefault="003A12DF" w:rsidP="007457A2">
            <w:pPr>
              <w:jc w:val="center"/>
            </w:pPr>
            <w:r>
              <w:t>М</w:t>
            </w:r>
          </w:p>
        </w:tc>
        <w:tc>
          <w:tcPr>
            <w:tcW w:w="1669" w:type="dxa"/>
            <w:vAlign w:val="center"/>
          </w:tcPr>
          <w:p w:rsidR="003A12DF" w:rsidRPr="00BB69B8" w:rsidRDefault="003A12DF" w:rsidP="007457A2">
            <w:pPr>
              <w:jc w:val="center"/>
            </w:pPr>
            <w:r>
              <w:t>27</w:t>
            </w:r>
          </w:p>
        </w:tc>
      </w:tr>
      <w:tr w:rsidR="003A12DF" w:rsidTr="007457A2">
        <w:trPr>
          <w:jc w:val="center"/>
        </w:trPr>
        <w:tc>
          <w:tcPr>
            <w:tcW w:w="6233" w:type="dxa"/>
          </w:tcPr>
          <w:p w:rsidR="003A12DF" w:rsidRDefault="003A12DF" w:rsidP="007457A2">
            <w:r>
              <w:t>Температура в подающем трубопроводе</w:t>
            </w:r>
          </w:p>
        </w:tc>
        <w:tc>
          <w:tcPr>
            <w:tcW w:w="1669" w:type="dxa"/>
            <w:vAlign w:val="center"/>
          </w:tcPr>
          <w:p w:rsidR="003A12DF" w:rsidRPr="00A13CDD" w:rsidRDefault="003A12DF" w:rsidP="007457A2">
            <w:pPr>
              <w:jc w:val="center"/>
            </w:pPr>
            <w:r w:rsidRPr="00FF62EE">
              <w:rPr>
                <w:vertAlign w:val="superscript"/>
              </w:rPr>
              <w:t>0</w:t>
            </w:r>
            <w:r>
              <w:t>С</w:t>
            </w:r>
          </w:p>
        </w:tc>
        <w:tc>
          <w:tcPr>
            <w:tcW w:w="1669" w:type="dxa"/>
            <w:vAlign w:val="center"/>
          </w:tcPr>
          <w:p w:rsidR="003A12DF" w:rsidRPr="00BB69B8" w:rsidRDefault="003A12DF" w:rsidP="007457A2">
            <w:pPr>
              <w:jc w:val="center"/>
            </w:pPr>
            <w:r>
              <w:t>95</w:t>
            </w:r>
          </w:p>
        </w:tc>
      </w:tr>
      <w:tr w:rsidR="003A12DF" w:rsidTr="007457A2">
        <w:trPr>
          <w:jc w:val="center"/>
        </w:trPr>
        <w:tc>
          <w:tcPr>
            <w:tcW w:w="6233" w:type="dxa"/>
          </w:tcPr>
          <w:p w:rsidR="003A12DF" w:rsidRDefault="003A12DF" w:rsidP="007457A2">
            <w:r>
              <w:t>Температура в обратном трубопроводе</w:t>
            </w:r>
          </w:p>
        </w:tc>
        <w:tc>
          <w:tcPr>
            <w:tcW w:w="1669" w:type="dxa"/>
            <w:vAlign w:val="center"/>
          </w:tcPr>
          <w:p w:rsidR="003A12DF" w:rsidRDefault="003A12DF" w:rsidP="007457A2">
            <w:pPr>
              <w:jc w:val="center"/>
            </w:pPr>
            <w:r w:rsidRPr="00FF62EE">
              <w:rPr>
                <w:vertAlign w:val="superscript"/>
              </w:rPr>
              <w:t>0</w:t>
            </w:r>
            <w:r>
              <w:t>С</w:t>
            </w:r>
          </w:p>
        </w:tc>
        <w:tc>
          <w:tcPr>
            <w:tcW w:w="1669" w:type="dxa"/>
            <w:vAlign w:val="center"/>
          </w:tcPr>
          <w:p w:rsidR="003A12DF" w:rsidRPr="00BB69B8" w:rsidRDefault="003A12DF" w:rsidP="007457A2">
            <w:pPr>
              <w:jc w:val="center"/>
            </w:pPr>
            <w:r>
              <w:t>55,</w:t>
            </w:r>
            <w:r w:rsidRPr="00BB69B8">
              <w:t>659</w:t>
            </w:r>
          </w:p>
        </w:tc>
      </w:tr>
    </w:tbl>
    <w:p w:rsidR="00533923" w:rsidRDefault="00533923" w:rsidP="00B32026">
      <w:pPr>
        <w:pStyle w:val="1"/>
        <w:spacing w:before="0" w:after="0" w:line="360" w:lineRule="auto"/>
        <w:ind w:firstLine="680"/>
        <w:jc w:val="center"/>
      </w:pPr>
    </w:p>
    <w:p w:rsidR="003A12DF" w:rsidRDefault="003A12DF" w:rsidP="003A12DF">
      <w:pPr>
        <w:spacing w:line="360" w:lineRule="auto"/>
        <w:ind w:firstLine="851"/>
        <w:jc w:val="both"/>
      </w:pPr>
      <w:r>
        <w:t>Анализируя данные полученных расчетов можно сделать вывод, что при количестве тепла, вырабатываемом на источнике, 1,652 Гкал/ч расход тепла на систему отопления составляет 0,937 Гкал/ч или 57%  от  мощности, вырабатываемом на источнике.</w:t>
      </w:r>
    </w:p>
    <w:p w:rsidR="003A12DF" w:rsidRDefault="003A12DF" w:rsidP="003A12DF">
      <w:pPr>
        <w:spacing w:after="200" w:line="360" w:lineRule="auto"/>
        <w:ind w:firstLine="851"/>
        <w:jc w:val="both"/>
        <w:rPr>
          <w:b/>
        </w:rPr>
      </w:pPr>
    </w:p>
    <w:p w:rsidR="003A12DF" w:rsidRPr="00AF122C" w:rsidRDefault="003A12DF" w:rsidP="003A12DF">
      <w:pPr>
        <w:spacing w:after="200" w:line="360" w:lineRule="auto"/>
        <w:ind w:firstLine="851"/>
        <w:jc w:val="both"/>
        <w:rPr>
          <w:b/>
        </w:rPr>
      </w:pPr>
      <w:r>
        <w:rPr>
          <w:b/>
        </w:rPr>
        <w:t>4.4. В</w:t>
      </w:r>
      <w:r w:rsidRPr="00AF122C">
        <w:rPr>
          <w:b/>
        </w:rPr>
        <w:t>ыводы о резервах (дефицитах) существующей системы теплоснабжения при обеспечении перспективной тепловой нагрузки потребителей.</w:t>
      </w:r>
    </w:p>
    <w:p w:rsidR="003A12DF" w:rsidRDefault="003A12DF" w:rsidP="003A12DF">
      <w:pPr>
        <w:spacing w:line="360" w:lineRule="auto"/>
        <w:ind w:firstLine="851"/>
        <w:jc w:val="both"/>
      </w:pPr>
      <w:r>
        <w:t>В существующем положении система теплоснабжения не имеет дефицитов тепловой нагрузки.</w:t>
      </w:r>
    </w:p>
    <w:p w:rsidR="003A12DF" w:rsidRDefault="003A12DF" w:rsidP="003A12DF">
      <w:pPr>
        <w:spacing w:line="360" w:lineRule="auto"/>
        <w:ind w:firstLine="851"/>
        <w:jc w:val="both"/>
      </w:pPr>
      <w:r>
        <w:t>В перспективе подключение новых потребителей не планируется.</w:t>
      </w:r>
    </w:p>
    <w:p w:rsidR="003A12DF" w:rsidRDefault="003A12DF" w:rsidP="003A12DF">
      <w:pPr>
        <w:spacing w:line="360" w:lineRule="auto"/>
        <w:ind w:firstLine="851"/>
        <w:jc w:val="both"/>
      </w:pPr>
      <w:r>
        <w:t>Планируется реконструкция всех тепловых сетей.</w:t>
      </w:r>
    </w:p>
    <w:p w:rsidR="00765330" w:rsidRDefault="003A12DF" w:rsidP="0067528B">
      <w:pPr>
        <w:spacing w:line="360" w:lineRule="auto"/>
        <w:ind w:firstLine="851"/>
        <w:jc w:val="both"/>
      </w:pPr>
      <w:r>
        <w:t>Все эти мероприятия повлияют на увеличение надежности и безопасности поставки</w:t>
      </w:r>
      <w:r w:rsidR="0067528B">
        <w:t xml:space="preserve"> тепловой энергии потребителям.</w:t>
      </w:r>
    </w:p>
    <w:p w:rsidR="00765330" w:rsidRPr="000A4FDE" w:rsidRDefault="00765330" w:rsidP="00765330">
      <w:pPr>
        <w:spacing w:after="200" w:line="360" w:lineRule="auto"/>
        <w:jc w:val="center"/>
        <w:rPr>
          <w:b/>
          <w:sz w:val="28"/>
          <w:szCs w:val="28"/>
        </w:rPr>
      </w:pPr>
      <w:r w:rsidRPr="000A4FDE">
        <w:rPr>
          <w:b/>
          <w:sz w:val="28"/>
          <w:szCs w:val="28"/>
        </w:rPr>
        <w:lastRenderedPageBreak/>
        <w:t>5.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rsidR="00765330" w:rsidRDefault="00765330" w:rsidP="00765330">
      <w:pPr>
        <w:spacing w:line="360" w:lineRule="auto"/>
        <w:ind w:firstLine="851"/>
        <w:jc w:val="both"/>
      </w:pPr>
      <w:r>
        <w:t xml:space="preserve">В селе </w:t>
      </w:r>
      <w:r w:rsidR="007457A2">
        <w:t>Красный Яр</w:t>
      </w:r>
      <w:r>
        <w:t xml:space="preserve"> водоподготовительные установки отсутствуют.</w:t>
      </w:r>
    </w:p>
    <w:p w:rsidR="00765330" w:rsidRDefault="00765330" w:rsidP="00765330">
      <w:pPr>
        <w:spacing w:line="360" w:lineRule="auto"/>
        <w:ind w:firstLine="851"/>
        <w:jc w:val="both"/>
      </w:pPr>
      <w:r>
        <w:t>Данные об аварийных режимах теплопотребляющих установок потребителей не собираются.</w:t>
      </w:r>
    </w:p>
    <w:p w:rsidR="00765330" w:rsidRDefault="00765330" w:rsidP="00765330">
      <w:pPr>
        <w:spacing w:line="360" w:lineRule="auto"/>
        <w:ind w:firstLine="851"/>
        <w:jc w:val="both"/>
      </w:pPr>
      <w:r>
        <w:t>Перспективные балансы потребления теплоносителя теплопотребляющими установками потребителями представлены в таблице ниже:</w:t>
      </w:r>
    </w:p>
    <w:p w:rsidR="00765330" w:rsidRDefault="00765330" w:rsidP="00765330"/>
    <w:p w:rsidR="007457A2" w:rsidRDefault="007457A2" w:rsidP="00765330"/>
    <w:p w:rsidR="007457A2" w:rsidRDefault="007457A2" w:rsidP="00765330"/>
    <w:p w:rsidR="007457A2" w:rsidRDefault="007457A2" w:rsidP="00765330"/>
    <w:p w:rsidR="007457A2" w:rsidRDefault="007457A2" w:rsidP="00765330"/>
    <w:p w:rsidR="007457A2" w:rsidRDefault="007457A2" w:rsidP="00765330"/>
    <w:p w:rsidR="007457A2" w:rsidRDefault="007457A2" w:rsidP="00765330"/>
    <w:p w:rsidR="007457A2" w:rsidRDefault="007457A2" w:rsidP="00765330"/>
    <w:p w:rsidR="007457A2" w:rsidRDefault="007457A2" w:rsidP="00765330"/>
    <w:p w:rsidR="007457A2" w:rsidRDefault="007457A2" w:rsidP="00765330"/>
    <w:p w:rsidR="007457A2" w:rsidRDefault="007457A2" w:rsidP="00765330"/>
    <w:p w:rsidR="007457A2" w:rsidRDefault="007457A2" w:rsidP="00765330"/>
    <w:p w:rsidR="007457A2" w:rsidRDefault="007457A2" w:rsidP="00765330"/>
    <w:p w:rsidR="007457A2" w:rsidRDefault="007457A2" w:rsidP="00765330"/>
    <w:p w:rsidR="007457A2" w:rsidRDefault="007457A2" w:rsidP="00765330"/>
    <w:p w:rsidR="007457A2" w:rsidRDefault="007457A2" w:rsidP="00765330"/>
    <w:p w:rsidR="007457A2" w:rsidRDefault="007457A2" w:rsidP="00765330"/>
    <w:p w:rsidR="007457A2" w:rsidRDefault="007457A2" w:rsidP="00765330"/>
    <w:p w:rsidR="007457A2" w:rsidRDefault="007457A2" w:rsidP="00765330"/>
    <w:p w:rsidR="007457A2" w:rsidRDefault="007457A2" w:rsidP="00765330"/>
    <w:p w:rsidR="007457A2" w:rsidRDefault="007457A2" w:rsidP="00765330"/>
    <w:p w:rsidR="007457A2" w:rsidRDefault="007457A2" w:rsidP="00765330"/>
    <w:p w:rsidR="007457A2" w:rsidRDefault="007457A2" w:rsidP="00765330"/>
    <w:p w:rsidR="007457A2" w:rsidRDefault="007457A2" w:rsidP="00765330"/>
    <w:p w:rsidR="007457A2" w:rsidRDefault="007457A2" w:rsidP="00765330"/>
    <w:p w:rsidR="007457A2" w:rsidRDefault="007457A2" w:rsidP="00765330"/>
    <w:p w:rsidR="007457A2" w:rsidRDefault="007457A2" w:rsidP="00765330"/>
    <w:p w:rsidR="007457A2" w:rsidRDefault="007457A2" w:rsidP="00765330"/>
    <w:p w:rsidR="007457A2" w:rsidRDefault="007457A2" w:rsidP="00765330"/>
    <w:p w:rsidR="007457A2" w:rsidRDefault="007457A2" w:rsidP="00765330"/>
    <w:p w:rsidR="007457A2" w:rsidRDefault="007457A2" w:rsidP="00765330"/>
    <w:p w:rsidR="007457A2" w:rsidRDefault="007457A2" w:rsidP="00765330"/>
    <w:p w:rsidR="007457A2" w:rsidRDefault="007457A2" w:rsidP="00765330"/>
    <w:p w:rsidR="007457A2" w:rsidRDefault="007457A2" w:rsidP="00765330"/>
    <w:p w:rsidR="007457A2" w:rsidRDefault="007457A2" w:rsidP="00765330"/>
    <w:p w:rsidR="007457A2" w:rsidRDefault="007457A2" w:rsidP="00765330"/>
    <w:p w:rsidR="007457A2" w:rsidRDefault="007457A2" w:rsidP="00765330"/>
    <w:p w:rsidR="007457A2" w:rsidRDefault="007457A2" w:rsidP="007457A2">
      <w:pPr>
        <w:spacing w:line="360" w:lineRule="auto"/>
        <w:ind w:firstLine="851"/>
        <w:jc w:val="right"/>
        <w:sectPr w:rsidR="007457A2" w:rsidSect="00EF0C80">
          <w:pgSz w:w="11906" w:h="16838"/>
          <w:pgMar w:top="1134" w:right="850" w:bottom="1134" w:left="1701" w:header="737" w:footer="567" w:gutter="0"/>
          <w:pgNumType w:start="55"/>
          <w:cols w:space="708"/>
          <w:docGrid w:linePitch="360"/>
        </w:sectPr>
      </w:pPr>
    </w:p>
    <w:p w:rsidR="007457A2" w:rsidRPr="007457A2" w:rsidRDefault="007457A2" w:rsidP="007457A2">
      <w:pPr>
        <w:spacing w:line="360" w:lineRule="auto"/>
        <w:ind w:firstLine="851"/>
        <w:jc w:val="right"/>
      </w:pPr>
      <w:r>
        <w:lastRenderedPageBreak/>
        <w:t>Таблица 24</w:t>
      </w:r>
      <w:r w:rsidRPr="007457A2">
        <w:t>.</w:t>
      </w:r>
    </w:p>
    <w:p w:rsidR="007457A2" w:rsidRDefault="007457A2" w:rsidP="007457A2">
      <w:pPr>
        <w:spacing w:line="360" w:lineRule="auto"/>
        <w:ind w:firstLine="851"/>
        <w:jc w:val="center"/>
      </w:pPr>
      <w:r>
        <w:t>Балансы потребителей перспективного теплоснабжения.</w:t>
      </w:r>
    </w:p>
    <w:tbl>
      <w:tblPr>
        <w:tblW w:w="14691" w:type="dxa"/>
        <w:jc w:val="center"/>
        <w:tblInd w:w="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
      <w:tblGrid>
        <w:gridCol w:w="1316"/>
        <w:gridCol w:w="1791"/>
        <w:gridCol w:w="1694"/>
        <w:gridCol w:w="1694"/>
        <w:gridCol w:w="1694"/>
        <w:gridCol w:w="1694"/>
        <w:gridCol w:w="2152"/>
        <w:gridCol w:w="2656"/>
      </w:tblGrid>
      <w:tr w:rsidR="007457A2" w:rsidRPr="007457A2" w:rsidTr="007457A2">
        <w:trPr>
          <w:trHeight w:val="1530"/>
          <w:jc w:val="center"/>
        </w:trPr>
        <w:tc>
          <w:tcPr>
            <w:tcW w:w="1316" w:type="dxa"/>
            <w:shd w:val="clear" w:color="auto" w:fill="auto"/>
            <w:vAlign w:val="center"/>
          </w:tcPr>
          <w:p w:rsidR="007457A2" w:rsidRPr="007457A2" w:rsidRDefault="007457A2" w:rsidP="007457A2">
            <w:pPr>
              <w:jc w:val="center"/>
              <w:rPr>
                <w:bCs/>
                <w:color w:val="000000"/>
              </w:rPr>
            </w:pPr>
            <w:r w:rsidRPr="007457A2">
              <w:rPr>
                <w:bCs/>
                <w:color w:val="000000"/>
              </w:rPr>
              <w:t>Адрес узла ввода</w:t>
            </w:r>
          </w:p>
        </w:tc>
        <w:tc>
          <w:tcPr>
            <w:tcW w:w="1791" w:type="dxa"/>
            <w:shd w:val="clear" w:color="auto" w:fill="auto"/>
            <w:vAlign w:val="center"/>
          </w:tcPr>
          <w:p w:rsidR="007457A2" w:rsidRPr="007457A2" w:rsidRDefault="007457A2" w:rsidP="007457A2">
            <w:pPr>
              <w:jc w:val="center"/>
              <w:rPr>
                <w:bCs/>
                <w:color w:val="000000"/>
              </w:rPr>
            </w:pPr>
            <w:r w:rsidRPr="007457A2">
              <w:rPr>
                <w:bCs/>
                <w:color w:val="000000"/>
              </w:rPr>
              <w:t>Располагаемый напоp на вводе потpебителя, м</w:t>
            </w:r>
          </w:p>
        </w:tc>
        <w:tc>
          <w:tcPr>
            <w:tcW w:w="1694" w:type="dxa"/>
            <w:shd w:val="clear" w:color="auto" w:fill="auto"/>
            <w:vAlign w:val="center"/>
          </w:tcPr>
          <w:p w:rsidR="007457A2" w:rsidRPr="007457A2" w:rsidRDefault="007457A2" w:rsidP="007457A2">
            <w:pPr>
              <w:jc w:val="center"/>
              <w:rPr>
                <w:bCs/>
                <w:color w:val="000000"/>
              </w:rPr>
            </w:pPr>
            <w:r w:rsidRPr="007457A2">
              <w:rPr>
                <w:bCs/>
                <w:color w:val="000000"/>
              </w:rPr>
              <w:t>Напор в подающем трубопроводе, м</w:t>
            </w:r>
          </w:p>
        </w:tc>
        <w:tc>
          <w:tcPr>
            <w:tcW w:w="1694" w:type="dxa"/>
            <w:shd w:val="clear" w:color="auto" w:fill="auto"/>
            <w:vAlign w:val="center"/>
          </w:tcPr>
          <w:p w:rsidR="007457A2" w:rsidRPr="007457A2" w:rsidRDefault="007457A2" w:rsidP="007457A2">
            <w:pPr>
              <w:jc w:val="center"/>
              <w:rPr>
                <w:bCs/>
                <w:color w:val="000000"/>
              </w:rPr>
            </w:pPr>
            <w:r w:rsidRPr="007457A2">
              <w:rPr>
                <w:bCs/>
                <w:color w:val="000000"/>
              </w:rPr>
              <w:t>Напоp в обpатном тpубопроводе, м</w:t>
            </w:r>
          </w:p>
        </w:tc>
        <w:tc>
          <w:tcPr>
            <w:tcW w:w="1694" w:type="dxa"/>
            <w:shd w:val="clear" w:color="auto" w:fill="auto"/>
            <w:vAlign w:val="center"/>
          </w:tcPr>
          <w:p w:rsidR="007457A2" w:rsidRPr="007457A2" w:rsidRDefault="007457A2" w:rsidP="007457A2">
            <w:pPr>
              <w:jc w:val="center"/>
              <w:rPr>
                <w:bCs/>
                <w:color w:val="000000"/>
              </w:rPr>
            </w:pPr>
            <w:r w:rsidRPr="007457A2">
              <w:rPr>
                <w:bCs/>
                <w:color w:val="000000"/>
              </w:rPr>
              <w:t>Давление в подающем трубопроводе, м</w:t>
            </w:r>
          </w:p>
        </w:tc>
        <w:tc>
          <w:tcPr>
            <w:tcW w:w="1694" w:type="dxa"/>
            <w:shd w:val="clear" w:color="auto" w:fill="auto"/>
            <w:vAlign w:val="center"/>
          </w:tcPr>
          <w:p w:rsidR="007457A2" w:rsidRPr="007457A2" w:rsidRDefault="007457A2" w:rsidP="007457A2">
            <w:pPr>
              <w:jc w:val="center"/>
              <w:rPr>
                <w:bCs/>
                <w:color w:val="000000"/>
              </w:rPr>
            </w:pPr>
            <w:r w:rsidRPr="007457A2">
              <w:rPr>
                <w:bCs/>
                <w:color w:val="000000"/>
              </w:rPr>
              <w:t>Давление в обратном трубопроводе, м</w:t>
            </w:r>
          </w:p>
        </w:tc>
        <w:tc>
          <w:tcPr>
            <w:tcW w:w="2152" w:type="dxa"/>
            <w:shd w:val="clear" w:color="auto" w:fill="auto"/>
            <w:vAlign w:val="center"/>
          </w:tcPr>
          <w:p w:rsidR="007457A2" w:rsidRPr="007457A2" w:rsidRDefault="007457A2" w:rsidP="007457A2">
            <w:pPr>
              <w:jc w:val="center"/>
              <w:rPr>
                <w:bCs/>
                <w:color w:val="000000"/>
              </w:rPr>
            </w:pPr>
            <w:r w:rsidRPr="007457A2">
              <w:rPr>
                <w:bCs/>
                <w:color w:val="000000"/>
              </w:rPr>
              <w:t>Утечка из системы теплопотребления, т/ч</w:t>
            </w:r>
          </w:p>
        </w:tc>
        <w:tc>
          <w:tcPr>
            <w:tcW w:w="2656" w:type="dxa"/>
            <w:shd w:val="clear" w:color="auto" w:fill="auto"/>
            <w:vAlign w:val="center"/>
          </w:tcPr>
          <w:p w:rsidR="007457A2" w:rsidRPr="007457A2" w:rsidRDefault="007457A2" w:rsidP="007457A2">
            <w:pPr>
              <w:jc w:val="center"/>
              <w:rPr>
                <w:bCs/>
                <w:color w:val="000000"/>
              </w:rPr>
            </w:pPr>
            <w:r w:rsidRPr="007457A2">
              <w:rPr>
                <w:bCs/>
                <w:color w:val="000000"/>
              </w:rPr>
              <w:t>Потери тепла от утечки, Ккал</w:t>
            </w:r>
          </w:p>
        </w:tc>
      </w:tr>
      <w:tr w:rsidR="007457A2" w:rsidRPr="007457A2" w:rsidTr="007457A2">
        <w:trPr>
          <w:trHeight w:val="255"/>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Новая 9</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26,9</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181,95</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155,052</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43,95</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17,05</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1,00E-05</w:t>
            </w:r>
          </w:p>
        </w:tc>
      </w:tr>
      <w:tr w:rsidR="007457A2" w:rsidRPr="007457A2" w:rsidTr="007457A2">
        <w:trPr>
          <w:trHeight w:val="255"/>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Новая 7</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26,9</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181,95</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155,051</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43,95</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17,05</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0,001</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3,00E-05</w:t>
            </w:r>
          </w:p>
        </w:tc>
      </w:tr>
      <w:tr w:rsidR="007457A2" w:rsidRPr="007457A2" w:rsidTr="007457A2">
        <w:trPr>
          <w:trHeight w:val="255"/>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Новая 6</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26,9</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181,95</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155,051</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43,95</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17,05</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2,00E-05</w:t>
            </w:r>
          </w:p>
        </w:tc>
      </w:tr>
      <w:tr w:rsidR="007457A2" w:rsidRPr="007457A2" w:rsidTr="007457A2">
        <w:trPr>
          <w:trHeight w:val="255"/>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Новая 5</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26,9</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181,95</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155,051</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43,95</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17,05</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0,001</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2,00E-05</w:t>
            </w:r>
          </w:p>
        </w:tc>
      </w:tr>
      <w:tr w:rsidR="007457A2" w:rsidRPr="007457A2" w:rsidTr="007457A2">
        <w:trPr>
          <w:trHeight w:val="255"/>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Новая 4</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26,89</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181,95</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155,054</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43,95</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17,05</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2,00E-05</w:t>
            </w:r>
          </w:p>
        </w:tc>
      </w:tr>
      <w:tr w:rsidR="007457A2" w:rsidRPr="007457A2" w:rsidTr="007457A2">
        <w:trPr>
          <w:trHeight w:val="255"/>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Новая 3</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26,89</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181,94</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155,054</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43,94</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17,05</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0,001</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2,00E-05</w:t>
            </w:r>
          </w:p>
        </w:tc>
      </w:tr>
      <w:tr w:rsidR="007457A2" w:rsidRPr="007457A2" w:rsidTr="007457A2">
        <w:trPr>
          <w:trHeight w:val="255"/>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Новая 2</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26,52</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181,76</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155,237</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43,76</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17,24</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0,002</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0,00011</w:t>
            </w:r>
          </w:p>
        </w:tc>
      </w:tr>
      <w:tr w:rsidR="007457A2" w:rsidRPr="007457A2" w:rsidTr="007457A2">
        <w:trPr>
          <w:trHeight w:val="255"/>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Новая 1</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26,51</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181,76</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155,243</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43,76</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17,24</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0,004</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0,00024</w:t>
            </w:r>
          </w:p>
        </w:tc>
      </w:tr>
      <w:tr w:rsidR="007457A2" w:rsidRPr="007457A2" w:rsidTr="007457A2">
        <w:trPr>
          <w:trHeight w:val="255"/>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Школа</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26,05</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181,53</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155,475</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43,53</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17,48</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0,01</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0,0006</w:t>
            </w:r>
          </w:p>
        </w:tc>
      </w:tr>
      <w:tr w:rsidR="007457A2" w:rsidRPr="007457A2" w:rsidTr="007457A2">
        <w:trPr>
          <w:trHeight w:val="255"/>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ДК</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26,22</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181,61</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155,393</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43,61</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17,39</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0,003</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0,00015</w:t>
            </w:r>
          </w:p>
        </w:tc>
      </w:tr>
      <w:tr w:rsidR="007457A2" w:rsidRPr="007457A2" w:rsidTr="007457A2">
        <w:trPr>
          <w:trHeight w:val="510"/>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Советская 36</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26,2</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181,6</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155,403</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43,6</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17,4</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1,00E-05</w:t>
            </w:r>
          </w:p>
        </w:tc>
      </w:tr>
      <w:tr w:rsidR="007457A2" w:rsidRPr="007457A2" w:rsidTr="007457A2">
        <w:trPr>
          <w:trHeight w:val="510"/>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Советская 36/1</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26,18</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181,59</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155,413</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43,59</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17,41</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0,001</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9,00E-05</w:t>
            </w:r>
          </w:p>
        </w:tc>
      </w:tr>
      <w:tr w:rsidR="007457A2" w:rsidRPr="007457A2" w:rsidTr="007457A2">
        <w:trPr>
          <w:trHeight w:val="510"/>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Советская 38</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26,15</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181,58</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155,425</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43,58</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17,43</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0,001</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5,00E-05</w:t>
            </w:r>
          </w:p>
        </w:tc>
      </w:tr>
      <w:tr w:rsidR="007457A2" w:rsidRPr="007457A2" w:rsidTr="007457A2">
        <w:trPr>
          <w:trHeight w:val="510"/>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Советская 40</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26,13</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181,57</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155,437</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43,57</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17,44</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0,001</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5,00E-05</w:t>
            </w:r>
          </w:p>
        </w:tc>
      </w:tr>
      <w:tr w:rsidR="007457A2" w:rsidRPr="007457A2" w:rsidTr="007457A2">
        <w:trPr>
          <w:trHeight w:val="510"/>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Советская 51</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26,11</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181,55</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155,45</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43,55</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17,45</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0,002</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0,00014</w:t>
            </w:r>
          </w:p>
        </w:tc>
      </w:tr>
      <w:tr w:rsidR="007457A2" w:rsidRPr="007457A2" w:rsidTr="007457A2">
        <w:trPr>
          <w:trHeight w:val="510"/>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Советская 42</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26,1</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181,55</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155,45</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43,55</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17,45</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0,002</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0,00014</w:t>
            </w:r>
          </w:p>
        </w:tc>
      </w:tr>
      <w:tr w:rsidR="007457A2" w:rsidRPr="007457A2" w:rsidTr="007457A2">
        <w:trPr>
          <w:trHeight w:val="510"/>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Советская 53</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26,08</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181,55</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155,472</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43,55</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17,47</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0,001</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6,00E-05</w:t>
            </w:r>
          </w:p>
        </w:tc>
      </w:tr>
      <w:tr w:rsidR="007457A2" w:rsidRPr="007457A2" w:rsidTr="007457A2">
        <w:trPr>
          <w:trHeight w:val="510"/>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lastRenderedPageBreak/>
              <w:t>Советская 55</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26,07</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181,55</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155,478</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43,55</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17,48</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0,001</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6,00E-05</w:t>
            </w:r>
          </w:p>
        </w:tc>
      </w:tr>
      <w:tr w:rsidR="007457A2" w:rsidRPr="007457A2" w:rsidTr="007457A2">
        <w:trPr>
          <w:trHeight w:val="510"/>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Советская 44</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26,11</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181,56</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155,449</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43,56</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17,45</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0,001</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6,00E-05</w:t>
            </w:r>
          </w:p>
        </w:tc>
      </w:tr>
      <w:tr w:rsidR="007457A2" w:rsidRPr="007457A2" w:rsidTr="007457A2">
        <w:trPr>
          <w:trHeight w:val="510"/>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Советская 46</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26,1</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181,55</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155,451</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43,55</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17,45</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0,001</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6,00E-05</w:t>
            </w:r>
          </w:p>
        </w:tc>
      </w:tr>
      <w:tr w:rsidR="007457A2" w:rsidRPr="007457A2" w:rsidTr="007457A2">
        <w:trPr>
          <w:trHeight w:val="255"/>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Ленина 16</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26,24</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181,62</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155,381</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43,62</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17,38</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0,001</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2,00E-05</w:t>
            </w:r>
          </w:p>
        </w:tc>
      </w:tr>
      <w:tr w:rsidR="007457A2" w:rsidRPr="007457A2" w:rsidTr="007457A2">
        <w:trPr>
          <w:trHeight w:val="510"/>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Красикова 14</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23,28</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180,14</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156,856</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42,14</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18,86</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2,00E-05</w:t>
            </w:r>
          </w:p>
        </w:tc>
      </w:tr>
      <w:tr w:rsidR="007457A2" w:rsidRPr="007457A2" w:rsidTr="007457A2">
        <w:trPr>
          <w:trHeight w:val="510"/>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Красикова 12</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21,86</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179,43</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157,566</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41,43</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19,57</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2,00E-05</w:t>
            </w:r>
          </w:p>
        </w:tc>
      </w:tr>
      <w:tr w:rsidR="007457A2" w:rsidRPr="007457A2" w:rsidTr="007457A2">
        <w:trPr>
          <w:trHeight w:val="510"/>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Красикова 11</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21,86</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179,43</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157,566</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41,43</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19,57</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2,00E-05</w:t>
            </w:r>
          </w:p>
        </w:tc>
      </w:tr>
      <w:tr w:rsidR="007457A2" w:rsidRPr="007457A2" w:rsidTr="007457A2">
        <w:trPr>
          <w:trHeight w:val="510"/>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Красикова 10</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20,83</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178,91</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158,083</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40,91</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20,08</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2,00E-05</w:t>
            </w:r>
          </w:p>
        </w:tc>
      </w:tr>
      <w:tr w:rsidR="007457A2" w:rsidRPr="007457A2" w:rsidTr="007457A2">
        <w:trPr>
          <w:trHeight w:val="510"/>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Красикова 9</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20,83</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178,92</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158,083</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40,92</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20,08</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2,00E-05</w:t>
            </w:r>
          </w:p>
        </w:tc>
      </w:tr>
      <w:tr w:rsidR="007457A2" w:rsidRPr="007457A2" w:rsidTr="007457A2">
        <w:trPr>
          <w:trHeight w:val="510"/>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Красикова 8</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20,13</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178,57</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158,434</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40,57</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20,43</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1,00E-05</w:t>
            </w:r>
          </w:p>
        </w:tc>
      </w:tr>
      <w:tr w:rsidR="007457A2" w:rsidRPr="007457A2" w:rsidTr="007457A2">
        <w:trPr>
          <w:trHeight w:val="510"/>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Красикова 7</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20,13</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178,57</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158,434</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40,57</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20,43</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1,00E-05</w:t>
            </w:r>
          </w:p>
        </w:tc>
      </w:tr>
      <w:tr w:rsidR="007457A2" w:rsidRPr="007457A2" w:rsidTr="007457A2">
        <w:trPr>
          <w:trHeight w:val="510"/>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Красикова 6</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19,64</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178,32</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158,681</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40,32</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20,68</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1,00E-05</w:t>
            </w:r>
          </w:p>
        </w:tc>
      </w:tr>
      <w:tr w:rsidR="007457A2" w:rsidRPr="007457A2" w:rsidTr="007457A2">
        <w:trPr>
          <w:trHeight w:val="510"/>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Красикова 5</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19,64</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178,32</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158,681</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40,32</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20,68</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1,00E-05</w:t>
            </w:r>
          </w:p>
        </w:tc>
      </w:tr>
      <w:tr w:rsidR="007457A2" w:rsidRPr="007457A2" w:rsidTr="007457A2">
        <w:trPr>
          <w:trHeight w:val="510"/>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Красикова 4</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19,28</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178,14</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158,862</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40,14</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20,86</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2,00E-05</w:t>
            </w:r>
          </w:p>
        </w:tc>
      </w:tr>
      <w:tr w:rsidR="007457A2" w:rsidRPr="007457A2" w:rsidTr="007457A2">
        <w:trPr>
          <w:trHeight w:val="510"/>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Красикова 3</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19,28</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178,14</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158,862</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40,14</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20,86</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2,00E-05</w:t>
            </w:r>
          </w:p>
        </w:tc>
      </w:tr>
      <w:tr w:rsidR="007457A2" w:rsidRPr="007457A2" w:rsidTr="007457A2">
        <w:trPr>
          <w:trHeight w:val="510"/>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Красикова 2</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19,08</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178,05</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158,96</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40,05</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20,96</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0,001</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4,00E-05</w:t>
            </w:r>
          </w:p>
        </w:tc>
      </w:tr>
      <w:tr w:rsidR="007457A2" w:rsidRPr="007457A2" w:rsidTr="007457A2">
        <w:trPr>
          <w:trHeight w:val="510"/>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Красикова 1</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19,07</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178,04</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158,967</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40,04</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20,97</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0,001</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4,00E-05</w:t>
            </w:r>
          </w:p>
        </w:tc>
      </w:tr>
      <w:tr w:rsidR="007457A2" w:rsidRPr="007457A2" w:rsidTr="007457A2">
        <w:trPr>
          <w:trHeight w:val="510"/>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lastRenderedPageBreak/>
              <w:t>Д.сад Ленина 26</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24,99</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180,99</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156,006</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42,99</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18,01</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0,01</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0,0006</w:t>
            </w:r>
          </w:p>
        </w:tc>
      </w:tr>
      <w:tr w:rsidR="007457A2" w:rsidRPr="007457A2" w:rsidTr="007457A2">
        <w:trPr>
          <w:trHeight w:val="255"/>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Гаражи</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24,97</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180,99</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156,013</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42,99</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18,01</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0,001</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3,00E-05</w:t>
            </w:r>
          </w:p>
        </w:tc>
      </w:tr>
      <w:tr w:rsidR="007457A2" w:rsidRPr="007457A2" w:rsidTr="007457A2">
        <w:trPr>
          <w:trHeight w:val="255"/>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Ленина 28</w:t>
            </w:r>
          </w:p>
        </w:tc>
        <w:tc>
          <w:tcPr>
            <w:tcW w:w="1791" w:type="dxa"/>
            <w:shd w:val="clear" w:color="auto" w:fill="auto"/>
            <w:vAlign w:val="center"/>
          </w:tcPr>
          <w:p w:rsidR="007457A2" w:rsidRPr="007457A2" w:rsidRDefault="007457A2" w:rsidP="007457A2">
            <w:pPr>
              <w:jc w:val="center"/>
              <w:rPr>
                <w:color w:val="000000"/>
              </w:rPr>
            </w:pPr>
          </w:p>
        </w:tc>
        <w:tc>
          <w:tcPr>
            <w:tcW w:w="1694" w:type="dxa"/>
            <w:shd w:val="clear" w:color="auto" w:fill="auto"/>
            <w:vAlign w:val="center"/>
          </w:tcPr>
          <w:p w:rsidR="007457A2" w:rsidRPr="007457A2" w:rsidRDefault="007457A2" w:rsidP="007457A2">
            <w:pPr>
              <w:jc w:val="center"/>
              <w:rPr>
                <w:color w:val="000000"/>
              </w:rPr>
            </w:pPr>
          </w:p>
        </w:tc>
        <w:tc>
          <w:tcPr>
            <w:tcW w:w="1694" w:type="dxa"/>
            <w:shd w:val="clear" w:color="auto" w:fill="auto"/>
            <w:vAlign w:val="center"/>
          </w:tcPr>
          <w:p w:rsidR="007457A2" w:rsidRPr="007457A2" w:rsidRDefault="007457A2" w:rsidP="007457A2">
            <w:pPr>
              <w:jc w:val="center"/>
              <w:rPr>
                <w:color w:val="000000"/>
              </w:rPr>
            </w:pPr>
          </w:p>
        </w:tc>
        <w:tc>
          <w:tcPr>
            <w:tcW w:w="1694" w:type="dxa"/>
            <w:shd w:val="clear" w:color="auto" w:fill="auto"/>
            <w:vAlign w:val="center"/>
          </w:tcPr>
          <w:p w:rsidR="007457A2" w:rsidRPr="007457A2" w:rsidRDefault="007457A2" w:rsidP="007457A2">
            <w:pPr>
              <w:jc w:val="center"/>
              <w:rPr>
                <w:color w:val="000000"/>
              </w:rPr>
            </w:pPr>
          </w:p>
        </w:tc>
        <w:tc>
          <w:tcPr>
            <w:tcW w:w="1694" w:type="dxa"/>
            <w:shd w:val="clear" w:color="auto" w:fill="auto"/>
            <w:vAlign w:val="center"/>
          </w:tcPr>
          <w:p w:rsidR="007457A2" w:rsidRPr="007457A2" w:rsidRDefault="007457A2" w:rsidP="007457A2">
            <w:pPr>
              <w:jc w:val="center"/>
              <w:rPr>
                <w:color w:val="000000"/>
              </w:rPr>
            </w:pPr>
          </w:p>
        </w:tc>
        <w:tc>
          <w:tcPr>
            <w:tcW w:w="2152" w:type="dxa"/>
            <w:shd w:val="clear" w:color="auto" w:fill="auto"/>
            <w:vAlign w:val="center"/>
          </w:tcPr>
          <w:p w:rsidR="007457A2" w:rsidRPr="007457A2" w:rsidRDefault="007457A2" w:rsidP="007457A2">
            <w:pPr>
              <w:jc w:val="center"/>
              <w:rPr>
                <w:color w:val="000000"/>
              </w:rPr>
            </w:pPr>
          </w:p>
        </w:tc>
        <w:tc>
          <w:tcPr>
            <w:tcW w:w="2656" w:type="dxa"/>
            <w:shd w:val="clear" w:color="auto" w:fill="auto"/>
            <w:vAlign w:val="center"/>
          </w:tcPr>
          <w:p w:rsidR="007457A2" w:rsidRPr="007457A2" w:rsidRDefault="007457A2" w:rsidP="007457A2">
            <w:pPr>
              <w:jc w:val="center"/>
              <w:rPr>
                <w:color w:val="000000"/>
              </w:rPr>
            </w:pPr>
          </w:p>
        </w:tc>
      </w:tr>
      <w:tr w:rsidR="007457A2" w:rsidRPr="007457A2" w:rsidTr="007457A2">
        <w:trPr>
          <w:trHeight w:val="510"/>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Советская 32</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24,21</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180,6</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156,396</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42,6</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18,4</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2,00E-05</w:t>
            </w:r>
          </w:p>
        </w:tc>
      </w:tr>
      <w:tr w:rsidR="007457A2" w:rsidRPr="007457A2" w:rsidTr="007457A2">
        <w:trPr>
          <w:trHeight w:val="510"/>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Советская 30</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23,38</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180,19</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156,805</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42,19</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18,81</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1,00E-05</w:t>
            </w:r>
          </w:p>
        </w:tc>
      </w:tr>
      <w:tr w:rsidR="007457A2" w:rsidRPr="007457A2" w:rsidTr="007457A2">
        <w:trPr>
          <w:trHeight w:val="510"/>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Советская 28</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23,19</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180,09</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156,9</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42,09</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18,9</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2,00E-05</w:t>
            </w:r>
          </w:p>
        </w:tc>
      </w:tr>
      <w:tr w:rsidR="007457A2" w:rsidRPr="007457A2" w:rsidTr="007457A2">
        <w:trPr>
          <w:trHeight w:val="510"/>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Советская 33</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22,98</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179,99</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157,007</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41,99</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19,01</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1,00E-05</w:t>
            </w:r>
          </w:p>
        </w:tc>
      </w:tr>
      <w:tr w:rsidR="007457A2" w:rsidRPr="007457A2" w:rsidTr="007457A2">
        <w:trPr>
          <w:trHeight w:val="510"/>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Сибирская 23</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21,95</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179,47</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157,518</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41,47</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19,52</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1,00E-05</w:t>
            </w:r>
          </w:p>
        </w:tc>
      </w:tr>
      <w:tr w:rsidR="007457A2" w:rsidRPr="007457A2" w:rsidTr="007457A2">
        <w:trPr>
          <w:trHeight w:val="510"/>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Советская 6</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20,05</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178,51</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158,468</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40,51</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20,47</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0,001</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5,00E-05</w:t>
            </w:r>
          </w:p>
        </w:tc>
      </w:tr>
      <w:tr w:rsidR="007457A2" w:rsidRPr="007457A2" w:rsidTr="007457A2">
        <w:trPr>
          <w:trHeight w:val="510"/>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Советская 7</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20,07</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178,53</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158,455</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40,53</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20,45</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0,001</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4,00E-05</w:t>
            </w:r>
          </w:p>
        </w:tc>
      </w:tr>
      <w:tr w:rsidR="007457A2" w:rsidRPr="007457A2" w:rsidTr="007457A2">
        <w:trPr>
          <w:trHeight w:val="510"/>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Советская 4</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19,85</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178,42</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158,568</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40,42</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20,57</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0,001</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5,00E-05</w:t>
            </w:r>
          </w:p>
        </w:tc>
      </w:tr>
      <w:tr w:rsidR="007457A2" w:rsidRPr="007457A2" w:rsidTr="007457A2">
        <w:trPr>
          <w:trHeight w:val="510"/>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Советская 5</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19,87</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178,43</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158,556</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40,43</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20,56</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0,001</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4,00E-05</w:t>
            </w:r>
          </w:p>
        </w:tc>
      </w:tr>
      <w:tr w:rsidR="007457A2" w:rsidRPr="007457A2" w:rsidTr="007457A2">
        <w:trPr>
          <w:trHeight w:val="510"/>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Советская 2</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19,72</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178,35</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158,634</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40,35</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20,63</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0,001</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5,00E-05</w:t>
            </w:r>
          </w:p>
        </w:tc>
      </w:tr>
      <w:tr w:rsidR="007457A2" w:rsidRPr="007457A2" w:rsidTr="007457A2">
        <w:trPr>
          <w:trHeight w:val="510"/>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Советская 1</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19,66</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178,32</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158,663</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40,32</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20,66</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0,001</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5,00E-05</w:t>
            </w:r>
          </w:p>
        </w:tc>
      </w:tr>
      <w:tr w:rsidR="007457A2" w:rsidRPr="007457A2" w:rsidTr="007457A2">
        <w:trPr>
          <w:trHeight w:val="765"/>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Советская 0 база отдыха</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19,49</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178,24</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158,749</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40,24</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20,75</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0,005</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0,00025</w:t>
            </w:r>
          </w:p>
        </w:tc>
      </w:tr>
      <w:tr w:rsidR="007457A2" w:rsidRPr="007457A2" w:rsidTr="007457A2">
        <w:trPr>
          <w:trHeight w:val="510"/>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Советская 49</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26,16</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181,58</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155,42</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43,58</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17,42</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0,001</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5,00E-05</w:t>
            </w:r>
          </w:p>
        </w:tc>
      </w:tr>
      <w:tr w:rsidR="007457A2" w:rsidRPr="007457A2" w:rsidTr="007457A2">
        <w:trPr>
          <w:trHeight w:val="510"/>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Советская 47</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26,16</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181,58</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155,423</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43,58</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17,42</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0,001</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4,00E-05</w:t>
            </w:r>
          </w:p>
        </w:tc>
      </w:tr>
      <w:tr w:rsidR="007457A2" w:rsidRPr="007457A2" w:rsidTr="007457A2">
        <w:trPr>
          <w:trHeight w:val="510"/>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lastRenderedPageBreak/>
              <w:t>Советская 43</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26,14</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181,57</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155,43</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43,57</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17,43</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0,001</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2,00E-05</w:t>
            </w:r>
          </w:p>
        </w:tc>
      </w:tr>
      <w:tr w:rsidR="007457A2" w:rsidRPr="007457A2" w:rsidTr="007457A2">
        <w:trPr>
          <w:trHeight w:val="510"/>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Советская 41</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26,07</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181,54</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155,466</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43,54</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17,47</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0,001</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2,00E-05</w:t>
            </w:r>
          </w:p>
        </w:tc>
      </w:tr>
      <w:tr w:rsidR="007457A2" w:rsidRPr="007457A2" w:rsidTr="007457A2">
        <w:trPr>
          <w:trHeight w:val="255"/>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Ленина 30</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24,14</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180,57</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156,426</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42,57</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18,43</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0,002</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0,00011</w:t>
            </w:r>
          </w:p>
        </w:tc>
      </w:tr>
      <w:tr w:rsidR="007457A2" w:rsidRPr="007457A2" w:rsidTr="007457A2">
        <w:trPr>
          <w:trHeight w:val="255"/>
          <w:jc w:val="center"/>
        </w:trPr>
        <w:tc>
          <w:tcPr>
            <w:tcW w:w="1316" w:type="dxa"/>
            <w:shd w:val="clear" w:color="auto" w:fill="auto"/>
            <w:vAlign w:val="center"/>
          </w:tcPr>
          <w:p w:rsidR="007457A2" w:rsidRPr="007457A2" w:rsidRDefault="007457A2" w:rsidP="007457A2">
            <w:pPr>
              <w:jc w:val="center"/>
              <w:rPr>
                <w:color w:val="000000"/>
              </w:rPr>
            </w:pPr>
            <w:r w:rsidRPr="007457A2">
              <w:rPr>
                <w:color w:val="000000"/>
              </w:rPr>
              <w:t>Мира 37</w:t>
            </w:r>
          </w:p>
        </w:tc>
        <w:tc>
          <w:tcPr>
            <w:tcW w:w="1791" w:type="dxa"/>
            <w:shd w:val="clear" w:color="auto" w:fill="auto"/>
            <w:vAlign w:val="center"/>
          </w:tcPr>
          <w:p w:rsidR="007457A2" w:rsidRPr="007457A2" w:rsidRDefault="007457A2" w:rsidP="007457A2">
            <w:pPr>
              <w:jc w:val="center"/>
              <w:rPr>
                <w:color w:val="000000"/>
              </w:rPr>
            </w:pPr>
            <w:r w:rsidRPr="007457A2">
              <w:rPr>
                <w:color w:val="000000"/>
              </w:rPr>
              <w:t>26,23</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181,62</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155,387</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43,62</w:t>
            </w:r>
          </w:p>
        </w:tc>
        <w:tc>
          <w:tcPr>
            <w:tcW w:w="1694" w:type="dxa"/>
            <w:shd w:val="clear" w:color="auto" w:fill="auto"/>
            <w:vAlign w:val="center"/>
          </w:tcPr>
          <w:p w:rsidR="007457A2" w:rsidRPr="007457A2" w:rsidRDefault="007457A2" w:rsidP="007457A2">
            <w:pPr>
              <w:jc w:val="center"/>
              <w:rPr>
                <w:color w:val="000000"/>
              </w:rPr>
            </w:pPr>
            <w:r w:rsidRPr="007457A2">
              <w:rPr>
                <w:color w:val="000000"/>
              </w:rPr>
              <w:t>17,39</w:t>
            </w:r>
          </w:p>
        </w:tc>
        <w:tc>
          <w:tcPr>
            <w:tcW w:w="2152" w:type="dxa"/>
            <w:shd w:val="clear" w:color="auto" w:fill="auto"/>
            <w:vAlign w:val="center"/>
          </w:tcPr>
          <w:p w:rsidR="007457A2" w:rsidRPr="007457A2" w:rsidRDefault="007457A2" w:rsidP="007457A2">
            <w:pPr>
              <w:jc w:val="center"/>
              <w:rPr>
                <w:color w:val="000000"/>
              </w:rPr>
            </w:pPr>
            <w:r w:rsidRPr="007457A2">
              <w:rPr>
                <w:color w:val="000000"/>
              </w:rPr>
              <w:t>0</w:t>
            </w:r>
          </w:p>
        </w:tc>
        <w:tc>
          <w:tcPr>
            <w:tcW w:w="2656" w:type="dxa"/>
            <w:shd w:val="clear" w:color="auto" w:fill="auto"/>
            <w:vAlign w:val="center"/>
          </w:tcPr>
          <w:p w:rsidR="007457A2" w:rsidRPr="007457A2" w:rsidRDefault="007457A2" w:rsidP="007457A2">
            <w:pPr>
              <w:jc w:val="center"/>
              <w:rPr>
                <w:color w:val="000000"/>
              </w:rPr>
            </w:pPr>
            <w:r w:rsidRPr="007457A2">
              <w:rPr>
                <w:color w:val="000000"/>
              </w:rPr>
              <w:t>1,00E-05</w:t>
            </w:r>
          </w:p>
        </w:tc>
      </w:tr>
    </w:tbl>
    <w:p w:rsidR="007457A2" w:rsidRDefault="007457A2" w:rsidP="00765330">
      <w:pPr>
        <w:sectPr w:rsidR="007457A2" w:rsidSect="00EF0C80">
          <w:pgSz w:w="16838" w:h="11906" w:orient="landscape"/>
          <w:pgMar w:top="851" w:right="1134" w:bottom="1701" w:left="1134" w:header="737" w:footer="567" w:gutter="0"/>
          <w:pgNumType w:start="91"/>
          <w:cols w:space="708"/>
          <w:titlePg/>
          <w:docGrid w:linePitch="360"/>
        </w:sectPr>
      </w:pPr>
    </w:p>
    <w:p w:rsidR="007457A2" w:rsidRPr="00F34178" w:rsidRDefault="007457A2" w:rsidP="007457A2">
      <w:pPr>
        <w:spacing w:after="200" w:line="360" w:lineRule="auto"/>
        <w:jc w:val="center"/>
        <w:rPr>
          <w:b/>
          <w:sz w:val="28"/>
          <w:szCs w:val="28"/>
        </w:rPr>
      </w:pPr>
      <w:r w:rsidRPr="00F34178">
        <w:rPr>
          <w:b/>
          <w:sz w:val="28"/>
          <w:szCs w:val="28"/>
        </w:rPr>
        <w:lastRenderedPageBreak/>
        <w:t>6. Предложения по строительству, реконструкции и техническому перевооружению источников тепловой энергии.</w:t>
      </w:r>
    </w:p>
    <w:p w:rsidR="007457A2" w:rsidRPr="007C12B9" w:rsidRDefault="007457A2" w:rsidP="007457A2">
      <w:pPr>
        <w:spacing w:after="200" w:line="360" w:lineRule="auto"/>
        <w:ind w:right="-6" w:firstLine="709"/>
        <w:jc w:val="both"/>
        <w:rPr>
          <w:b/>
        </w:rPr>
      </w:pPr>
      <w:r w:rsidRPr="00F34178">
        <w:rPr>
          <w:b/>
        </w:rPr>
        <w:t>6.1. Определение условий организации централизованного теплоснабжения, индивидуального теплоснабжения, а также поквартирного отопления.</w:t>
      </w:r>
    </w:p>
    <w:p w:rsidR="007457A2" w:rsidRPr="007457A2" w:rsidRDefault="007457A2" w:rsidP="007457A2">
      <w:pPr>
        <w:pStyle w:val="1"/>
        <w:spacing w:before="0" w:after="0" w:line="360" w:lineRule="auto"/>
        <w:ind w:firstLine="839"/>
        <w:jc w:val="both"/>
        <w:rPr>
          <w:i/>
          <w:sz w:val="24"/>
          <w:szCs w:val="24"/>
        </w:rPr>
      </w:pPr>
      <w:bookmarkStart w:id="1" w:name="_Toc365711368"/>
      <w:r w:rsidRPr="007457A2">
        <w:rPr>
          <w:i/>
          <w:sz w:val="24"/>
          <w:szCs w:val="24"/>
        </w:rPr>
        <w:t>Выбор системы умягчения холодной воды, используемой на ЦТП для приготовления горячей воды.</w:t>
      </w:r>
      <w:bookmarkEnd w:id="1"/>
    </w:p>
    <w:p w:rsidR="007457A2" w:rsidRDefault="007457A2" w:rsidP="007457A2">
      <w:pPr>
        <w:spacing w:line="360" w:lineRule="auto"/>
        <w:ind w:firstLine="839"/>
        <w:jc w:val="both"/>
      </w:pPr>
      <w:r>
        <w:t>Были рассмотрены несколько методов умягчения воды исходя из максимально необходимой производительности 60м</w:t>
      </w:r>
      <w:r>
        <w:rPr>
          <w:rFonts w:ascii="Calibri" w:hAnsi="Calibri" w:cs="Calibri"/>
        </w:rPr>
        <w:t>³</w:t>
      </w:r>
      <w:r>
        <w:t>/ч.</w:t>
      </w:r>
    </w:p>
    <w:p w:rsidR="007457A2" w:rsidRPr="007457A2" w:rsidRDefault="007457A2" w:rsidP="007457A2">
      <w:pPr>
        <w:pStyle w:val="3"/>
        <w:spacing w:before="0" w:after="0" w:line="360" w:lineRule="auto"/>
        <w:ind w:firstLine="839"/>
        <w:jc w:val="both"/>
        <w:rPr>
          <w:rFonts w:ascii="Times New Roman" w:hAnsi="Times New Roman"/>
          <w:i/>
          <w:sz w:val="24"/>
        </w:rPr>
      </w:pPr>
      <w:bookmarkStart w:id="2" w:name="_Toc365711369"/>
      <w:r w:rsidRPr="007457A2">
        <w:rPr>
          <w:rFonts w:ascii="Times New Roman" w:hAnsi="Times New Roman"/>
          <w:i/>
          <w:sz w:val="24"/>
        </w:rPr>
        <w:t>Противонакипные и антикоррозийные устройства «Гидрофлоу».</w:t>
      </w:r>
      <w:bookmarkEnd w:id="2"/>
    </w:p>
    <w:p w:rsidR="007457A2" w:rsidRDefault="007457A2" w:rsidP="007457A2">
      <w:pPr>
        <w:spacing w:line="360" w:lineRule="auto"/>
        <w:ind w:firstLine="839"/>
        <w:jc w:val="both"/>
      </w:pPr>
      <w:r>
        <w:t xml:space="preserve">Используется для защиты от накипи теплообменников г.в.с. Для диаметра трубопроводов до </w:t>
      </w:r>
      <w:r>
        <w:rPr>
          <w:lang w:val="en-US"/>
        </w:rPr>
        <w:t>d</w:t>
      </w:r>
      <w:r>
        <w:t>у150мм используется установки «Гидрофлоу» С-45÷С-1</w:t>
      </w:r>
      <w:r w:rsidRPr="00BB4DBD">
        <w:t>6</w:t>
      </w:r>
      <w:r>
        <w:t>0. Подбираются по условному диаметру трубопровода.</w:t>
      </w:r>
    </w:p>
    <w:p w:rsidR="007457A2" w:rsidRDefault="007457A2" w:rsidP="007457A2">
      <w:pPr>
        <w:spacing w:line="360" w:lineRule="auto"/>
        <w:ind w:firstLine="839"/>
        <w:jc w:val="both"/>
      </w:pPr>
      <w:r>
        <w:t xml:space="preserve">При диаметрах </w:t>
      </w:r>
      <w:r>
        <w:rPr>
          <w:lang w:val="en-US"/>
        </w:rPr>
        <w:t>d</w:t>
      </w:r>
      <w:r>
        <w:t>у</w:t>
      </w:r>
      <w:r w:rsidRPr="00726E93">
        <w:t>&gt;</w:t>
      </w:r>
      <w:r>
        <w:t>150мм применяются установки модели «</w:t>
      </w:r>
      <w:r>
        <w:rPr>
          <w:lang w:val="en-US"/>
        </w:rPr>
        <w:t>Custom</w:t>
      </w:r>
      <w:r>
        <w:t xml:space="preserve">», для </w:t>
      </w:r>
      <w:r>
        <w:rPr>
          <w:lang w:val="en-US"/>
        </w:rPr>
        <w:t>d</w:t>
      </w:r>
      <w:r>
        <w:t>у 200 «</w:t>
      </w:r>
      <w:r>
        <w:rPr>
          <w:lang w:val="en-US"/>
        </w:rPr>
        <w:t>Custom</w:t>
      </w:r>
      <w:r w:rsidRPr="00726E93">
        <w:t xml:space="preserve"> </w:t>
      </w:r>
      <w:r>
        <w:rPr>
          <w:lang w:val="en-US"/>
        </w:rPr>
        <w:t>C</w:t>
      </w:r>
      <w:r w:rsidRPr="00726E93">
        <w:t>-10</w:t>
      </w:r>
      <w:r>
        <w:t>».</w:t>
      </w:r>
    </w:p>
    <w:p w:rsidR="007457A2" w:rsidRDefault="007457A2" w:rsidP="007457A2">
      <w:pPr>
        <w:spacing w:line="360" w:lineRule="auto"/>
        <w:ind w:firstLine="839"/>
        <w:jc w:val="both"/>
      </w:pPr>
      <w:r>
        <w:rPr>
          <w:u w:val="single"/>
        </w:rPr>
        <w:t xml:space="preserve">Принцип действия. </w:t>
      </w:r>
      <w:r>
        <w:rPr>
          <w:b/>
          <w:u w:val="single"/>
        </w:rPr>
        <w:t xml:space="preserve"> </w:t>
      </w:r>
      <w:r>
        <w:t>Высокоэффективная запатентованная технология базируется на передовой физико-химической разработке. В её основе лежит работа электромагнитных импульсов переменной частоты, создающих в трубе вторичное поле с эффектом «стоячей волны», которое формирует генератор высокоточных колебаний, управляемый микропроцессором. Поле сдерживает рост отложений, не позволяет ионам солей осаждаться на стенках трубы. В виде взвешенных микрокристаллов они выносятся водой из системы. «Гидрофлоу» обеспечивает увеличение в 2 и более разов интервалов между остановками оборудования для очистки. Производится устройство в Великобритании.</w:t>
      </w:r>
    </w:p>
    <w:p w:rsidR="007457A2" w:rsidRDefault="007457A2" w:rsidP="007457A2">
      <w:pPr>
        <w:spacing w:line="360" w:lineRule="auto"/>
        <w:ind w:firstLine="839"/>
        <w:jc w:val="both"/>
      </w:pPr>
      <w:r>
        <w:t>В  месте установки прибора не должно быть замкнутых контуров (байпасов вокруг трубы, крепежей и заземлений) на протяжении 5÷15м от места установки.</w:t>
      </w:r>
    </w:p>
    <w:p w:rsidR="007457A2" w:rsidRDefault="007457A2" w:rsidP="007457A2">
      <w:pPr>
        <w:spacing w:line="360" w:lineRule="auto"/>
        <w:ind w:firstLine="839"/>
        <w:jc w:val="both"/>
      </w:pPr>
      <w:r>
        <w:t>Стоимость прибора «Гидрофлоу» С-160 от 280÷300 тыс.руб. Производительность 75м</w:t>
      </w:r>
      <w:r>
        <w:rPr>
          <w:rFonts w:ascii="Calibri" w:hAnsi="Calibri" w:cs="Calibri"/>
        </w:rPr>
        <w:t>³</w:t>
      </w:r>
      <w:r>
        <w:t>/час.</w:t>
      </w:r>
    </w:p>
    <w:p w:rsidR="007457A2" w:rsidRDefault="007457A2" w:rsidP="00B32026">
      <w:pPr>
        <w:ind w:firstLine="708"/>
        <w:rPr>
          <w:rFonts w:eastAsia="PragmaticaC"/>
        </w:rPr>
      </w:pPr>
    </w:p>
    <w:p w:rsidR="007457A2" w:rsidRPr="00F34178" w:rsidRDefault="007457A2" w:rsidP="007457A2">
      <w:pPr>
        <w:spacing w:after="200" w:line="360" w:lineRule="auto"/>
        <w:ind w:firstLine="900"/>
        <w:jc w:val="both"/>
        <w:rPr>
          <w:b/>
        </w:rPr>
      </w:pPr>
      <w:r w:rsidRPr="00F34178">
        <w:rPr>
          <w:b/>
        </w:rPr>
        <w:t>6.2. 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p>
    <w:p w:rsidR="007457A2" w:rsidRPr="007E2CE5" w:rsidRDefault="007457A2" w:rsidP="007457A2">
      <w:pPr>
        <w:spacing w:line="360" w:lineRule="auto"/>
        <w:ind w:right="-5" w:firstLine="900"/>
        <w:jc w:val="both"/>
      </w:pPr>
      <w:r w:rsidRPr="007E2CE5">
        <w:t xml:space="preserve">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 не </w:t>
      </w:r>
      <w:r w:rsidRPr="007E2CE5">
        <w:lastRenderedPageBreak/>
        <w:t>планируется, поскольку данных источников на территории сельского поселения не существует, а новые объекты подключать</w:t>
      </w:r>
      <w:r>
        <w:t xml:space="preserve"> не планируется</w:t>
      </w:r>
      <w:r w:rsidRPr="007E2CE5">
        <w:t xml:space="preserve">. </w:t>
      </w:r>
    </w:p>
    <w:p w:rsidR="007457A2" w:rsidRDefault="007457A2" w:rsidP="007457A2">
      <w:pPr>
        <w:spacing w:line="360" w:lineRule="auto"/>
        <w:ind w:firstLine="900"/>
        <w:jc w:val="both"/>
        <w:rPr>
          <w:b/>
        </w:rPr>
      </w:pPr>
    </w:p>
    <w:p w:rsidR="007457A2" w:rsidRDefault="007457A2" w:rsidP="007457A2">
      <w:pPr>
        <w:spacing w:before="120" w:after="120" w:line="360" w:lineRule="auto"/>
        <w:ind w:right="-5" w:firstLine="900"/>
        <w:jc w:val="both"/>
        <w:rPr>
          <w:b/>
        </w:rPr>
      </w:pPr>
      <w:r w:rsidRPr="00F34178">
        <w:rPr>
          <w:b/>
        </w:rPr>
        <w:t>6.3.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w:t>
      </w:r>
      <w:r>
        <w:rPr>
          <w:b/>
        </w:rPr>
        <w:t>риростов тепловых нагрузок</w:t>
      </w:r>
      <w:r w:rsidRPr="00F34178">
        <w:rPr>
          <w:b/>
        </w:rPr>
        <w:t>.</w:t>
      </w:r>
    </w:p>
    <w:p w:rsidR="007457A2" w:rsidRPr="007E2CE5" w:rsidRDefault="007457A2" w:rsidP="007457A2">
      <w:pPr>
        <w:spacing w:line="360" w:lineRule="auto"/>
        <w:ind w:right="-5" w:firstLine="900"/>
        <w:jc w:val="both"/>
      </w:pPr>
      <w:r w:rsidRPr="007E2CE5">
        <w:t xml:space="preserve">Реконструкция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 не планируется, поскольку данных источников на территории </w:t>
      </w:r>
      <w:r>
        <w:t xml:space="preserve">села Красный Яр </w:t>
      </w:r>
      <w:r w:rsidRPr="007E2CE5">
        <w:t xml:space="preserve"> не существует, а новые объекты подключать</w:t>
      </w:r>
      <w:r>
        <w:t xml:space="preserve"> не планируется</w:t>
      </w:r>
      <w:r w:rsidRPr="007E2CE5">
        <w:t xml:space="preserve">. </w:t>
      </w:r>
    </w:p>
    <w:p w:rsidR="007457A2" w:rsidRDefault="007457A2" w:rsidP="007457A2">
      <w:pPr>
        <w:spacing w:line="360" w:lineRule="auto"/>
        <w:ind w:firstLine="900"/>
        <w:jc w:val="both"/>
        <w:rPr>
          <w:b/>
        </w:rPr>
      </w:pPr>
    </w:p>
    <w:p w:rsidR="007457A2" w:rsidRPr="007E2CE5" w:rsidRDefault="007457A2" w:rsidP="007457A2">
      <w:pPr>
        <w:spacing w:after="200" w:line="360" w:lineRule="auto"/>
        <w:ind w:firstLine="900"/>
        <w:jc w:val="both"/>
        <w:rPr>
          <w:b/>
        </w:rPr>
      </w:pPr>
      <w:r w:rsidRPr="00F34178">
        <w:rPr>
          <w:b/>
        </w:rPr>
        <w:t>6.4. 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p>
    <w:p w:rsidR="007457A2" w:rsidRPr="007E2CE5" w:rsidRDefault="007457A2" w:rsidP="007457A2">
      <w:pPr>
        <w:spacing w:before="120" w:after="120" w:line="360" w:lineRule="auto"/>
        <w:ind w:right="-5" w:firstLine="900"/>
        <w:jc w:val="both"/>
      </w:pPr>
      <w:r w:rsidRPr="007E2CE5">
        <w:t xml:space="preserve">Реконструкция котельных для выработки электроэнергии в комбинированном цикле на базе существующих и перспективных тепловых нагрузок не планируется. </w:t>
      </w:r>
    </w:p>
    <w:p w:rsidR="007457A2" w:rsidRPr="007E2CE5" w:rsidRDefault="007457A2" w:rsidP="007457A2">
      <w:pPr>
        <w:spacing w:after="200" w:line="360" w:lineRule="auto"/>
        <w:ind w:firstLine="900"/>
        <w:jc w:val="both"/>
        <w:rPr>
          <w:b/>
        </w:rPr>
      </w:pPr>
    </w:p>
    <w:p w:rsidR="007457A2" w:rsidRPr="00F34178" w:rsidRDefault="007457A2" w:rsidP="007457A2">
      <w:pPr>
        <w:spacing w:after="200" w:line="360" w:lineRule="auto"/>
        <w:ind w:firstLine="900"/>
        <w:jc w:val="both"/>
        <w:rPr>
          <w:b/>
        </w:rPr>
      </w:pPr>
      <w:r w:rsidRPr="00F34178">
        <w:rPr>
          <w:b/>
        </w:rPr>
        <w:t>6.5.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p>
    <w:p w:rsidR="007457A2" w:rsidRPr="00DD3B40" w:rsidRDefault="007457A2" w:rsidP="007457A2">
      <w:pPr>
        <w:spacing w:before="120" w:after="120" w:line="360" w:lineRule="auto"/>
        <w:ind w:right="-5" w:firstLine="900"/>
        <w:jc w:val="both"/>
      </w:pPr>
      <w:r w:rsidRPr="00DD3B40">
        <w:t xml:space="preserve">На территории </w:t>
      </w:r>
      <w:r>
        <w:t xml:space="preserve">села </w:t>
      </w:r>
      <w:r w:rsidRPr="00DD3B40">
        <w:t>увеличение зоны действия централизованных источников теплоснабжения, путем включения в нее зон действия существующих источников тепловой энергии не планируется.</w:t>
      </w:r>
    </w:p>
    <w:p w:rsidR="007457A2" w:rsidRPr="00DD3B40" w:rsidRDefault="007457A2" w:rsidP="007457A2">
      <w:pPr>
        <w:spacing w:after="200" w:line="360" w:lineRule="auto"/>
        <w:ind w:firstLine="900"/>
        <w:jc w:val="both"/>
        <w:rPr>
          <w:b/>
        </w:rPr>
      </w:pPr>
    </w:p>
    <w:p w:rsidR="007457A2" w:rsidRPr="007C12B9" w:rsidRDefault="007457A2" w:rsidP="007457A2">
      <w:pPr>
        <w:spacing w:after="200" w:line="360" w:lineRule="auto"/>
        <w:ind w:firstLine="900"/>
        <w:jc w:val="both"/>
        <w:rPr>
          <w:b/>
        </w:rPr>
      </w:pPr>
      <w:r w:rsidRPr="00F34178">
        <w:rPr>
          <w:b/>
        </w:rPr>
        <w:t>6.6. 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p>
    <w:p w:rsidR="007457A2" w:rsidRDefault="007457A2" w:rsidP="007457A2">
      <w:pPr>
        <w:spacing w:line="360" w:lineRule="auto"/>
        <w:ind w:firstLine="900"/>
        <w:jc w:val="both"/>
      </w:pPr>
      <w:r w:rsidRPr="0069189E">
        <w:t xml:space="preserve">Перевод в пиковый режим работы котельных по отношению к источникам тепловой энергии с комбинированной выработкой тепловой и электрической энергии не </w:t>
      </w:r>
      <w:r w:rsidRPr="0069189E">
        <w:lastRenderedPageBreak/>
        <w:t xml:space="preserve">планируется, поскольку комбинированных источников выработки тепловой энергии на территории села </w:t>
      </w:r>
      <w:r>
        <w:t>Красный Яр</w:t>
      </w:r>
      <w:r w:rsidRPr="0069189E">
        <w:t xml:space="preserve">  нет.</w:t>
      </w:r>
    </w:p>
    <w:p w:rsidR="007457A2" w:rsidRPr="0069189E" w:rsidRDefault="007457A2" w:rsidP="007457A2">
      <w:pPr>
        <w:spacing w:line="360" w:lineRule="auto"/>
        <w:ind w:firstLine="900"/>
        <w:jc w:val="both"/>
        <w:rPr>
          <w:b/>
        </w:rPr>
      </w:pPr>
    </w:p>
    <w:p w:rsidR="007457A2" w:rsidRDefault="007457A2" w:rsidP="007457A2">
      <w:pPr>
        <w:spacing w:after="200" w:line="360" w:lineRule="auto"/>
        <w:ind w:firstLine="900"/>
        <w:jc w:val="both"/>
        <w:rPr>
          <w:b/>
        </w:rPr>
      </w:pPr>
      <w:r w:rsidRPr="00F34178">
        <w:rPr>
          <w:b/>
        </w:rPr>
        <w:t>6.7. 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p>
    <w:p w:rsidR="007457A2" w:rsidRPr="00AD1C16" w:rsidRDefault="007457A2" w:rsidP="007457A2">
      <w:pPr>
        <w:spacing w:line="360" w:lineRule="auto"/>
        <w:ind w:firstLine="900"/>
        <w:jc w:val="both"/>
        <w:rPr>
          <w:b/>
        </w:rPr>
      </w:pPr>
      <w:r w:rsidRPr="00AD1C16">
        <w:t>Расширение зон действия действующих источников тепловой энергии с комбинированной выработкой тепловой и электрической энергии не планируется, по причине отсутствия таковых источников</w:t>
      </w:r>
    </w:p>
    <w:p w:rsidR="007457A2" w:rsidRDefault="007457A2" w:rsidP="007457A2">
      <w:pPr>
        <w:spacing w:line="360" w:lineRule="auto"/>
        <w:ind w:firstLine="900"/>
        <w:jc w:val="both"/>
        <w:rPr>
          <w:b/>
        </w:rPr>
      </w:pPr>
    </w:p>
    <w:p w:rsidR="007457A2" w:rsidRPr="007C12B9" w:rsidRDefault="007457A2" w:rsidP="007457A2">
      <w:pPr>
        <w:spacing w:after="200" w:line="360" w:lineRule="auto"/>
        <w:ind w:firstLine="900"/>
        <w:jc w:val="both"/>
        <w:rPr>
          <w:b/>
        </w:rPr>
      </w:pPr>
      <w:r>
        <w:rPr>
          <w:b/>
        </w:rPr>
        <w:t>6.</w:t>
      </w:r>
      <w:r w:rsidRPr="00CC4B9F">
        <w:rPr>
          <w:b/>
        </w:rPr>
        <w:t>8</w:t>
      </w:r>
      <w:r w:rsidRPr="00F34178">
        <w:rPr>
          <w:b/>
        </w:rPr>
        <w:t>. Обоснование организации теплоснабжения в производственных зонах на территории поселения, городского округа.</w:t>
      </w:r>
    </w:p>
    <w:p w:rsidR="007457A2" w:rsidRPr="00374732" w:rsidRDefault="007457A2" w:rsidP="007457A2">
      <w:pPr>
        <w:spacing w:line="360" w:lineRule="auto"/>
        <w:ind w:right="-5" w:firstLine="900"/>
        <w:jc w:val="both"/>
      </w:pPr>
      <w:r w:rsidRPr="00374732">
        <w:t>Теплоснабжения в производственных зонах на территории поселения, будет организовано от индивидуальных источников теплоснабжения.</w:t>
      </w:r>
    </w:p>
    <w:p w:rsidR="007457A2" w:rsidRDefault="007457A2" w:rsidP="007457A2">
      <w:pPr>
        <w:ind w:right="-5" w:firstLine="900"/>
        <w:jc w:val="both"/>
        <w:rPr>
          <w:sz w:val="28"/>
          <w:szCs w:val="28"/>
        </w:rPr>
      </w:pPr>
    </w:p>
    <w:p w:rsidR="007457A2" w:rsidRDefault="007457A2" w:rsidP="007457A2">
      <w:pPr>
        <w:spacing w:after="200" w:line="360" w:lineRule="auto"/>
        <w:ind w:firstLine="902"/>
        <w:jc w:val="both"/>
        <w:rPr>
          <w:b/>
        </w:rPr>
      </w:pPr>
      <w:r>
        <w:rPr>
          <w:b/>
        </w:rPr>
        <w:t>6.</w:t>
      </w:r>
      <w:r w:rsidRPr="00CC4B9F">
        <w:rPr>
          <w:b/>
        </w:rPr>
        <w:t>9</w:t>
      </w:r>
      <w:r w:rsidRPr="00F34178">
        <w:rPr>
          <w:b/>
        </w:rPr>
        <w:t>.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между источниками тепловой энергии.</w:t>
      </w:r>
    </w:p>
    <w:p w:rsidR="007457A2" w:rsidRPr="00374732" w:rsidRDefault="007457A2" w:rsidP="007457A2">
      <w:pPr>
        <w:spacing w:line="360" w:lineRule="auto"/>
        <w:ind w:right="-5" w:firstLine="900"/>
        <w:jc w:val="both"/>
      </w:pPr>
      <w:r w:rsidRPr="00374732">
        <w:t>Перераспределение тепловой энергии между тепловыми источниками не планируется.</w:t>
      </w:r>
    </w:p>
    <w:p w:rsidR="007457A2" w:rsidRDefault="007457A2" w:rsidP="007457A2">
      <w:pPr>
        <w:spacing w:after="200" w:line="360" w:lineRule="auto"/>
        <w:ind w:firstLine="900"/>
        <w:jc w:val="both"/>
        <w:rPr>
          <w:b/>
        </w:rPr>
      </w:pPr>
    </w:p>
    <w:p w:rsidR="007457A2" w:rsidRDefault="007457A2" w:rsidP="007457A2">
      <w:pPr>
        <w:spacing w:after="200" w:line="360" w:lineRule="auto"/>
        <w:ind w:firstLine="900"/>
        <w:jc w:val="both"/>
        <w:rPr>
          <w:b/>
        </w:rPr>
      </w:pPr>
      <w:r w:rsidRPr="00F34178">
        <w:rPr>
          <w:b/>
        </w:rPr>
        <w:t>6.1</w:t>
      </w:r>
      <w:r w:rsidRPr="007457A2">
        <w:rPr>
          <w:b/>
        </w:rPr>
        <w:t>0</w:t>
      </w:r>
      <w:r w:rsidRPr="00F34178">
        <w:rPr>
          <w:b/>
        </w:rPr>
        <w:t>. 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w:t>
      </w:r>
    </w:p>
    <w:p w:rsidR="00F32873" w:rsidRPr="008B51AA" w:rsidRDefault="00F32873" w:rsidP="00F32873">
      <w:pPr>
        <w:autoSpaceDE w:val="0"/>
        <w:autoSpaceDN w:val="0"/>
        <w:adjustRightInd w:val="0"/>
        <w:spacing w:line="360" w:lineRule="auto"/>
        <w:ind w:firstLine="851"/>
        <w:jc w:val="both"/>
      </w:pPr>
      <w:r w:rsidRPr="008B51AA">
        <w:t>Одним из методов определения сбалансированности тепловой мощности источников тепловой энергии, теплоносителя и присоединенной тепловой нагрузки в каждой из систем теплоснабжения является определение эффективного радиуса теплоснабжения.</w:t>
      </w:r>
    </w:p>
    <w:p w:rsidR="00F32873" w:rsidRPr="008B51AA" w:rsidRDefault="00F32873" w:rsidP="00F32873">
      <w:pPr>
        <w:autoSpaceDE w:val="0"/>
        <w:autoSpaceDN w:val="0"/>
        <w:adjustRightInd w:val="0"/>
        <w:spacing w:line="360" w:lineRule="auto"/>
        <w:ind w:firstLine="851"/>
        <w:jc w:val="both"/>
        <w:rPr>
          <w:lang w:eastAsia="en-US"/>
        </w:rPr>
      </w:pPr>
      <w:r w:rsidRPr="008B51AA">
        <w:rPr>
          <w:lang w:eastAsia="en-US"/>
        </w:rPr>
        <w:t xml:space="preserve">Согласно статье 2 Федерального закона от 27 июля 2010 года № 190-ФЗ «О теплоснабжении» радиус эффективного теплоснабжения - максимальное расстояние от </w:t>
      </w:r>
      <w:r w:rsidRPr="008B51AA">
        <w:rPr>
          <w:lang w:eastAsia="en-US"/>
        </w:rPr>
        <w:lastRenderedPageBreak/>
        <w:t>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F32873" w:rsidRPr="008B51AA" w:rsidRDefault="00F32873" w:rsidP="00F32873">
      <w:pPr>
        <w:autoSpaceDE w:val="0"/>
        <w:autoSpaceDN w:val="0"/>
        <w:adjustRightInd w:val="0"/>
        <w:spacing w:line="360" w:lineRule="auto"/>
        <w:ind w:firstLine="851"/>
        <w:jc w:val="both"/>
        <w:rPr>
          <w:color w:val="000000"/>
          <w:lang w:eastAsia="en-US"/>
        </w:rPr>
      </w:pPr>
      <w:r w:rsidRPr="008B51AA">
        <w:rPr>
          <w:color w:val="000000"/>
          <w:lang w:eastAsia="en-US"/>
        </w:rPr>
        <w:t xml:space="preserve">Решение задачи о том, нужно или не нужно трансформировать зону действия источника тепловой энергии, является базовой задачей построения эффективных схем теплоснабжения. Критерием выбора решения о трансформации зоны является не просто увеличение совокупных затрат, а анализ возникающих в связи с этим действием эффектов и необходимых для осуществления этого действия затрат. </w:t>
      </w:r>
    </w:p>
    <w:p w:rsidR="00F32873" w:rsidRPr="008B51AA" w:rsidRDefault="00F32873" w:rsidP="00F32873">
      <w:pPr>
        <w:autoSpaceDE w:val="0"/>
        <w:autoSpaceDN w:val="0"/>
        <w:adjustRightInd w:val="0"/>
        <w:spacing w:line="360" w:lineRule="auto"/>
        <w:ind w:firstLine="851"/>
        <w:jc w:val="both"/>
        <w:rPr>
          <w:color w:val="000000"/>
          <w:lang w:eastAsia="en-US"/>
        </w:rPr>
      </w:pPr>
      <w:r w:rsidRPr="008B51AA">
        <w:rPr>
          <w:color w:val="000000"/>
          <w:lang w:eastAsia="en-US"/>
        </w:rPr>
        <w:t>Для каждой из зон действия котельных рассчитаем усредненное расстояние от источника до условного центра присоединенной нагрузки (L</w:t>
      </w:r>
      <w:r w:rsidRPr="008B51AA">
        <w:rPr>
          <w:color w:val="000000"/>
          <w:vertAlign w:val="subscript"/>
          <w:lang w:eastAsia="en-US"/>
        </w:rPr>
        <w:t>i</w:t>
      </w:r>
      <w:r w:rsidRPr="008B51AA">
        <w:rPr>
          <w:color w:val="000000"/>
          <w:lang w:eastAsia="en-US"/>
        </w:rPr>
        <w:t xml:space="preserve">) по формуле: </w:t>
      </w:r>
    </w:p>
    <w:p w:rsidR="00F32873" w:rsidRPr="008B51AA" w:rsidRDefault="00B445C4" w:rsidP="00F32873">
      <w:pPr>
        <w:autoSpaceDE w:val="0"/>
        <w:autoSpaceDN w:val="0"/>
        <w:adjustRightInd w:val="0"/>
        <w:spacing w:line="360" w:lineRule="auto"/>
        <w:ind w:firstLine="851"/>
        <w:jc w:val="center"/>
        <w:rPr>
          <w:color w:val="000000"/>
          <w:lang w:val="en-US" w:eastAsia="en-US"/>
        </w:rPr>
      </w:pPr>
      <m:oMathPara>
        <m:oMath>
          <m:sSub>
            <m:sSubPr>
              <m:ctrlPr>
                <w:rPr>
                  <w:rFonts w:ascii="Cambria Math" w:eastAsia="Calibri" w:hAnsi="Cambria Math"/>
                  <w:i/>
                  <w:color w:val="000000"/>
                  <w:sz w:val="28"/>
                  <w:szCs w:val="28"/>
                  <w:lang w:eastAsia="en-US"/>
                </w:rPr>
              </m:ctrlPr>
            </m:sSubPr>
            <m:e>
              <m:r>
                <w:rPr>
                  <w:rFonts w:ascii="Cambria Math" w:eastAsia="Calibri" w:hAnsi="Cambria Math"/>
                  <w:color w:val="000000"/>
                  <w:sz w:val="28"/>
                  <w:szCs w:val="28"/>
                  <w:lang w:val="en-US" w:eastAsia="en-US"/>
                </w:rPr>
                <m:t>L</m:t>
              </m:r>
            </m:e>
            <m:sub>
              <m:r>
                <w:rPr>
                  <w:rFonts w:ascii="Cambria Math" w:eastAsia="Calibri" w:hAnsi="Cambria Math"/>
                  <w:color w:val="000000"/>
                  <w:sz w:val="28"/>
                  <w:szCs w:val="28"/>
                  <w:lang w:eastAsia="en-US"/>
                </w:rPr>
                <m:t>i</m:t>
              </m:r>
            </m:sub>
          </m:sSub>
          <m:r>
            <w:rPr>
              <w:rFonts w:ascii="Cambria Math" w:eastAsia="Calibri" w:hAnsi="Cambria Math"/>
              <w:color w:val="000000"/>
              <w:sz w:val="28"/>
              <w:szCs w:val="28"/>
              <w:lang w:eastAsia="en-US"/>
            </w:rPr>
            <m:t>=</m:t>
          </m:r>
          <m:nary>
            <m:naryPr>
              <m:chr m:val="∑"/>
              <m:limLoc m:val="undOvr"/>
              <m:subHide m:val="on"/>
              <m:supHide m:val="on"/>
              <m:ctrlPr>
                <w:rPr>
                  <w:rFonts w:ascii="Cambria Math" w:eastAsia="Calibri" w:hAnsi="Cambria Math"/>
                  <w:i/>
                  <w:color w:val="000000"/>
                  <w:sz w:val="28"/>
                  <w:szCs w:val="28"/>
                  <w:lang w:eastAsia="en-US"/>
                </w:rPr>
              </m:ctrlPr>
            </m:naryPr>
            <m:sub/>
            <m:sup/>
            <m:e>
              <m:f>
                <m:fPr>
                  <m:ctrlPr>
                    <w:rPr>
                      <w:rFonts w:ascii="Cambria Math" w:eastAsia="Calibri" w:hAnsi="Cambria Math"/>
                      <w:i/>
                      <w:color w:val="000000"/>
                      <w:sz w:val="28"/>
                      <w:szCs w:val="28"/>
                      <w:lang w:eastAsia="en-US"/>
                    </w:rPr>
                  </m:ctrlPr>
                </m:fPr>
                <m:num>
                  <m:r>
                    <w:rPr>
                      <w:rFonts w:ascii="Cambria Math" w:eastAsia="Calibri" w:hAnsi="Cambria Math"/>
                      <w:color w:val="000000"/>
                      <w:sz w:val="28"/>
                      <w:szCs w:val="28"/>
                      <w:lang w:eastAsia="en-US"/>
                    </w:rPr>
                    <m:t>(</m:t>
                  </m:r>
                  <m:sSub>
                    <m:sSubPr>
                      <m:ctrlPr>
                        <w:rPr>
                          <w:rFonts w:ascii="Cambria Math" w:eastAsia="Calibri" w:hAnsi="Cambria Math"/>
                          <w:i/>
                          <w:color w:val="000000"/>
                          <w:sz w:val="28"/>
                          <w:szCs w:val="28"/>
                          <w:lang w:eastAsia="en-US"/>
                        </w:rPr>
                      </m:ctrlPr>
                    </m:sSubPr>
                    <m:e>
                      <m:r>
                        <w:rPr>
                          <w:rFonts w:ascii="Cambria Math" w:eastAsia="Calibri" w:hAnsi="Cambria Math"/>
                          <w:color w:val="000000"/>
                          <w:sz w:val="28"/>
                          <w:szCs w:val="28"/>
                          <w:lang w:val="en-US" w:eastAsia="en-US"/>
                        </w:rPr>
                        <m:t>Q</m:t>
                      </m:r>
                    </m:e>
                    <m:sub>
                      <m:r>
                        <w:rPr>
                          <w:rFonts w:ascii="Cambria Math" w:eastAsia="Calibri" w:hAnsi="Cambria Math"/>
                          <w:color w:val="000000"/>
                          <w:sz w:val="28"/>
                          <w:szCs w:val="28"/>
                          <w:lang w:eastAsia="en-US"/>
                        </w:rPr>
                        <m:t>зд</m:t>
                      </m:r>
                    </m:sub>
                  </m:sSub>
                  <m:r>
                    <w:rPr>
                      <w:rFonts w:ascii="Cambria Math" w:eastAsia="Calibri" w:hAnsi="Cambria Math"/>
                      <w:color w:val="000000"/>
                      <w:sz w:val="28"/>
                      <w:szCs w:val="28"/>
                      <w:lang w:eastAsia="en-US"/>
                    </w:rPr>
                    <m:t>∙</m:t>
                  </m:r>
                  <m:sSub>
                    <m:sSubPr>
                      <m:ctrlPr>
                        <w:rPr>
                          <w:rFonts w:ascii="Cambria Math" w:eastAsia="Calibri" w:hAnsi="Cambria Math"/>
                          <w:i/>
                          <w:color w:val="000000"/>
                          <w:sz w:val="28"/>
                          <w:szCs w:val="28"/>
                          <w:lang w:eastAsia="en-US"/>
                        </w:rPr>
                      </m:ctrlPr>
                    </m:sSubPr>
                    <m:e>
                      <m:r>
                        <w:rPr>
                          <w:rFonts w:ascii="Cambria Math" w:eastAsia="Calibri" w:hAnsi="Cambria Math"/>
                          <w:color w:val="000000"/>
                          <w:sz w:val="28"/>
                          <w:szCs w:val="28"/>
                          <w:lang w:val="en-US" w:eastAsia="en-US"/>
                        </w:rPr>
                        <m:t>L</m:t>
                      </m:r>
                    </m:e>
                    <m:sub>
                      <m:r>
                        <w:rPr>
                          <w:rFonts w:ascii="Cambria Math" w:eastAsia="Calibri" w:hAnsi="Cambria Math"/>
                          <w:color w:val="000000"/>
                          <w:sz w:val="28"/>
                          <w:szCs w:val="28"/>
                          <w:lang w:eastAsia="en-US"/>
                        </w:rPr>
                        <m:t>зд</m:t>
                      </m:r>
                    </m:sub>
                  </m:sSub>
                  <m:r>
                    <w:rPr>
                      <w:rFonts w:ascii="Cambria Math" w:eastAsia="Calibri" w:hAnsi="Cambria Math"/>
                      <w:color w:val="000000"/>
                      <w:sz w:val="28"/>
                      <w:szCs w:val="28"/>
                      <w:lang w:eastAsia="en-US"/>
                    </w:rPr>
                    <m:t>)</m:t>
                  </m:r>
                </m:num>
                <m:den>
                  <m:sSub>
                    <m:sSubPr>
                      <m:ctrlPr>
                        <w:rPr>
                          <w:rFonts w:ascii="Cambria Math" w:eastAsia="Calibri" w:hAnsi="Cambria Math"/>
                          <w:i/>
                          <w:color w:val="000000"/>
                          <w:sz w:val="28"/>
                          <w:szCs w:val="28"/>
                          <w:lang w:val="en-US" w:eastAsia="en-US"/>
                        </w:rPr>
                      </m:ctrlPr>
                    </m:sSubPr>
                    <m:e>
                      <m:r>
                        <w:rPr>
                          <w:rFonts w:ascii="Cambria Math" w:eastAsia="Calibri" w:hAnsi="Cambria Math"/>
                          <w:color w:val="000000"/>
                          <w:sz w:val="28"/>
                          <w:szCs w:val="28"/>
                          <w:lang w:val="en-US" w:eastAsia="en-US"/>
                        </w:rPr>
                        <m:t>Q</m:t>
                      </m:r>
                    </m:e>
                    <m:sub>
                      <m:r>
                        <w:rPr>
                          <w:rFonts w:ascii="Cambria Math" w:eastAsia="Calibri" w:hAnsi="Cambria Math"/>
                          <w:color w:val="000000"/>
                          <w:sz w:val="28"/>
                          <w:szCs w:val="28"/>
                          <w:lang w:val="en-US" w:eastAsia="en-US"/>
                        </w:rPr>
                        <m:t>i</m:t>
                      </m:r>
                    </m:sub>
                  </m:sSub>
                </m:den>
              </m:f>
            </m:e>
          </m:nary>
        </m:oMath>
      </m:oMathPara>
    </w:p>
    <w:p w:rsidR="00F32873" w:rsidRPr="008B51AA" w:rsidRDefault="00F32873" w:rsidP="00F32873">
      <w:pPr>
        <w:autoSpaceDE w:val="0"/>
        <w:autoSpaceDN w:val="0"/>
        <w:adjustRightInd w:val="0"/>
        <w:spacing w:line="360" w:lineRule="auto"/>
        <w:ind w:firstLine="851"/>
        <w:jc w:val="both"/>
        <w:rPr>
          <w:color w:val="000000"/>
          <w:lang w:eastAsia="en-US"/>
        </w:rPr>
      </w:pPr>
      <w:r w:rsidRPr="008B51AA">
        <w:rPr>
          <w:color w:val="000000"/>
          <w:lang w:eastAsia="en-US"/>
        </w:rPr>
        <w:t xml:space="preserve">где </w:t>
      </w:r>
      <w:r w:rsidRPr="008B51AA">
        <w:rPr>
          <w:i/>
          <w:color w:val="000000"/>
          <w:lang w:val="en-US" w:eastAsia="en-US"/>
        </w:rPr>
        <w:t>i</w:t>
      </w:r>
      <w:r w:rsidRPr="008B51AA">
        <w:rPr>
          <w:i/>
          <w:color w:val="000000"/>
          <w:lang w:eastAsia="en-US"/>
        </w:rPr>
        <w:t xml:space="preserve"> – </w:t>
      </w:r>
      <w:r w:rsidRPr="008B51AA">
        <w:rPr>
          <w:color w:val="000000"/>
          <w:lang w:eastAsia="en-US"/>
        </w:rPr>
        <w:t>номер зоны нагрузок;</w:t>
      </w:r>
    </w:p>
    <w:p w:rsidR="00F32873" w:rsidRPr="008B51AA" w:rsidRDefault="00F32873" w:rsidP="00F32873">
      <w:pPr>
        <w:autoSpaceDE w:val="0"/>
        <w:autoSpaceDN w:val="0"/>
        <w:adjustRightInd w:val="0"/>
        <w:spacing w:line="360" w:lineRule="auto"/>
        <w:ind w:firstLine="851"/>
        <w:jc w:val="both"/>
        <w:rPr>
          <w:color w:val="000000"/>
          <w:lang w:eastAsia="en-US"/>
        </w:rPr>
      </w:pPr>
      <w:r w:rsidRPr="008B51AA">
        <w:rPr>
          <w:color w:val="000000"/>
          <w:lang w:eastAsia="en-US"/>
        </w:rPr>
        <w:t xml:space="preserve"> L</w:t>
      </w:r>
      <w:r w:rsidRPr="008B51AA">
        <w:rPr>
          <w:color w:val="000000"/>
          <w:vertAlign w:val="subscript"/>
          <w:lang w:eastAsia="en-US"/>
        </w:rPr>
        <w:t>зд</w:t>
      </w:r>
      <w:r w:rsidRPr="008B51AA">
        <w:rPr>
          <w:color w:val="000000"/>
          <w:lang w:eastAsia="en-US"/>
        </w:rPr>
        <w:t xml:space="preserve"> – расстояние по трассе (либо эквивалентное расстояние) от каждого здания зоны до источника тепловой энергии; </w:t>
      </w:r>
    </w:p>
    <w:p w:rsidR="00F32873" w:rsidRPr="008B51AA" w:rsidRDefault="00F32873" w:rsidP="00F32873">
      <w:pPr>
        <w:autoSpaceDE w:val="0"/>
        <w:autoSpaceDN w:val="0"/>
        <w:adjustRightInd w:val="0"/>
        <w:spacing w:line="360" w:lineRule="auto"/>
        <w:ind w:firstLine="851"/>
        <w:jc w:val="both"/>
        <w:rPr>
          <w:color w:val="000000"/>
          <w:lang w:eastAsia="en-US"/>
        </w:rPr>
      </w:pPr>
      <w:r w:rsidRPr="008B51AA">
        <w:rPr>
          <w:color w:val="000000"/>
          <w:lang w:eastAsia="en-US"/>
        </w:rPr>
        <w:t>Q</w:t>
      </w:r>
      <w:r w:rsidRPr="008B51AA">
        <w:rPr>
          <w:color w:val="000000"/>
          <w:vertAlign w:val="subscript"/>
          <w:lang w:eastAsia="en-US"/>
        </w:rPr>
        <w:t>зд</w:t>
      </w:r>
      <w:r w:rsidRPr="008B51AA">
        <w:rPr>
          <w:color w:val="000000"/>
          <w:lang w:eastAsia="en-US"/>
        </w:rPr>
        <w:t xml:space="preserve"> – присоединенная нагрузка здания; </w:t>
      </w:r>
    </w:p>
    <w:p w:rsidR="00F32873" w:rsidRPr="008B51AA" w:rsidRDefault="00F32873" w:rsidP="00F32873">
      <w:pPr>
        <w:autoSpaceDE w:val="0"/>
        <w:autoSpaceDN w:val="0"/>
        <w:adjustRightInd w:val="0"/>
        <w:spacing w:line="360" w:lineRule="auto"/>
        <w:ind w:firstLine="851"/>
        <w:jc w:val="both"/>
        <w:rPr>
          <w:color w:val="000000"/>
          <w:lang w:eastAsia="en-US"/>
        </w:rPr>
      </w:pPr>
      <w:r w:rsidRPr="008B51AA">
        <w:rPr>
          <w:color w:val="000000"/>
          <w:lang w:eastAsia="en-US"/>
        </w:rPr>
        <w:t>Q</w:t>
      </w:r>
      <w:r w:rsidRPr="008B51AA">
        <w:rPr>
          <w:color w:val="000000"/>
          <w:vertAlign w:val="subscript"/>
          <w:lang w:eastAsia="en-US"/>
        </w:rPr>
        <w:t>i</w:t>
      </w:r>
      <w:r w:rsidRPr="008B51AA">
        <w:rPr>
          <w:color w:val="000000"/>
          <w:lang w:eastAsia="en-US"/>
        </w:rPr>
        <w:t xml:space="preserve"> – суммарная присоединенная нагрузка рассматриваемой зоны, </w:t>
      </w:r>
      <w:r w:rsidRPr="008B51AA">
        <w:rPr>
          <w:i/>
          <w:color w:val="000000"/>
          <w:lang w:eastAsia="en-US"/>
        </w:rPr>
        <w:t>Q</w:t>
      </w:r>
      <w:r w:rsidRPr="008B51AA">
        <w:rPr>
          <w:i/>
          <w:color w:val="000000"/>
          <w:vertAlign w:val="subscript"/>
          <w:lang w:eastAsia="en-US"/>
        </w:rPr>
        <w:t>i</w:t>
      </w:r>
      <w:r w:rsidRPr="008B51AA">
        <w:rPr>
          <w:i/>
          <w:color w:val="000000"/>
          <w:lang w:eastAsia="en-US"/>
        </w:rPr>
        <w:t>= Σ Q</w:t>
      </w:r>
      <w:r w:rsidRPr="008B51AA">
        <w:rPr>
          <w:i/>
          <w:color w:val="000000"/>
          <w:vertAlign w:val="subscript"/>
          <w:lang w:eastAsia="en-US"/>
        </w:rPr>
        <w:t>зд</w:t>
      </w:r>
      <w:r w:rsidRPr="008B51AA">
        <w:rPr>
          <w:color w:val="000000"/>
          <w:lang w:eastAsia="en-US"/>
        </w:rPr>
        <w:t>.</w:t>
      </w:r>
    </w:p>
    <w:p w:rsidR="00F32873" w:rsidRPr="008B51AA" w:rsidRDefault="00F32873" w:rsidP="00F32873">
      <w:pPr>
        <w:autoSpaceDE w:val="0"/>
        <w:autoSpaceDN w:val="0"/>
        <w:adjustRightInd w:val="0"/>
        <w:spacing w:line="360" w:lineRule="auto"/>
        <w:ind w:firstLine="851"/>
        <w:jc w:val="both"/>
        <w:rPr>
          <w:color w:val="000000"/>
          <w:lang w:eastAsia="en-US"/>
        </w:rPr>
      </w:pPr>
      <w:r w:rsidRPr="008B51AA">
        <w:rPr>
          <w:color w:val="000000"/>
          <w:lang w:eastAsia="en-US"/>
        </w:rPr>
        <w:t>Присоединенная нагрузка к источнику тепловой энергии:</w:t>
      </w:r>
    </w:p>
    <w:p w:rsidR="00F32873" w:rsidRPr="008B51AA" w:rsidRDefault="00B445C4" w:rsidP="00F32873">
      <w:pPr>
        <w:autoSpaceDE w:val="0"/>
        <w:autoSpaceDN w:val="0"/>
        <w:adjustRightInd w:val="0"/>
        <w:spacing w:line="360" w:lineRule="auto"/>
        <w:ind w:firstLine="851"/>
        <w:jc w:val="center"/>
        <w:rPr>
          <w:color w:val="000000"/>
          <w:lang w:val="en-US" w:eastAsia="en-US"/>
        </w:rPr>
      </w:pPr>
      <m:oMathPara>
        <m:oMath>
          <m:r>
            <w:rPr>
              <w:rFonts w:ascii="Cambria Math" w:eastAsia="Calibri" w:hAnsi="Cambria Math"/>
              <w:color w:val="000000"/>
              <w:sz w:val="28"/>
              <w:szCs w:val="28"/>
              <w:lang w:eastAsia="en-US"/>
            </w:rPr>
            <m:t>Q=</m:t>
          </m:r>
          <m:nary>
            <m:naryPr>
              <m:chr m:val="∑"/>
              <m:limLoc m:val="undOvr"/>
              <m:subHide m:val="on"/>
              <m:supHide m:val="on"/>
              <m:ctrlPr>
                <w:rPr>
                  <w:rFonts w:ascii="Cambria Math" w:eastAsia="Calibri" w:hAnsi="Cambria Math"/>
                  <w:i/>
                  <w:color w:val="000000"/>
                  <w:sz w:val="28"/>
                  <w:szCs w:val="28"/>
                  <w:lang w:eastAsia="en-US"/>
                </w:rPr>
              </m:ctrlPr>
            </m:naryPr>
            <m:sub/>
            <m:sup/>
            <m:e>
              <m:sSub>
                <m:sSubPr>
                  <m:ctrlPr>
                    <w:rPr>
                      <w:rFonts w:ascii="Cambria Math" w:eastAsia="Calibri" w:hAnsi="Cambria Math"/>
                      <w:i/>
                      <w:color w:val="000000"/>
                      <w:sz w:val="28"/>
                      <w:szCs w:val="28"/>
                      <w:lang w:eastAsia="en-US"/>
                    </w:rPr>
                  </m:ctrlPr>
                </m:sSubPr>
                <m:e>
                  <m:r>
                    <w:rPr>
                      <w:rFonts w:ascii="Cambria Math" w:eastAsia="Calibri" w:hAnsi="Cambria Math"/>
                      <w:color w:val="000000"/>
                      <w:sz w:val="28"/>
                      <w:szCs w:val="28"/>
                      <w:lang w:eastAsia="en-US"/>
                    </w:rPr>
                    <m:t>Q</m:t>
                  </m:r>
                </m:e>
                <m:sub>
                  <m:r>
                    <w:rPr>
                      <w:rFonts w:ascii="Cambria Math" w:eastAsia="Calibri" w:hAnsi="Cambria Math"/>
                      <w:color w:val="000000"/>
                      <w:sz w:val="28"/>
                      <w:szCs w:val="28"/>
                      <w:lang w:eastAsia="en-US"/>
                    </w:rPr>
                    <m:t>i</m:t>
                  </m:r>
                </m:sub>
              </m:sSub>
            </m:e>
          </m:nary>
        </m:oMath>
      </m:oMathPara>
    </w:p>
    <w:p w:rsidR="00F32873" w:rsidRPr="008B51AA" w:rsidRDefault="00F32873" w:rsidP="00F32873">
      <w:pPr>
        <w:autoSpaceDE w:val="0"/>
        <w:autoSpaceDN w:val="0"/>
        <w:adjustRightInd w:val="0"/>
        <w:spacing w:line="360" w:lineRule="auto"/>
        <w:ind w:firstLine="851"/>
        <w:jc w:val="both"/>
        <w:rPr>
          <w:color w:val="000000"/>
          <w:lang w:eastAsia="en-US"/>
        </w:rPr>
      </w:pPr>
      <w:r w:rsidRPr="008B51AA">
        <w:rPr>
          <w:color w:val="000000"/>
          <w:lang w:eastAsia="en-US"/>
        </w:rPr>
        <w:t>Средний радиус теплоснабжения по системе определяется по формуле:</w:t>
      </w:r>
    </w:p>
    <w:p w:rsidR="00F32873" w:rsidRPr="008B51AA" w:rsidRDefault="00B445C4" w:rsidP="00F32873">
      <w:pPr>
        <w:autoSpaceDE w:val="0"/>
        <w:autoSpaceDN w:val="0"/>
        <w:adjustRightInd w:val="0"/>
        <w:spacing w:line="360" w:lineRule="auto"/>
        <w:ind w:firstLine="851"/>
        <w:jc w:val="center"/>
        <w:rPr>
          <w:i/>
          <w:color w:val="000000"/>
          <w:lang w:val="en-US" w:eastAsia="en-US"/>
        </w:rPr>
      </w:pPr>
      <m:oMathPara>
        <m:oMath>
          <m:sSub>
            <m:sSubPr>
              <m:ctrlPr>
                <w:rPr>
                  <w:rFonts w:ascii="Cambria Math" w:eastAsia="Calibri" w:hAnsi="Cambria Math"/>
                  <w:i/>
                  <w:color w:val="000000"/>
                  <w:sz w:val="28"/>
                  <w:szCs w:val="28"/>
                  <w:lang w:eastAsia="en-US"/>
                </w:rPr>
              </m:ctrlPr>
            </m:sSubPr>
            <m:e>
              <m:r>
                <w:rPr>
                  <w:rFonts w:ascii="Cambria Math" w:eastAsia="Calibri" w:hAnsi="Cambria Math"/>
                  <w:color w:val="000000"/>
                  <w:sz w:val="28"/>
                  <w:szCs w:val="28"/>
                  <w:lang w:eastAsia="en-US"/>
                </w:rPr>
                <m:t>R</m:t>
              </m:r>
            </m:e>
            <m:sub>
              <m:r>
                <w:rPr>
                  <w:rFonts w:ascii="Cambria Math" w:eastAsia="Calibri" w:hAnsi="Cambria Math"/>
                  <w:color w:val="000000"/>
                  <w:sz w:val="28"/>
                  <w:szCs w:val="28"/>
                  <w:lang w:eastAsia="en-US"/>
                </w:rPr>
                <m:t>ср</m:t>
              </m:r>
            </m:sub>
          </m:sSub>
          <m:r>
            <w:rPr>
              <w:rFonts w:ascii="Cambria Math" w:eastAsia="Calibri" w:hAnsi="Cambria Math"/>
              <w:color w:val="000000"/>
              <w:sz w:val="28"/>
              <w:szCs w:val="28"/>
              <w:lang w:val="en-US" w:eastAsia="en-US"/>
            </w:rPr>
            <m:t>=</m:t>
          </m:r>
          <m:nary>
            <m:naryPr>
              <m:chr m:val="∑"/>
              <m:limLoc m:val="undOvr"/>
              <m:subHide m:val="on"/>
              <m:supHide m:val="on"/>
              <m:ctrlPr>
                <w:rPr>
                  <w:rFonts w:ascii="Cambria Math" w:eastAsia="Calibri" w:hAnsi="Cambria Math"/>
                  <w:i/>
                  <w:color w:val="000000"/>
                  <w:sz w:val="28"/>
                  <w:szCs w:val="28"/>
                  <w:lang w:val="en-US" w:eastAsia="en-US"/>
                </w:rPr>
              </m:ctrlPr>
            </m:naryPr>
            <m:sub/>
            <m:sup/>
            <m:e>
              <m:f>
                <m:fPr>
                  <m:ctrlPr>
                    <w:rPr>
                      <w:rFonts w:ascii="Cambria Math" w:eastAsia="Calibri" w:hAnsi="Cambria Math"/>
                      <w:i/>
                      <w:color w:val="000000"/>
                      <w:sz w:val="28"/>
                      <w:szCs w:val="28"/>
                      <w:lang w:val="en-US" w:eastAsia="en-US"/>
                    </w:rPr>
                  </m:ctrlPr>
                </m:fPr>
                <m:num>
                  <m:r>
                    <w:rPr>
                      <w:rFonts w:ascii="Cambria Math" w:eastAsia="Calibri" w:hAnsi="Cambria Math"/>
                      <w:color w:val="000000"/>
                      <w:sz w:val="28"/>
                      <w:szCs w:val="28"/>
                      <w:lang w:val="en-US" w:eastAsia="en-US"/>
                    </w:rPr>
                    <m:t>(</m:t>
                  </m:r>
                  <m:sSub>
                    <m:sSubPr>
                      <m:ctrlPr>
                        <w:rPr>
                          <w:rFonts w:ascii="Cambria Math" w:eastAsia="Calibri" w:hAnsi="Cambria Math"/>
                          <w:i/>
                          <w:color w:val="000000"/>
                          <w:sz w:val="28"/>
                          <w:szCs w:val="28"/>
                          <w:lang w:val="en-US" w:eastAsia="en-US"/>
                        </w:rPr>
                      </m:ctrlPr>
                    </m:sSubPr>
                    <m:e>
                      <m:r>
                        <w:rPr>
                          <w:rFonts w:ascii="Cambria Math" w:eastAsia="Calibri" w:hAnsi="Cambria Math"/>
                          <w:color w:val="000000"/>
                          <w:sz w:val="28"/>
                          <w:szCs w:val="28"/>
                          <w:lang w:val="en-US" w:eastAsia="en-US"/>
                        </w:rPr>
                        <m:t>Q</m:t>
                      </m:r>
                    </m:e>
                    <m:sub>
                      <m:r>
                        <w:rPr>
                          <w:rFonts w:ascii="Cambria Math" w:eastAsia="Calibri" w:hAnsi="Cambria Math"/>
                          <w:color w:val="000000"/>
                          <w:sz w:val="28"/>
                          <w:szCs w:val="28"/>
                          <w:lang w:val="en-US" w:eastAsia="en-US"/>
                        </w:rPr>
                        <m:t>i</m:t>
                      </m:r>
                    </m:sub>
                  </m:sSub>
                  <m:r>
                    <w:rPr>
                      <w:rFonts w:ascii="Cambria Math" w:eastAsia="Calibri" w:hAnsi="Cambria Math"/>
                      <w:color w:val="000000"/>
                      <w:sz w:val="28"/>
                      <w:szCs w:val="28"/>
                      <w:lang w:val="en-US" w:eastAsia="en-US"/>
                    </w:rPr>
                    <m:t>∙</m:t>
                  </m:r>
                  <m:sSub>
                    <m:sSubPr>
                      <m:ctrlPr>
                        <w:rPr>
                          <w:rFonts w:ascii="Cambria Math" w:eastAsia="Calibri" w:hAnsi="Cambria Math"/>
                          <w:i/>
                          <w:color w:val="000000"/>
                          <w:sz w:val="28"/>
                          <w:szCs w:val="28"/>
                          <w:lang w:val="en-US" w:eastAsia="en-US"/>
                        </w:rPr>
                      </m:ctrlPr>
                    </m:sSubPr>
                    <m:e>
                      <m:r>
                        <w:rPr>
                          <w:rFonts w:ascii="Cambria Math" w:eastAsia="Calibri" w:hAnsi="Cambria Math"/>
                          <w:color w:val="000000"/>
                          <w:sz w:val="28"/>
                          <w:szCs w:val="28"/>
                          <w:lang w:val="en-US" w:eastAsia="en-US"/>
                        </w:rPr>
                        <m:t>L</m:t>
                      </m:r>
                    </m:e>
                    <m:sub>
                      <m:r>
                        <w:rPr>
                          <w:rFonts w:ascii="Cambria Math" w:eastAsia="Calibri" w:hAnsi="Cambria Math"/>
                          <w:color w:val="000000"/>
                          <w:sz w:val="28"/>
                          <w:szCs w:val="28"/>
                          <w:lang w:val="en-US" w:eastAsia="en-US"/>
                        </w:rPr>
                        <m:t>i</m:t>
                      </m:r>
                    </m:sub>
                  </m:sSub>
                  <m:r>
                    <w:rPr>
                      <w:rFonts w:ascii="Cambria Math" w:eastAsia="Calibri" w:hAnsi="Cambria Math"/>
                      <w:color w:val="000000"/>
                      <w:sz w:val="28"/>
                      <w:szCs w:val="28"/>
                      <w:lang w:val="en-US" w:eastAsia="en-US"/>
                    </w:rPr>
                    <m:t>)</m:t>
                  </m:r>
                </m:num>
                <m:den>
                  <m:r>
                    <w:rPr>
                      <w:rFonts w:ascii="Cambria Math" w:eastAsia="Calibri" w:hAnsi="Cambria Math"/>
                      <w:color w:val="000000"/>
                      <w:sz w:val="28"/>
                      <w:szCs w:val="28"/>
                      <w:lang w:val="en-US" w:eastAsia="en-US"/>
                    </w:rPr>
                    <m:t>Q</m:t>
                  </m:r>
                </m:den>
              </m:f>
            </m:e>
          </m:nary>
        </m:oMath>
      </m:oMathPara>
    </w:p>
    <w:p w:rsidR="00F32873" w:rsidRPr="008B51AA" w:rsidRDefault="00F32873" w:rsidP="00F32873">
      <w:pPr>
        <w:autoSpaceDE w:val="0"/>
        <w:autoSpaceDN w:val="0"/>
        <w:adjustRightInd w:val="0"/>
        <w:spacing w:line="360" w:lineRule="auto"/>
        <w:ind w:firstLine="851"/>
        <w:jc w:val="both"/>
        <w:rPr>
          <w:rFonts w:eastAsia="PragmaticaC"/>
          <w:color w:val="231F20"/>
          <w:lang w:eastAsia="en-US"/>
        </w:rPr>
      </w:pPr>
      <w:r w:rsidRPr="008B51AA">
        <w:rPr>
          <w:rFonts w:eastAsia="PragmaticaC"/>
          <w:color w:val="231F20"/>
          <w:lang w:eastAsia="en-US"/>
        </w:rPr>
        <w:t>Оптимальный радиус теплоснабжения определяется из условия минимума выражения для «удельных стоимостей сооружения тепловых сетей и источника»:</w:t>
      </w:r>
    </w:p>
    <w:p w:rsidR="00F32873" w:rsidRPr="008B51AA" w:rsidRDefault="00B445C4" w:rsidP="00F32873">
      <w:pPr>
        <w:autoSpaceDE w:val="0"/>
        <w:autoSpaceDN w:val="0"/>
        <w:adjustRightInd w:val="0"/>
        <w:spacing w:line="360" w:lineRule="auto"/>
        <w:ind w:firstLine="851"/>
        <w:jc w:val="center"/>
        <w:rPr>
          <w:lang w:eastAsia="en-US"/>
        </w:rPr>
      </w:pPr>
      <m:oMath>
        <m:r>
          <w:rPr>
            <w:rFonts w:ascii="Cambria Math" w:eastAsia="Calibri" w:hAnsi="Cambria Math"/>
            <w:sz w:val="28"/>
            <w:szCs w:val="28"/>
            <w:lang w:eastAsia="en-US"/>
          </w:rPr>
          <m:t>S=A+Z→min</m:t>
        </m:r>
      </m:oMath>
      <w:r w:rsidR="00F32873" w:rsidRPr="008B51AA">
        <w:rPr>
          <w:i/>
          <w:lang w:eastAsia="en-US"/>
        </w:rPr>
        <w:t xml:space="preserve"> </w:t>
      </w:r>
      <w:r w:rsidR="00F32873" w:rsidRPr="008B51AA">
        <w:rPr>
          <w:lang w:eastAsia="en-US"/>
        </w:rPr>
        <w:t>(руб./Гкал/ч),</w:t>
      </w:r>
    </w:p>
    <w:p w:rsidR="00F32873" w:rsidRPr="008B51AA" w:rsidRDefault="00F32873" w:rsidP="00F32873">
      <w:pPr>
        <w:autoSpaceDE w:val="0"/>
        <w:autoSpaceDN w:val="0"/>
        <w:adjustRightInd w:val="0"/>
        <w:spacing w:line="360" w:lineRule="auto"/>
        <w:ind w:firstLine="851"/>
        <w:jc w:val="both"/>
        <w:rPr>
          <w:rFonts w:eastAsia="PragmaticaC"/>
          <w:color w:val="231F20"/>
          <w:lang w:eastAsia="en-US"/>
        </w:rPr>
      </w:pPr>
      <w:r w:rsidRPr="008B51AA">
        <w:rPr>
          <w:lang w:eastAsia="en-US"/>
        </w:rPr>
        <w:t xml:space="preserve">где А </w:t>
      </w:r>
      <w:r w:rsidRPr="008B51AA">
        <w:rPr>
          <w:rFonts w:eastAsia="PragmaticaC"/>
          <w:color w:val="231F20"/>
          <w:lang w:eastAsia="en-US"/>
        </w:rPr>
        <w:t xml:space="preserve">– удельная стоимость сооружения тепловой сети, руб./Гкал/ч; </w:t>
      </w:r>
    </w:p>
    <w:p w:rsidR="00F32873" w:rsidRPr="008B51AA" w:rsidRDefault="00F32873" w:rsidP="00F32873">
      <w:pPr>
        <w:autoSpaceDE w:val="0"/>
        <w:autoSpaceDN w:val="0"/>
        <w:adjustRightInd w:val="0"/>
        <w:spacing w:line="360" w:lineRule="auto"/>
        <w:ind w:firstLine="851"/>
        <w:jc w:val="both"/>
        <w:rPr>
          <w:rFonts w:eastAsia="PragmaticaC"/>
          <w:color w:val="231F20"/>
          <w:lang w:eastAsia="en-US"/>
        </w:rPr>
      </w:pPr>
      <w:r w:rsidRPr="008B51AA">
        <w:rPr>
          <w:rFonts w:eastAsia="PragmaticaC"/>
          <w:color w:val="231F20"/>
          <w:lang w:eastAsia="en-US"/>
        </w:rPr>
        <w:t>Z – удельная стоимость сооружения котельной, руб./Гкал/ч.</w:t>
      </w:r>
    </w:p>
    <w:p w:rsidR="00F32873" w:rsidRPr="008B51AA" w:rsidRDefault="00F32873" w:rsidP="00F32873">
      <w:pPr>
        <w:autoSpaceDE w:val="0"/>
        <w:autoSpaceDN w:val="0"/>
        <w:adjustRightInd w:val="0"/>
        <w:spacing w:line="360" w:lineRule="auto"/>
        <w:ind w:firstLine="851"/>
        <w:jc w:val="both"/>
        <w:rPr>
          <w:lang w:eastAsia="en-US"/>
        </w:rPr>
      </w:pPr>
      <w:r w:rsidRPr="008B51AA">
        <w:rPr>
          <w:rFonts w:eastAsia="PragmaticaC"/>
          <w:color w:val="231F20"/>
          <w:lang w:eastAsia="en-US"/>
        </w:rPr>
        <w:t>Использованы следующие аналитические выражения для связи себестоимости производства и транспорта теплоты с максимальным радиусом теплоснабжения:</w:t>
      </w:r>
    </w:p>
    <w:p w:rsidR="00F32873" w:rsidRPr="008B51AA" w:rsidRDefault="00B445C4" w:rsidP="00F32873">
      <w:pPr>
        <w:autoSpaceDE w:val="0"/>
        <w:autoSpaceDN w:val="0"/>
        <w:adjustRightInd w:val="0"/>
        <w:spacing w:line="360" w:lineRule="auto"/>
        <w:ind w:firstLine="851"/>
        <w:jc w:val="center"/>
        <w:rPr>
          <w:lang w:eastAsia="en-US"/>
        </w:rPr>
      </w:pPr>
      <m:oMath>
        <m:r>
          <w:rPr>
            <w:rFonts w:ascii="Cambria Math" w:eastAsia="Calibri" w:hAnsi="Cambria Math"/>
            <w:sz w:val="28"/>
            <w:szCs w:val="28"/>
            <w:lang w:eastAsia="en-US"/>
          </w:rPr>
          <m:t>A=</m:t>
        </m:r>
        <m:f>
          <m:fPr>
            <m:ctrlPr>
              <w:rPr>
                <w:rFonts w:ascii="Cambria Math" w:eastAsia="Calibri" w:hAnsi="Cambria Math"/>
                <w:i/>
                <w:sz w:val="28"/>
                <w:szCs w:val="28"/>
                <w:lang w:eastAsia="en-US"/>
              </w:rPr>
            </m:ctrlPr>
          </m:fPr>
          <m:num>
            <m:r>
              <w:rPr>
                <w:rFonts w:ascii="Cambria Math" w:eastAsia="Calibri" w:hAnsi="Cambria Math"/>
                <w:sz w:val="28"/>
                <w:szCs w:val="28"/>
                <w:lang w:eastAsia="en-US"/>
              </w:rPr>
              <m:t>1050</m:t>
            </m:r>
            <m:sSup>
              <m:sSupPr>
                <m:ctrlPr>
                  <w:rPr>
                    <w:rFonts w:ascii="Cambria Math" w:eastAsia="Calibri" w:hAnsi="Cambria Math"/>
                    <w:i/>
                    <w:sz w:val="28"/>
                    <w:szCs w:val="28"/>
                    <w:lang w:eastAsia="en-US"/>
                  </w:rPr>
                </m:ctrlPr>
              </m:sSupPr>
              <m:e>
                <m:r>
                  <w:rPr>
                    <w:rFonts w:ascii="Cambria Math" w:eastAsia="Calibri" w:hAnsi="Cambria Math"/>
                    <w:sz w:val="28"/>
                    <w:szCs w:val="28"/>
                    <w:lang w:eastAsia="en-US"/>
                  </w:rPr>
                  <m:t>R</m:t>
                </m:r>
              </m:e>
              <m:sup>
                <m:r>
                  <w:rPr>
                    <w:rFonts w:ascii="Cambria Math" w:eastAsia="Calibri" w:hAnsi="Cambria Math"/>
                    <w:sz w:val="28"/>
                    <w:szCs w:val="28"/>
                    <w:lang w:eastAsia="en-US"/>
                  </w:rPr>
                  <m:t>0,48</m:t>
                </m:r>
              </m:sup>
            </m:sSup>
            <m:r>
              <w:rPr>
                <w:rFonts w:ascii="Cambria Math" w:eastAsia="Calibri" w:hAnsi="Cambria Math"/>
                <w:sz w:val="28"/>
                <w:szCs w:val="28"/>
                <w:lang w:eastAsia="en-US"/>
              </w:rPr>
              <m:t>∙</m:t>
            </m:r>
            <m:sSup>
              <m:sSupPr>
                <m:ctrlPr>
                  <w:rPr>
                    <w:rFonts w:ascii="Cambria Math" w:eastAsia="Calibri" w:hAnsi="Cambria Math"/>
                    <w:i/>
                    <w:sz w:val="28"/>
                    <w:szCs w:val="28"/>
                    <w:lang w:eastAsia="en-US"/>
                  </w:rPr>
                </m:ctrlPr>
              </m:sSupPr>
              <m:e>
                <m:r>
                  <w:rPr>
                    <w:rFonts w:ascii="Cambria Math" w:eastAsia="Calibri" w:hAnsi="Cambria Math"/>
                    <w:sz w:val="28"/>
                    <w:szCs w:val="28"/>
                    <w:lang w:eastAsia="en-US"/>
                  </w:rPr>
                  <m:t>B</m:t>
                </m:r>
              </m:e>
              <m:sup>
                <m:r>
                  <w:rPr>
                    <w:rFonts w:ascii="Cambria Math" w:eastAsia="Calibri" w:hAnsi="Cambria Math"/>
                    <w:sz w:val="28"/>
                    <w:szCs w:val="28"/>
                    <w:lang w:eastAsia="en-US"/>
                  </w:rPr>
                  <m:t>0,26</m:t>
                </m:r>
              </m:sup>
            </m:sSup>
            <m:r>
              <w:rPr>
                <w:rFonts w:ascii="Cambria Math" w:eastAsia="Calibri" w:hAnsi="Cambria Math"/>
                <w:sz w:val="28"/>
                <w:szCs w:val="28"/>
                <w:lang w:eastAsia="en-US"/>
              </w:rPr>
              <m:t>∙s</m:t>
            </m:r>
          </m:num>
          <m:den>
            <m:sSup>
              <m:sSupPr>
                <m:ctrlPr>
                  <w:rPr>
                    <w:rFonts w:ascii="Cambria Math" w:eastAsia="Calibri" w:hAnsi="Cambria Math"/>
                    <w:i/>
                    <w:sz w:val="28"/>
                    <w:szCs w:val="28"/>
                    <w:lang w:eastAsia="en-US"/>
                  </w:rPr>
                </m:ctrlPr>
              </m:sSupPr>
              <m:e>
                <m:r>
                  <w:rPr>
                    <w:rFonts w:ascii="Cambria Math" w:eastAsia="Calibri" w:hAnsi="Cambria Math"/>
                    <w:sz w:val="28"/>
                    <w:szCs w:val="28"/>
                    <w:lang w:eastAsia="en-US"/>
                  </w:rPr>
                  <m:t>П</m:t>
                </m:r>
              </m:e>
              <m:sup>
                <m:r>
                  <w:rPr>
                    <w:rFonts w:ascii="Cambria Math" w:eastAsia="Calibri" w:hAnsi="Cambria Math"/>
                    <w:sz w:val="28"/>
                    <w:szCs w:val="28"/>
                    <w:lang w:eastAsia="en-US"/>
                  </w:rPr>
                  <m:t>0,62</m:t>
                </m:r>
              </m:sup>
            </m:sSup>
            <m:r>
              <w:rPr>
                <w:rFonts w:ascii="Cambria Math" w:eastAsia="Calibri" w:hAnsi="Cambria Math"/>
                <w:sz w:val="28"/>
                <w:szCs w:val="28"/>
                <w:lang w:eastAsia="en-US"/>
              </w:rPr>
              <m:t>∙</m:t>
            </m:r>
            <m:sSup>
              <m:sSupPr>
                <m:ctrlPr>
                  <w:rPr>
                    <w:rFonts w:ascii="Cambria Math" w:eastAsia="Calibri" w:hAnsi="Cambria Math"/>
                    <w:i/>
                    <w:sz w:val="28"/>
                    <w:szCs w:val="28"/>
                    <w:lang w:eastAsia="en-US"/>
                  </w:rPr>
                </m:ctrlPr>
              </m:sSupPr>
              <m:e>
                <m:r>
                  <w:rPr>
                    <w:rFonts w:ascii="Cambria Math" w:eastAsia="Calibri" w:hAnsi="Cambria Math"/>
                    <w:sz w:val="28"/>
                    <w:szCs w:val="28"/>
                    <w:lang w:eastAsia="en-US"/>
                  </w:rPr>
                  <m:t>Н</m:t>
                </m:r>
              </m:e>
              <m:sup>
                <m:r>
                  <w:rPr>
                    <w:rFonts w:ascii="Cambria Math" w:eastAsia="Calibri" w:hAnsi="Cambria Math"/>
                    <w:sz w:val="28"/>
                    <w:szCs w:val="28"/>
                    <w:lang w:eastAsia="en-US"/>
                  </w:rPr>
                  <m:t>0,19</m:t>
                </m:r>
              </m:sup>
            </m:sSup>
            <m:r>
              <w:rPr>
                <w:rFonts w:ascii="Cambria Math" w:eastAsia="Calibri" w:hAnsi="Cambria Math"/>
                <w:sz w:val="28"/>
                <w:szCs w:val="28"/>
                <w:lang w:eastAsia="en-US"/>
              </w:rPr>
              <m:t>∙∆</m:t>
            </m:r>
            <m:sSup>
              <m:sSupPr>
                <m:ctrlPr>
                  <w:rPr>
                    <w:rFonts w:ascii="Cambria Math" w:eastAsia="Calibri" w:hAnsi="Cambria Math"/>
                    <w:i/>
                    <w:sz w:val="28"/>
                    <w:szCs w:val="28"/>
                    <w:lang w:eastAsia="en-US"/>
                  </w:rPr>
                </m:ctrlPr>
              </m:sSupPr>
              <m:e>
                <m:r>
                  <w:rPr>
                    <w:rFonts w:ascii="Cambria Math" w:eastAsia="Calibri" w:hAnsi="Cambria Math"/>
                    <w:sz w:val="28"/>
                    <w:szCs w:val="28"/>
                    <w:lang w:eastAsia="en-US"/>
                  </w:rPr>
                  <m:t>τ</m:t>
                </m:r>
              </m:e>
              <m:sup>
                <m:r>
                  <w:rPr>
                    <w:rFonts w:ascii="Cambria Math" w:eastAsia="Calibri" w:hAnsi="Cambria Math"/>
                    <w:sz w:val="28"/>
                    <w:szCs w:val="28"/>
                    <w:lang w:eastAsia="en-US"/>
                  </w:rPr>
                  <m:t>0,38</m:t>
                </m:r>
              </m:sup>
            </m:sSup>
          </m:den>
        </m:f>
      </m:oMath>
      <w:r w:rsidR="00F32873" w:rsidRPr="008B51AA">
        <w:rPr>
          <w:i/>
          <w:lang w:eastAsia="en-US"/>
        </w:rPr>
        <w:t>,</w:t>
      </w:r>
      <w:r w:rsidR="00F32873" w:rsidRPr="008B51AA">
        <w:rPr>
          <w:lang w:eastAsia="en-US"/>
        </w:rPr>
        <w:t>руб./Гкал/ч;</w:t>
      </w:r>
    </w:p>
    <w:p w:rsidR="00F32873" w:rsidRPr="008B51AA" w:rsidRDefault="00B445C4" w:rsidP="00F32873">
      <w:pPr>
        <w:autoSpaceDE w:val="0"/>
        <w:autoSpaceDN w:val="0"/>
        <w:adjustRightInd w:val="0"/>
        <w:spacing w:line="360" w:lineRule="auto"/>
        <w:ind w:firstLine="851"/>
        <w:jc w:val="center"/>
        <w:rPr>
          <w:lang w:eastAsia="en-US"/>
        </w:rPr>
      </w:pPr>
      <m:oMath>
        <m:r>
          <w:rPr>
            <w:rFonts w:ascii="Cambria Math" w:eastAsia="Calibri" w:hAnsi="Cambria Math"/>
            <w:sz w:val="28"/>
            <w:szCs w:val="28"/>
            <w:lang w:eastAsia="en-US"/>
          </w:rPr>
          <m:t>Z=</m:t>
        </m:r>
        <m:f>
          <m:fPr>
            <m:ctrlPr>
              <w:rPr>
                <w:rFonts w:ascii="Cambria Math" w:eastAsia="Calibri" w:hAnsi="Cambria Math"/>
                <w:i/>
                <w:sz w:val="28"/>
                <w:szCs w:val="28"/>
                <w:lang w:eastAsia="en-US"/>
              </w:rPr>
            </m:ctrlPr>
          </m:fPr>
          <m:num>
            <m:f>
              <m:fPr>
                <m:ctrlPr>
                  <w:rPr>
                    <w:rFonts w:ascii="Cambria Math" w:eastAsia="Calibri" w:hAnsi="Cambria Math"/>
                    <w:i/>
                    <w:sz w:val="28"/>
                    <w:szCs w:val="28"/>
                    <w:lang w:eastAsia="en-US"/>
                  </w:rPr>
                </m:ctrlPr>
              </m:fPr>
              <m:num>
                <m:r>
                  <w:rPr>
                    <w:rFonts w:ascii="Cambria Math" w:eastAsia="Calibri" w:hAnsi="Cambria Math"/>
                    <w:sz w:val="28"/>
                    <w:szCs w:val="28"/>
                    <w:lang w:eastAsia="en-US"/>
                  </w:rPr>
                  <m:t>α</m:t>
                </m:r>
              </m:num>
              <m:den>
                <m:r>
                  <w:rPr>
                    <w:rFonts w:ascii="Cambria Math" w:eastAsia="Calibri" w:hAnsi="Cambria Math"/>
                    <w:sz w:val="28"/>
                    <w:szCs w:val="28"/>
                    <w:lang w:eastAsia="en-US"/>
                  </w:rPr>
                  <m:t>3</m:t>
                </m:r>
              </m:den>
            </m:f>
            <m:r>
              <w:rPr>
                <w:rFonts w:ascii="Cambria Math" w:eastAsia="Calibri" w:hAnsi="Cambria Math"/>
                <w:sz w:val="28"/>
                <w:szCs w:val="28"/>
                <w:lang w:eastAsia="en-US"/>
              </w:rPr>
              <m:t>+30∙</m:t>
            </m:r>
            <m:sSup>
              <m:sSupPr>
                <m:ctrlPr>
                  <w:rPr>
                    <w:rFonts w:ascii="Cambria Math" w:eastAsia="Calibri" w:hAnsi="Cambria Math"/>
                    <w:i/>
                    <w:sz w:val="28"/>
                    <w:szCs w:val="28"/>
                    <w:lang w:eastAsia="en-US"/>
                  </w:rPr>
                </m:ctrlPr>
              </m:sSupPr>
              <m:e>
                <m:r>
                  <w:rPr>
                    <w:rFonts w:ascii="Cambria Math" w:eastAsia="Calibri" w:hAnsi="Cambria Math"/>
                    <w:sz w:val="28"/>
                    <w:szCs w:val="28"/>
                    <w:lang w:eastAsia="en-US"/>
                  </w:rPr>
                  <m:t>10</m:t>
                </m:r>
              </m:e>
              <m:sup>
                <m:r>
                  <w:rPr>
                    <w:rFonts w:ascii="Cambria Math" w:eastAsia="Calibri" w:hAnsi="Cambria Math"/>
                    <w:sz w:val="28"/>
                    <w:szCs w:val="28"/>
                    <w:lang w:eastAsia="en-US"/>
                  </w:rPr>
                  <m:t>6</m:t>
                </m:r>
              </m:sup>
            </m:sSup>
            <m:r>
              <w:rPr>
                <w:rFonts w:ascii="Cambria Math" w:eastAsia="Calibri" w:hAnsi="Cambria Math"/>
                <w:sz w:val="28"/>
                <w:szCs w:val="28"/>
                <w:lang w:eastAsia="en-US"/>
              </w:rPr>
              <m:t>φ</m:t>
            </m:r>
          </m:num>
          <m:den>
            <m:sSup>
              <m:sSupPr>
                <m:ctrlPr>
                  <w:rPr>
                    <w:rFonts w:ascii="Cambria Math" w:eastAsia="Calibri" w:hAnsi="Cambria Math"/>
                    <w:i/>
                    <w:sz w:val="28"/>
                    <w:szCs w:val="28"/>
                    <w:lang w:eastAsia="en-US"/>
                  </w:rPr>
                </m:ctrlPr>
              </m:sSupPr>
              <m:e>
                <m:r>
                  <w:rPr>
                    <w:rFonts w:ascii="Cambria Math" w:eastAsia="Calibri" w:hAnsi="Cambria Math"/>
                    <w:sz w:val="28"/>
                    <w:szCs w:val="28"/>
                    <w:lang w:val="en-US" w:eastAsia="en-US"/>
                  </w:rPr>
                  <m:t>R</m:t>
                </m:r>
              </m:e>
              <m:sup>
                <m:r>
                  <w:rPr>
                    <w:rFonts w:ascii="Cambria Math" w:eastAsia="Calibri" w:hAnsi="Cambria Math"/>
                    <w:sz w:val="28"/>
                    <w:szCs w:val="28"/>
                    <w:lang w:eastAsia="en-US"/>
                  </w:rPr>
                  <m:t>2</m:t>
                </m:r>
              </m:sup>
            </m:sSup>
            <m:r>
              <w:rPr>
                <w:rFonts w:ascii="Cambria Math" w:eastAsia="Calibri" w:hAnsi="Cambria Math"/>
                <w:sz w:val="28"/>
                <w:szCs w:val="28"/>
                <w:lang w:eastAsia="en-US"/>
              </w:rPr>
              <m:t>∙П</m:t>
            </m:r>
          </m:den>
        </m:f>
      </m:oMath>
      <w:r w:rsidR="00F32873" w:rsidRPr="008B51AA">
        <w:rPr>
          <w:i/>
          <w:lang w:eastAsia="en-US"/>
        </w:rPr>
        <w:t xml:space="preserve">, </w:t>
      </w:r>
      <w:r w:rsidR="00F32873" w:rsidRPr="008B51AA">
        <w:rPr>
          <w:lang w:eastAsia="en-US"/>
        </w:rPr>
        <w:t>руб./Гкал/ч,</w:t>
      </w:r>
    </w:p>
    <w:p w:rsidR="00F32873" w:rsidRPr="008B51AA" w:rsidRDefault="00F32873" w:rsidP="00F32873">
      <w:pPr>
        <w:autoSpaceDE w:val="0"/>
        <w:autoSpaceDN w:val="0"/>
        <w:adjustRightInd w:val="0"/>
        <w:spacing w:line="360" w:lineRule="auto"/>
        <w:ind w:firstLine="851"/>
        <w:jc w:val="both"/>
        <w:rPr>
          <w:rFonts w:eastAsia="PragmaticaC"/>
          <w:color w:val="231F20"/>
          <w:lang w:eastAsia="en-US"/>
        </w:rPr>
      </w:pPr>
      <w:r w:rsidRPr="008B51AA">
        <w:rPr>
          <w:rFonts w:eastAsia="PragmaticaC"/>
          <w:color w:val="231F20"/>
          <w:lang w:eastAsia="en-US"/>
        </w:rPr>
        <w:lastRenderedPageBreak/>
        <w:t xml:space="preserve">где R – радиус действия тепловой сети (длина главной тепловой магистрали самого протяженного вывода от источника), км; </w:t>
      </w:r>
    </w:p>
    <w:p w:rsidR="00F32873" w:rsidRPr="008B51AA" w:rsidRDefault="00F32873" w:rsidP="00F32873">
      <w:pPr>
        <w:autoSpaceDE w:val="0"/>
        <w:autoSpaceDN w:val="0"/>
        <w:adjustRightInd w:val="0"/>
        <w:spacing w:line="360" w:lineRule="auto"/>
        <w:ind w:firstLine="851"/>
        <w:jc w:val="both"/>
        <w:rPr>
          <w:rFonts w:eastAsia="PragmaticaC"/>
          <w:color w:val="231F20"/>
          <w:lang w:eastAsia="en-US"/>
        </w:rPr>
      </w:pPr>
      <w:r w:rsidRPr="008B51AA">
        <w:rPr>
          <w:rFonts w:eastAsia="PragmaticaC"/>
          <w:color w:val="231F20"/>
          <w:lang w:eastAsia="en-US"/>
        </w:rPr>
        <w:t>B – среднее число абонентов на 1 км</w:t>
      </w:r>
      <w:r w:rsidRPr="008B51AA">
        <w:rPr>
          <w:rFonts w:eastAsia="PragmaticaC"/>
          <w:color w:val="231F20"/>
          <w:vertAlign w:val="superscript"/>
          <w:lang w:eastAsia="en-US"/>
        </w:rPr>
        <w:t>2</w:t>
      </w:r>
      <w:r w:rsidRPr="008B51AA">
        <w:rPr>
          <w:rFonts w:eastAsia="PragmaticaC"/>
          <w:color w:val="231F20"/>
          <w:lang w:eastAsia="en-US"/>
        </w:rPr>
        <w:t xml:space="preserve">; </w:t>
      </w:r>
    </w:p>
    <w:p w:rsidR="00F32873" w:rsidRPr="008B51AA" w:rsidRDefault="00F32873" w:rsidP="00F32873">
      <w:pPr>
        <w:autoSpaceDE w:val="0"/>
        <w:autoSpaceDN w:val="0"/>
        <w:adjustRightInd w:val="0"/>
        <w:spacing w:line="360" w:lineRule="auto"/>
        <w:ind w:firstLine="851"/>
        <w:jc w:val="both"/>
        <w:rPr>
          <w:rFonts w:eastAsia="PragmaticaC"/>
          <w:color w:val="231F20"/>
          <w:lang w:eastAsia="en-US"/>
        </w:rPr>
      </w:pPr>
      <w:r w:rsidRPr="008B51AA">
        <w:rPr>
          <w:rFonts w:eastAsia="PragmaticaC"/>
          <w:color w:val="231F20"/>
          <w:lang w:eastAsia="en-US"/>
        </w:rPr>
        <w:t>s – удельная стоимость материальной характеристики тепловой сети, руб./м</w:t>
      </w:r>
      <w:r w:rsidRPr="008B51AA">
        <w:rPr>
          <w:rFonts w:eastAsia="PragmaticaC"/>
          <w:color w:val="231F20"/>
          <w:vertAlign w:val="superscript"/>
          <w:lang w:eastAsia="en-US"/>
        </w:rPr>
        <w:t>2</w:t>
      </w:r>
      <w:r w:rsidRPr="008B51AA">
        <w:rPr>
          <w:rFonts w:eastAsia="PragmaticaC"/>
          <w:color w:val="231F20"/>
          <w:lang w:eastAsia="en-US"/>
        </w:rPr>
        <w:t xml:space="preserve">; </w:t>
      </w:r>
    </w:p>
    <w:p w:rsidR="00F32873" w:rsidRPr="008B51AA" w:rsidRDefault="00F32873" w:rsidP="00F32873">
      <w:pPr>
        <w:autoSpaceDE w:val="0"/>
        <w:autoSpaceDN w:val="0"/>
        <w:adjustRightInd w:val="0"/>
        <w:spacing w:line="360" w:lineRule="auto"/>
        <w:ind w:firstLine="851"/>
        <w:jc w:val="both"/>
        <w:rPr>
          <w:rFonts w:eastAsia="PragmaticaC"/>
          <w:color w:val="231F20"/>
          <w:lang w:eastAsia="en-US"/>
        </w:rPr>
      </w:pPr>
      <w:r w:rsidRPr="008B51AA">
        <w:rPr>
          <w:rFonts w:eastAsia="PragmaticaC"/>
          <w:color w:val="231F20"/>
          <w:lang w:eastAsia="en-US"/>
        </w:rPr>
        <w:t>П – теплоплотность района, Гкал/ч*км</w:t>
      </w:r>
      <w:r w:rsidRPr="008B51AA">
        <w:rPr>
          <w:rFonts w:eastAsia="PragmaticaC"/>
          <w:color w:val="231F20"/>
          <w:vertAlign w:val="superscript"/>
          <w:lang w:eastAsia="en-US"/>
        </w:rPr>
        <w:t>2</w:t>
      </w:r>
      <w:r w:rsidRPr="008B51AA">
        <w:rPr>
          <w:rFonts w:eastAsia="PragmaticaC"/>
          <w:color w:val="231F20"/>
          <w:lang w:eastAsia="en-US"/>
        </w:rPr>
        <w:t xml:space="preserve">; </w:t>
      </w:r>
    </w:p>
    <w:p w:rsidR="00F32873" w:rsidRPr="008B51AA" w:rsidRDefault="00F32873" w:rsidP="00F32873">
      <w:pPr>
        <w:autoSpaceDE w:val="0"/>
        <w:autoSpaceDN w:val="0"/>
        <w:adjustRightInd w:val="0"/>
        <w:spacing w:line="360" w:lineRule="auto"/>
        <w:ind w:firstLine="851"/>
        <w:jc w:val="both"/>
        <w:rPr>
          <w:rFonts w:eastAsia="PragmaticaC"/>
          <w:color w:val="231F20"/>
          <w:lang w:eastAsia="en-US"/>
        </w:rPr>
      </w:pPr>
      <w:r w:rsidRPr="008B51AA">
        <w:rPr>
          <w:rFonts w:eastAsia="PragmaticaC"/>
          <w:color w:val="231F20"/>
          <w:lang w:eastAsia="en-US"/>
        </w:rPr>
        <w:t xml:space="preserve">H – потеря напора на трение при транспорте теплоносителя по главной тепловой магистрали, м вод. ст.; </w:t>
      </w:r>
    </w:p>
    <w:p w:rsidR="00F32873" w:rsidRPr="008B51AA" w:rsidRDefault="00F32873" w:rsidP="00F32873">
      <w:pPr>
        <w:autoSpaceDE w:val="0"/>
        <w:autoSpaceDN w:val="0"/>
        <w:adjustRightInd w:val="0"/>
        <w:spacing w:line="360" w:lineRule="auto"/>
        <w:ind w:firstLine="851"/>
        <w:jc w:val="both"/>
        <w:rPr>
          <w:rFonts w:eastAsia="PragmaticaC"/>
          <w:color w:val="231F20"/>
          <w:lang w:eastAsia="en-US"/>
        </w:rPr>
      </w:pPr>
      <w:r w:rsidRPr="008B51AA">
        <w:rPr>
          <w:rFonts w:eastAsia="PragmaticaC"/>
          <w:color w:val="231F20"/>
          <w:lang w:eastAsia="en-US"/>
        </w:rPr>
        <w:t xml:space="preserve">Δτ – расчетный перепад температур теплоносителя в тепловой сети, </w:t>
      </w:r>
      <w:r w:rsidRPr="008B51AA">
        <w:rPr>
          <w:rFonts w:eastAsia="PragmaticaC"/>
          <w:color w:val="231F20"/>
          <w:vertAlign w:val="superscript"/>
          <w:lang w:eastAsia="en-US"/>
        </w:rPr>
        <w:t>О</w:t>
      </w:r>
      <w:r w:rsidRPr="008B51AA">
        <w:rPr>
          <w:rFonts w:eastAsia="PragmaticaC"/>
          <w:color w:val="231F20"/>
          <w:lang w:eastAsia="en-US"/>
        </w:rPr>
        <w:t>C;</w:t>
      </w:r>
    </w:p>
    <w:p w:rsidR="00F32873" w:rsidRPr="008B51AA" w:rsidRDefault="00F32873" w:rsidP="00F32873">
      <w:pPr>
        <w:autoSpaceDE w:val="0"/>
        <w:autoSpaceDN w:val="0"/>
        <w:adjustRightInd w:val="0"/>
        <w:spacing w:line="360" w:lineRule="auto"/>
        <w:ind w:firstLine="851"/>
        <w:rPr>
          <w:rFonts w:eastAsia="PragmaticaC"/>
          <w:color w:val="231F20"/>
          <w:lang w:eastAsia="en-US"/>
        </w:rPr>
      </w:pPr>
      <w:r w:rsidRPr="008B51AA">
        <w:rPr>
          <w:rFonts w:eastAsia="PragmaticaC"/>
          <w:color w:val="231F20"/>
          <w:lang w:eastAsia="en-US"/>
        </w:rPr>
        <w:t>a – постоянная часть удельной начальной стоимости котельной, руб./МВт;</w:t>
      </w:r>
    </w:p>
    <w:p w:rsidR="00F32873" w:rsidRPr="008B51AA" w:rsidRDefault="00F32873" w:rsidP="00F32873">
      <w:pPr>
        <w:autoSpaceDE w:val="0"/>
        <w:autoSpaceDN w:val="0"/>
        <w:adjustRightInd w:val="0"/>
        <w:spacing w:line="360" w:lineRule="auto"/>
        <w:ind w:firstLine="851"/>
        <w:rPr>
          <w:rFonts w:eastAsia="PragmaticaC"/>
          <w:color w:val="231F20"/>
          <w:lang w:eastAsia="en-US"/>
        </w:rPr>
      </w:pPr>
      <w:r w:rsidRPr="008B51AA">
        <w:rPr>
          <w:rFonts w:eastAsia="PragmaticaC"/>
          <w:color w:val="231F20"/>
          <w:lang w:eastAsia="en-US"/>
        </w:rPr>
        <w:t xml:space="preserve"> φ – поправочный коэффициент, зависящий от постоянной части расходов на сооружение котельной.</w:t>
      </w:r>
    </w:p>
    <w:p w:rsidR="00F32873" w:rsidRPr="008B51AA" w:rsidRDefault="00F32873" w:rsidP="00F32873">
      <w:pPr>
        <w:autoSpaceDE w:val="0"/>
        <w:autoSpaceDN w:val="0"/>
        <w:adjustRightInd w:val="0"/>
        <w:spacing w:line="360" w:lineRule="auto"/>
        <w:ind w:firstLine="851"/>
        <w:jc w:val="both"/>
        <w:rPr>
          <w:rFonts w:eastAsia="PragmaticaC"/>
          <w:color w:val="231F20"/>
          <w:lang w:eastAsia="en-US"/>
        </w:rPr>
      </w:pPr>
      <w:r w:rsidRPr="008B51AA">
        <w:rPr>
          <w:rFonts w:eastAsia="PragmaticaC"/>
          <w:color w:val="231F20"/>
          <w:lang w:eastAsia="en-US"/>
        </w:rPr>
        <w:t>Осуществляя элементарное дифференцирование по R с нахождением его оптимального значения при равенстве нулю его первой производной, получаем аналитическое выражение для оптимального радиуса теплоснабжения в следующем виде, км:</w:t>
      </w:r>
    </w:p>
    <w:p w:rsidR="00F32873" w:rsidRPr="008B51AA" w:rsidRDefault="00B445C4" w:rsidP="00F32873">
      <w:pPr>
        <w:autoSpaceDE w:val="0"/>
        <w:autoSpaceDN w:val="0"/>
        <w:adjustRightInd w:val="0"/>
        <w:spacing w:line="360" w:lineRule="auto"/>
        <w:ind w:firstLine="851"/>
        <w:jc w:val="center"/>
        <w:rPr>
          <w:i/>
          <w:lang w:eastAsia="en-US"/>
        </w:rPr>
      </w:pPr>
      <m:oMathPara>
        <m:oMath>
          <m:sSub>
            <m:sSubPr>
              <m:ctrlPr>
                <w:rPr>
                  <w:rFonts w:ascii="Cambria Math" w:eastAsia="Calibri" w:hAnsi="Cambria Math"/>
                  <w:i/>
                  <w:sz w:val="28"/>
                  <w:szCs w:val="28"/>
                  <w:lang w:eastAsia="en-US"/>
                </w:rPr>
              </m:ctrlPr>
            </m:sSubPr>
            <m:e>
              <m:r>
                <w:rPr>
                  <w:rFonts w:ascii="Cambria Math" w:eastAsia="Calibri" w:hAnsi="Cambria Math"/>
                  <w:sz w:val="28"/>
                  <w:szCs w:val="28"/>
                  <w:lang w:val="en-US" w:eastAsia="en-US"/>
                </w:rPr>
                <m:t>R</m:t>
              </m:r>
            </m:e>
            <m:sub>
              <m:r>
                <w:rPr>
                  <w:rFonts w:ascii="Cambria Math" w:eastAsia="Calibri" w:hAnsi="Cambria Math"/>
                  <w:sz w:val="28"/>
                  <w:szCs w:val="28"/>
                  <w:lang w:eastAsia="en-US"/>
                </w:rPr>
                <m:t>опт</m:t>
              </m:r>
            </m:sub>
          </m:sSub>
          <m:r>
            <w:rPr>
              <w:rFonts w:ascii="Cambria Math" w:eastAsia="Calibri" w:hAnsi="Cambria Math"/>
              <w:sz w:val="28"/>
              <w:szCs w:val="28"/>
              <w:lang w:eastAsia="en-US"/>
            </w:rPr>
            <m:t>=</m:t>
          </m:r>
          <m:d>
            <m:dPr>
              <m:ctrlPr>
                <w:rPr>
                  <w:rFonts w:ascii="Cambria Math" w:eastAsia="Calibri" w:hAnsi="Cambria Math"/>
                  <w:i/>
                  <w:sz w:val="28"/>
                  <w:szCs w:val="28"/>
                  <w:lang w:eastAsia="en-US"/>
                </w:rPr>
              </m:ctrlPr>
            </m:dPr>
            <m:e>
              <m:f>
                <m:fPr>
                  <m:ctrlPr>
                    <w:rPr>
                      <w:rFonts w:ascii="Cambria Math" w:eastAsia="Calibri" w:hAnsi="Cambria Math"/>
                      <w:i/>
                      <w:sz w:val="28"/>
                      <w:szCs w:val="28"/>
                      <w:lang w:eastAsia="en-US"/>
                    </w:rPr>
                  </m:ctrlPr>
                </m:fPr>
                <m:num>
                  <m:r>
                    <w:rPr>
                      <w:rFonts w:ascii="Cambria Math" w:eastAsia="Calibri" w:hAnsi="Cambria Math"/>
                      <w:sz w:val="28"/>
                      <w:szCs w:val="28"/>
                      <w:lang w:eastAsia="en-US"/>
                    </w:rPr>
                    <m:t>140</m:t>
                  </m:r>
                </m:num>
                <m:den>
                  <m:sSup>
                    <m:sSupPr>
                      <m:ctrlPr>
                        <w:rPr>
                          <w:rFonts w:ascii="Cambria Math" w:eastAsia="Calibri" w:hAnsi="Cambria Math"/>
                          <w:i/>
                          <w:sz w:val="28"/>
                          <w:szCs w:val="28"/>
                          <w:lang w:eastAsia="en-US"/>
                        </w:rPr>
                      </m:ctrlPr>
                    </m:sSupPr>
                    <m:e>
                      <m:r>
                        <w:rPr>
                          <w:rFonts w:ascii="Cambria Math" w:eastAsia="Calibri" w:hAnsi="Cambria Math"/>
                          <w:sz w:val="28"/>
                          <w:szCs w:val="28"/>
                          <w:lang w:eastAsia="en-US"/>
                        </w:rPr>
                        <m:t>s</m:t>
                      </m:r>
                    </m:e>
                    <m:sup>
                      <m:r>
                        <w:rPr>
                          <w:rFonts w:ascii="Cambria Math" w:eastAsia="Calibri" w:hAnsi="Cambria Math"/>
                          <w:sz w:val="28"/>
                          <w:szCs w:val="28"/>
                          <w:lang w:eastAsia="en-US"/>
                        </w:rPr>
                        <m:t>0,4</m:t>
                      </m:r>
                    </m:sup>
                  </m:sSup>
                </m:den>
              </m:f>
            </m:e>
          </m:d>
          <m:r>
            <w:rPr>
              <w:rFonts w:ascii="Cambria Math" w:eastAsia="Calibri" w:hAnsi="Cambria Math"/>
              <w:sz w:val="28"/>
              <w:szCs w:val="28"/>
              <w:lang w:eastAsia="en-US"/>
            </w:rPr>
            <m:t>∙</m:t>
          </m:r>
          <m:sSup>
            <m:sSupPr>
              <m:ctrlPr>
                <w:rPr>
                  <w:rFonts w:ascii="Cambria Math" w:eastAsia="Calibri" w:hAnsi="Cambria Math"/>
                  <w:i/>
                  <w:sz w:val="28"/>
                  <w:szCs w:val="28"/>
                  <w:lang w:eastAsia="en-US"/>
                </w:rPr>
              </m:ctrlPr>
            </m:sSupPr>
            <m:e>
              <m:r>
                <w:rPr>
                  <w:rFonts w:ascii="Cambria Math" w:eastAsia="Calibri" w:hAnsi="Cambria Math"/>
                  <w:sz w:val="28"/>
                  <w:szCs w:val="28"/>
                  <w:lang w:eastAsia="en-US"/>
                </w:rPr>
                <m:t>φ</m:t>
              </m:r>
            </m:e>
            <m:sup>
              <m:r>
                <w:rPr>
                  <w:rFonts w:ascii="Cambria Math" w:eastAsia="Calibri" w:hAnsi="Cambria Math"/>
                  <w:sz w:val="28"/>
                  <w:szCs w:val="28"/>
                  <w:lang w:eastAsia="en-US"/>
                </w:rPr>
                <m:t>0,4</m:t>
              </m:r>
            </m:sup>
          </m:sSup>
          <m:r>
            <w:rPr>
              <w:rFonts w:ascii="Cambria Math" w:hAnsi="Cambria Math"/>
              <w:sz w:val="28"/>
              <w:szCs w:val="28"/>
              <w:lang w:eastAsia="en-US"/>
            </w:rPr>
            <m:t>∙</m:t>
          </m:r>
          <m:d>
            <m:dPr>
              <m:ctrlPr>
                <w:rPr>
                  <w:rFonts w:ascii="Cambria Math" w:hAnsi="Cambria Math"/>
                  <w:i/>
                  <w:sz w:val="28"/>
                  <w:szCs w:val="28"/>
                  <w:lang w:eastAsia="en-US"/>
                </w:rPr>
              </m:ctrlPr>
            </m:dPr>
            <m:e>
              <m:f>
                <m:fPr>
                  <m:ctrlPr>
                    <w:rPr>
                      <w:rFonts w:ascii="Cambria Math" w:hAnsi="Cambria Math"/>
                      <w:i/>
                      <w:sz w:val="28"/>
                      <w:szCs w:val="28"/>
                      <w:lang w:eastAsia="en-US"/>
                    </w:rPr>
                  </m:ctrlPr>
                </m:fPr>
                <m:num>
                  <m:r>
                    <w:rPr>
                      <w:rFonts w:ascii="Cambria Math" w:hAnsi="Cambria Math"/>
                      <w:sz w:val="28"/>
                      <w:szCs w:val="28"/>
                      <w:lang w:eastAsia="en-US"/>
                    </w:rPr>
                    <m:t>1</m:t>
                  </m:r>
                </m:num>
                <m:den>
                  <m:sSup>
                    <m:sSupPr>
                      <m:ctrlPr>
                        <w:rPr>
                          <w:rFonts w:ascii="Cambria Math" w:hAnsi="Cambria Math"/>
                          <w:i/>
                          <w:sz w:val="28"/>
                          <w:szCs w:val="28"/>
                          <w:lang w:eastAsia="en-US"/>
                        </w:rPr>
                      </m:ctrlPr>
                    </m:sSupPr>
                    <m:e>
                      <m:r>
                        <w:rPr>
                          <w:rFonts w:ascii="Cambria Math" w:hAnsi="Cambria Math"/>
                          <w:sz w:val="28"/>
                          <w:szCs w:val="28"/>
                          <w:lang w:eastAsia="en-US"/>
                        </w:rPr>
                        <m:t>B</m:t>
                      </m:r>
                    </m:e>
                    <m:sup>
                      <m:r>
                        <w:rPr>
                          <w:rFonts w:ascii="Cambria Math" w:hAnsi="Cambria Math"/>
                          <w:sz w:val="28"/>
                          <w:szCs w:val="28"/>
                          <w:lang w:eastAsia="en-US"/>
                        </w:rPr>
                        <m:t>0,1</m:t>
                      </m:r>
                    </m:sup>
                  </m:sSup>
                </m:den>
              </m:f>
            </m:e>
          </m:d>
          <m:r>
            <w:rPr>
              <w:rFonts w:ascii="Cambria Math" w:hAnsi="Cambria Math"/>
              <w:sz w:val="28"/>
              <w:szCs w:val="28"/>
              <w:lang w:eastAsia="en-US"/>
            </w:rPr>
            <m:t>∙</m:t>
          </m:r>
          <m:sSup>
            <m:sSupPr>
              <m:ctrlPr>
                <w:rPr>
                  <w:rFonts w:ascii="Cambria Math" w:hAnsi="Cambria Math"/>
                  <w:i/>
                  <w:sz w:val="28"/>
                  <w:szCs w:val="28"/>
                  <w:lang w:eastAsia="en-US"/>
                </w:rPr>
              </m:ctrlPr>
            </m:sSupPr>
            <m:e>
              <m:d>
                <m:dPr>
                  <m:ctrlPr>
                    <w:rPr>
                      <w:rFonts w:ascii="Cambria Math" w:hAnsi="Cambria Math"/>
                      <w:i/>
                      <w:sz w:val="28"/>
                      <w:szCs w:val="28"/>
                      <w:lang w:eastAsia="en-US"/>
                    </w:rPr>
                  </m:ctrlPr>
                </m:dPr>
                <m:e>
                  <m:f>
                    <m:fPr>
                      <m:ctrlPr>
                        <w:rPr>
                          <w:rFonts w:ascii="Cambria Math" w:hAnsi="Cambria Math"/>
                          <w:i/>
                          <w:sz w:val="28"/>
                          <w:szCs w:val="28"/>
                          <w:lang w:eastAsia="en-US"/>
                        </w:rPr>
                      </m:ctrlPr>
                    </m:fPr>
                    <m:num>
                      <m:r>
                        <w:rPr>
                          <w:rFonts w:ascii="Cambria Math" w:hAnsi="Cambria Math"/>
                          <w:sz w:val="28"/>
                          <w:szCs w:val="28"/>
                          <w:lang w:eastAsia="en-US"/>
                        </w:rPr>
                        <m:t>∆τ</m:t>
                      </m:r>
                    </m:num>
                    <m:den>
                      <m:r>
                        <w:rPr>
                          <w:rFonts w:ascii="Cambria Math" w:hAnsi="Cambria Math"/>
                          <w:sz w:val="28"/>
                          <w:szCs w:val="28"/>
                          <w:lang w:eastAsia="en-US"/>
                        </w:rPr>
                        <m:t>П</m:t>
                      </m:r>
                    </m:den>
                  </m:f>
                </m:e>
              </m:d>
            </m:e>
            <m:sup>
              <m:r>
                <w:rPr>
                  <w:rFonts w:ascii="Cambria Math" w:hAnsi="Cambria Math"/>
                  <w:sz w:val="28"/>
                  <w:szCs w:val="28"/>
                  <w:lang w:eastAsia="en-US"/>
                </w:rPr>
                <m:t>0,15</m:t>
              </m:r>
            </m:sup>
          </m:sSup>
        </m:oMath>
      </m:oMathPara>
    </w:p>
    <w:p w:rsidR="00F32873" w:rsidRPr="008B51AA" w:rsidRDefault="00F32873" w:rsidP="00F32873">
      <w:pPr>
        <w:autoSpaceDE w:val="0"/>
        <w:autoSpaceDN w:val="0"/>
        <w:adjustRightInd w:val="0"/>
        <w:spacing w:line="360" w:lineRule="auto"/>
        <w:ind w:firstLine="851"/>
        <w:jc w:val="both"/>
        <w:rPr>
          <w:lang w:eastAsia="en-US"/>
        </w:rPr>
      </w:pPr>
      <w:r w:rsidRPr="008B51AA">
        <w:rPr>
          <w:lang w:eastAsia="en-US"/>
        </w:rPr>
        <w:t>Значение предельного радиуса действия тепловых сетей определяется из соотношения:</w:t>
      </w:r>
    </w:p>
    <w:p w:rsidR="00F32873" w:rsidRPr="008B51AA" w:rsidRDefault="00B445C4" w:rsidP="00F32873">
      <w:pPr>
        <w:autoSpaceDE w:val="0"/>
        <w:autoSpaceDN w:val="0"/>
        <w:adjustRightInd w:val="0"/>
        <w:spacing w:line="360" w:lineRule="auto"/>
        <w:ind w:firstLine="851"/>
        <w:jc w:val="center"/>
        <w:rPr>
          <w:lang w:eastAsia="en-US"/>
        </w:rPr>
      </w:pPr>
      <m:oMathPara>
        <m:oMath>
          <m:sSub>
            <m:sSubPr>
              <m:ctrlPr>
                <w:rPr>
                  <w:rFonts w:ascii="Cambria Math" w:eastAsia="Calibri" w:hAnsi="Cambria Math"/>
                  <w:i/>
                  <w:sz w:val="28"/>
                  <w:szCs w:val="28"/>
                  <w:lang w:eastAsia="en-US"/>
                </w:rPr>
              </m:ctrlPr>
            </m:sSubPr>
            <m:e>
              <m:r>
                <w:rPr>
                  <w:rFonts w:ascii="Cambria Math" w:eastAsia="Calibri" w:hAnsi="Cambria Math"/>
                  <w:sz w:val="28"/>
                  <w:szCs w:val="28"/>
                  <w:lang w:val="en-US" w:eastAsia="en-US"/>
                </w:rPr>
                <m:t>R</m:t>
              </m:r>
            </m:e>
            <m:sub>
              <m:r>
                <w:rPr>
                  <w:rFonts w:ascii="Cambria Math" w:eastAsia="Calibri" w:hAnsi="Cambria Math"/>
                  <w:sz w:val="28"/>
                  <w:szCs w:val="28"/>
                  <w:lang w:eastAsia="en-US"/>
                </w:rPr>
                <m:t>пред</m:t>
              </m:r>
            </m:sub>
          </m:sSub>
          <m:r>
            <w:rPr>
              <w:rFonts w:ascii="Cambria Math" w:eastAsia="Calibri" w:hAnsi="Cambria Math"/>
              <w:sz w:val="28"/>
              <w:szCs w:val="28"/>
              <w:lang w:eastAsia="en-US"/>
            </w:rPr>
            <m:t>=</m:t>
          </m:r>
          <m:sSup>
            <m:sSupPr>
              <m:ctrlPr>
                <w:rPr>
                  <w:rFonts w:ascii="Cambria Math" w:eastAsia="Calibri" w:hAnsi="Cambria Math"/>
                  <w:i/>
                  <w:sz w:val="28"/>
                  <w:szCs w:val="28"/>
                  <w:lang w:eastAsia="en-US"/>
                </w:rPr>
              </m:ctrlPr>
            </m:sSupPr>
            <m:e>
              <m:d>
                <m:dPr>
                  <m:begChr m:val="["/>
                  <m:endChr m:val="]"/>
                  <m:ctrlPr>
                    <w:rPr>
                      <w:rFonts w:ascii="Cambria Math" w:eastAsia="Calibri" w:hAnsi="Cambria Math"/>
                      <w:i/>
                      <w:sz w:val="28"/>
                      <w:szCs w:val="28"/>
                      <w:lang w:eastAsia="en-US"/>
                    </w:rPr>
                  </m:ctrlPr>
                </m:dPr>
                <m:e>
                  <m:f>
                    <m:fPr>
                      <m:ctrlPr>
                        <w:rPr>
                          <w:rFonts w:ascii="Cambria Math" w:eastAsia="Calibri" w:hAnsi="Cambria Math"/>
                          <w:i/>
                          <w:sz w:val="28"/>
                          <w:szCs w:val="28"/>
                          <w:lang w:eastAsia="en-US"/>
                        </w:rPr>
                      </m:ctrlPr>
                    </m:fPr>
                    <m:num>
                      <m:r>
                        <w:rPr>
                          <w:rFonts w:ascii="Cambria Math" w:eastAsia="Calibri" w:hAnsi="Cambria Math"/>
                          <w:sz w:val="28"/>
                          <w:szCs w:val="28"/>
                          <w:lang w:eastAsia="en-US"/>
                        </w:rPr>
                        <m:t>р-С</m:t>
                      </m:r>
                    </m:num>
                    <m:den>
                      <m:r>
                        <w:rPr>
                          <w:rFonts w:ascii="Cambria Math" w:eastAsia="Calibri" w:hAnsi="Cambria Math"/>
                          <w:sz w:val="28"/>
                          <w:szCs w:val="28"/>
                          <w:lang w:eastAsia="en-US"/>
                        </w:rPr>
                        <m:t>1,2К</m:t>
                      </m:r>
                    </m:den>
                  </m:f>
                </m:e>
              </m:d>
            </m:e>
            <m:sup>
              <m:r>
                <w:rPr>
                  <w:rFonts w:ascii="Cambria Math" w:eastAsia="Calibri" w:hAnsi="Cambria Math"/>
                  <w:sz w:val="28"/>
                  <w:szCs w:val="28"/>
                  <w:lang w:eastAsia="en-US"/>
                </w:rPr>
                <m:t>2,5</m:t>
              </m:r>
            </m:sup>
          </m:sSup>
        </m:oMath>
      </m:oMathPara>
    </w:p>
    <w:p w:rsidR="00F32873" w:rsidRPr="008B51AA" w:rsidRDefault="00F32873" w:rsidP="00F32873">
      <w:pPr>
        <w:autoSpaceDE w:val="0"/>
        <w:autoSpaceDN w:val="0"/>
        <w:adjustRightInd w:val="0"/>
        <w:spacing w:line="360" w:lineRule="auto"/>
        <w:ind w:firstLine="851"/>
        <w:jc w:val="both"/>
        <w:rPr>
          <w:rFonts w:eastAsia="PragmaticaC"/>
          <w:color w:val="231F20"/>
          <w:lang w:eastAsia="en-US"/>
        </w:rPr>
      </w:pPr>
      <w:r w:rsidRPr="008B51AA">
        <w:rPr>
          <w:rFonts w:eastAsia="PragmaticaC"/>
          <w:color w:val="231F20"/>
          <w:lang w:eastAsia="en-US"/>
        </w:rPr>
        <w:t xml:space="preserve">где </w:t>
      </w:r>
      <w:r w:rsidRPr="008B51AA">
        <w:rPr>
          <w:rFonts w:eastAsia="PragmaticaC"/>
          <w:color w:val="231F20"/>
          <w:lang w:eastAsia="en-US"/>
        </w:rPr>
        <w:tab/>
        <w:t>R</w:t>
      </w:r>
      <w:r w:rsidRPr="008B51AA">
        <w:rPr>
          <w:rFonts w:eastAsia="PragmaticaC"/>
          <w:color w:val="231F20"/>
          <w:vertAlign w:val="subscript"/>
          <w:lang w:eastAsia="en-US"/>
        </w:rPr>
        <w:t>пред</w:t>
      </w:r>
      <w:r w:rsidRPr="008B51AA">
        <w:rPr>
          <w:rFonts w:eastAsia="PragmaticaC"/>
          <w:color w:val="231F20"/>
          <w:lang w:eastAsia="en-US"/>
        </w:rPr>
        <w:t xml:space="preserve"> – предельный радиус действия тепловой сети, км; </w:t>
      </w:r>
    </w:p>
    <w:p w:rsidR="00F32873" w:rsidRPr="008B51AA" w:rsidRDefault="00F32873" w:rsidP="00F32873">
      <w:pPr>
        <w:autoSpaceDE w:val="0"/>
        <w:autoSpaceDN w:val="0"/>
        <w:adjustRightInd w:val="0"/>
        <w:spacing w:line="360" w:lineRule="auto"/>
        <w:ind w:firstLine="851"/>
        <w:jc w:val="both"/>
        <w:rPr>
          <w:rFonts w:eastAsia="PragmaticaC"/>
          <w:color w:val="231F20"/>
          <w:lang w:eastAsia="en-US"/>
        </w:rPr>
      </w:pPr>
      <w:r w:rsidRPr="008B51AA">
        <w:rPr>
          <w:rFonts w:eastAsia="PragmaticaC"/>
          <w:color w:val="231F20"/>
          <w:lang w:eastAsia="en-US"/>
        </w:rPr>
        <w:t>p – разница себестоимости тепла, выработанного на котельной и в индивидуальных источниках абонентов, руб./Гкал;</w:t>
      </w:r>
    </w:p>
    <w:p w:rsidR="00F32873" w:rsidRPr="008B51AA" w:rsidRDefault="00F32873" w:rsidP="00F32873">
      <w:pPr>
        <w:autoSpaceDE w:val="0"/>
        <w:autoSpaceDN w:val="0"/>
        <w:adjustRightInd w:val="0"/>
        <w:spacing w:line="360" w:lineRule="auto"/>
        <w:ind w:firstLine="851"/>
        <w:jc w:val="both"/>
        <w:rPr>
          <w:rFonts w:eastAsia="PragmaticaC"/>
          <w:color w:val="231F20"/>
          <w:lang w:eastAsia="en-US"/>
        </w:rPr>
      </w:pPr>
      <w:r w:rsidRPr="008B51AA">
        <w:rPr>
          <w:rFonts w:eastAsia="PragmaticaC"/>
          <w:color w:val="231F20"/>
          <w:lang w:eastAsia="en-US"/>
        </w:rPr>
        <w:t xml:space="preserve"> </w:t>
      </w:r>
      <w:r w:rsidRPr="008B51AA">
        <w:rPr>
          <w:rFonts w:eastAsia="PragmaticaC"/>
          <w:color w:val="231F20"/>
          <w:lang w:eastAsia="en-US"/>
        </w:rPr>
        <w:tab/>
        <w:t>C – переменная часть удельных эксплуатационных расходов на транспорт тепла, руб./Гкал;</w:t>
      </w:r>
    </w:p>
    <w:p w:rsidR="00F32873" w:rsidRPr="008B51AA" w:rsidRDefault="00F32873" w:rsidP="00F32873">
      <w:pPr>
        <w:autoSpaceDE w:val="0"/>
        <w:autoSpaceDN w:val="0"/>
        <w:adjustRightInd w:val="0"/>
        <w:spacing w:line="360" w:lineRule="auto"/>
        <w:ind w:firstLine="851"/>
        <w:jc w:val="both"/>
        <w:rPr>
          <w:rFonts w:eastAsia="PragmaticaC"/>
          <w:color w:val="231F20"/>
          <w:lang w:eastAsia="en-US"/>
        </w:rPr>
      </w:pPr>
      <w:r w:rsidRPr="008B51AA">
        <w:rPr>
          <w:rFonts w:eastAsia="PragmaticaC"/>
          <w:color w:val="231F20"/>
          <w:lang w:eastAsia="en-US"/>
        </w:rPr>
        <w:t xml:space="preserve">K – постоянная часть удельных эксплуатационных расходов на транспорт тепла при радиусе действия тепловой сети, равном </w:t>
      </w:r>
      <w:smartTag w:uri="urn:schemas-microsoft-com:office:smarttags" w:element="metricconverter">
        <w:smartTagPr>
          <w:attr w:name="ProductID" w:val="1 км"/>
        </w:smartTagPr>
        <w:r w:rsidRPr="008B51AA">
          <w:rPr>
            <w:rFonts w:eastAsia="PragmaticaC"/>
            <w:color w:val="231F20"/>
            <w:lang w:eastAsia="en-US"/>
          </w:rPr>
          <w:t>1 км</w:t>
        </w:r>
      </w:smartTag>
      <w:r w:rsidRPr="008B51AA">
        <w:rPr>
          <w:rFonts w:eastAsia="PragmaticaC"/>
          <w:color w:val="231F20"/>
          <w:lang w:eastAsia="en-US"/>
        </w:rPr>
        <w:t>, руб./Гкал.км.</w:t>
      </w:r>
    </w:p>
    <w:p w:rsidR="00F32873" w:rsidRPr="008B51AA" w:rsidRDefault="00F32873" w:rsidP="00F32873">
      <w:pPr>
        <w:autoSpaceDE w:val="0"/>
        <w:autoSpaceDN w:val="0"/>
        <w:adjustRightInd w:val="0"/>
        <w:spacing w:line="360" w:lineRule="auto"/>
        <w:ind w:firstLine="851"/>
        <w:jc w:val="both"/>
        <w:rPr>
          <w:rFonts w:eastAsia="PragmaticaC"/>
          <w:color w:val="231F20"/>
          <w:lang w:eastAsia="en-US"/>
        </w:rPr>
      </w:pPr>
      <w:r w:rsidRPr="008B51AA">
        <w:rPr>
          <w:rFonts w:eastAsia="PragmaticaC"/>
          <w:color w:val="231F20"/>
          <w:lang w:eastAsia="en-US"/>
        </w:rPr>
        <w:t>При этом переменная часть удельных эксплуатационных расходов на транспорт тепла, руб./Гкал:</w:t>
      </w:r>
    </w:p>
    <w:p w:rsidR="00F32873" w:rsidRPr="008B51AA" w:rsidRDefault="00B445C4" w:rsidP="00F32873">
      <w:pPr>
        <w:autoSpaceDE w:val="0"/>
        <w:autoSpaceDN w:val="0"/>
        <w:adjustRightInd w:val="0"/>
        <w:spacing w:line="360" w:lineRule="auto"/>
        <w:ind w:firstLine="851"/>
        <w:jc w:val="center"/>
        <w:rPr>
          <w:lang w:eastAsia="en-US"/>
        </w:rPr>
      </w:pPr>
      <m:oMathPara>
        <m:oMath>
          <m:r>
            <w:rPr>
              <w:rFonts w:ascii="Cambria Math" w:eastAsia="Calibri" w:hAnsi="Cambria Math"/>
              <w:sz w:val="28"/>
              <w:szCs w:val="28"/>
              <w:lang w:eastAsia="en-US"/>
            </w:rPr>
            <m:t>С=</m:t>
          </m:r>
          <m:f>
            <m:fPr>
              <m:ctrlPr>
                <w:rPr>
                  <w:rFonts w:ascii="Cambria Math" w:eastAsia="Calibri" w:hAnsi="Cambria Math"/>
                  <w:i/>
                  <w:sz w:val="28"/>
                  <w:szCs w:val="28"/>
                  <w:lang w:eastAsia="en-US"/>
                </w:rPr>
              </m:ctrlPr>
            </m:fPr>
            <m:num>
              <m:r>
                <w:rPr>
                  <w:rFonts w:ascii="Cambria Math" w:eastAsia="Calibri" w:hAnsi="Cambria Math"/>
                  <w:sz w:val="28"/>
                  <w:szCs w:val="28"/>
                  <w:lang w:eastAsia="en-US"/>
                </w:rPr>
                <m:t>800Э</m:t>
              </m:r>
            </m:num>
            <m:den>
              <m:r>
                <w:rPr>
                  <w:rFonts w:ascii="Cambria Math" w:eastAsia="Calibri" w:hAnsi="Cambria Math"/>
                  <w:sz w:val="28"/>
                  <w:szCs w:val="28"/>
                  <w:lang w:eastAsia="en-US"/>
                </w:rPr>
                <m:t>∆τ</m:t>
              </m:r>
            </m:den>
          </m:f>
          <m:r>
            <w:rPr>
              <w:rFonts w:ascii="Cambria Math" w:eastAsia="Calibri" w:hAnsi="Cambria Math"/>
              <w:sz w:val="28"/>
              <w:szCs w:val="28"/>
              <w:lang w:eastAsia="en-US"/>
            </w:rPr>
            <m:t>+</m:t>
          </m:r>
          <m:f>
            <m:fPr>
              <m:ctrlPr>
                <w:rPr>
                  <w:rFonts w:ascii="Cambria Math" w:eastAsia="Calibri" w:hAnsi="Cambria Math"/>
                  <w:i/>
                  <w:sz w:val="28"/>
                  <w:szCs w:val="28"/>
                  <w:lang w:eastAsia="en-US"/>
                </w:rPr>
              </m:ctrlPr>
            </m:fPr>
            <m:num>
              <m:r>
                <w:rPr>
                  <w:rFonts w:ascii="Cambria Math" w:eastAsia="Calibri" w:hAnsi="Cambria Math"/>
                  <w:sz w:val="28"/>
                  <w:szCs w:val="28"/>
                  <w:lang w:eastAsia="en-US"/>
                </w:rPr>
                <m:t>0,35</m:t>
              </m:r>
              <m:sSup>
                <m:sSupPr>
                  <m:ctrlPr>
                    <w:rPr>
                      <w:rFonts w:ascii="Cambria Math" w:eastAsia="Calibri" w:hAnsi="Cambria Math"/>
                      <w:i/>
                      <w:sz w:val="28"/>
                      <w:szCs w:val="28"/>
                      <w:lang w:eastAsia="en-US"/>
                    </w:rPr>
                  </m:ctrlPr>
                </m:sSupPr>
                <m:e>
                  <m:r>
                    <w:rPr>
                      <w:rFonts w:ascii="Cambria Math" w:eastAsia="Calibri" w:hAnsi="Cambria Math"/>
                      <w:sz w:val="28"/>
                      <w:szCs w:val="28"/>
                      <w:lang w:eastAsia="en-US"/>
                    </w:rPr>
                    <m:t>В</m:t>
                  </m:r>
                </m:e>
                <m:sup>
                  <m:r>
                    <w:rPr>
                      <w:rFonts w:ascii="Cambria Math" w:eastAsia="Calibri" w:hAnsi="Cambria Math"/>
                      <w:sz w:val="28"/>
                      <w:szCs w:val="28"/>
                      <w:lang w:eastAsia="en-US"/>
                    </w:rPr>
                    <m:t>0,5</m:t>
                  </m:r>
                </m:sup>
              </m:sSup>
            </m:num>
            <m:den>
              <m:r>
                <w:rPr>
                  <w:rFonts w:ascii="Cambria Math" w:eastAsia="Calibri" w:hAnsi="Cambria Math"/>
                  <w:sz w:val="28"/>
                  <w:szCs w:val="28"/>
                  <w:lang w:eastAsia="en-US"/>
                </w:rPr>
                <m:t>П</m:t>
              </m:r>
            </m:den>
          </m:f>
        </m:oMath>
      </m:oMathPara>
    </w:p>
    <w:p w:rsidR="00F32873" w:rsidRPr="008B51AA" w:rsidRDefault="00F32873" w:rsidP="00F32873">
      <w:pPr>
        <w:autoSpaceDE w:val="0"/>
        <w:autoSpaceDN w:val="0"/>
        <w:adjustRightInd w:val="0"/>
        <w:spacing w:line="360" w:lineRule="auto"/>
        <w:ind w:firstLine="851"/>
        <w:jc w:val="both"/>
        <w:rPr>
          <w:rFonts w:eastAsia="PragmaticaC"/>
          <w:color w:val="231F20"/>
          <w:lang w:eastAsia="en-US"/>
        </w:rPr>
      </w:pPr>
      <w:r w:rsidRPr="008B51AA">
        <w:rPr>
          <w:rFonts w:eastAsia="PragmaticaC"/>
          <w:color w:val="231F20"/>
          <w:lang w:eastAsia="en-US"/>
        </w:rPr>
        <w:t xml:space="preserve">где </w:t>
      </w:r>
      <w:r w:rsidRPr="008B51AA">
        <w:rPr>
          <w:rFonts w:eastAsia="PragmaticaC"/>
          <w:color w:val="231F20"/>
          <w:lang w:eastAsia="en-US"/>
        </w:rPr>
        <w:tab/>
        <w:t>Э – стоимость электроэнергии для перекачки теплоносителя по главной тепловой магистрали, руб./кВт.ч.</w:t>
      </w:r>
    </w:p>
    <w:p w:rsidR="00F32873" w:rsidRPr="008B51AA" w:rsidRDefault="00F32873" w:rsidP="00F32873">
      <w:pPr>
        <w:autoSpaceDE w:val="0"/>
        <w:autoSpaceDN w:val="0"/>
        <w:adjustRightInd w:val="0"/>
        <w:spacing w:line="360" w:lineRule="auto"/>
        <w:ind w:firstLine="851"/>
        <w:jc w:val="both"/>
        <w:rPr>
          <w:rFonts w:eastAsia="PragmaticaC"/>
          <w:color w:val="231F20"/>
          <w:lang w:eastAsia="en-US"/>
        </w:rPr>
      </w:pPr>
      <w:r w:rsidRPr="008B51AA">
        <w:rPr>
          <w:rFonts w:eastAsia="PragmaticaC"/>
          <w:color w:val="231F20"/>
          <w:lang w:eastAsia="en-US"/>
        </w:rPr>
        <w:lastRenderedPageBreak/>
        <w:t xml:space="preserve">Постоянная часть удельных эксплуатационных расходов при радиусе действия сети, равном </w:t>
      </w:r>
      <w:smartTag w:uri="urn:schemas-microsoft-com:office:smarttags" w:element="metricconverter">
        <w:smartTagPr>
          <w:attr w:name="ProductID" w:val="1 км"/>
        </w:smartTagPr>
        <w:r w:rsidRPr="008B51AA">
          <w:rPr>
            <w:rFonts w:eastAsia="PragmaticaC"/>
            <w:color w:val="231F20"/>
            <w:lang w:eastAsia="en-US"/>
          </w:rPr>
          <w:t>1 км</w:t>
        </w:r>
      </w:smartTag>
      <w:r w:rsidRPr="008B51AA">
        <w:rPr>
          <w:rFonts w:eastAsia="PragmaticaC"/>
          <w:color w:val="231F20"/>
          <w:lang w:eastAsia="en-US"/>
        </w:rPr>
        <w:t>, руб./Гкал.км:</w:t>
      </w:r>
    </w:p>
    <w:p w:rsidR="00F32873" w:rsidRPr="008B51AA" w:rsidRDefault="00B445C4" w:rsidP="00F32873">
      <w:pPr>
        <w:autoSpaceDE w:val="0"/>
        <w:autoSpaceDN w:val="0"/>
        <w:adjustRightInd w:val="0"/>
        <w:spacing w:line="360" w:lineRule="auto"/>
        <w:ind w:firstLine="851"/>
        <w:jc w:val="center"/>
        <w:rPr>
          <w:lang w:eastAsia="en-US"/>
        </w:rPr>
      </w:pPr>
      <m:oMathPara>
        <m:oMath>
          <m:r>
            <w:rPr>
              <w:rFonts w:ascii="Cambria Math" w:eastAsia="Calibri" w:hAnsi="Cambria Math"/>
              <w:sz w:val="28"/>
              <w:szCs w:val="28"/>
              <w:lang w:eastAsia="en-US"/>
            </w:rPr>
            <m:t>К=</m:t>
          </m:r>
          <m:f>
            <m:fPr>
              <m:ctrlPr>
                <w:rPr>
                  <w:rFonts w:ascii="Cambria Math" w:eastAsia="Calibri" w:hAnsi="Cambria Math"/>
                  <w:i/>
                  <w:sz w:val="28"/>
                  <w:szCs w:val="28"/>
                  <w:lang w:eastAsia="en-US"/>
                </w:rPr>
              </m:ctrlPr>
            </m:fPr>
            <m:num>
              <m:r>
                <w:rPr>
                  <w:rFonts w:ascii="Cambria Math" w:eastAsia="Calibri" w:hAnsi="Cambria Math"/>
                  <w:sz w:val="28"/>
                  <w:szCs w:val="28"/>
                  <w:lang w:eastAsia="en-US"/>
                </w:rPr>
                <m:t>525</m:t>
              </m:r>
              <m:sSup>
                <m:sSupPr>
                  <m:ctrlPr>
                    <w:rPr>
                      <w:rFonts w:ascii="Cambria Math" w:eastAsia="Calibri" w:hAnsi="Cambria Math"/>
                      <w:i/>
                      <w:sz w:val="28"/>
                      <w:szCs w:val="28"/>
                      <w:lang w:eastAsia="en-US"/>
                    </w:rPr>
                  </m:ctrlPr>
                </m:sSupPr>
                <m:e>
                  <m:r>
                    <w:rPr>
                      <w:rFonts w:ascii="Cambria Math" w:eastAsia="Calibri" w:hAnsi="Cambria Math"/>
                      <w:sz w:val="28"/>
                      <w:szCs w:val="28"/>
                      <w:lang w:eastAsia="en-US"/>
                    </w:rPr>
                    <m:t>В</m:t>
                  </m:r>
                </m:e>
                <m:sup>
                  <m:r>
                    <w:rPr>
                      <w:rFonts w:ascii="Cambria Math" w:eastAsia="Calibri" w:hAnsi="Cambria Math"/>
                      <w:sz w:val="28"/>
                      <w:szCs w:val="28"/>
                      <w:lang w:eastAsia="en-US"/>
                    </w:rPr>
                    <m:t>0,26</m:t>
                  </m:r>
                </m:sup>
              </m:sSup>
            </m:num>
            <m:den>
              <m:sSup>
                <m:sSupPr>
                  <m:ctrlPr>
                    <w:rPr>
                      <w:rFonts w:ascii="Cambria Math" w:eastAsia="Calibri" w:hAnsi="Cambria Math"/>
                      <w:i/>
                      <w:sz w:val="28"/>
                      <w:szCs w:val="28"/>
                      <w:lang w:eastAsia="en-US"/>
                    </w:rPr>
                  </m:ctrlPr>
                </m:sSupPr>
                <m:e>
                  <m:r>
                    <w:rPr>
                      <w:rFonts w:ascii="Cambria Math" w:eastAsia="Calibri" w:hAnsi="Cambria Math"/>
                      <w:sz w:val="28"/>
                      <w:szCs w:val="28"/>
                      <w:lang w:eastAsia="en-US"/>
                    </w:rPr>
                    <m:t>П</m:t>
                  </m:r>
                </m:e>
                <m:sup>
                  <m:r>
                    <w:rPr>
                      <w:rFonts w:ascii="Cambria Math" w:eastAsia="Calibri" w:hAnsi="Cambria Math"/>
                      <w:sz w:val="28"/>
                      <w:szCs w:val="28"/>
                      <w:lang w:eastAsia="en-US"/>
                    </w:rPr>
                    <m:t>0,62</m:t>
                  </m:r>
                </m:sup>
              </m:sSup>
              <m:r>
                <w:rPr>
                  <w:rFonts w:ascii="Cambria Math" w:eastAsia="Calibri" w:hAnsi="Cambria Math"/>
                  <w:sz w:val="28"/>
                  <w:szCs w:val="28"/>
                  <w:lang w:eastAsia="en-US"/>
                </w:rPr>
                <m:t>∆</m:t>
              </m:r>
              <m:sSup>
                <m:sSupPr>
                  <m:ctrlPr>
                    <w:rPr>
                      <w:rFonts w:ascii="Cambria Math" w:eastAsia="Calibri" w:hAnsi="Cambria Math"/>
                      <w:i/>
                      <w:sz w:val="28"/>
                      <w:szCs w:val="28"/>
                      <w:lang w:eastAsia="en-US"/>
                    </w:rPr>
                  </m:ctrlPr>
                </m:sSupPr>
                <m:e>
                  <m:r>
                    <w:rPr>
                      <w:rFonts w:ascii="Cambria Math" w:eastAsia="Calibri" w:hAnsi="Cambria Math"/>
                      <w:sz w:val="28"/>
                      <w:szCs w:val="28"/>
                      <w:lang w:eastAsia="en-US"/>
                    </w:rPr>
                    <m:t>τ</m:t>
                  </m:r>
                </m:e>
                <m:sup>
                  <m:r>
                    <w:rPr>
                      <w:rFonts w:ascii="Cambria Math" w:eastAsia="Calibri" w:hAnsi="Cambria Math"/>
                      <w:sz w:val="28"/>
                      <w:szCs w:val="28"/>
                      <w:lang w:eastAsia="en-US"/>
                    </w:rPr>
                    <m:t>0,38</m:t>
                  </m:r>
                </m:sup>
              </m:sSup>
            </m:den>
          </m:f>
          <m:r>
            <w:rPr>
              <w:rFonts w:ascii="Cambria Math" w:eastAsia="Calibri" w:hAnsi="Cambria Math"/>
              <w:sz w:val="28"/>
              <w:szCs w:val="28"/>
              <w:lang w:eastAsia="en-US"/>
            </w:rPr>
            <m:t>∙</m:t>
          </m:r>
          <m:d>
            <m:dPr>
              <m:ctrlPr>
                <w:rPr>
                  <w:rFonts w:ascii="Cambria Math" w:eastAsia="Calibri" w:hAnsi="Cambria Math"/>
                  <w:i/>
                  <w:sz w:val="28"/>
                  <w:szCs w:val="28"/>
                  <w:lang w:eastAsia="en-US"/>
                </w:rPr>
              </m:ctrlPr>
            </m:dPr>
            <m:e>
              <m:f>
                <m:fPr>
                  <m:ctrlPr>
                    <w:rPr>
                      <w:rFonts w:ascii="Cambria Math" w:eastAsia="Calibri" w:hAnsi="Cambria Math"/>
                      <w:i/>
                      <w:sz w:val="28"/>
                      <w:szCs w:val="28"/>
                      <w:lang w:eastAsia="en-US"/>
                    </w:rPr>
                  </m:ctrlPr>
                </m:fPr>
                <m:num>
                  <m:r>
                    <w:rPr>
                      <w:rFonts w:ascii="Cambria Math" w:eastAsia="Calibri" w:hAnsi="Cambria Math"/>
                      <w:sz w:val="28"/>
                      <w:szCs w:val="28"/>
                      <w:lang w:val="en-US" w:eastAsia="en-US"/>
                    </w:rPr>
                    <m:t>s∙a</m:t>
                  </m:r>
                </m:num>
                <m:den>
                  <m:sSub>
                    <m:sSubPr>
                      <m:ctrlPr>
                        <w:rPr>
                          <w:rFonts w:ascii="Cambria Math" w:eastAsia="Calibri" w:hAnsi="Cambria Math"/>
                          <w:i/>
                          <w:sz w:val="28"/>
                          <w:szCs w:val="28"/>
                          <w:lang w:eastAsia="en-US"/>
                        </w:rPr>
                      </m:ctrlPr>
                    </m:sSubPr>
                    <m:e>
                      <m:r>
                        <w:rPr>
                          <w:rFonts w:ascii="Cambria Math" w:eastAsia="Calibri" w:hAnsi="Cambria Math"/>
                          <w:sz w:val="28"/>
                          <w:szCs w:val="28"/>
                          <w:lang w:eastAsia="en-US"/>
                        </w:rPr>
                        <m:t>n</m:t>
                      </m:r>
                    </m:e>
                    <m:sub>
                      <m:r>
                        <w:rPr>
                          <w:rFonts w:ascii="Cambria Math" w:eastAsia="Calibri" w:hAnsi="Cambria Math"/>
                          <w:sz w:val="28"/>
                          <w:szCs w:val="28"/>
                          <w:lang w:eastAsia="en-US"/>
                        </w:rPr>
                        <m:t>1</m:t>
                      </m:r>
                    </m:sub>
                  </m:sSub>
                </m:den>
              </m:f>
              <m:r>
                <w:rPr>
                  <w:rFonts w:ascii="Cambria Math" w:eastAsia="Calibri" w:hAnsi="Cambria Math"/>
                  <w:sz w:val="28"/>
                  <w:szCs w:val="28"/>
                  <w:lang w:eastAsia="en-US"/>
                </w:rPr>
                <m:t>+</m:t>
              </m:r>
              <m:f>
                <m:fPr>
                  <m:ctrlPr>
                    <w:rPr>
                      <w:rFonts w:ascii="Cambria Math" w:eastAsia="Calibri" w:hAnsi="Cambria Math"/>
                      <w:i/>
                      <w:sz w:val="28"/>
                      <w:szCs w:val="28"/>
                      <w:lang w:eastAsia="en-US"/>
                    </w:rPr>
                  </m:ctrlPr>
                </m:fPr>
                <m:num>
                  <m:r>
                    <w:rPr>
                      <w:rFonts w:ascii="Cambria Math" w:eastAsia="Calibri" w:hAnsi="Cambria Math"/>
                      <w:sz w:val="28"/>
                      <w:szCs w:val="28"/>
                      <w:lang w:eastAsia="en-US"/>
                    </w:rPr>
                    <m:t>0,6ξ</m:t>
                  </m:r>
                </m:num>
                <m:den>
                  <m:sSup>
                    <m:sSupPr>
                      <m:ctrlPr>
                        <w:rPr>
                          <w:rFonts w:ascii="Cambria Math" w:eastAsia="Calibri" w:hAnsi="Cambria Math"/>
                          <w:i/>
                          <w:sz w:val="28"/>
                          <w:szCs w:val="28"/>
                          <w:lang w:eastAsia="en-US"/>
                        </w:rPr>
                      </m:ctrlPr>
                    </m:sSupPr>
                    <m:e>
                      <m:r>
                        <w:rPr>
                          <w:rFonts w:ascii="Cambria Math" w:eastAsia="Calibri" w:hAnsi="Cambria Math"/>
                          <w:sz w:val="28"/>
                          <w:szCs w:val="28"/>
                          <w:lang w:eastAsia="en-US"/>
                        </w:rPr>
                        <m:t>10</m:t>
                      </m:r>
                    </m:e>
                    <m:sup>
                      <m:r>
                        <w:rPr>
                          <w:rFonts w:ascii="Cambria Math" w:eastAsia="Calibri" w:hAnsi="Cambria Math"/>
                          <w:sz w:val="28"/>
                          <w:szCs w:val="28"/>
                          <w:lang w:eastAsia="en-US"/>
                        </w:rPr>
                        <m:t>3</m:t>
                      </m:r>
                    </m:sup>
                  </m:sSup>
                </m:den>
              </m:f>
            </m:e>
          </m:d>
          <m:r>
            <w:rPr>
              <w:rFonts w:ascii="Cambria Math" w:eastAsia="Calibri" w:hAnsi="Cambria Math"/>
              <w:sz w:val="28"/>
              <w:szCs w:val="28"/>
              <w:lang w:eastAsia="en-US"/>
            </w:rPr>
            <m:t>+</m:t>
          </m:r>
          <m:f>
            <m:fPr>
              <m:ctrlPr>
                <w:rPr>
                  <w:rFonts w:ascii="Cambria Math" w:eastAsia="Calibri" w:hAnsi="Cambria Math"/>
                  <w:i/>
                  <w:sz w:val="28"/>
                  <w:szCs w:val="28"/>
                  <w:lang w:eastAsia="en-US"/>
                </w:rPr>
              </m:ctrlPr>
            </m:fPr>
            <m:num>
              <m:r>
                <w:rPr>
                  <w:rFonts w:ascii="Cambria Math" w:eastAsia="Calibri" w:hAnsi="Cambria Math"/>
                  <w:sz w:val="28"/>
                  <w:szCs w:val="28"/>
                  <w:lang w:eastAsia="en-US"/>
                </w:rPr>
                <m:t>12</m:t>
              </m:r>
            </m:num>
            <m:den>
              <m:r>
                <w:rPr>
                  <w:rFonts w:ascii="Cambria Math" w:eastAsia="Calibri" w:hAnsi="Cambria Math"/>
                  <w:sz w:val="28"/>
                  <w:szCs w:val="28"/>
                  <w:lang w:eastAsia="en-US"/>
                </w:rPr>
                <m:t>П</m:t>
              </m:r>
            </m:den>
          </m:f>
        </m:oMath>
      </m:oMathPara>
    </w:p>
    <w:p w:rsidR="00F32873" w:rsidRPr="008B51AA" w:rsidRDefault="00F32873" w:rsidP="00F32873">
      <w:pPr>
        <w:autoSpaceDE w:val="0"/>
        <w:autoSpaceDN w:val="0"/>
        <w:adjustRightInd w:val="0"/>
        <w:spacing w:line="360" w:lineRule="auto"/>
        <w:ind w:firstLine="851"/>
        <w:rPr>
          <w:rFonts w:eastAsia="PragmaticaC"/>
          <w:color w:val="231F20"/>
          <w:lang w:eastAsia="en-US"/>
        </w:rPr>
      </w:pPr>
      <w:r w:rsidRPr="008B51AA">
        <w:rPr>
          <w:rFonts w:eastAsia="PragmaticaC"/>
          <w:color w:val="231F20"/>
          <w:lang w:eastAsia="en-US"/>
        </w:rPr>
        <w:t xml:space="preserve">где </w:t>
      </w:r>
      <w:r w:rsidRPr="008B51AA">
        <w:rPr>
          <w:rFonts w:eastAsia="PragmaticaC"/>
          <w:color w:val="231F20"/>
          <w:lang w:eastAsia="en-US"/>
        </w:rPr>
        <w:tab/>
        <w:t xml:space="preserve">a – доля годовых отчислений от стоимости сооружения тепловой сети на амортизацию, текущий и капитальный ремонты; </w:t>
      </w:r>
    </w:p>
    <w:p w:rsidR="00F32873" w:rsidRPr="008B51AA" w:rsidRDefault="00F32873" w:rsidP="00F32873">
      <w:pPr>
        <w:autoSpaceDE w:val="0"/>
        <w:autoSpaceDN w:val="0"/>
        <w:adjustRightInd w:val="0"/>
        <w:spacing w:line="360" w:lineRule="auto"/>
        <w:ind w:firstLine="851"/>
        <w:rPr>
          <w:rFonts w:eastAsia="PragmaticaC"/>
          <w:color w:val="231F20"/>
          <w:lang w:eastAsia="en-US"/>
        </w:rPr>
      </w:pPr>
      <w:r w:rsidRPr="008B51AA">
        <w:rPr>
          <w:rFonts w:eastAsia="PragmaticaC"/>
          <w:color w:val="231F20"/>
          <w:lang w:eastAsia="en-US"/>
        </w:rPr>
        <w:t>n</w:t>
      </w:r>
      <w:r w:rsidRPr="008B51AA">
        <w:rPr>
          <w:rFonts w:eastAsia="PragmaticaC"/>
          <w:color w:val="231F20"/>
          <w:vertAlign w:val="subscript"/>
          <w:lang w:eastAsia="en-US"/>
        </w:rPr>
        <w:t>1</w:t>
      </w:r>
      <w:r w:rsidRPr="008B51AA">
        <w:rPr>
          <w:rFonts w:eastAsia="PragmaticaC"/>
          <w:color w:val="231F20"/>
          <w:lang w:eastAsia="en-US"/>
        </w:rPr>
        <w:t xml:space="preserve"> – число часов использования максимума тепловой нагрузки, ч/год;</w:t>
      </w:r>
    </w:p>
    <w:p w:rsidR="00F32873" w:rsidRPr="008B51AA" w:rsidRDefault="00F32873" w:rsidP="00F32873">
      <w:pPr>
        <w:autoSpaceDE w:val="0"/>
        <w:autoSpaceDN w:val="0"/>
        <w:adjustRightInd w:val="0"/>
        <w:spacing w:line="360" w:lineRule="auto"/>
        <w:ind w:firstLine="851"/>
        <w:rPr>
          <w:rFonts w:eastAsia="PragmaticaC"/>
          <w:color w:val="231F20"/>
          <w:lang w:eastAsia="en-US"/>
        </w:rPr>
      </w:pPr>
      <w:r w:rsidRPr="008B51AA">
        <w:rPr>
          <w:rFonts w:eastAsia="PragmaticaC"/>
          <w:color w:val="231F20"/>
          <w:lang w:eastAsia="en-US"/>
        </w:rPr>
        <w:t>ξ – себестоимость тепла, руб./Гкал.</w:t>
      </w:r>
    </w:p>
    <w:p w:rsidR="00F32873" w:rsidRPr="008B51AA" w:rsidRDefault="00F32873" w:rsidP="00F32873">
      <w:pPr>
        <w:autoSpaceDE w:val="0"/>
        <w:autoSpaceDN w:val="0"/>
        <w:adjustRightInd w:val="0"/>
        <w:spacing w:line="360" w:lineRule="auto"/>
        <w:ind w:firstLine="851"/>
        <w:jc w:val="both"/>
        <w:rPr>
          <w:rFonts w:eastAsia="PragmaticaC"/>
          <w:color w:val="231F20"/>
          <w:lang w:eastAsia="en-US"/>
        </w:rPr>
      </w:pPr>
      <w:r w:rsidRPr="008B51AA">
        <w:rPr>
          <w:rFonts w:eastAsia="PragmaticaC"/>
          <w:color w:val="231F20"/>
          <w:lang w:eastAsia="en-US"/>
        </w:rPr>
        <w:t>Последняя величина (переменная часть удельных эксплуатационных расходов) учитывает стоимость сети, стоимость тепловых потерь и переменную часть стоимости обслуживания.</w:t>
      </w:r>
    </w:p>
    <w:p w:rsidR="00F32873" w:rsidRPr="008B51AA" w:rsidRDefault="00F32873" w:rsidP="00F32873">
      <w:pPr>
        <w:autoSpaceDE w:val="0"/>
        <w:autoSpaceDN w:val="0"/>
        <w:adjustRightInd w:val="0"/>
        <w:spacing w:line="360" w:lineRule="auto"/>
        <w:ind w:firstLine="851"/>
        <w:jc w:val="both"/>
        <w:rPr>
          <w:lang w:eastAsia="en-US"/>
        </w:rPr>
      </w:pPr>
      <w:r w:rsidRPr="008B51AA">
        <w:rPr>
          <w:lang w:eastAsia="en-US"/>
        </w:rPr>
        <w:t>Алгоритм расчета радиуса эффективного теплоснабжения источника тепловой энергии следующий. На электронной схеме наносится зона действия источника тепловой энергии с определением площади территории тепловой сети от данного источника и присоединенной тепловой нагрузки. Определяется средняя плотность тепловой нагрузки в зоне действия источника тепловой энергии (Гкал/ч/Га, Гкал/ч/км</w:t>
      </w:r>
      <w:r w:rsidRPr="008B51AA">
        <w:rPr>
          <w:vertAlign w:val="superscript"/>
          <w:lang w:eastAsia="en-US"/>
        </w:rPr>
        <w:t>2</w:t>
      </w:r>
      <w:r w:rsidRPr="008B51AA">
        <w:rPr>
          <w:lang w:eastAsia="en-US"/>
        </w:rPr>
        <w:t>). Определяется максимальный радиус теплоснабжения, как длина главной магистрали от источника тепловой энергии до самого удаленного потребителя, присоединенного к этой магистрали L</w:t>
      </w:r>
      <w:r w:rsidRPr="008B51AA">
        <w:rPr>
          <w:vertAlign w:val="subscript"/>
          <w:lang w:eastAsia="en-US"/>
        </w:rPr>
        <w:t>мах</w:t>
      </w:r>
      <w:r w:rsidRPr="008B51AA">
        <w:rPr>
          <w:lang w:eastAsia="en-US"/>
        </w:rPr>
        <w:t xml:space="preserve"> (км). Определяются переменная и постоянная часть </w:t>
      </w:r>
      <w:r w:rsidRPr="008B51AA">
        <w:rPr>
          <w:rFonts w:eastAsia="PragmaticaC"/>
          <w:color w:val="231F20"/>
          <w:lang w:eastAsia="en-US"/>
        </w:rPr>
        <w:t>удельных эксплуатационных расходов на транспорт тепла</w:t>
      </w:r>
      <w:r w:rsidRPr="008B51AA">
        <w:rPr>
          <w:lang w:eastAsia="en-US"/>
        </w:rPr>
        <w:t>. Определяется радиус эффективного теплоснабжения.</w:t>
      </w:r>
    </w:p>
    <w:p w:rsidR="00F32873" w:rsidRDefault="00F32873" w:rsidP="00F32873">
      <w:pPr>
        <w:keepNext/>
        <w:keepLines/>
        <w:spacing w:line="360" w:lineRule="auto"/>
        <w:ind w:firstLine="851"/>
        <w:jc w:val="both"/>
        <w:outlineLvl w:val="0"/>
        <w:rPr>
          <w:color w:val="000000"/>
          <w:lang w:eastAsia="en-US"/>
        </w:rPr>
      </w:pPr>
      <w:bookmarkStart w:id="3" w:name="_Toc358982818"/>
      <w:r w:rsidRPr="00007814">
        <w:rPr>
          <w:b/>
          <w:bCs/>
          <w:i/>
          <w:lang w:eastAsia="en-US"/>
        </w:rPr>
        <w:t>Определение радиусов эффективного теплоснабжения</w:t>
      </w:r>
      <w:bookmarkEnd w:id="3"/>
      <w:r w:rsidRPr="00007814">
        <w:rPr>
          <w:b/>
          <w:bCs/>
          <w:i/>
          <w:lang w:eastAsia="en-US"/>
        </w:rPr>
        <w:t>.</w:t>
      </w:r>
      <w:r>
        <w:rPr>
          <w:b/>
          <w:bCs/>
          <w:i/>
          <w:lang w:eastAsia="en-US"/>
        </w:rPr>
        <w:t xml:space="preserve"> </w:t>
      </w:r>
      <w:r>
        <w:rPr>
          <w:color w:val="000000"/>
          <w:lang w:eastAsia="en-US"/>
        </w:rPr>
        <w:t>Котельная села Красный Яр находится по адресу ул. Новая 10 и снабжает тепловой энергией</w:t>
      </w:r>
      <w:r w:rsidRPr="008B51AA">
        <w:rPr>
          <w:color w:val="000000"/>
          <w:lang w:eastAsia="en-US"/>
        </w:rPr>
        <w:t xml:space="preserve"> </w:t>
      </w:r>
      <w:r>
        <w:rPr>
          <w:color w:val="000000"/>
          <w:lang w:eastAsia="en-US"/>
        </w:rPr>
        <w:t xml:space="preserve">пятьдесят семь </w:t>
      </w:r>
      <w:r w:rsidRPr="008B51AA">
        <w:rPr>
          <w:color w:val="000000"/>
          <w:lang w:eastAsia="en-US"/>
        </w:rPr>
        <w:t>потребителей</w:t>
      </w:r>
      <w:r>
        <w:rPr>
          <w:color w:val="000000"/>
          <w:lang w:eastAsia="en-US"/>
        </w:rPr>
        <w:t>.</w:t>
      </w:r>
    </w:p>
    <w:p w:rsidR="00F32873" w:rsidRDefault="00F32873" w:rsidP="00F32873">
      <w:pPr>
        <w:autoSpaceDE w:val="0"/>
        <w:autoSpaceDN w:val="0"/>
        <w:adjustRightInd w:val="0"/>
        <w:spacing w:line="360" w:lineRule="auto"/>
        <w:ind w:firstLine="851"/>
        <w:jc w:val="both"/>
        <w:rPr>
          <w:lang w:eastAsia="en-US"/>
        </w:rPr>
      </w:pPr>
      <w:r>
        <w:rPr>
          <w:lang w:eastAsia="en-US"/>
        </w:rPr>
        <w:t>В таблице 3 приведены результаты расчетов</w:t>
      </w:r>
      <w:r w:rsidRPr="008B51AA">
        <w:rPr>
          <w:lang w:eastAsia="en-US"/>
        </w:rPr>
        <w:t xml:space="preserve"> эффективного радиуса действия</w:t>
      </w:r>
      <w:r>
        <w:rPr>
          <w:lang w:eastAsia="en-US"/>
        </w:rPr>
        <w:t xml:space="preserve"> тепловой сети действующей в сельском поселении источника тепловой энергии.</w:t>
      </w:r>
    </w:p>
    <w:p w:rsidR="00F32873" w:rsidRPr="00F32873" w:rsidRDefault="00F32873" w:rsidP="00F32873">
      <w:pPr>
        <w:pStyle w:val="a7"/>
        <w:keepNext/>
        <w:spacing w:after="0" w:line="360" w:lineRule="auto"/>
        <w:ind w:firstLine="680"/>
        <w:jc w:val="right"/>
        <w:rPr>
          <w:szCs w:val="24"/>
          <w:lang w:val="ru-RU"/>
        </w:rPr>
      </w:pPr>
      <w:r w:rsidRPr="00F32873">
        <w:rPr>
          <w:szCs w:val="24"/>
          <w:lang w:val="ru-RU"/>
        </w:rPr>
        <w:t xml:space="preserve">Таблица 25. </w:t>
      </w:r>
    </w:p>
    <w:p w:rsidR="00F32873" w:rsidRPr="00F32873" w:rsidRDefault="00F32873" w:rsidP="00F32873">
      <w:pPr>
        <w:pStyle w:val="a7"/>
        <w:keepNext/>
        <w:spacing w:after="0" w:line="360" w:lineRule="auto"/>
        <w:ind w:firstLine="680"/>
        <w:jc w:val="center"/>
        <w:rPr>
          <w:lang w:val="ru-RU"/>
        </w:rPr>
      </w:pPr>
      <w:r w:rsidRPr="00F32873">
        <w:rPr>
          <w:szCs w:val="24"/>
          <w:lang w:val="ru-RU"/>
        </w:rPr>
        <w:t>Эффективный радиус теплоснабжения источников села Красный Яр.</w:t>
      </w:r>
    </w:p>
    <w:tbl>
      <w:tblPr>
        <w:tblW w:w="2941" w:type="pct"/>
        <w:jc w:val="center"/>
        <w:tblInd w:w="753" w:type="dxa"/>
        <w:tblLook w:val="04A0"/>
      </w:tblPr>
      <w:tblGrid>
        <w:gridCol w:w="2848"/>
        <w:gridCol w:w="1306"/>
        <w:gridCol w:w="1476"/>
      </w:tblGrid>
      <w:tr w:rsidR="005F4C55" w:rsidRPr="00007814" w:rsidTr="00192D87">
        <w:trPr>
          <w:trHeight w:val="1266"/>
          <w:jc w:val="center"/>
        </w:trPr>
        <w:tc>
          <w:tcPr>
            <w:tcW w:w="2718" w:type="pct"/>
            <w:tcBorders>
              <w:top w:val="single" w:sz="4" w:space="0" w:color="auto"/>
              <w:left w:val="single" w:sz="4" w:space="0" w:color="auto"/>
              <w:bottom w:val="single" w:sz="4" w:space="0" w:color="auto"/>
              <w:right w:val="single" w:sz="4" w:space="0" w:color="auto"/>
            </w:tcBorders>
            <w:shd w:val="clear" w:color="auto" w:fill="auto"/>
            <w:noWrap/>
            <w:vAlign w:val="center"/>
          </w:tcPr>
          <w:p w:rsidR="005F4C55" w:rsidRPr="00007814" w:rsidRDefault="005F4C55" w:rsidP="00192D87">
            <w:pPr>
              <w:jc w:val="center"/>
            </w:pPr>
            <w:r w:rsidRPr="00007814">
              <w:t>Параметр</w:t>
            </w:r>
          </w:p>
        </w:tc>
        <w:tc>
          <w:tcPr>
            <w:tcW w:w="1142" w:type="pct"/>
            <w:tcBorders>
              <w:top w:val="single" w:sz="4" w:space="0" w:color="auto"/>
              <w:left w:val="nil"/>
              <w:bottom w:val="single" w:sz="4" w:space="0" w:color="auto"/>
              <w:right w:val="single" w:sz="4" w:space="0" w:color="auto"/>
            </w:tcBorders>
            <w:shd w:val="clear" w:color="auto" w:fill="auto"/>
            <w:vAlign w:val="center"/>
          </w:tcPr>
          <w:p w:rsidR="005F4C55" w:rsidRDefault="005F4C55" w:rsidP="00192D87">
            <w:pPr>
              <w:jc w:val="center"/>
            </w:pPr>
            <w:r w:rsidRPr="00007814">
              <w:t xml:space="preserve">Ед. </w:t>
            </w:r>
          </w:p>
          <w:p w:rsidR="005F4C55" w:rsidRPr="00007814" w:rsidRDefault="005F4C55" w:rsidP="00192D87">
            <w:pPr>
              <w:jc w:val="center"/>
            </w:pPr>
            <w:r w:rsidRPr="00007814">
              <w:t>изм.</w:t>
            </w:r>
          </w:p>
        </w:tc>
        <w:tc>
          <w:tcPr>
            <w:tcW w:w="1139" w:type="pct"/>
            <w:tcBorders>
              <w:top w:val="single" w:sz="4" w:space="0" w:color="auto"/>
              <w:left w:val="nil"/>
              <w:bottom w:val="single" w:sz="4" w:space="0" w:color="auto"/>
              <w:right w:val="single" w:sz="4" w:space="0" w:color="auto"/>
            </w:tcBorders>
            <w:shd w:val="clear" w:color="auto" w:fill="auto"/>
            <w:vAlign w:val="center"/>
          </w:tcPr>
          <w:p w:rsidR="005F4C55" w:rsidRPr="00007814" w:rsidRDefault="005F4C55" w:rsidP="00192D87">
            <w:pPr>
              <w:jc w:val="center"/>
            </w:pPr>
            <w:r>
              <w:t>Значение</w:t>
            </w:r>
          </w:p>
        </w:tc>
      </w:tr>
      <w:tr w:rsidR="005F4C55" w:rsidRPr="00007814" w:rsidTr="00192D87">
        <w:trPr>
          <w:trHeight w:val="302"/>
          <w:jc w:val="center"/>
        </w:trPr>
        <w:tc>
          <w:tcPr>
            <w:tcW w:w="2718" w:type="pct"/>
            <w:tcBorders>
              <w:top w:val="nil"/>
              <w:left w:val="single" w:sz="4" w:space="0" w:color="auto"/>
              <w:bottom w:val="single" w:sz="4" w:space="0" w:color="auto"/>
              <w:right w:val="single" w:sz="4" w:space="0" w:color="auto"/>
            </w:tcBorders>
            <w:shd w:val="clear" w:color="auto" w:fill="auto"/>
            <w:vAlign w:val="center"/>
          </w:tcPr>
          <w:p w:rsidR="005F4C55" w:rsidRPr="00007814" w:rsidRDefault="005F4C55" w:rsidP="00192D87">
            <w:r w:rsidRPr="00007814">
              <w:t>Площадь зоны действия источника</w:t>
            </w:r>
          </w:p>
        </w:tc>
        <w:tc>
          <w:tcPr>
            <w:tcW w:w="1142" w:type="pct"/>
            <w:tcBorders>
              <w:top w:val="nil"/>
              <w:left w:val="nil"/>
              <w:bottom w:val="single" w:sz="4" w:space="0" w:color="auto"/>
              <w:right w:val="single" w:sz="4" w:space="0" w:color="auto"/>
            </w:tcBorders>
            <w:shd w:val="clear" w:color="auto" w:fill="auto"/>
            <w:vAlign w:val="center"/>
          </w:tcPr>
          <w:p w:rsidR="005F4C55" w:rsidRPr="00007814" w:rsidRDefault="005F4C55" w:rsidP="00192D87">
            <w:pPr>
              <w:jc w:val="center"/>
            </w:pPr>
            <w:r w:rsidRPr="00007814">
              <w:t>км²</w:t>
            </w:r>
          </w:p>
        </w:tc>
        <w:tc>
          <w:tcPr>
            <w:tcW w:w="1139" w:type="pct"/>
            <w:tcBorders>
              <w:top w:val="nil"/>
              <w:left w:val="nil"/>
              <w:bottom w:val="single" w:sz="4" w:space="0" w:color="auto"/>
              <w:right w:val="single" w:sz="4" w:space="0" w:color="auto"/>
            </w:tcBorders>
            <w:shd w:val="clear" w:color="auto" w:fill="auto"/>
            <w:vAlign w:val="center"/>
          </w:tcPr>
          <w:p w:rsidR="005F4C55" w:rsidRPr="00DE7A1C" w:rsidRDefault="005F4C55" w:rsidP="00192D87">
            <w:pPr>
              <w:jc w:val="center"/>
            </w:pPr>
            <w:r w:rsidRPr="00DE7A1C">
              <w:t>0,647</w:t>
            </w:r>
          </w:p>
        </w:tc>
      </w:tr>
      <w:tr w:rsidR="005F4C55" w:rsidRPr="00007814" w:rsidTr="00192D87">
        <w:trPr>
          <w:trHeight w:val="302"/>
          <w:jc w:val="center"/>
        </w:trPr>
        <w:tc>
          <w:tcPr>
            <w:tcW w:w="2718" w:type="pct"/>
            <w:tcBorders>
              <w:top w:val="nil"/>
              <w:left w:val="single" w:sz="4" w:space="0" w:color="auto"/>
              <w:bottom w:val="single" w:sz="4" w:space="0" w:color="auto"/>
              <w:right w:val="single" w:sz="4" w:space="0" w:color="auto"/>
            </w:tcBorders>
            <w:shd w:val="clear" w:color="auto" w:fill="auto"/>
            <w:vAlign w:val="center"/>
          </w:tcPr>
          <w:p w:rsidR="005F4C55" w:rsidRPr="00007814" w:rsidRDefault="005F4C55" w:rsidP="00192D87">
            <w:r w:rsidRPr="00007814">
              <w:t>Среднее число абонентских вводов</w:t>
            </w:r>
          </w:p>
        </w:tc>
        <w:tc>
          <w:tcPr>
            <w:tcW w:w="1142" w:type="pct"/>
            <w:tcBorders>
              <w:top w:val="nil"/>
              <w:left w:val="nil"/>
              <w:bottom w:val="single" w:sz="4" w:space="0" w:color="auto"/>
              <w:right w:val="single" w:sz="4" w:space="0" w:color="auto"/>
            </w:tcBorders>
            <w:shd w:val="clear" w:color="auto" w:fill="auto"/>
            <w:vAlign w:val="center"/>
          </w:tcPr>
          <w:p w:rsidR="005F4C55" w:rsidRPr="00007814" w:rsidRDefault="005F4C55" w:rsidP="00192D87">
            <w:pPr>
              <w:jc w:val="center"/>
            </w:pPr>
          </w:p>
        </w:tc>
        <w:tc>
          <w:tcPr>
            <w:tcW w:w="1139" w:type="pct"/>
            <w:tcBorders>
              <w:top w:val="nil"/>
              <w:left w:val="nil"/>
              <w:bottom w:val="single" w:sz="4" w:space="0" w:color="auto"/>
              <w:right w:val="single" w:sz="4" w:space="0" w:color="auto"/>
            </w:tcBorders>
            <w:shd w:val="clear" w:color="auto" w:fill="auto"/>
            <w:vAlign w:val="center"/>
          </w:tcPr>
          <w:p w:rsidR="005F4C55" w:rsidRPr="00DE7A1C" w:rsidRDefault="005F4C55" w:rsidP="00192D87">
            <w:pPr>
              <w:jc w:val="center"/>
            </w:pPr>
            <w:r w:rsidRPr="00DE7A1C">
              <w:t>57</w:t>
            </w:r>
          </w:p>
        </w:tc>
      </w:tr>
      <w:tr w:rsidR="005F4C55" w:rsidRPr="00007814" w:rsidTr="00192D87">
        <w:trPr>
          <w:trHeight w:val="603"/>
          <w:jc w:val="center"/>
        </w:trPr>
        <w:tc>
          <w:tcPr>
            <w:tcW w:w="2718" w:type="pct"/>
            <w:tcBorders>
              <w:top w:val="nil"/>
              <w:left w:val="single" w:sz="4" w:space="0" w:color="auto"/>
              <w:bottom w:val="single" w:sz="4" w:space="0" w:color="auto"/>
              <w:right w:val="single" w:sz="4" w:space="0" w:color="auto"/>
            </w:tcBorders>
            <w:shd w:val="clear" w:color="auto" w:fill="auto"/>
            <w:vAlign w:val="center"/>
          </w:tcPr>
          <w:p w:rsidR="005F4C55" w:rsidRPr="00007814" w:rsidRDefault="005F4C55" w:rsidP="00192D87">
            <w:r w:rsidRPr="00007814">
              <w:lastRenderedPageBreak/>
              <w:t>Суммарная присоединенная нагрузка всех потребителей</w:t>
            </w:r>
          </w:p>
        </w:tc>
        <w:tc>
          <w:tcPr>
            <w:tcW w:w="1142" w:type="pct"/>
            <w:tcBorders>
              <w:top w:val="nil"/>
              <w:left w:val="nil"/>
              <w:bottom w:val="single" w:sz="4" w:space="0" w:color="auto"/>
              <w:right w:val="single" w:sz="4" w:space="0" w:color="auto"/>
            </w:tcBorders>
            <w:shd w:val="clear" w:color="auto" w:fill="auto"/>
            <w:vAlign w:val="center"/>
          </w:tcPr>
          <w:p w:rsidR="005F4C55" w:rsidRPr="00007814" w:rsidRDefault="005F4C55" w:rsidP="00192D87">
            <w:pPr>
              <w:jc w:val="center"/>
            </w:pPr>
            <w:r w:rsidRPr="00007814">
              <w:t>Гкал/ч</w:t>
            </w:r>
          </w:p>
        </w:tc>
        <w:tc>
          <w:tcPr>
            <w:tcW w:w="1139" w:type="pct"/>
            <w:tcBorders>
              <w:top w:val="nil"/>
              <w:left w:val="nil"/>
              <w:bottom w:val="single" w:sz="4" w:space="0" w:color="auto"/>
              <w:right w:val="single" w:sz="4" w:space="0" w:color="auto"/>
            </w:tcBorders>
            <w:shd w:val="clear" w:color="auto" w:fill="auto"/>
            <w:vAlign w:val="center"/>
          </w:tcPr>
          <w:p w:rsidR="005F4C55" w:rsidRPr="00DE7A1C" w:rsidRDefault="005F4C55" w:rsidP="00192D87">
            <w:pPr>
              <w:jc w:val="center"/>
            </w:pPr>
            <w:r w:rsidRPr="00DE7A1C">
              <w:t>1,797</w:t>
            </w:r>
          </w:p>
        </w:tc>
      </w:tr>
      <w:tr w:rsidR="005F4C55" w:rsidRPr="00007814" w:rsidTr="00192D87">
        <w:trPr>
          <w:trHeight w:val="603"/>
          <w:jc w:val="center"/>
        </w:trPr>
        <w:tc>
          <w:tcPr>
            <w:tcW w:w="2718" w:type="pct"/>
            <w:tcBorders>
              <w:top w:val="nil"/>
              <w:left w:val="single" w:sz="4" w:space="0" w:color="auto"/>
              <w:bottom w:val="single" w:sz="4" w:space="0" w:color="auto"/>
              <w:right w:val="single" w:sz="4" w:space="0" w:color="auto"/>
            </w:tcBorders>
            <w:shd w:val="clear" w:color="auto" w:fill="auto"/>
            <w:vAlign w:val="center"/>
          </w:tcPr>
          <w:p w:rsidR="005F4C55" w:rsidRPr="00007814" w:rsidRDefault="005F4C55" w:rsidP="00192D87">
            <w:r w:rsidRPr="00007814">
              <w:t>Расстояние от источника тепла до наиболее удаленного потребителя</w:t>
            </w:r>
          </w:p>
        </w:tc>
        <w:tc>
          <w:tcPr>
            <w:tcW w:w="1142" w:type="pct"/>
            <w:tcBorders>
              <w:top w:val="nil"/>
              <w:left w:val="nil"/>
              <w:bottom w:val="single" w:sz="4" w:space="0" w:color="auto"/>
              <w:right w:val="single" w:sz="4" w:space="0" w:color="auto"/>
            </w:tcBorders>
            <w:shd w:val="clear" w:color="auto" w:fill="auto"/>
            <w:vAlign w:val="center"/>
          </w:tcPr>
          <w:p w:rsidR="005F4C55" w:rsidRPr="00007814" w:rsidRDefault="005F4C55" w:rsidP="00192D87">
            <w:pPr>
              <w:jc w:val="center"/>
            </w:pPr>
            <w:r w:rsidRPr="00007814">
              <w:t>км</w:t>
            </w:r>
          </w:p>
        </w:tc>
        <w:tc>
          <w:tcPr>
            <w:tcW w:w="1139" w:type="pct"/>
            <w:tcBorders>
              <w:top w:val="nil"/>
              <w:left w:val="nil"/>
              <w:bottom w:val="single" w:sz="4" w:space="0" w:color="auto"/>
              <w:right w:val="single" w:sz="4" w:space="0" w:color="auto"/>
            </w:tcBorders>
            <w:shd w:val="clear" w:color="auto" w:fill="auto"/>
            <w:vAlign w:val="center"/>
          </w:tcPr>
          <w:p w:rsidR="005F4C55" w:rsidRPr="00DE7A1C" w:rsidRDefault="005F4C55" w:rsidP="00192D87">
            <w:pPr>
              <w:jc w:val="center"/>
            </w:pPr>
            <w:r w:rsidRPr="00DE7A1C">
              <w:t>1,15</w:t>
            </w:r>
          </w:p>
        </w:tc>
      </w:tr>
      <w:tr w:rsidR="005F4C55" w:rsidRPr="00007814" w:rsidTr="00192D87">
        <w:trPr>
          <w:trHeight w:val="603"/>
          <w:jc w:val="center"/>
        </w:trPr>
        <w:tc>
          <w:tcPr>
            <w:tcW w:w="2718" w:type="pct"/>
            <w:tcBorders>
              <w:top w:val="nil"/>
              <w:left w:val="single" w:sz="4" w:space="0" w:color="auto"/>
              <w:bottom w:val="single" w:sz="4" w:space="0" w:color="auto"/>
              <w:right w:val="single" w:sz="4" w:space="0" w:color="auto"/>
            </w:tcBorders>
            <w:shd w:val="clear" w:color="auto" w:fill="auto"/>
            <w:vAlign w:val="center"/>
          </w:tcPr>
          <w:p w:rsidR="005F4C55" w:rsidRPr="00007814" w:rsidRDefault="005F4C55" w:rsidP="00192D87">
            <w:r w:rsidRPr="00007814">
              <w:t>Расчетная температура в подающем трубопроводе</w:t>
            </w:r>
          </w:p>
        </w:tc>
        <w:tc>
          <w:tcPr>
            <w:tcW w:w="1142" w:type="pct"/>
            <w:tcBorders>
              <w:top w:val="nil"/>
              <w:left w:val="nil"/>
              <w:bottom w:val="single" w:sz="4" w:space="0" w:color="auto"/>
              <w:right w:val="single" w:sz="4" w:space="0" w:color="auto"/>
            </w:tcBorders>
            <w:shd w:val="clear" w:color="auto" w:fill="auto"/>
            <w:vAlign w:val="center"/>
          </w:tcPr>
          <w:p w:rsidR="005F4C55" w:rsidRPr="00007814" w:rsidRDefault="005F4C55" w:rsidP="00192D87">
            <w:pPr>
              <w:jc w:val="center"/>
            </w:pPr>
            <w:r w:rsidRPr="00007814">
              <w:t>°С</w:t>
            </w:r>
          </w:p>
        </w:tc>
        <w:tc>
          <w:tcPr>
            <w:tcW w:w="1139" w:type="pct"/>
            <w:tcBorders>
              <w:top w:val="nil"/>
              <w:left w:val="nil"/>
              <w:bottom w:val="single" w:sz="4" w:space="0" w:color="auto"/>
              <w:right w:val="single" w:sz="4" w:space="0" w:color="auto"/>
            </w:tcBorders>
            <w:shd w:val="clear" w:color="auto" w:fill="auto"/>
            <w:vAlign w:val="center"/>
          </w:tcPr>
          <w:p w:rsidR="005F4C55" w:rsidRPr="00DE7A1C" w:rsidRDefault="005F4C55" w:rsidP="00192D87">
            <w:pPr>
              <w:jc w:val="center"/>
            </w:pPr>
            <w:r w:rsidRPr="00DE7A1C">
              <w:t>95</w:t>
            </w:r>
          </w:p>
        </w:tc>
      </w:tr>
      <w:tr w:rsidR="005F4C55" w:rsidRPr="00007814" w:rsidTr="00192D87">
        <w:trPr>
          <w:trHeight w:val="603"/>
          <w:jc w:val="center"/>
        </w:trPr>
        <w:tc>
          <w:tcPr>
            <w:tcW w:w="2718" w:type="pct"/>
            <w:tcBorders>
              <w:top w:val="nil"/>
              <w:left w:val="single" w:sz="4" w:space="0" w:color="auto"/>
              <w:bottom w:val="single" w:sz="4" w:space="0" w:color="auto"/>
              <w:right w:val="single" w:sz="4" w:space="0" w:color="auto"/>
            </w:tcBorders>
            <w:shd w:val="clear" w:color="auto" w:fill="auto"/>
            <w:vAlign w:val="center"/>
          </w:tcPr>
          <w:p w:rsidR="005F4C55" w:rsidRPr="00007814" w:rsidRDefault="005F4C55" w:rsidP="00192D87">
            <w:r w:rsidRPr="00007814">
              <w:t>Расчетная температура в обратном трубопроводе</w:t>
            </w:r>
          </w:p>
        </w:tc>
        <w:tc>
          <w:tcPr>
            <w:tcW w:w="1142" w:type="pct"/>
            <w:tcBorders>
              <w:top w:val="nil"/>
              <w:left w:val="nil"/>
              <w:bottom w:val="single" w:sz="4" w:space="0" w:color="auto"/>
              <w:right w:val="single" w:sz="4" w:space="0" w:color="auto"/>
            </w:tcBorders>
            <w:shd w:val="clear" w:color="auto" w:fill="auto"/>
            <w:vAlign w:val="center"/>
          </w:tcPr>
          <w:p w:rsidR="005F4C55" w:rsidRPr="00007814" w:rsidRDefault="005F4C55" w:rsidP="00192D87">
            <w:pPr>
              <w:jc w:val="center"/>
            </w:pPr>
            <w:r w:rsidRPr="00007814">
              <w:t>°С</w:t>
            </w:r>
          </w:p>
        </w:tc>
        <w:tc>
          <w:tcPr>
            <w:tcW w:w="1139" w:type="pct"/>
            <w:tcBorders>
              <w:top w:val="nil"/>
              <w:left w:val="nil"/>
              <w:bottom w:val="single" w:sz="4" w:space="0" w:color="auto"/>
              <w:right w:val="single" w:sz="4" w:space="0" w:color="auto"/>
            </w:tcBorders>
            <w:shd w:val="clear" w:color="auto" w:fill="auto"/>
            <w:vAlign w:val="center"/>
          </w:tcPr>
          <w:p w:rsidR="005F4C55" w:rsidRPr="00DE7A1C" w:rsidRDefault="005F4C55" w:rsidP="00192D87">
            <w:pPr>
              <w:jc w:val="center"/>
            </w:pPr>
            <w:r w:rsidRPr="00DE7A1C">
              <w:t>70</w:t>
            </w:r>
          </w:p>
        </w:tc>
      </w:tr>
      <w:tr w:rsidR="005F4C55" w:rsidRPr="00007814" w:rsidTr="00192D87">
        <w:trPr>
          <w:trHeight w:val="302"/>
          <w:jc w:val="center"/>
        </w:trPr>
        <w:tc>
          <w:tcPr>
            <w:tcW w:w="2718" w:type="pct"/>
            <w:tcBorders>
              <w:top w:val="nil"/>
              <w:left w:val="single" w:sz="4" w:space="0" w:color="auto"/>
              <w:bottom w:val="single" w:sz="4" w:space="0" w:color="auto"/>
              <w:right w:val="single" w:sz="4" w:space="0" w:color="auto"/>
            </w:tcBorders>
            <w:shd w:val="clear" w:color="auto" w:fill="auto"/>
            <w:vAlign w:val="center"/>
          </w:tcPr>
          <w:p w:rsidR="005F4C55" w:rsidRPr="00007814" w:rsidRDefault="005F4C55" w:rsidP="00192D87">
            <w:r w:rsidRPr="00007814">
              <w:t>Среднее число абонентов на 1 км²</w:t>
            </w:r>
          </w:p>
        </w:tc>
        <w:tc>
          <w:tcPr>
            <w:tcW w:w="1142" w:type="pct"/>
            <w:tcBorders>
              <w:top w:val="nil"/>
              <w:left w:val="nil"/>
              <w:bottom w:val="single" w:sz="4" w:space="0" w:color="auto"/>
              <w:right w:val="single" w:sz="4" w:space="0" w:color="auto"/>
            </w:tcBorders>
            <w:shd w:val="clear" w:color="auto" w:fill="auto"/>
            <w:vAlign w:val="center"/>
          </w:tcPr>
          <w:p w:rsidR="005F4C55" w:rsidRPr="00007814" w:rsidRDefault="005F4C55" w:rsidP="00192D87">
            <w:pPr>
              <w:jc w:val="center"/>
            </w:pPr>
          </w:p>
        </w:tc>
        <w:tc>
          <w:tcPr>
            <w:tcW w:w="1139" w:type="pct"/>
            <w:tcBorders>
              <w:top w:val="nil"/>
              <w:left w:val="nil"/>
              <w:bottom w:val="single" w:sz="4" w:space="0" w:color="auto"/>
              <w:right w:val="single" w:sz="4" w:space="0" w:color="auto"/>
            </w:tcBorders>
            <w:shd w:val="clear" w:color="auto" w:fill="auto"/>
            <w:vAlign w:val="center"/>
          </w:tcPr>
          <w:p w:rsidR="005F4C55" w:rsidRPr="00DE7A1C" w:rsidRDefault="005F4C55" w:rsidP="00192D87">
            <w:pPr>
              <w:jc w:val="center"/>
            </w:pPr>
            <w:r w:rsidRPr="00DE7A1C">
              <w:t>88,09891808</w:t>
            </w:r>
          </w:p>
        </w:tc>
      </w:tr>
      <w:tr w:rsidR="005F4C55" w:rsidRPr="00007814" w:rsidTr="00192D87">
        <w:trPr>
          <w:trHeight w:val="302"/>
          <w:jc w:val="center"/>
        </w:trPr>
        <w:tc>
          <w:tcPr>
            <w:tcW w:w="2718" w:type="pct"/>
            <w:tcBorders>
              <w:top w:val="nil"/>
              <w:left w:val="single" w:sz="4" w:space="0" w:color="auto"/>
              <w:bottom w:val="single" w:sz="4" w:space="0" w:color="auto"/>
              <w:right w:val="single" w:sz="4" w:space="0" w:color="auto"/>
            </w:tcBorders>
            <w:shd w:val="clear" w:color="auto" w:fill="auto"/>
            <w:vAlign w:val="center"/>
          </w:tcPr>
          <w:p w:rsidR="005F4C55" w:rsidRPr="00007814" w:rsidRDefault="005F4C55" w:rsidP="00192D87">
            <w:r w:rsidRPr="00007814">
              <w:t>Теплоплотность района</w:t>
            </w:r>
          </w:p>
        </w:tc>
        <w:tc>
          <w:tcPr>
            <w:tcW w:w="1142" w:type="pct"/>
            <w:tcBorders>
              <w:top w:val="nil"/>
              <w:left w:val="nil"/>
              <w:bottom w:val="single" w:sz="4" w:space="0" w:color="auto"/>
              <w:right w:val="single" w:sz="4" w:space="0" w:color="auto"/>
            </w:tcBorders>
            <w:shd w:val="clear" w:color="auto" w:fill="auto"/>
            <w:vAlign w:val="center"/>
          </w:tcPr>
          <w:p w:rsidR="005F4C55" w:rsidRPr="00007814" w:rsidRDefault="005F4C55" w:rsidP="00192D87">
            <w:pPr>
              <w:jc w:val="center"/>
            </w:pPr>
            <w:r w:rsidRPr="00007814">
              <w:t>Гкал/ч·км²</w:t>
            </w:r>
          </w:p>
        </w:tc>
        <w:tc>
          <w:tcPr>
            <w:tcW w:w="1139" w:type="pct"/>
            <w:tcBorders>
              <w:top w:val="nil"/>
              <w:left w:val="nil"/>
              <w:bottom w:val="single" w:sz="4" w:space="0" w:color="auto"/>
              <w:right w:val="single" w:sz="4" w:space="0" w:color="auto"/>
            </w:tcBorders>
            <w:shd w:val="clear" w:color="auto" w:fill="auto"/>
            <w:vAlign w:val="center"/>
          </w:tcPr>
          <w:p w:rsidR="005F4C55" w:rsidRPr="00DE7A1C" w:rsidRDefault="005F4C55" w:rsidP="00192D87">
            <w:pPr>
              <w:jc w:val="center"/>
            </w:pPr>
            <w:r w:rsidRPr="00DE7A1C">
              <w:t>2,8</w:t>
            </w:r>
          </w:p>
        </w:tc>
      </w:tr>
      <w:tr w:rsidR="005F4C55" w:rsidRPr="00007814" w:rsidTr="00192D87">
        <w:trPr>
          <w:trHeight w:val="302"/>
          <w:jc w:val="center"/>
        </w:trPr>
        <w:tc>
          <w:tcPr>
            <w:tcW w:w="2718" w:type="pct"/>
            <w:tcBorders>
              <w:top w:val="nil"/>
              <w:left w:val="single" w:sz="4" w:space="0" w:color="auto"/>
              <w:bottom w:val="single" w:sz="4" w:space="0" w:color="auto"/>
              <w:right w:val="single" w:sz="4" w:space="0" w:color="auto"/>
            </w:tcBorders>
            <w:shd w:val="clear" w:color="auto" w:fill="auto"/>
            <w:vAlign w:val="center"/>
          </w:tcPr>
          <w:p w:rsidR="005F4C55" w:rsidRPr="00007814" w:rsidRDefault="005F4C55" w:rsidP="00192D87">
            <w:r w:rsidRPr="00007814">
              <w:t>Эффективный радиус</w:t>
            </w:r>
          </w:p>
        </w:tc>
        <w:tc>
          <w:tcPr>
            <w:tcW w:w="1142" w:type="pct"/>
            <w:tcBorders>
              <w:top w:val="nil"/>
              <w:left w:val="nil"/>
              <w:bottom w:val="single" w:sz="4" w:space="0" w:color="auto"/>
              <w:right w:val="single" w:sz="4" w:space="0" w:color="auto"/>
            </w:tcBorders>
            <w:shd w:val="clear" w:color="auto" w:fill="auto"/>
            <w:vAlign w:val="center"/>
          </w:tcPr>
          <w:p w:rsidR="005F4C55" w:rsidRPr="00007814" w:rsidRDefault="005F4C55" w:rsidP="00192D87">
            <w:pPr>
              <w:jc w:val="center"/>
            </w:pPr>
            <w:r w:rsidRPr="00007814">
              <w:t>км</w:t>
            </w:r>
          </w:p>
        </w:tc>
        <w:tc>
          <w:tcPr>
            <w:tcW w:w="1139" w:type="pct"/>
            <w:tcBorders>
              <w:top w:val="nil"/>
              <w:left w:val="nil"/>
              <w:bottom w:val="single" w:sz="4" w:space="0" w:color="auto"/>
              <w:right w:val="single" w:sz="4" w:space="0" w:color="auto"/>
            </w:tcBorders>
            <w:shd w:val="clear" w:color="auto" w:fill="auto"/>
            <w:vAlign w:val="center"/>
          </w:tcPr>
          <w:p w:rsidR="005F4C55" w:rsidRPr="00DE7A1C" w:rsidRDefault="005F4C55" w:rsidP="00192D87">
            <w:pPr>
              <w:jc w:val="center"/>
            </w:pPr>
            <w:r w:rsidRPr="00DE7A1C">
              <w:t>1,4</w:t>
            </w:r>
          </w:p>
        </w:tc>
      </w:tr>
    </w:tbl>
    <w:p w:rsidR="00F32873" w:rsidRDefault="00F32873" w:rsidP="00F32873">
      <w:pPr>
        <w:spacing w:line="360" w:lineRule="auto"/>
        <w:ind w:firstLine="680"/>
        <w:jc w:val="both"/>
        <w:rPr>
          <w:rFonts w:eastAsia="PragmaticaC"/>
        </w:rPr>
      </w:pPr>
    </w:p>
    <w:p w:rsidR="00F32873" w:rsidRDefault="00F32873" w:rsidP="00F32873">
      <w:pPr>
        <w:spacing w:line="360" w:lineRule="auto"/>
        <w:ind w:firstLine="900"/>
        <w:jc w:val="both"/>
        <w:rPr>
          <w:rFonts w:eastAsia="PragmaticaC"/>
        </w:rPr>
      </w:pPr>
      <w:r w:rsidRPr="00EF5550">
        <w:rPr>
          <w:rFonts w:eastAsia="PragmaticaC"/>
        </w:rPr>
        <w:t>Поскольку радиус теплоснабжения подразумевает собой окружность в</w:t>
      </w:r>
      <w:r w:rsidRPr="00EF5550">
        <w:rPr>
          <w:rFonts w:eastAsia="PragmaticaC"/>
        </w:rPr>
        <w:t>о</w:t>
      </w:r>
      <w:r w:rsidRPr="00EF5550">
        <w:rPr>
          <w:rFonts w:eastAsia="PragmaticaC"/>
        </w:rPr>
        <w:t>круг источника, оценивать схему теплоснабжения от котельной, имеющей ко</w:t>
      </w:r>
      <w:r w:rsidRPr="00EF5550">
        <w:rPr>
          <w:rFonts w:eastAsia="PragmaticaC"/>
        </w:rPr>
        <w:t>н</w:t>
      </w:r>
      <w:r w:rsidRPr="00EF5550">
        <w:rPr>
          <w:rFonts w:eastAsia="PragmaticaC"/>
        </w:rPr>
        <w:t>фигурацию в виде прямой линии, не совсем корректно.</w:t>
      </w:r>
      <w:r>
        <w:rPr>
          <w:rFonts w:eastAsia="PragmaticaC"/>
        </w:rPr>
        <w:t xml:space="preserve"> Из выше представле</w:t>
      </w:r>
      <w:r w:rsidR="005F4C55">
        <w:rPr>
          <w:rFonts w:eastAsia="PragmaticaC"/>
        </w:rPr>
        <w:t>нной таблицы видно, что котельная</w:t>
      </w:r>
      <w:r>
        <w:rPr>
          <w:rFonts w:eastAsia="PragmaticaC"/>
        </w:rPr>
        <w:t xml:space="preserve"> рабо</w:t>
      </w:r>
      <w:r w:rsidR="005F4C55">
        <w:rPr>
          <w:rFonts w:eastAsia="PragmaticaC"/>
        </w:rPr>
        <w:t>тае</w:t>
      </w:r>
      <w:r>
        <w:rPr>
          <w:rFonts w:eastAsia="PragmaticaC"/>
        </w:rPr>
        <w:t>т эффективно.</w:t>
      </w:r>
    </w:p>
    <w:p w:rsidR="007457A2" w:rsidRDefault="007457A2" w:rsidP="007457A2">
      <w:pPr>
        <w:ind w:firstLine="900"/>
        <w:rPr>
          <w:rFonts w:eastAsia="PragmaticaC"/>
        </w:rPr>
      </w:pPr>
    </w:p>
    <w:p w:rsidR="007457A2" w:rsidRDefault="007457A2" w:rsidP="007457A2">
      <w:pPr>
        <w:ind w:firstLine="900"/>
        <w:rPr>
          <w:rFonts w:eastAsia="PragmaticaC"/>
        </w:rPr>
      </w:pPr>
    </w:p>
    <w:p w:rsidR="007457A2" w:rsidRDefault="007457A2" w:rsidP="007457A2">
      <w:pPr>
        <w:ind w:firstLine="900"/>
        <w:rPr>
          <w:rFonts w:eastAsia="PragmaticaC"/>
        </w:rPr>
      </w:pPr>
    </w:p>
    <w:p w:rsidR="007457A2" w:rsidRDefault="007457A2" w:rsidP="007457A2">
      <w:pPr>
        <w:ind w:firstLine="900"/>
        <w:rPr>
          <w:rFonts w:eastAsia="PragmaticaC"/>
        </w:rPr>
      </w:pPr>
    </w:p>
    <w:p w:rsidR="007457A2" w:rsidRDefault="007457A2" w:rsidP="007457A2">
      <w:pPr>
        <w:ind w:firstLine="900"/>
        <w:rPr>
          <w:rFonts w:eastAsia="PragmaticaC"/>
        </w:rPr>
      </w:pPr>
    </w:p>
    <w:p w:rsidR="007457A2" w:rsidRDefault="007457A2" w:rsidP="00B32026">
      <w:pPr>
        <w:ind w:firstLine="708"/>
        <w:rPr>
          <w:rFonts w:eastAsia="PragmaticaC"/>
        </w:rPr>
      </w:pPr>
    </w:p>
    <w:p w:rsidR="007457A2" w:rsidRDefault="007457A2" w:rsidP="00B32026">
      <w:pPr>
        <w:ind w:firstLine="708"/>
        <w:rPr>
          <w:rFonts w:eastAsia="PragmaticaC"/>
        </w:rPr>
      </w:pPr>
    </w:p>
    <w:p w:rsidR="007457A2" w:rsidRDefault="007457A2" w:rsidP="00B32026">
      <w:pPr>
        <w:ind w:firstLine="708"/>
        <w:rPr>
          <w:rFonts w:eastAsia="PragmaticaC"/>
        </w:rPr>
      </w:pPr>
    </w:p>
    <w:p w:rsidR="007457A2" w:rsidRDefault="007457A2" w:rsidP="00B32026">
      <w:pPr>
        <w:ind w:firstLine="708"/>
        <w:rPr>
          <w:rFonts w:eastAsia="PragmaticaC"/>
        </w:rPr>
      </w:pPr>
    </w:p>
    <w:p w:rsidR="007457A2" w:rsidRDefault="007457A2" w:rsidP="00B32026">
      <w:pPr>
        <w:ind w:firstLine="708"/>
        <w:rPr>
          <w:rFonts w:eastAsia="PragmaticaC"/>
        </w:rPr>
      </w:pPr>
    </w:p>
    <w:p w:rsidR="007457A2" w:rsidRDefault="007457A2" w:rsidP="00B32026">
      <w:pPr>
        <w:ind w:firstLine="708"/>
        <w:rPr>
          <w:rFonts w:eastAsia="PragmaticaC"/>
        </w:rPr>
      </w:pPr>
    </w:p>
    <w:p w:rsidR="007457A2" w:rsidRDefault="007457A2" w:rsidP="00B32026">
      <w:pPr>
        <w:ind w:firstLine="708"/>
        <w:rPr>
          <w:rFonts w:eastAsia="PragmaticaC"/>
        </w:rPr>
      </w:pPr>
    </w:p>
    <w:p w:rsidR="007457A2" w:rsidRDefault="007457A2" w:rsidP="00B32026">
      <w:pPr>
        <w:ind w:firstLine="708"/>
        <w:rPr>
          <w:rFonts w:eastAsia="PragmaticaC"/>
        </w:rPr>
      </w:pPr>
    </w:p>
    <w:p w:rsidR="007457A2" w:rsidRDefault="007457A2" w:rsidP="00B32026">
      <w:pPr>
        <w:ind w:firstLine="708"/>
        <w:rPr>
          <w:rFonts w:eastAsia="PragmaticaC"/>
        </w:rPr>
      </w:pPr>
    </w:p>
    <w:p w:rsidR="007457A2" w:rsidRDefault="007457A2" w:rsidP="00B32026">
      <w:pPr>
        <w:ind w:firstLine="708"/>
        <w:rPr>
          <w:rFonts w:eastAsia="PragmaticaC"/>
        </w:rPr>
      </w:pPr>
    </w:p>
    <w:p w:rsidR="007457A2" w:rsidRDefault="007457A2" w:rsidP="00B32026">
      <w:pPr>
        <w:ind w:firstLine="708"/>
        <w:rPr>
          <w:rFonts w:eastAsia="PragmaticaC"/>
        </w:rPr>
      </w:pPr>
    </w:p>
    <w:p w:rsidR="00F32873" w:rsidRDefault="00F32873" w:rsidP="00B32026">
      <w:pPr>
        <w:ind w:firstLine="708"/>
        <w:rPr>
          <w:rFonts w:eastAsia="PragmaticaC"/>
        </w:rPr>
      </w:pPr>
    </w:p>
    <w:p w:rsidR="00F32873" w:rsidRDefault="00F32873" w:rsidP="00B32026">
      <w:pPr>
        <w:ind w:firstLine="708"/>
        <w:rPr>
          <w:rFonts w:eastAsia="PragmaticaC"/>
        </w:rPr>
      </w:pPr>
    </w:p>
    <w:p w:rsidR="00F32873" w:rsidRDefault="00F32873" w:rsidP="00B32026">
      <w:pPr>
        <w:ind w:firstLine="708"/>
        <w:rPr>
          <w:rFonts w:eastAsia="PragmaticaC"/>
        </w:rPr>
      </w:pPr>
    </w:p>
    <w:p w:rsidR="00F32873" w:rsidRDefault="00F32873" w:rsidP="00B32026">
      <w:pPr>
        <w:ind w:firstLine="708"/>
        <w:rPr>
          <w:rFonts w:eastAsia="PragmaticaC"/>
        </w:rPr>
      </w:pPr>
    </w:p>
    <w:p w:rsidR="00F32873" w:rsidRDefault="00F32873" w:rsidP="00B32026">
      <w:pPr>
        <w:ind w:firstLine="708"/>
        <w:rPr>
          <w:rFonts w:eastAsia="PragmaticaC"/>
        </w:rPr>
      </w:pPr>
    </w:p>
    <w:p w:rsidR="00F32873" w:rsidRDefault="00F32873" w:rsidP="00B32026">
      <w:pPr>
        <w:ind w:firstLine="708"/>
        <w:rPr>
          <w:rFonts w:eastAsia="PragmaticaC"/>
        </w:rPr>
      </w:pPr>
    </w:p>
    <w:p w:rsidR="00F32873" w:rsidRDefault="00F32873" w:rsidP="00B32026">
      <w:pPr>
        <w:ind w:firstLine="708"/>
        <w:rPr>
          <w:rFonts w:eastAsia="PragmaticaC"/>
        </w:rPr>
      </w:pPr>
    </w:p>
    <w:p w:rsidR="00F32873" w:rsidRDefault="00F32873" w:rsidP="00B32026">
      <w:pPr>
        <w:ind w:firstLine="708"/>
        <w:rPr>
          <w:rFonts w:eastAsia="PragmaticaC"/>
        </w:rPr>
      </w:pPr>
    </w:p>
    <w:p w:rsidR="00F32873" w:rsidRDefault="00F32873" w:rsidP="00B32026">
      <w:pPr>
        <w:ind w:firstLine="708"/>
        <w:rPr>
          <w:rFonts w:eastAsia="PragmaticaC"/>
        </w:rPr>
      </w:pPr>
    </w:p>
    <w:p w:rsidR="00F32873" w:rsidRDefault="00F32873" w:rsidP="00B32026">
      <w:pPr>
        <w:ind w:firstLine="708"/>
        <w:rPr>
          <w:rFonts w:eastAsia="PragmaticaC"/>
        </w:rPr>
      </w:pPr>
    </w:p>
    <w:p w:rsidR="00F32873" w:rsidRDefault="00F32873" w:rsidP="00B32026">
      <w:pPr>
        <w:ind w:firstLine="708"/>
        <w:rPr>
          <w:rFonts w:eastAsia="PragmaticaC"/>
        </w:rPr>
      </w:pPr>
    </w:p>
    <w:p w:rsidR="00F32873" w:rsidRDefault="00F32873" w:rsidP="00B32026">
      <w:pPr>
        <w:ind w:firstLine="708"/>
        <w:rPr>
          <w:rFonts w:eastAsia="PragmaticaC"/>
        </w:rPr>
      </w:pPr>
    </w:p>
    <w:p w:rsidR="00F32873" w:rsidRDefault="00F32873" w:rsidP="00B32026">
      <w:pPr>
        <w:ind w:firstLine="708"/>
        <w:rPr>
          <w:rFonts w:eastAsia="PragmaticaC"/>
        </w:rPr>
      </w:pPr>
    </w:p>
    <w:p w:rsidR="00F32873" w:rsidRDefault="00F32873" w:rsidP="00B32026">
      <w:pPr>
        <w:ind w:firstLine="708"/>
        <w:rPr>
          <w:rFonts w:eastAsia="PragmaticaC"/>
        </w:rPr>
      </w:pPr>
    </w:p>
    <w:p w:rsidR="00F32873" w:rsidRDefault="00F32873" w:rsidP="00F32873">
      <w:pPr>
        <w:spacing w:after="200" w:line="360" w:lineRule="auto"/>
        <w:jc w:val="center"/>
        <w:rPr>
          <w:b/>
          <w:sz w:val="28"/>
          <w:szCs w:val="28"/>
        </w:rPr>
      </w:pPr>
      <w:r w:rsidRPr="00D54455">
        <w:rPr>
          <w:b/>
          <w:sz w:val="28"/>
          <w:szCs w:val="28"/>
        </w:rPr>
        <w:lastRenderedPageBreak/>
        <w:t>7. Предложения по строительству и реконструкции тепловых сетей и сооружений на них.</w:t>
      </w:r>
    </w:p>
    <w:p w:rsidR="00F32873" w:rsidRDefault="00F32873" w:rsidP="00F32873">
      <w:pPr>
        <w:spacing w:before="120" w:after="120" w:line="360" w:lineRule="auto"/>
        <w:ind w:right="-5" w:firstLine="900"/>
        <w:jc w:val="both"/>
        <w:rPr>
          <w:b/>
        </w:rPr>
      </w:pPr>
      <w:r w:rsidRPr="00D54455">
        <w:rPr>
          <w:b/>
        </w:rPr>
        <w:t>7.1.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p w:rsidR="00F32873" w:rsidRPr="003F4536" w:rsidRDefault="00F32873" w:rsidP="00F32873">
      <w:pPr>
        <w:spacing w:before="120" w:after="120" w:line="360" w:lineRule="auto"/>
        <w:ind w:right="-5" w:firstLine="900"/>
        <w:jc w:val="both"/>
        <w:rPr>
          <w:sz w:val="28"/>
          <w:szCs w:val="28"/>
        </w:rPr>
      </w:pPr>
      <w:r w:rsidRPr="00C30B71">
        <w:t xml:space="preserve">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не планируется, </w:t>
      </w:r>
      <w:r>
        <w:t>поскольку планируется только их модернизация.</w:t>
      </w:r>
    </w:p>
    <w:p w:rsidR="00F32873" w:rsidRDefault="00F32873" w:rsidP="00F32873">
      <w:pPr>
        <w:spacing w:after="200" w:line="360" w:lineRule="auto"/>
        <w:ind w:firstLine="900"/>
        <w:jc w:val="both"/>
        <w:rPr>
          <w:b/>
        </w:rPr>
      </w:pPr>
    </w:p>
    <w:p w:rsidR="00F32873" w:rsidRDefault="00F32873" w:rsidP="00F32873">
      <w:pPr>
        <w:spacing w:after="200" w:line="360" w:lineRule="auto"/>
        <w:ind w:firstLine="900"/>
        <w:jc w:val="both"/>
        <w:rPr>
          <w:b/>
        </w:rPr>
      </w:pPr>
      <w:r w:rsidRPr="00D54455">
        <w:rPr>
          <w:b/>
        </w:rPr>
        <w:t>7.2.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p w:rsidR="00F32873" w:rsidRPr="00DD3D56" w:rsidRDefault="00F32873" w:rsidP="00F32873">
      <w:pPr>
        <w:spacing w:before="120" w:after="120" w:line="360" w:lineRule="auto"/>
        <w:ind w:right="-5" w:firstLine="900"/>
        <w:jc w:val="both"/>
      </w:pPr>
      <w:r w:rsidRPr="00DD3D56">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не планируется, поскольку плани</w:t>
      </w:r>
      <w:r>
        <w:t>руется только их модернизация.</w:t>
      </w:r>
    </w:p>
    <w:p w:rsidR="00F32873" w:rsidRDefault="00F32873" w:rsidP="00F32873">
      <w:pPr>
        <w:spacing w:after="200" w:line="360" w:lineRule="auto"/>
        <w:ind w:firstLine="900"/>
        <w:jc w:val="both"/>
        <w:rPr>
          <w:b/>
        </w:rPr>
      </w:pPr>
    </w:p>
    <w:p w:rsidR="00F32873" w:rsidRDefault="00F32873" w:rsidP="00F32873">
      <w:pPr>
        <w:spacing w:after="200" w:line="360" w:lineRule="auto"/>
        <w:ind w:firstLine="900"/>
        <w:jc w:val="both"/>
        <w:rPr>
          <w:b/>
        </w:rPr>
      </w:pPr>
      <w:r w:rsidRPr="00D54455">
        <w:rPr>
          <w:b/>
        </w:rPr>
        <w:t>7.3.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F32873" w:rsidRPr="00DD3D56" w:rsidRDefault="00F32873" w:rsidP="00F32873">
      <w:pPr>
        <w:spacing w:before="120" w:after="120" w:line="360" w:lineRule="auto"/>
        <w:ind w:right="-5" w:firstLine="900"/>
        <w:jc w:val="both"/>
      </w:pPr>
      <w:r w:rsidRPr="00DD3D56">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не планируется, поскольку планируется только их мод</w:t>
      </w:r>
      <w:r>
        <w:t>ернизация.</w:t>
      </w:r>
    </w:p>
    <w:p w:rsidR="00F32873" w:rsidRDefault="00F32873" w:rsidP="00F32873">
      <w:pPr>
        <w:spacing w:after="200" w:line="360" w:lineRule="auto"/>
        <w:ind w:firstLine="900"/>
        <w:jc w:val="both"/>
        <w:rPr>
          <w:b/>
        </w:rPr>
      </w:pPr>
    </w:p>
    <w:p w:rsidR="00F32873" w:rsidRDefault="00F32873" w:rsidP="00F32873">
      <w:pPr>
        <w:spacing w:after="200" w:line="360" w:lineRule="auto"/>
        <w:ind w:firstLine="900"/>
        <w:jc w:val="both"/>
        <w:rPr>
          <w:b/>
        </w:rPr>
      </w:pPr>
      <w:r w:rsidRPr="00D54455">
        <w:rPr>
          <w:b/>
        </w:rPr>
        <w:t>7.4. 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F32873" w:rsidRDefault="00F32873" w:rsidP="00F32873">
      <w:pPr>
        <w:spacing w:line="360" w:lineRule="auto"/>
        <w:ind w:firstLine="900"/>
        <w:jc w:val="both"/>
      </w:pPr>
      <w:r>
        <w:lastRenderedPageBreak/>
        <w:t xml:space="preserve">На перспективу 2015 года запланирована модернизация тепловых сетей. </w:t>
      </w:r>
      <w:r w:rsidRPr="00A26EDA">
        <w:t xml:space="preserve">Объем капиталовложений в </w:t>
      </w:r>
      <w:r>
        <w:t>мероприятия по модернизации и строительству тепловых сетей села Красный Яр составляет 41000,0 тыс. руб.</w:t>
      </w:r>
    </w:p>
    <w:p w:rsidR="00F32873" w:rsidRPr="003C48E9" w:rsidRDefault="00F32873" w:rsidP="00F32873">
      <w:pPr>
        <w:spacing w:line="360" w:lineRule="auto"/>
        <w:jc w:val="right"/>
      </w:pPr>
      <w:r w:rsidRPr="00A26EDA">
        <w:t>Таблица</w:t>
      </w:r>
      <w:r>
        <w:t xml:space="preserve"> 26.</w:t>
      </w:r>
    </w:p>
    <w:p w:rsidR="00F32873" w:rsidRPr="00EC1187" w:rsidRDefault="00F32873" w:rsidP="00F32873">
      <w:pPr>
        <w:spacing w:line="360" w:lineRule="auto"/>
        <w:jc w:val="center"/>
      </w:pPr>
      <w:r w:rsidRPr="00861573">
        <w:t>Основные запланированн</w:t>
      </w:r>
      <w:r>
        <w:t xml:space="preserve">ые мероприятия по модернизации и строительству </w:t>
      </w:r>
      <w:r w:rsidRPr="00861573">
        <w:t>сетей теплоснабжения</w:t>
      </w:r>
      <w:r w:rsidRPr="00EC118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66"/>
        <w:gridCol w:w="1684"/>
        <w:gridCol w:w="1349"/>
        <w:gridCol w:w="2129"/>
      </w:tblGrid>
      <w:tr w:rsidR="00F32873" w:rsidRPr="00861573" w:rsidTr="007B10D9">
        <w:trPr>
          <w:jc w:val="center"/>
        </w:trPr>
        <w:tc>
          <w:tcPr>
            <w:tcW w:w="3766" w:type="dxa"/>
            <w:vAlign w:val="center"/>
          </w:tcPr>
          <w:p w:rsidR="00F32873" w:rsidRPr="00861573" w:rsidRDefault="00F32873" w:rsidP="007B10D9">
            <w:pPr>
              <w:jc w:val="center"/>
            </w:pPr>
            <w:r w:rsidRPr="00861573">
              <w:t>Мероприятия по строительству, реконструкции и кап.</w:t>
            </w:r>
            <w:r>
              <w:t xml:space="preserve"> </w:t>
            </w:r>
            <w:r w:rsidRPr="00861573">
              <w:t>ремонту сете водоснабжения (наименование мероприятий)</w:t>
            </w:r>
          </w:p>
        </w:tc>
        <w:tc>
          <w:tcPr>
            <w:tcW w:w="1684" w:type="dxa"/>
            <w:vAlign w:val="center"/>
          </w:tcPr>
          <w:p w:rsidR="00F32873" w:rsidRPr="00861573" w:rsidRDefault="00F32873" w:rsidP="007B10D9">
            <w:pPr>
              <w:jc w:val="center"/>
            </w:pPr>
            <w:r w:rsidRPr="00861573">
              <w:t>Сроки выполнения (годы)</w:t>
            </w:r>
          </w:p>
        </w:tc>
        <w:tc>
          <w:tcPr>
            <w:tcW w:w="1349" w:type="dxa"/>
            <w:vAlign w:val="center"/>
          </w:tcPr>
          <w:p w:rsidR="00F32873" w:rsidRPr="00861573" w:rsidRDefault="00F32873" w:rsidP="007B10D9">
            <w:pPr>
              <w:jc w:val="center"/>
            </w:pPr>
            <w:r>
              <w:t>Длина, м</w:t>
            </w:r>
          </w:p>
        </w:tc>
        <w:tc>
          <w:tcPr>
            <w:tcW w:w="2129" w:type="dxa"/>
            <w:vAlign w:val="center"/>
          </w:tcPr>
          <w:p w:rsidR="00F32873" w:rsidRPr="00861573" w:rsidRDefault="00F32873" w:rsidP="007B10D9">
            <w:pPr>
              <w:jc w:val="center"/>
            </w:pPr>
            <w:r w:rsidRPr="00861573">
              <w:t>Объемы финансирования, тыс.</w:t>
            </w:r>
            <w:r>
              <w:t xml:space="preserve"> </w:t>
            </w:r>
            <w:r w:rsidRPr="00861573">
              <w:t>руб.</w:t>
            </w:r>
          </w:p>
        </w:tc>
      </w:tr>
      <w:tr w:rsidR="00F32873" w:rsidRPr="00861573" w:rsidTr="007B10D9">
        <w:trPr>
          <w:jc w:val="center"/>
        </w:trPr>
        <w:tc>
          <w:tcPr>
            <w:tcW w:w="3766" w:type="dxa"/>
            <w:vAlign w:val="center"/>
          </w:tcPr>
          <w:p w:rsidR="00F32873" w:rsidRPr="00861573" w:rsidRDefault="00F32873" w:rsidP="007B10D9">
            <w:pPr>
              <w:jc w:val="center"/>
            </w:pPr>
            <w:r>
              <w:t>Модернизация тепловых сетей</w:t>
            </w:r>
          </w:p>
        </w:tc>
        <w:tc>
          <w:tcPr>
            <w:tcW w:w="1684" w:type="dxa"/>
            <w:vAlign w:val="center"/>
          </w:tcPr>
          <w:p w:rsidR="00F32873" w:rsidRPr="00861573" w:rsidRDefault="00F32873" w:rsidP="007B10D9">
            <w:pPr>
              <w:jc w:val="center"/>
            </w:pPr>
            <w:smartTag w:uri="urn:schemas-microsoft-com:office:smarttags" w:element="metricconverter">
              <w:smartTagPr>
                <w:attr w:name="ProductID" w:val="2015 г"/>
              </w:smartTagPr>
              <w:r>
                <w:t>2015 г</w:t>
              </w:r>
            </w:smartTag>
            <w:r>
              <w:t>.</w:t>
            </w:r>
          </w:p>
        </w:tc>
        <w:tc>
          <w:tcPr>
            <w:tcW w:w="1349" w:type="dxa"/>
            <w:vAlign w:val="center"/>
          </w:tcPr>
          <w:p w:rsidR="00F32873" w:rsidRPr="00861573" w:rsidRDefault="00F32873" w:rsidP="007B10D9">
            <w:pPr>
              <w:jc w:val="center"/>
            </w:pPr>
            <w:r>
              <w:t>6800</w:t>
            </w:r>
          </w:p>
        </w:tc>
        <w:tc>
          <w:tcPr>
            <w:tcW w:w="2129" w:type="dxa"/>
            <w:vAlign w:val="center"/>
          </w:tcPr>
          <w:p w:rsidR="00F32873" w:rsidRPr="00861573" w:rsidRDefault="00F32873" w:rsidP="007B10D9">
            <w:pPr>
              <w:jc w:val="center"/>
            </w:pPr>
            <w:r>
              <w:t>41000</w:t>
            </w:r>
          </w:p>
        </w:tc>
      </w:tr>
    </w:tbl>
    <w:p w:rsidR="00F32873" w:rsidRDefault="00F32873" w:rsidP="00F32873">
      <w:pPr>
        <w:spacing w:after="200" w:line="360" w:lineRule="auto"/>
        <w:ind w:firstLine="900"/>
        <w:jc w:val="both"/>
      </w:pPr>
    </w:p>
    <w:p w:rsidR="00F32873" w:rsidRPr="00FA4B09" w:rsidRDefault="00F32873" w:rsidP="00F32873">
      <w:pPr>
        <w:spacing w:after="200" w:line="360" w:lineRule="auto"/>
        <w:ind w:firstLine="900"/>
        <w:jc w:val="both"/>
      </w:pPr>
      <w:r>
        <w:t>Модернизаций</w:t>
      </w:r>
      <w:r w:rsidRPr="00FA4B09">
        <w:t xml:space="preserve"> и строительство </w:t>
      </w:r>
      <w:r>
        <w:t>тепловых сетей проводиться за счет разных финансовых источников.</w:t>
      </w:r>
    </w:p>
    <w:p w:rsidR="00F32873" w:rsidRDefault="00F32873" w:rsidP="00F32873">
      <w:pPr>
        <w:spacing w:after="200" w:line="360" w:lineRule="auto"/>
        <w:ind w:firstLine="900"/>
        <w:jc w:val="both"/>
        <w:rPr>
          <w:b/>
        </w:rPr>
      </w:pPr>
      <w:r w:rsidRPr="00D54455">
        <w:rPr>
          <w:b/>
        </w:rPr>
        <w:t>7.5. Строительство тепловых сетей для обеспечения нормативной надежности теплоснабжения.</w:t>
      </w:r>
    </w:p>
    <w:p w:rsidR="00F32873" w:rsidRPr="001F2CBA" w:rsidRDefault="00F32873" w:rsidP="00F32873">
      <w:pPr>
        <w:spacing w:line="360" w:lineRule="auto"/>
        <w:ind w:firstLine="839"/>
        <w:jc w:val="both"/>
      </w:pPr>
      <w:r w:rsidRPr="001F2CBA">
        <w:t>Для нормальной работы системы требуется перекладка ряда трубопроводов:</w:t>
      </w:r>
    </w:p>
    <w:p w:rsidR="00F32873" w:rsidRPr="001F2CBA" w:rsidRDefault="00F32873" w:rsidP="007B10D9">
      <w:pPr>
        <w:pStyle w:val="ae"/>
        <w:numPr>
          <w:ilvl w:val="0"/>
          <w:numId w:val="19"/>
        </w:numPr>
        <w:spacing w:line="360" w:lineRule="auto"/>
        <w:ind w:left="0" w:firstLine="839"/>
        <w:jc w:val="both"/>
      </w:pPr>
      <w:r>
        <w:t>тк3 – у45</w:t>
      </w:r>
      <w:r w:rsidRPr="001F2CBA">
        <w:t xml:space="preserve"> с </w:t>
      </w:r>
      <w:r w:rsidRPr="001F2CBA">
        <w:rPr>
          <w:lang w:val="en-US"/>
        </w:rPr>
        <w:t>d</w:t>
      </w:r>
      <w:r w:rsidRPr="001F2CBA">
        <w:t>у</w:t>
      </w:r>
      <w:r>
        <w:t>50</w:t>
      </w:r>
      <w:r w:rsidRPr="001F2CBA">
        <w:t xml:space="preserve"> на </w:t>
      </w:r>
      <w:r w:rsidRPr="001F2CBA">
        <w:rPr>
          <w:lang w:val="en-US"/>
        </w:rPr>
        <w:t>d</w:t>
      </w:r>
      <w:r w:rsidRPr="001F2CBA">
        <w:t xml:space="preserve">у </w:t>
      </w:r>
      <w:r>
        <w:t>89 длиной 93,7</w:t>
      </w:r>
      <w:r w:rsidRPr="001F2CBA">
        <w:t>м;</w:t>
      </w:r>
    </w:p>
    <w:p w:rsidR="00F32873" w:rsidRPr="001F2CBA" w:rsidRDefault="00F32873" w:rsidP="007B10D9">
      <w:pPr>
        <w:pStyle w:val="ae"/>
        <w:numPr>
          <w:ilvl w:val="0"/>
          <w:numId w:val="19"/>
        </w:numPr>
        <w:spacing w:line="360" w:lineRule="auto"/>
        <w:ind w:left="0" w:firstLine="839"/>
        <w:jc w:val="both"/>
      </w:pPr>
      <w:r>
        <w:t>у45 – у46</w:t>
      </w:r>
      <w:r w:rsidRPr="001F2CBA">
        <w:t xml:space="preserve"> с </w:t>
      </w:r>
      <w:r w:rsidRPr="001F2CBA">
        <w:rPr>
          <w:lang w:val="en-US"/>
        </w:rPr>
        <w:t>d</w:t>
      </w:r>
      <w:r w:rsidRPr="001F2CBA">
        <w:t>у</w:t>
      </w:r>
      <w:r>
        <w:t xml:space="preserve"> 50</w:t>
      </w:r>
      <w:r w:rsidRPr="001F2CBA">
        <w:t xml:space="preserve"> на </w:t>
      </w:r>
      <w:r w:rsidRPr="001F2CBA">
        <w:rPr>
          <w:lang w:val="en-US"/>
        </w:rPr>
        <w:t>d</w:t>
      </w:r>
      <w:r w:rsidRPr="001F2CBA">
        <w:t>у</w:t>
      </w:r>
      <w:r>
        <w:t xml:space="preserve"> 89 длиной</w:t>
      </w:r>
      <w:r w:rsidRPr="001F2CBA">
        <w:t xml:space="preserve"> </w:t>
      </w:r>
      <w:r>
        <w:t>52,49</w:t>
      </w:r>
      <w:r w:rsidRPr="001F2CBA">
        <w:t>м;</w:t>
      </w:r>
    </w:p>
    <w:p w:rsidR="00F32873" w:rsidRPr="001F2CBA" w:rsidRDefault="00F32873" w:rsidP="007B10D9">
      <w:pPr>
        <w:pStyle w:val="ae"/>
        <w:numPr>
          <w:ilvl w:val="0"/>
          <w:numId w:val="19"/>
        </w:numPr>
        <w:spacing w:line="360" w:lineRule="auto"/>
        <w:ind w:left="0" w:firstLine="839"/>
        <w:jc w:val="both"/>
      </w:pPr>
      <w:r>
        <w:t xml:space="preserve">у46 – у47 </w:t>
      </w:r>
      <w:r w:rsidRPr="001F2CBA">
        <w:t xml:space="preserve">с </w:t>
      </w:r>
      <w:r w:rsidRPr="001F2CBA">
        <w:rPr>
          <w:lang w:val="en-US"/>
        </w:rPr>
        <w:t>d</w:t>
      </w:r>
      <w:r w:rsidRPr="001F2CBA">
        <w:t xml:space="preserve">у </w:t>
      </w:r>
      <w:r>
        <w:t>50</w:t>
      </w:r>
      <w:r w:rsidRPr="001F2CBA">
        <w:t xml:space="preserve"> на </w:t>
      </w:r>
      <w:r w:rsidRPr="001F2CBA">
        <w:rPr>
          <w:lang w:val="en-US"/>
        </w:rPr>
        <w:t>d</w:t>
      </w:r>
      <w:r w:rsidRPr="001F2CBA">
        <w:t xml:space="preserve">у </w:t>
      </w:r>
      <w:r>
        <w:t>89 длиной 52,66</w:t>
      </w:r>
      <w:r w:rsidRPr="001F2CBA">
        <w:t>м;</w:t>
      </w:r>
    </w:p>
    <w:p w:rsidR="00F32873" w:rsidRPr="001F2CBA" w:rsidRDefault="00F32873" w:rsidP="007B10D9">
      <w:pPr>
        <w:pStyle w:val="ae"/>
        <w:numPr>
          <w:ilvl w:val="0"/>
          <w:numId w:val="19"/>
        </w:numPr>
        <w:spacing w:line="360" w:lineRule="auto"/>
        <w:ind w:left="0" w:firstLine="839"/>
        <w:jc w:val="both"/>
      </w:pPr>
      <w:r>
        <w:t>у47 – у48</w:t>
      </w:r>
      <w:r w:rsidRPr="001F2CBA">
        <w:t xml:space="preserve"> с </w:t>
      </w:r>
      <w:r w:rsidRPr="001F2CBA">
        <w:rPr>
          <w:lang w:val="en-US"/>
        </w:rPr>
        <w:t>d</w:t>
      </w:r>
      <w:r w:rsidRPr="001F2CBA">
        <w:t xml:space="preserve">у </w:t>
      </w:r>
      <w:r>
        <w:t>50</w:t>
      </w:r>
      <w:r w:rsidRPr="001F2CBA">
        <w:t xml:space="preserve"> на </w:t>
      </w:r>
      <w:r w:rsidRPr="001F2CBA">
        <w:rPr>
          <w:lang w:val="en-US"/>
        </w:rPr>
        <w:t>d</w:t>
      </w:r>
      <w:r w:rsidRPr="001F2CBA">
        <w:t>у</w:t>
      </w:r>
      <w:r>
        <w:t xml:space="preserve"> 89</w:t>
      </w:r>
      <w:r w:rsidRPr="001F2CBA">
        <w:t xml:space="preserve"> длиной </w:t>
      </w:r>
      <w:r>
        <w:t>53,05м</w:t>
      </w:r>
      <w:r w:rsidRPr="001F2CBA">
        <w:t>;</w:t>
      </w:r>
    </w:p>
    <w:p w:rsidR="00F32873" w:rsidRPr="005C0DB2" w:rsidRDefault="00F32873" w:rsidP="007B10D9">
      <w:pPr>
        <w:pStyle w:val="ae"/>
        <w:numPr>
          <w:ilvl w:val="0"/>
          <w:numId w:val="19"/>
        </w:numPr>
        <w:spacing w:line="360" w:lineRule="auto"/>
        <w:ind w:left="0" w:firstLine="839"/>
        <w:jc w:val="both"/>
      </w:pPr>
      <w:r>
        <w:t xml:space="preserve">у48 – у49 </w:t>
      </w:r>
      <w:r w:rsidRPr="001F2CBA">
        <w:t xml:space="preserve">с </w:t>
      </w:r>
      <w:r w:rsidRPr="001F2CBA">
        <w:rPr>
          <w:lang w:val="en-US"/>
        </w:rPr>
        <w:t>d</w:t>
      </w:r>
      <w:r w:rsidRPr="001F2CBA">
        <w:t xml:space="preserve">у </w:t>
      </w:r>
      <w:r>
        <w:t>50</w:t>
      </w:r>
      <w:r w:rsidRPr="001F2CBA">
        <w:t xml:space="preserve"> на </w:t>
      </w:r>
      <w:r w:rsidRPr="001F2CBA">
        <w:rPr>
          <w:lang w:val="en-US"/>
        </w:rPr>
        <w:t>d</w:t>
      </w:r>
      <w:r w:rsidRPr="001F2CBA">
        <w:t xml:space="preserve">у </w:t>
      </w:r>
      <w:r w:rsidRPr="005C0DB2">
        <w:t>70длиной 50,78м;</w:t>
      </w:r>
    </w:p>
    <w:p w:rsidR="00F32873" w:rsidRPr="001F2CBA" w:rsidRDefault="00F32873" w:rsidP="007B10D9">
      <w:pPr>
        <w:pStyle w:val="ae"/>
        <w:numPr>
          <w:ilvl w:val="0"/>
          <w:numId w:val="19"/>
        </w:numPr>
        <w:spacing w:line="360" w:lineRule="auto"/>
        <w:ind w:left="0" w:firstLine="839"/>
        <w:jc w:val="both"/>
      </w:pPr>
      <w:r w:rsidRPr="005C0DB2">
        <w:t xml:space="preserve">у49 – у50 с </w:t>
      </w:r>
      <w:r w:rsidRPr="005C0DB2">
        <w:rPr>
          <w:lang w:val="en-US"/>
        </w:rPr>
        <w:t>d</w:t>
      </w:r>
      <w:r w:rsidRPr="005C0DB2">
        <w:t xml:space="preserve">у 50 на </w:t>
      </w:r>
      <w:r w:rsidRPr="005C0DB2">
        <w:rPr>
          <w:lang w:val="en-US"/>
        </w:rPr>
        <w:t>d</w:t>
      </w:r>
      <w:r w:rsidRPr="005C0DB2">
        <w:t>у 70</w:t>
      </w:r>
      <w:r w:rsidRPr="001F2CBA">
        <w:t xml:space="preserve">длиной </w:t>
      </w:r>
      <w:r>
        <w:t>54</w:t>
      </w:r>
      <w:r w:rsidRPr="001F2CBA">
        <w:t>м;</w:t>
      </w:r>
    </w:p>
    <w:p w:rsidR="00F32873" w:rsidRPr="001F2CBA" w:rsidRDefault="00F32873" w:rsidP="007B10D9">
      <w:pPr>
        <w:pStyle w:val="ae"/>
        <w:numPr>
          <w:ilvl w:val="0"/>
          <w:numId w:val="19"/>
        </w:numPr>
        <w:spacing w:line="360" w:lineRule="auto"/>
        <w:ind w:left="0" w:firstLine="839"/>
        <w:jc w:val="both"/>
      </w:pPr>
      <w:r>
        <w:t>тк2 – у29</w:t>
      </w:r>
      <w:r w:rsidRPr="001F2CBA">
        <w:t xml:space="preserve"> с </w:t>
      </w:r>
      <w:r w:rsidRPr="001F2CBA">
        <w:rPr>
          <w:lang w:val="en-US"/>
        </w:rPr>
        <w:t>d</w:t>
      </w:r>
      <w:r w:rsidRPr="001F2CBA">
        <w:t xml:space="preserve">у </w:t>
      </w:r>
      <w:r>
        <w:t xml:space="preserve">100 </w:t>
      </w:r>
      <w:r w:rsidRPr="001F2CBA">
        <w:t xml:space="preserve">на </w:t>
      </w:r>
      <w:r w:rsidRPr="001F2CBA">
        <w:rPr>
          <w:lang w:val="en-US"/>
        </w:rPr>
        <w:t>d</w:t>
      </w:r>
      <w:r w:rsidRPr="001F2CBA">
        <w:t xml:space="preserve">у </w:t>
      </w:r>
      <w:r w:rsidRPr="005C0DB2">
        <w:t>125</w:t>
      </w:r>
      <w:r w:rsidRPr="001F2CBA">
        <w:t xml:space="preserve"> длиной </w:t>
      </w:r>
      <w:r>
        <w:t>80,15</w:t>
      </w:r>
      <w:r w:rsidRPr="001F2CBA">
        <w:t>м;</w:t>
      </w:r>
    </w:p>
    <w:p w:rsidR="00F32873" w:rsidRPr="001F2CBA" w:rsidRDefault="00F32873" w:rsidP="007B10D9">
      <w:pPr>
        <w:pStyle w:val="ae"/>
        <w:numPr>
          <w:ilvl w:val="0"/>
          <w:numId w:val="19"/>
        </w:numPr>
        <w:spacing w:line="360" w:lineRule="auto"/>
        <w:ind w:left="0" w:firstLine="839"/>
        <w:jc w:val="both"/>
      </w:pPr>
      <w:r>
        <w:t>у29 – у30</w:t>
      </w:r>
      <w:r w:rsidRPr="001F2CBA">
        <w:t xml:space="preserve"> с </w:t>
      </w:r>
      <w:r w:rsidRPr="001F2CBA">
        <w:rPr>
          <w:lang w:val="en-US"/>
        </w:rPr>
        <w:t>d</w:t>
      </w:r>
      <w:r w:rsidRPr="001F2CBA">
        <w:t xml:space="preserve">у </w:t>
      </w:r>
      <w:r>
        <w:t>100</w:t>
      </w:r>
      <w:r w:rsidRPr="001F2CBA">
        <w:t xml:space="preserve"> на </w:t>
      </w:r>
      <w:r w:rsidRPr="001F2CBA">
        <w:rPr>
          <w:lang w:val="en-US"/>
        </w:rPr>
        <w:t>d</w:t>
      </w:r>
      <w:r w:rsidRPr="001F2CBA">
        <w:t xml:space="preserve">у </w:t>
      </w:r>
      <w:r w:rsidRPr="005C0DB2">
        <w:t>125</w:t>
      </w:r>
      <w:r w:rsidRPr="003826FF">
        <w:rPr>
          <w:color w:val="FF0000"/>
        </w:rPr>
        <w:t xml:space="preserve"> </w:t>
      </w:r>
      <w:r w:rsidRPr="001F2CBA">
        <w:t xml:space="preserve">длиной  </w:t>
      </w:r>
      <w:r>
        <w:t>39,49</w:t>
      </w:r>
      <w:r w:rsidRPr="001F2CBA">
        <w:t>м;</w:t>
      </w:r>
    </w:p>
    <w:p w:rsidR="00F32873" w:rsidRPr="001F2CBA" w:rsidRDefault="00F32873" w:rsidP="007B10D9">
      <w:pPr>
        <w:pStyle w:val="ae"/>
        <w:numPr>
          <w:ilvl w:val="0"/>
          <w:numId w:val="19"/>
        </w:numPr>
        <w:spacing w:line="360" w:lineRule="auto"/>
        <w:ind w:left="0" w:firstLine="839"/>
        <w:jc w:val="both"/>
      </w:pPr>
      <w:r>
        <w:t xml:space="preserve">у35 – у36 </w:t>
      </w:r>
      <w:r w:rsidRPr="001F2CBA">
        <w:t xml:space="preserve">с </w:t>
      </w:r>
      <w:r w:rsidRPr="001F2CBA">
        <w:rPr>
          <w:lang w:val="en-US"/>
        </w:rPr>
        <w:t>d</w:t>
      </w:r>
      <w:r w:rsidRPr="001F2CBA">
        <w:t xml:space="preserve">у </w:t>
      </w:r>
      <w:r>
        <w:t>89</w:t>
      </w:r>
      <w:r w:rsidRPr="001F2CBA">
        <w:t xml:space="preserve"> на </w:t>
      </w:r>
      <w:r w:rsidRPr="001F2CBA">
        <w:rPr>
          <w:lang w:val="en-US"/>
        </w:rPr>
        <w:t>d</w:t>
      </w:r>
      <w:r w:rsidRPr="001F2CBA">
        <w:t xml:space="preserve">у </w:t>
      </w:r>
      <w:r>
        <w:t>125</w:t>
      </w:r>
      <w:r w:rsidRPr="001F2CBA">
        <w:t xml:space="preserve"> длиной </w:t>
      </w:r>
      <w:r>
        <w:t>27,23</w:t>
      </w:r>
      <w:r w:rsidRPr="001F2CBA">
        <w:t>м;</w:t>
      </w:r>
    </w:p>
    <w:p w:rsidR="00F32873" w:rsidRPr="001F2CBA" w:rsidRDefault="00F32873" w:rsidP="007B10D9">
      <w:pPr>
        <w:pStyle w:val="ae"/>
        <w:numPr>
          <w:ilvl w:val="0"/>
          <w:numId w:val="19"/>
        </w:numPr>
        <w:spacing w:line="360" w:lineRule="auto"/>
        <w:ind w:left="0" w:firstLine="839"/>
        <w:jc w:val="both"/>
      </w:pPr>
      <w:r>
        <w:t>у36 – у37</w:t>
      </w:r>
      <w:r w:rsidRPr="001F2CBA">
        <w:t> </w:t>
      </w:r>
      <w:r>
        <w:t xml:space="preserve">с </w:t>
      </w:r>
      <w:r w:rsidRPr="001F2CBA">
        <w:rPr>
          <w:lang w:val="en-US"/>
        </w:rPr>
        <w:t>d</w:t>
      </w:r>
      <w:r w:rsidRPr="001F2CBA">
        <w:t xml:space="preserve">у </w:t>
      </w:r>
      <w:r>
        <w:t>89</w:t>
      </w:r>
      <w:r w:rsidRPr="001F2CBA">
        <w:t xml:space="preserve"> на </w:t>
      </w:r>
      <w:r w:rsidRPr="001F2CBA">
        <w:rPr>
          <w:lang w:val="en-US"/>
        </w:rPr>
        <w:t>d</w:t>
      </w:r>
      <w:r w:rsidRPr="001F2CBA">
        <w:t xml:space="preserve">у </w:t>
      </w:r>
      <w:r>
        <w:t>125</w:t>
      </w:r>
      <w:r w:rsidRPr="001F2CBA">
        <w:t xml:space="preserve"> длиной </w:t>
      </w:r>
      <w:r>
        <w:t>34,35</w:t>
      </w:r>
      <w:r w:rsidRPr="001F2CBA">
        <w:t>м;</w:t>
      </w:r>
    </w:p>
    <w:p w:rsidR="00F32873" w:rsidRPr="001F2CBA" w:rsidRDefault="00F32873" w:rsidP="007B10D9">
      <w:pPr>
        <w:pStyle w:val="ae"/>
        <w:numPr>
          <w:ilvl w:val="0"/>
          <w:numId w:val="19"/>
        </w:numPr>
        <w:spacing w:line="360" w:lineRule="auto"/>
        <w:ind w:left="0" w:firstLine="839"/>
        <w:jc w:val="both"/>
      </w:pPr>
      <w:r>
        <w:t xml:space="preserve">у37 – у38 с </w:t>
      </w:r>
      <w:r w:rsidRPr="001F2CBA">
        <w:rPr>
          <w:lang w:val="en-US"/>
        </w:rPr>
        <w:t>d</w:t>
      </w:r>
      <w:r w:rsidRPr="001F2CBA">
        <w:t xml:space="preserve">у </w:t>
      </w:r>
      <w:r>
        <w:t xml:space="preserve">89 </w:t>
      </w:r>
      <w:r w:rsidRPr="001F2CBA">
        <w:t xml:space="preserve">на </w:t>
      </w:r>
      <w:r w:rsidRPr="001F2CBA">
        <w:rPr>
          <w:lang w:val="en-US"/>
        </w:rPr>
        <w:t>d</w:t>
      </w:r>
      <w:r w:rsidRPr="001F2CBA">
        <w:t>у</w:t>
      </w:r>
      <w:r>
        <w:t xml:space="preserve"> 100</w:t>
      </w:r>
      <w:r w:rsidRPr="001B4B7F">
        <w:rPr>
          <w:color w:val="FF0000"/>
        </w:rPr>
        <w:t xml:space="preserve"> </w:t>
      </w:r>
      <w:r w:rsidRPr="001F2CBA">
        <w:t xml:space="preserve"> длиной </w:t>
      </w:r>
      <w:r>
        <w:t>188,33</w:t>
      </w:r>
      <w:r w:rsidRPr="001F2CBA">
        <w:t>м;</w:t>
      </w:r>
    </w:p>
    <w:p w:rsidR="00F32873" w:rsidRPr="001B4B7F" w:rsidRDefault="00F32873" w:rsidP="007B10D9">
      <w:pPr>
        <w:pStyle w:val="ae"/>
        <w:numPr>
          <w:ilvl w:val="0"/>
          <w:numId w:val="19"/>
        </w:numPr>
        <w:spacing w:line="360" w:lineRule="auto"/>
        <w:ind w:left="0" w:firstLine="839"/>
        <w:jc w:val="both"/>
      </w:pPr>
      <w:r>
        <w:t xml:space="preserve">у38 – тк4 с </w:t>
      </w:r>
      <w:r w:rsidRPr="001F2CBA">
        <w:rPr>
          <w:lang w:val="en-US"/>
        </w:rPr>
        <w:t>d</w:t>
      </w:r>
      <w:r w:rsidRPr="001F2CBA">
        <w:t xml:space="preserve">у </w:t>
      </w:r>
      <w:r>
        <w:t>89</w:t>
      </w:r>
      <w:r w:rsidRPr="001F2CBA">
        <w:t xml:space="preserve"> на </w:t>
      </w:r>
      <w:r w:rsidRPr="001F2CBA">
        <w:rPr>
          <w:lang w:val="en-US"/>
        </w:rPr>
        <w:t>d</w:t>
      </w:r>
      <w:r w:rsidRPr="001F2CBA">
        <w:t xml:space="preserve">у </w:t>
      </w:r>
      <w:r w:rsidRPr="001B4B7F">
        <w:t>100 длиной 240,12м;</w:t>
      </w:r>
    </w:p>
    <w:p w:rsidR="00F32873" w:rsidRDefault="00F32873" w:rsidP="007B10D9">
      <w:pPr>
        <w:pStyle w:val="ae"/>
        <w:numPr>
          <w:ilvl w:val="0"/>
          <w:numId w:val="19"/>
        </w:numPr>
        <w:spacing w:line="360" w:lineRule="auto"/>
        <w:ind w:left="0" w:firstLine="839"/>
        <w:jc w:val="both"/>
      </w:pPr>
      <w:r w:rsidRPr="001B4B7F">
        <w:t xml:space="preserve">у40 – тк4 с </w:t>
      </w:r>
      <w:r w:rsidRPr="001B4B7F">
        <w:rPr>
          <w:lang w:val="en-US"/>
        </w:rPr>
        <w:t>d</w:t>
      </w:r>
      <w:r w:rsidRPr="001B4B7F">
        <w:t xml:space="preserve">у 89 на </w:t>
      </w:r>
      <w:r w:rsidRPr="001B4B7F">
        <w:rPr>
          <w:lang w:val="en-US"/>
        </w:rPr>
        <w:t>d</w:t>
      </w:r>
      <w:r w:rsidRPr="001B4B7F">
        <w:t>у 100</w:t>
      </w:r>
      <w:r w:rsidRPr="001B4B7F">
        <w:rPr>
          <w:color w:val="FF0000"/>
        </w:rPr>
        <w:t xml:space="preserve"> </w:t>
      </w:r>
      <w:r w:rsidRPr="001F2CBA">
        <w:t xml:space="preserve"> длиной </w:t>
      </w:r>
      <w:r>
        <w:t>116,89</w:t>
      </w:r>
      <w:r w:rsidRPr="001F2CBA">
        <w:t>м;</w:t>
      </w:r>
    </w:p>
    <w:p w:rsidR="00F32873" w:rsidRDefault="00F32873" w:rsidP="007B10D9">
      <w:pPr>
        <w:pStyle w:val="ae"/>
        <w:numPr>
          <w:ilvl w:val="0"/>
          <w:numId w:val="19"/>
        </w:numPr>
        <w:spacing w:line="360" w:lineRule="auto"/>
        <w:ind w:left="0" w:firstLine="839"/>
        <w:jc w:val="both"/>
      </w:pPr>
      <w:r>
        <w:t xml:space="preserve">у32 – у35 с </w:t>
      </w:r>
      <w:r w:rsidRPr="001F2CBA">
        <w:rPr>
          <w:lang w:val="en-US"/>
        </w:rPr>
        <w:t>d</w:t>
      </w:r>
      <w:r w:rsidRPr="001F2CBA">
        <w:t xml:space="preserve">у </w:t>
      </w:r>
      <w:r>
        <w:t>89</w:t>
      </w:r>
      <w:r w:rsidRPr="001F2CBA">
        <w:t xml:space="preserve"> на </w:t>
      </w:r>
      <w:r w:rsidRPr="001F2CBA">
        <w:rPr>
          <w:lang w:val="en-US"/>
        </w:rPr>
        <w:t>d</w:t>
      </w:r>
      <w:r w:rsidRPr="001F2CBA">
        <w:t xml:space="preserve">у </w:t>
      </w:r>
      <w:r w:rsidRPr="001B4B7F">
        <w:t>125</w:t>
      </w:r>
      <w:r w:rsidRPr="001B4B7F">
        <w:rPr>
          <w:color w:val="FF0000"/>
        </w:rPr>
        <w:t xml:space="preserve"> </w:t>
      </w:r>
      <w:r w:rsidRPr="001F2CBA">
        <w:t xml:space="preserve"> длиной </w:t>
      </w:r>
      <w:r>
        <w:t>126,16</w:t>
      </w:r>
      <w:r w:rsidRPr="001F2CBA">
        <w:t>м;</w:t>
      </w:r>
    </w:p>
    <w:p w:rsidR="00F32873" w:rsidRPr="001F2CBA" w:rsidRDefault="00F32873" w:rsidP="007B10D9">
      <w:pPr>
        <w:pStyle w:val="ae"/>
        <w:numPr>
          <w:ilvl w:val="0"/>
          <w:numId w:val="19"/>
        </w:numPr>
        <w:spacing w:line="360" w:lineRule="auto"/>
        <w:ind w:left="0" w:firstLine="839"/>
        <w:jc w:val="both"/>
      </w:pPr>
      <w:r>
        <w:t xml:space="preserve">у31а – у32 с </w:t>
      </w:r>
      <w:r w:rsidRPr="001F2CBA">
        <w:rPr>
          <w:lang w:val="en-US"/>
        </w:rPr>
        <w:t>d</w:t>
      </w:r>
      <w:r w:rsidRPr="001F2CBA">
        <w:t xml:space="preserve">у </w:t>
      </w:r>
      <w:r>
        <w:t>89</w:t>
      </w:r>
      <w:r w:rsidRPr="001F2CBA">
        <w:t xml:space="preserve"> на </w:t>
      </w:r>
      <w:r w:rsidRPr="001F2CBA">
        <w:rPr>
          <w:lang w:val="en-US"/>
        </w:rPr>
        <w:t>d</w:t>
      </w:r>
      <w:r w:rsidRPr="001F2CBA">
        <w:t xml:space="preserve">у </w:t>
      </w:r>
      <w:r w:rsidRPr="001B4B7F">
        <w:t>125</w:t>
      </w:r>
      <w:r w:rsidRPr="001B4B7F">
        <w:rPr>
          <w:color w:val="FF0000"/>
        </w:rPr>
        <w:t xml:space="preserve"> </w:t>
      </w:r>
      <w:r w:rsidRPr="001F2CBA">
        <w:t xml:space="preserve"> длиной </w:t>
      </w:r>
      <w:r>
        <w:t>32,38</w:t>
      </w:r>
      <w:r w:rsidRPr="001F2CBA">
        <w:t>м;</w:t>
      </w:r>
    </w:p>
    <w:p w:rsidR="00F32873" w:rsidRDefault="00F32873" w:rsidP="00F32873">
      <w:pPr>
        <w:pStyle w:val="ae"/>
        <w:spacing w:line="360" w:lineRule="auto"/>
        <w:ind w:left="0" w:firstLine="839"/>
        <w:jc w:val="both"/>
      </w:pPr>
      <w:r w:rsidRPr="001F2CBA">
        <w:t xml:space="preserve">Напор на выходе с источника </w:t>
      </w:r>
      <w:r>
        <w:t>27</w:t>
      </w:r>
      <w:r w:rsidRPr="001F2CBA">
        <w:t>м</w:t>
      </w:r>
      <w:r>
        <w:t>.</w:t>
      </w:r>
    </w:p>
    <w:p w:rsidR="00F32873" w:rsidRDefault="00F32873" w:rsidP="00F32873">
      <w:pPr>
        <w:ind w:firstLine="708"/>
        <w:rPr>
          <w:rFonts w:eastAsia="PragmaticaC"/>
        </w:rPr>
      </w:pPr>
    </w:p>
    <w:p w:rsidR="00F32873" w:rsidRDefault="00F32873" w:rsidP="00F32873">
      <w:pPr>
        <w:spacing w:after="200" w:line="360" w:lineRule="auto"/>
        <w:ind w:firstLine="900"/>
        <w:jc w:val="both"/>
        <w:rPr>
          <w:b/>
        </w:rPr>
      </w:pPr>
    </w:p>
    <w:p w:rsidR="00F32873" w:rsidRDefault="00F32873" w:rsidP="00F32873">
      <w:pPr>
        <w:spacing w:after="200" w:line="360" w:lineRule="auto"/>
        <w:ind w:firstLine="900"/>
        <w:jc w:val="both"/>
        <w:rPr>
          <w:b/>
        </w:rPr>
      </w:pPr>
      <w:r w:rsidRPr="00D54455">
        <w:rPr>
          <w:b/>
        </w:rPr>
        <w:lastRenderedPageBreak/>
        <w:t>7.6. Реконструкция тепловых сетей с увеличением диаметра трубопроводов для обеспечения перспективных приростов тепловой нагрузки.</w:t>
      </w:r>
    </w:p>
    <w:p w:rsidR="00F32873" w:rsidRPr="008B282A" w:rsidRDefault="00F32873" w:rsidP="00F32873">
      <w:pPr>
        <w:spacing w:line="360" w:lineRule="auto"/>
        <w:ind w:firstLine="720"/>
        <w:jc w:val="both"/>
      </w:pPr>
      <w:r w:rsidRPr="008B282A">
        <w:t>Прирост тепловой нагрузки со строительством новой котельной не планируется.</w:t>
      </w:r>
    </w:p>
    <w:p w:rsidR="00F32873" w:rsidRDefault="00F32873" w:rsidP="00F32873">
      <w:pPr>
        <w:spacing w:after="200" w:line="360" w:lineRule="auto"/>
        <w:ind w:firstLine="900"/>
        <w:jc w:val="both"/>
        <w:rPr>
          <w:b/>
        </w:rPr>
      </w:pPr>
    </w:p>
    <w:p w:rsidR="00F32873" w:rsidRDefault="00F32873" w:rsidP="00F32873">
      <w:pPr>
        <w:spacing w:after="200" w:line="360" w:lineRule="auto"/>
        <w:ind w:firstLine="900"/>
        <w:jc w:val="both"/>
        <w:rPr>
          <w:b/>
        </w:rPr>
      </w:pPr>
      <w:r w:rsidRPr="00D54455">
        <w:rPr>
          <w:b/>
        </w:rPr>
        <w:t>7.7. Реконструкция тепловых сетей, подлежащих замене в связи с исчерпанием эксплуатационного ресурса.</w:t>
      </w:r>
    </w:p>
    <w:p w:rsidR="00F32873" w:rsidRPr="00FA6A9B" w:rsidRDefault="00F32873" w:rsidP="00F32873">
      <w:pPr>
        <w:spacing w:line="360" w:lineRule="auto"/>
        <w:ind w:firstLine="900"/>
        <w:jc w:val="both"/>
      </w:pPr>
      <w:r w:rsidRPr="00FA6A9B">
        <w:t xml:space="preserve">Необходима плановая замена ветхих и изношенных тепловых сетей протяженностью </w:t>
      </w:r>
      <w:smartTag w:uri="urn:schemas-microsoft-com:office:smarttags" w:element="metricconverter">
        <w:smartTagPr>
          <w:attr w:name="ProductID" w:val="6800 м"/>
        </w:smartTagPr>
        <w:r>
          <w:t>680</w:t>
        </w:r>
        <w:r w:rsidRPr="00FA6A9B">
          <w:t>0 м</w:t>
        </w:r>
      </w:smartTag>
      <w:r w:rsidRPr="00FA6A9B">
        <w:t>. Мероприятие запланировано в 201</w:t>
      </w:r>
      <w:r>
        <w:t>5</w:t>
      </w:r>
      <w:r w:rsidRPr="00FA6A9B">
        <w:t xml:space="preserve"> году и инв</w:t>
      </w:r>
      <w:r>
        <w:t>е</w:t>
      </w:r>
      <w:r w:rsidRPr="00FA6A9B">
        <w:t xml:space="preserve">стиции в данное мероприятия составят </w:t>
      </w:r>
      <w:r>
        <w:t>41000</w:t>
      </w:r>
      <w:r w:rsidRPr="00FA6A9B">
        <w:t xml:space="preserve"> тыс. руб.</w:t>
      </w:r>
    </w:p>
    <w:p w:rsidR="00F32873" w:rsidRPr="00FA6A9B" w:rsidRDefault="00F32873" w:rsidP="00F32873">
      <w:pPr>
        <w:spacing w:line="360" w:lineRule="auto"/>
        <w:ind w:firstLine="900"/>
        <w:jc w:val="both"/>
      </w:pPr>
      <w:r w:rsidRPr="00FA6A9B">
        <w:t>Для уменьшения потерь тепловой энергии в тепловых сетях заменить по дефектным участкам при производстве капитального ремонта тепловую изоляцию трубопроводов из минеральной ваты на тепловую изоляцию из пенополиуретана в полиэтиленовой оболочке.</w:t>
      </w:r>
    </w:p>
    <w:p w:rsidR="00F32873" w:rsidRDefault="00F32873" w:rsidP="00F32873">
      <w:pPr>
        <w:spacing w:after="200" w:line="360" w:lineRule="auto"/>
        <w:ind w:firstLine="900"/>
        <w:jc w:val="both"/>
        <w:rPr>
          <w:b/>
        </w:rPr>
      </w:pPr>
    </w:p>
    <w:p w:rsidR="00F32873" w:rsidRDefault="00F32873" w:rsidP="00F32873">
      <w:pPr>
        <w:spacing w:after="200" w:line="360" w:lineRule="auto"/>
        <w:ind w:firstLine="900"/>
        <w:jc w:val="both"/>
        <w:rPr>
          <w:b/>
        </w:rPr>
      </w:pPr>
      <w:r w:rsidRPr="00D54455">
        <w:rPr>
          <w:b/>
        </w:rPr>
        <w:t>7.8. Строительство и реконструкция насосных станций.</w:t>
      </w:r>
    </w:p>
    <w:p w:rsidR="00F32873" w:rsidRPr="008B282A" w:rsidRDefault="00F32873" w:rsidP="00F32873">
      <w:pPr>
        <w:spacing w:before="120" w:after="120" w:line="360" w:lineRule="auto"/>
        <w:ind w:right="-5" w:firstLine="900"/>
        <w:jc w:val="both"/>
      </w:pPr>
      <w:r w:rsidRPr="008B282A">
        <w:t xml:space="preserve">Обособленные насосные станции, участвующие непосредственно в транспорте теплоносителя на территории </w:t>
      </w:r>
      <w:r>
        <w:t>с</w:t>
      </w:r>
      <w:r w:rsidRPr="008B282A">
        <w:t xml:space="preserve">ельского поселения отсутствуют. Все насосное оборудование находится на котельных. </w:t>
      </w:r>
    </w:p>
    <w:p w:rsidR="00F32873" w:rsidRPr="008B282A" w:rsidRDefault="00F32873" w:rsidP="00F32873">
      <w:pPr>
        <w:spacing w:line="360" w:lineRule="auto"/>
        <w:ind w:firstLine="900"/>
        <w:jc w:val="both"/>
      </w:pPr>
    </w:p>
    <w:p w:rsidR="00F32873" w:rsidRPr="00D54455" w:rsidRDefault="00F32873" w:rsidP="00F32873">
      <w:pPr>
        <w:spacing w:after="200" w:line="360" w:lineRule="auto"/>
        <w:ind w:firstLine="900"/>
        <w:jc w:val="both"/>
        <w:rPr>
          <w:b/>
          <w:sz w:val="28"/>
          <w:szCs w:val="28"/>
        </w:rPr>
      </w:pPr>
    </w:p>
    <w:p w:rsidR="00F32873" w:rsidRPr="00F32873" w:rsidRDefault="00F32873" w:rsidP="00F32873">
      <w:pPr>
        <w:spacing w:line="360" w:lineRule="auto"/>
        <w:jc w:val="both"/>
      </w:pPr>
    </w:p>
    <w:p w:rsidR="00F32873" w:rsidRPr="00F32873" w:rsidRDefault="00F32873" w:rsidP="00F32873">
      <w:pPr>
        <w:spacing w:line="360" w:lineRule="auto"/>
        <w:jc w:val="both"/>
      </w:pPr>
    </w:p>
    <w:p w:rsidR="00F32873" w:rsidRPr="00F32873" w:rsidRDefault="00F32873" w:rsidP="00F32873">
      <w:pPr>
        <w:spacing w:line="360" w:lineRule="auto"/>
        <w:jc w:val="both"/>
      </w:pPr>
    </w:p>
    <w:p w:rsidR="00F32873" w:rsidRPr="00F32873" w:rsidRDefault="00F32873" w:rsidP="00F32873">
      <w:pPr>
        <w:spacing w:line="360" w:lineRule="auto"/>
        <w:jc w:val="both"/>
      </w:pPr>
    </w:p>
    <w:p w:rsidR="00F32873" w:rsidRPr="00F32873" w:rsidRDefault="00F32873" w:rsidP="00F32873">
      <w:pPr>
        <w:spacing w:line="360" w:lineRule="auto"/>
        <w:jc w:val="both"/>
      </w:pPr>
    </w:p>
    <w:p w:rsidR="00F32873" w:rsidRPr="00F32873" w:rsidRDefault="00F32873" w:rsidP="00F32873">
      <w:pPr>
        <w:spacing w:line="360" w:lineRule="auto"/>
        <w:jc w:val="both"/>
      </w:pPr>
    </w:p>
    <w:p w:rsidR="00F32873" w:rsidRPr="00F32873" w:rsidRDefault="00F32873" w:rsidP="00F32873">
      <w:pPr>
        <w:spacing w:line="360" w:lineRule="auto"/>
        <w:jc w:val="both"/>
      </w:pPr>
    </w:p>
    <w:p w:rsidR="00F32873" w:rsidRPr="00F32873" w:rsidRDefault="00F32873" w:rsidP="00F32873">
      <w:pPr>
        <w:spacing w:line="360" w:lineRule="auto"/>
        <w:jc w:val="both"/>
      </w:pPr>
    </w:p>
    <w:p w:rsidR="00F32873" w:rsidRPr="00F32873" w:rsidRDefault="00F32873" w:rsidP="00F32873">
      <w:pPr>
        <w:spacing w:line="360" w:lineRule="auto"/>
        <w:jc w:val="both"/>
      </w:pPr>
    </w:p>
    <w:p w:rsidR="00F32873" w:rsidRPr="00F32873" w:rsidRDefault="00F32873" w:rsidP="00F32873">
      <w:pPr>
        <w:spacing w:line="360" w:lineRule="auto"/>
        <w:jc w:val="both"/>
      </w:pPr>
    </w:p>
    <w:p w:rsidR="00F32873" w:rsidRPr="00F32873" w:rsidRDefault="00F32873" w:rsidP="00F32873">
      <w:pPr>
        <w:spacing w:line="360" w:lineRule="auto"/>
        <w:jc w:val="both"/>
      </w:pPr>
    </w:p>
    <w:p w:rsidR="009F5B84" w:rsidRPr="009F5B84" w:rsidRDefault="009F5B84" w:rsidP="009F5B84">
      <w:pPr>
        <w:pStyle w:val="3"/>
        <w:spacing w:before="0" w:after="200"/>
        <w:jc w:val="center"/>
        <w:rPr>
          <w:rFonts w:ascii="Times New Roman" w:hAnsi="Times New Roman"/>
          <w:sz w:val="28"/>
          <w:szCs w:val="28"/>
        </w:rPr>
      </w:pPr>
      <w:r w:rsidRPr="009F5B84">
        <w:rPr>
          <w:rFonts w:ascii="Times New Roman" w:hAnsi="Times New Roman"/>
          <w:sz w:val="28"/>
          <w:szCs w:val="28"/>
        </w:rPr>
        <w:lastRenderedPageBreak/>
        <w:t>8. Перспективные топливные балансы.</w:t>
      </w:r>
    </w:p>
    <w:p w:rsidR="009F5B84" w:rsidRPr="009F5B84" w:rsidRDefault="009F5B84" w:rsidP="009F5B84">
      <w:pPr>
        <w:pStyle w:val="3"/>
        <w:spacing w:before="0" w:after="200" w:line="360" w:lineRule="auto"/>
        <w:ind w:firstLine="902"/>
        <w:jc w:val="both"/>
        <w:rPr>
          <w:rFonts w:ascii="Times New Roman" w:hAnsi="Times New Roman"/>
          <w:sz w:val="24"/>
          <w:szCs w:val="24"/>
        </w:rPr>
      </w:pPr>
      <w:r w:rsidRPr="009F5B84">
        <w:rPr>
          <w:rFonts w:ascii="Times New Roman" w:hAnsi="Times New Roman"/>
          <w:sz w:val="24"/>
          <w:szCs w:val="24"/>
        </w:rPr>
        <w:t>8.1.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 округа.</w:t>
      </w:r>
    </w:p>
    <w:p w:rsidR="009F5B84" w:rsidRDefault="009F5B84" w:rsidP="009F5B84">
      <w:pPr>
        <w:pStyle w:val="af6"/>
        <w:ind w:firstLine="900"/>
        <w:rPr>
          <w:rFonts w:ascii="Times New Roman" w:hAnsi="Times New Roman"/>
        </w:rPr>
      </w:pPr>
      <w:r>
        <w:rPr>
          <w:rFonts w:ascii="Times New Roman" w:hAnsi="Times New Roman"/>
        </w:rPr>
        <w:t>Котельная села Красный Яр работает на каменном угле, резервное топливо уголь.</w:t>
      </w:r>
    </w:p>
    <w:p w:rsidR="009F5B84" w:rsidRDefault="009F5B84" w:rsidP="009F5B84">
      <w:pPr>
        <w:spacing w:line="360" w:lineRule="auto"/>
        <w:ind w:firstLine="900"/>
        <w:jc w:val="both"/>
        <w:rPr>
          <w:b/>
        </w:rPr>
      </w:pPr>
    </w:p>
    <w:p w:rsidR="009F5B84" w:rsidRPr="00150B34" w:rsidRDefault="009F5B84" w:rsidP="009F5B84">
      <w:pPr>
        <w:spacing w:line="360" w:lineRule="auto"/>
        <w:ind w:firstLine="900"/>
        <w:jc w:val="both"/>
        <w:rPr>
          <w:b/>
        </w:rPr>
      </w:pPr>
      <w:r w:rsidRPr="00150B34">
        <w:rPr>
          <w:b/>
        </w:rPr>
        <w:t>8.2. Расчеты по каждому источнику тепловой энергии нормативных запасов аварийных видов топлива.</w:t>
      </w:r>
    </w:p>
    <w:p w:rsidR="009F5B84" w:rsidRDefault="009F5B84" w:rsidP="009F5B84">
      <w:pPr>
        <w:spacing w:before="120" w:after="120" w:line="360" w:lineRule="auto"/>
        <w:ind w:right="-5" w:firstLine="900"/>
        <w:jc w:val="both"/>
        <w:rPr>
          <w:shd w:val="clear" w:color="auto" w:fill="FFFFFF"/>
        </w:rPr>
      </w:pPr>
      <w:r w:rsidRPr="00E95803">
        <w:rPr>
          <w:shd w:val="clear" w:color="auto" w:fill="FFFFFF"/>
        </w:rPr>
        <w:t>Расчеты по каждому источнику тепловой энергии нормативных запасов аварийных видов топлива не произ</w:t>
      </w:r>
      <w:r>
        <w:rPr>
          <w:shd w:val="clear" w:color="auto" w:fill="FFFFFF"/>
        </w:rPr>
        <w:t xml:space="preserve">водились по причине отсутствия необходимых </w:t>
      </w:r>
      <w:r w:rsidRPr="00E95803">
        <w:rPr>
          <w:shd w:val="clear" w:color="auto" w:fill="FFFFFF"/>
        </w:rPr>
        <w:t xml:space="preserve">данных </w:t>
      </w:r>
      <w:r>
        <w:rPr>
          <w:shd w:val="clear" w:color="auto" w:fill="FFFFFF"/>
        </w:rPr>
        <w:t>на поставляемое топливо новой котельной</w:t>
      </w:r>
      <w:r w:rsidRPr="00E95803">
        <w:rPr>
          <w:shd w:val="clear" w:color="auto" w:fill="FFFFFF"/>
        </w:rPr>
        <w:t>.</w:t>
      </w:r>
    </w:p>
    <w:p w:rsidR="009F5B84" w:rsidRDefault="009F5B84" w:rsidP="009F5B84">
      <w:pPr>
        <w:spacing w:before="120" w:after="120" w:line="360" w:lineRule="auto"/>
        <w:ind w:right="-5" w:firstLine="900"/>
        <w:jc w:val="both"/>
      </w:pPr>
    </w:p>
    <w:p w:rsidR="009F5B84" w:rsidRPr="009F5B84" w:rsidRDefault="009F5B84" w:rsidP="00F32873">
      <w:pPr>
        <w:spacing w:line="360" w:lineRule="auto"/>
        <w:jc w:val="both"/>
      </w:pPr>
    </w:p>
    <w:p w:rsidR="00F32873" w:rsidRPr="00F32873" w:rsidRDefault="00F32873" w:rsidP="00F32873">
      <w:pPr>
        <w:spacing w:line="360" w:lineRule="auto"/>
        <w:jc w:val="both"/>
      </w:pPr>
    </w:p>
    <w:p w:rsidR="00F32873" w:rsidRPr="00F32873" w:rsidRDefault="00F32873" w:rsidP="00F32873">
      <w:pPr>
        <w:spacing w:line="360" w:lineRule="auto"/>
        <w:jc w:val="both"/>
      </w:pPr>
    </w:p>
    <w:p w:rsidR="00F32873" w:rsidRPr="00F32873" w:rsidRDefault="00F32873" w:rsidP="00F32873">
      <w:pPr>
        <w:spacing w:line="360" w:lineRule="auto"/>
        <w:jc w:val="both"/>
      </w:pPr>
    </w:p>
    <w:p w:rsidR="00F32873" w:rsidRDefault="00F32873" w:rsidP="00B32026">
      <w:pPr>
        <w:ind w:firstLine="708"/>
        <w:rPr>
          <w:rFonts w:eastAsia="PragmaticaC"/>
        </w:rPr>
      </w:pPr>
    </w:p>
    <w:p w:rsidR="00F32873" w:rsidRDefault="00F32873" w:rsidP="00B32026">
      <w:pPr>
        <w:ind w:firstLine="708"/>
        <w:rPr>
          <w:rFonts w:eastAsia="PragmaticaC"/>
        </w:rPr>
      </w:pPr>
    </w:p>
    <w:p w:rsidR="00F32873" w:rsidRDefault="00F32873" w:rsidP="00B32026">
      <w:pPr>
        <w:ind w:firstLine="708"/>
        <w:rPr>
          <w:rFonts w:eastAsia="PragmaticaC"/>
        </w:rPr>
      </w:pPr>
    </w:p>
    <w:p w:rsidR="00F32873" w:rsidRDefault="00F32873" w:rsidP="00B32026">
      <w:pPr>
        <w:ind w:firstLine="708"/>
        <w:rPr>
          <w:rFonts w:eastAsia="PragmaticaC"/>
        </w:rPr>
      </w:pPr>
    </w:p>
    <w:p w:rsidR="00F32873" w:rsidRDefault="00F32873" w:rsidP="00B32026">
      <w:pPr>
        <w:ind w:firstLine="708"/>
        <w:rPr>
          <w:rFonts w:eastAsia="PragmaticaC"/>
        </w:rPr>
      </w:pPr>
    </w:p>
    <w:p w:rsidR="00F32873" w:rsidRDefault="00F32873" w:rsidP="00B32026">
      <w:pPr>
        <w:ind w:firstLine="708"/>
        <w:rPr>
          <w:rFonts w:eastAsia="PragmaticaC"/>
        </w:rPr>
      </w:pPr>
    </w:p>
    <w:p w:rsidR="00F32873" w:rsidRDefault="00F32873" w:rsidP="00B32026">
      <w:pPr>
        <w:ind w:firstLine="708"/>
        <w:rPr>
          <w:rFonts w:eastAsia="PragmaticaC"/>
        </w:rPr>
      </w:pPr>
    </w:p>
    <w:p w:rsidR="00B32026" w:rsidRDefault="00B32026" w:rsidP="00B32026">
      <w:pPr>
        <w:ind w:firstLine="708"/>
        <w:rPr>
          <w:rFonts w:eastAsia="PragmaticaC"/>
        </w:rPr>
      </w:pPr>
    </w:p>
    <w:p w:rsidR="00F32873" w:rsidRDefault="00F32873" w:rsidP="00B32026">
      <w:pPr>
        <w:ind w:firstLine="708"/>
        <w:rPr>
          <w:rFonts w:eastAsia="PragmaticaC"/>
        </w:rPr>
      </w:pPr>
    </w:p>
    <w:p w:rsidR="00F32873" w:rsidRDefault="00F32873" w:rsidP="00B32026">
      <w:pPr>
        <w:ind w:firstLine="708"/>
        <w:rPr>
          <w:rFonts w:eastAsia="PragmaticaC"/>
        </w:rPr>
      </w:pPr>
    </w:p>
    <w:p w:rsidR="009F5B84" w:rsidRDefault="009F5B84" w:rsidP="00B32026">
      <w:pPr>
        <w:ind w:firstLine="708"/>
        <w:rPr>
          <w:rFonts w:eastAsia="PragmaticaC"/>
        </w:rPr>
      </w:pPr>
    </w:p>
    <w:p w:rsidR="009F5B84" w:rsidRDefault="009F5B84" w:rsidP="00B32026">
      <w:pPr>
        <w:ind w:firstLine="708"/>
        <w:rPr>
          <w:rFonts w:eastAsia="PragmaticaC"/>
        </w:rPr>
      </w:pPr>
    </w:p>
    <w:p w:rsidR="009F5B84" w:rsidRDefault="009F5B84" w:rsidP="00B32026">
      <w:pPr>
        <w:ind w:firstLine="708"/>
        <w:rPr>
          <w:rFonts w:eastAsia="PragmaticaC"/>
        </w:rPr>
      </w:pPr>
    </w:p>
    <w:p w:rsidR="009F5B84" w:rsidRDefault="009F5B84" w:rsidP="00B32026">
      <w:pPr>
        <w:ind w:firstLine="708"/>
        <w:rPr>
          <w:rFonts w:eastAsia="PragmaticaC"/>
        </w:rPr>
      </w:pPr>
    </w:p>
    <w:p w:rsidR="009F5B84" w:rsidRDefault="009F5B84" w:rsidP="00B32026">
      <w:pPr>
        <w:ind w:firstLine="708"/>
        <w:rPr>
          <w:rFonts w:eastAsia="PragmaticaC"/>
        </w:rPr>
      </w:pPr>
    </w:p>
    <w:p w:rsidR="009F5B84" w:rsidRDefault="009F5B84" w:rsidP="00B32026">
      <w:pPr>
        <w:ind w:firstLine="708"/>
        <w:rPr>
          <w:rFonts w:eastAsia="PragmaticaC"/>
        </w:rPr>
      </w:pPr>
    </w:p>
    <w:p w:rsidR="009F5B84" w:rsidRDefault="009F5B84" w:rsidP="00B32026">
      <w:pPr>
        <w:ind w:firstLine="708"/>
        <w:rPr>
          <w:rFonts w:eastAsia="PragmaticaC"/>
        </w:rPr>
      </w:pPr>
    </w:p>
    <w:p w:rsidR="009F5B84" w:rsidRDefault="009F5B84" w:rsidP="00B32026">
      <w:pPr>
        <w:ind w:firstLine="708"/>
        <w:rPr>
          <w:rFonts w:eastAsia="PragmaticaC"/>
        </w:rPr>
      </w:pPr>
    </w:p>
    <w:p w:rsidR="009F5B84" w:rsidRDefault="009F5B84" w:rsidP="00B32026">
      <w:pPr>
        <w:ind w:firstLine="708"/>
        <w:rPr>
          <w:rFonts w:eastAsia="PragmaticaC"/>
        </w:rPr>
      </w:pPr>
    </w:p>
    <w:p w:rsidR="009F5B84" w:rsidRDefault="009F5B84" w:rsidP="00B32026">
      <w:pPr>
        <w:ind w:firstLine="708"/>
        <w:rPr>
          <w:rFonts w:eastAsia="PragmaticaC"/>
        </w:rPr>
      </w:pPr>
    </w:p>
    <w:p w:rsidR="009F5B84" w:rsidRDefault="009F5B84" w:rsidP="00B32026">
      <w:pPr>
        <w:ind w:firstLine="708"/>
        <w:rPr>
          <w:rFonts w:eastAsia="PragmaticaC"/>
        </w:rPr>
      </w:pPr>
    </w:p>
    <w:p w:rsidR="009F5B84" w:rsidRDefault="009F5B84" w:rsidP="00B32026">
      <w:pPr>
        <w:ind w:firstLine="708"/>
        <w:rPr>
          <w:rFonts w:eastAsia="PragmaticaC"/>
        </w:rPr>
      </w:pPr>
    </w:p>
    <w:p w:rsidR="009F5B84" w:rsidRPr="00097A14" w:rsidRDefault="009F5B84" w:rsidP="009F5B84">
      <w:pPr>
        <w:spacing w:after="200" w:line="360" w:lineRule="auto"/>
        <w:jc w:val="center"/>
        <w:rPr>
          <w:b/>
          <w:sz w:val="28"/>
          <w:szCs w:val="28"/>
        </w:rPr>
      </w:pPr>
      <w:r w:rsidRPr="00BE0A68">
        <w:rPr>
          <w:b/>
          <w:sz w:val="28"/>
          <w:szCs w:val="28"/>
        </w:rPr>
        <w:lastRenderedPageBreak/>
        <w:t>9. Оценка надежности теплоснабжения.</w:t>
      </w:r>
    </w:p>
    <w:p w:rsidR="00B32026" w:rsidRPr="00E45D8E" w:rsidRDefault="00B32026" w:rsidP="00FA4E15">
      <w:pPr>
        <w:pStyle w:val="a7"/>
        <w:spacing w:before="0" w:after="0" w:line="360" w:lineRule="auto"/>
        <w:ind w:firstLine="960"/>
        <w:jc w:val="both"/>
        <w:rPr>
          <w:rFonts w:eastAsia="Calibri"/>
          <w:bCs/>
          <w:szCs w:val="24"/>
          <w:lang w:val="ru-RU"/>
        </w:rPr>
      </w:pPr>
      <w:bookmarkStart w:id="4" w:name="_Toc6145702"/>
      <w:r w:rsidRPr="00E45D8E">
        <w:rPr>
          <w:rFonts w:eastAsia="Calibri"/>
          <w:bCs/>
          <w:szCs w:val="24"/>
          <w:lang w:val="ru-RU"/>
        </w:rPr>
        <w:t>При выполнении настоящего подраздела схемы теплоснабжения за основу были приняты тр</w:t>
      </w:r>
      <w:r w:rsidRPr="00E45D8E">
        <w:rPr>
          <w:rFonts w:eastAsia="Calibri"/>
          <w:bCs/>
          <w:szCs w:val="24"/>
          <w:lang w:val="ru-RU"/>
        </w:rPr>
        <w:t>е</w:t>
      </w:r>
      <w:r w:rsidRPr="00E45D8E">
        <w:rPr>
          <w:rFonts w:eastAsia="Calibri"/>
          <w:bCs/>
          <w:szCs w:val="24"/>
          <w:lang w:val="ru-RU"/>
        </w:rPr>
        <w:t>бования СНиП 41-02-2003.</w:t>
      </w:r>
    </w:p>
    <w:p w:rsidR="00B32026" w:rsidRPr="00E45D8E" w:rsidRDefault="00B32026" w:rsidP="00FA4E15">
      <w:pPr>
        <w:pStyle w:val="a7"/>
        <w:spacing w:before="0" w:after="0" w:line="360" w:lineRule="auto"/>
        <w:ind w:firstLine="960"/>
        <w:jc w:val="both"/>
        <w:rPr>
          <w:rFonts w:eastAsia="Calibri"/>
          <w:bCs/>
          <w:szCs w:val="24"/>
          <w:lang w:val="ru-RU"/>
        </w:rPr>
      </w:pPr>
      <w:r w:rsidRPr="00E45D8E">
        <w:rPr>
          <w:rFonts w:eastAsia="Calibri"/>
          <w:bCs/>
          <w:szCs w:val="24"/>
          <w:lang w:val="ru-RU"/>
        </w:rPr>
        <w:t>В качестве методических материалов использованы:</w:t>
      </w:r>
    </w:p>
    <w:p w:rsidR="00B32026" w:rsidRPr="00E45D8E" w:rsidRDefault="00B32026" w:rsidP="007B10D9">
      <w:pPr>
        <w:pStyle w:val="a7"/>
        <w:numPr>
          <w:ilvl w:val="0"/>
          <w:numId w:val="18"/>
        </w:numPr>
        <w:spacing w:before="0" w:after="0" w:line="360" w:lineRule="auto"/>
        <w:ind w:left="0" w:firstLine="960"/>
        <w:jc w:val="both"/>
        <w:rPr>
          <w:rFonts w:eastAsia="Calibri"/>
          <w:bCs/>
          <w:szCs w:val="24"/>
        </w:rPr>
      </w:pPr>
      <w:r w:rsidRPr="00E45D8E">
        <w:rPr>
          <w:rFonts w:eastAsia="Calibri"/>
          <w:bCs/>
          <w:szCs w:val="24"/>
          <w:lang w:val="ru-RU"/>
        </w:rPr>
        <w:t>Методические основы разработки схем теплоснабжения поселений и пр</w:t>
      </w:r>
      <w:r w:rsidRPr="00E45D8E">
        <w:rPr>
          <w:rFonts w:eastAsia="Calibri"/>
          <w:bCs/>
          <w:szCs w:val="24"/>
          <w:lang w:val="ru-RU"/>
        </w:rPr>
        <w:t>о</w:t>
      </w:r>
      <w:r w:rsidRPr="00E45D8E">
        <w:rPr>
          <w:rFonts w:eastAsia="Calibri"/>
          <w:bCs/>
          <w:szCs w:val="24"/>
          <w:lang w:val="ru-RU"/>
        </w:rPr>
        <w:t xml:space="preserve">мышленных узлов Российской федерации. </w:t>
      </w:r>
      <w:r w:rsidRPr="00E45D8E">
        <w:rPr>
          <w:rFonts w:eastAsia="Calibri"/>
          <w:bCs/>
          <w:szCs w:val="24"/>
        </w:rPr>
        <w:t>РД-10-ВЭП.</w:t>
      </w:r>
    </w:p>
    <w:p w:rsidR="00B32026" w:rsidRPr="00E45D8E" w:rsidRDefault="00B32026" w:rsidP="007B10D9">
      <w:pPr>
        <w:pStyle w:val="a7"/>
        <w:numPr>
          <w:ilvl w:val="0"/>
          <w:numId w:val="18"/>
        </w:numPr>
        <w:spacing w:before="0" w:after="0" w:line="360" w:lineRule="auto"/>
        <w:ind w:left="0" w:firstLine="960"/>
        <w:jc w:val="both"/>
        <w:rPr>
          <w:rFonts w:eastAsia="Calibri"/>
          <w:bCs/>
          <w:szCs w:val="24"/>
        </w:rPr>
      </w:pPr>
      <w:r w:rsidRPr="00E45D8E">
        <w:rPr>
          <w:rFonts w:eastAsia="Calibri"/>
          <w:bCs/>
          <w:szCs w:val="24"/>
          <w:lang w:val="ru-RU"/>
        </w:rPr>
        <w:t>Расчет систем централизованного теплоснабжения с учетом требований н</w:t>
      </w:r>
      <w:r w:rsidRPr="00E45D8E">
        <w:rPr>
          <w:rFonts w:eastAsia="Calibri"/>
          <w:bCs/>
          <w:szCs w:val="24"/>
          <w:lang w:val="ru-RU"/>
        </w:rPr>
        <w:t>а</w:t>
      </w:r>
      <w:r w:rsidRPr="00E45D8E">
        <w:rPr>
          <w:rFonts w:eastAsia="Calibri"/>
          <w:bCs/>
          <w:szCs w:val="24"/>
          <w:lang w:val="ru-RU"/>
        </w:rPr>
        <w:t xml:space="preserve">дежности. </w:t>
      </w:r>
      <w:r w:rsidRPr="00E45D8E">
        <w:rPr>
          <w:rFonts w:eastAsia="Calibri"/>
          <w:bCs/>
          <w:szCs w:val="24"/>
        </w:rPr>
        <w:t>РД-7-ВЭП.</w:t>
      </w:r>
    </w:p>
    <w:p w:rsidR="00B32026" w:rsidRPr="00E45D8E" w:rsidRDefault="00B32026" w:rsidP="007B10D9">
      <w:pPr>
        <w:pStyle w:val="a7"/>
        <w:numPr>
          <w:ilvl w:val="0"/>
          <w:numId w:val="18"/>
        </w:numPr>
        <w:spacing w:before="0" w:after="0" w:line="360" w:lineRule="auto"/>
        <w:ind w:left="0" w:firstLine="960"/>
        <w:jc w:val="both"/>
        <w:rPr>
          <w:rFonts w:eastAsia="Calibri"/>
          <w:bCs/>
          <w:szCs w:val="24"/>
          <w:lang w:val="ru-RU"/>
        </w:rPr>
      </w:pPr>
      <w:r w:rsidRPr="00E45D8E">
        <w:rPr>
          <w:rFonts w:eastAsia="Calibri"/>
          <w:bCs/>
          <w:szCs w:val="24"/>
          <w:lang w:val="ru-RU"/>
        </w:rPr>
        <w:t>Надежность систем теплоснабжения / Е.В.Сеннова, А.В.Смирнов, А.А.Ионин и др.; Отв. ред. Е.В. Сеннова. - Новосибирск : Наука, 2000. - 350 с. ГПНТБ России Рубрика: Теплоснабж</w:t>
      </w:r>
      <w:r w:rsidRPr="00E45D8E">
        <w:rPr>
          <w:rFonts w:eastAsia="Calibri"/>
          <w:bCs/>
          <w:szCs w:val="24"/>
          <w:lang w:val="ru-RU"/>
        </w:rPr>
        <w:t>е</w:t>
      </w:r>
      <w:r w:rsidRPr="00E45D8E">
        <w:rPr>
          <w:rFonts w:eastAsia="Calibri"/>
          <w:bCs/>
          <w:szCs w:val="24"/>
          <w:lang w:val="ru-RU"/>
        </w:rPr>
        <w:t xml:space="preserve">ние / Надежность / Справочники </w:t>
      </w:r>
    </w:p>
    <w:p w:rsidR="00B32026" w:rsidRPr="00E45D8E" w:rsidRDefault="00B32026" w:rsidP="007B10D9">
      <w:pPr>
        <w:pStyle w:val="a7"/>
        <w:numPr>
          <w:ilvl w:val="0"/>
          <w:numId w:val="18"/>
        </w:numPr>
        <w:spacing w:before="0" w:after="0" w:line="360" w:lineRule="auto"/>
        <w:ind w:left="0" w:firstLine="960"/>
        <w:jc w:val="both"/>
        <w:rPr>
          <w:rFonts w:eastAsia="Calibri"/>
          <w:bCs/>
          <w:szCs w:val="24"/>
          <w:lang w:val="ru-RU"/>
        </w:rPr>
      </w:pPr>
      <w:r w:rsidRPr="00E45D8E">
        <w:rPr>
          <w:rFonts w:eastAsia="Calibri"/>
          <w:bCs/>
          <w:szCs w:val="24"/>
          <w:lang w:val="ru-RU"/>
        </w:rPr>
        <w:t>А.А.Ионин. Надежность систем тепловых сетей</w:t>
      </w:r>
    </w:p>
    <w:p w:rsidR="00B32026" w:rsidRPr="00E45D8E" w:rsidRDefault="00B32026" w:rsidP="00FA4E15">
      <w:pPr>
        <w:pStyle w:val="a7"/>
        <w:spacing w:before="0" w:after="0" w:line="360" w:lineRule="auto"/>
        <w:ind w:firstLine="960"/>
        <w:jc w:val="both"/>
        <w:rPr>
          <w:rFonts w:eastAsia="Calibri"/>
          <w:bCs/>
          <w:szCs w:val="24"/>
          <w:lang w:val="ru-RU"/>
        </w:rPr>
      </w:pPr>
      <w:r w:rsidRPr="00E45D8E">
        <w:rPr>
          <w:rFonts w:eastAsia="Calibri"/>
          <w:bCs/>
          <w:szCs w:val="24"/>
          <w:lang w:val="ru-RU"/>
        </w:rPr>
        <w:t>Под надежностью работы тепловых сетей понимают её способность транспортировать и распределять потребителям теплоноситель в необход</w:t>
      </w:r>
      <w:r w:rsidRPr="00E45D8E">
        <w:rPr>
          <w:rFonts w:eastAsia="Calibri"/>
          <w:bCs/>
          <w:szCs w:val="24"/>
          <w:lang w:val="ru-RU"/>
        </w:rPr>
        <w:t>и</w:t>
      </w:r>
      <w:r w:rsidRPr="00E45D8E">
        <w:rPr>
          <w:rFonts w:eastAsia="Calibri"/>
          <w:bCs/>
          <w:szCs w:val="24"/>
          <w:lang w:val="ru-RU"/>
        </w:rPr>
        <w:t>мых количествах с соблюдением заданных параметров при нормальных усл</w:t>
      </w:r>
      <w:r w:rsidRPr="00E45D8E">
        <w:rPr>
          <w:rFonts w:eastAsia="Calibri"/>
          <w:bCs/>
          <w:szCs w:val="24"/>
          <w:lang w:val="ru-RU"/>
        </w:rPr>
        <w:t>о</w:t>
      </w:r>
      <w:r w:rsidRPr="00E45D8E">
        <w:rPr>
          <w:rFonts w:eastAsia="Calibri"/>
          <w:bCs/>
          <w:szCs w:val="24"/>
          <w:lang w:val="ru-RU"/>
        </w:rPr>
        <w:t xml:space="preserve">виях эксплуатации. </w:t>
      </w:r>
    </w:p>
    <w:p w:rsidR="00B32026" w:rsidRPr="00E45D8E" w:rsidRDefault="00B32026" w:rsidP="00FA4E15">
      <w:pPr>
        <w:pStyle w:val="a7"/>
        <w:spacing w:before="0" w:after="0" w:line="360" w:lineRule="auto"/>
        <w:ind w:firstLine="960"/>
        <w:jc w:val="both"/>
        <w:rPr>
          <w:rFonts w:eastAsia="Calibri"/>
          <w:bCs/>
          <w:szCs w:val="24"/>
          <w:lang w:val="ru-RU"/>
        </w:rPr>
      </w:pPr>
      <w:r w:rsidRPr="00E45D8E">
        <w:rPr>
          <w:rFonts w:eastAsia="Calibri"/>
          <w:bCs/>
          <w:szCs w:val="24"/>
          <w:lang w:val="ru-RU"/>
        </w:rPr>
        <w:t>Главное свойство отказов заключается в том, что они представляют собой случайные и редкие события. Эти свойства характеризуют не только отказы, связанные с нарушен</w:t>
      </w:r>
      <w:r w:rsidRPr="00E45D8E">
        <w:rPr>
          <w:rFonts w:eastAsia="Calibri"/>
          <w:bCs/>
          <w:szCs w:val="24"/>
          <w:lang w:val="ru-RU"/>
        </w:rPr>
        <w:t>и</w:t>
      </w:r>
      <w:r w:rsidRPr="00E45D8E">
        <w:rPr>
          <w:rFonts w:eastAsia="Calibri"/>
          <w:bCs/>
          <w:szCs w:val="24"/>
          <w:lang w:val="ru-RU"/>
        </w:rPr>
        <w:t>ем прочности, но и все отказы.</w:t>
      </w:r>
    </w:p>
    <w:p w:rsidR="00B32026" w:rsidRPr="00E45D8E" w:rsidRDefault="00B32026" w:rsidP="00FA4E15">
      <w:pPr>
        <w:pStyle w:val="a7"/>
        <w:spacing w:before="0" w:after="0" w:line="360" w:lineRule="auto"/>
        <w:ind w:firstLine="960"/>
        <w:jc w:val="both"/>
        <w:rPr>
          <w:rFonts w:eastAsia="Calibri"/>
          <w:bCs/>
          <w:szCs w:val="24"/>
          <w:lang w:val="ru-RU"/>
        </w:rPr>
      </w:pPr>
      <w:r w:rsidRPr="00E45D8E">
        <w:rPr>
          <w:rFonts w:eastAsia="Calibri"/>
          <w:bCs/>
          <w:szCs w:val="24"/>
          <w:lang w:val="ru-RU"/>
        </w:rPr>
        <w:t>Одной из важнейших характеристик надежности элементов является и</w:t>
      </w:r>
      <w:r w:rsidRPr="00E45D8E">
        <w:rPr>
          <w:rFonts w:eastAsia="Calibri"/>
          <w:bCs/>
          <w:szCs w:val="24"/>
          <w:lang w:val="ru-RU"/>
        </w:rPr>
        <w:t>н</w:t>
      </w:r>
      <w:r w:rsidRPr="00E45D8E">
        <w:rPr>
          <w:rFonts w:eastAsia="Calibri"/>
          <w:bCs/>
          <w:szCs w:val="24"/>
          <w:lang w:val="ru-RU"/>
        </w:rPr>
        <w:t xml:space="preserve">тенсивность отказов </w:t>
      </w:r>
      <w:r w:rsidRPr="00E45D8E">
        <w:rPr>
          <w:rFonts w:eastAsia="Calibri"/>
          <w:bCs/>
          <w:szCs w:val="24"/>
        </w:rPr>
        <w:object w:dxaOrig="220" w:dyaOrig="279">
          <v:shape id="_x0000_i1027" type="#_x0000_t75" style="width:11.25pt;height:14.4pt" o:ole="">
            <v:imagedata r:id="rId44" o:title=""/>
          </v:shape>
          <o:OLEObject Type="Embed" ProgID="Equation.3" ShapeID="_x0000_i1027" DrawAspect="Content" ObjectID="_1475473290" r:id="rId45"/>
        </w:object>
      </w:r>
      <w:r w:rsidRPr="00E45D8E">
        <w:rPr>
          <w:rFonts w:eastAsia="Calibri"/>
          <w:bCs/>
          <w:szCs w:val="24"/>
          <w:lang w:val="ru-RU"/>
        </w:rPr>
        <w:t>, которую можно определить как вероятность того, что элемент, проработавший бе</w:t>
      </w:r>
      <w:r w:rsidRPr="00E45D8E">
        <w:rPr>
          <w:rFonts w:eastAsia="Calibri"/>
          <w:bCs/>
          <w:szCs w:val="24"/>
          <w:lang w:val="ru-RU"/>
        </w:rPr>
        <w:t>з</w:t>
      </w:r>
      <w:r w:rsidRPr="00E45D8E">
        <w:rPr>
          <w:rFonts w:eastAsia="Calibri"/>
          <w:bCs/>
          <w:szCs w:val="24"/>
          <w:lang w:val="ru-RU"/>
        </w:rPr>
        <w:t xml:space="preserve">отказно время </w:t>
      </w:r>
      <w:r w:rsidRPr="00E45D8E">
        <w:rPr>
          <w:rFonts w:eastAsia="Calibri"/>
          <w:bCs/>
          <w:szCs w:val="24"/>
        </w:rPr>
        <w:object w:dxaOrig="139" w:dyaOrig="240">
          <v:shape id="_x0000_i1028" type="#_x0000_t75" style="width:6.9pt;height:12.5pt" o:ole="">
            <v:imagedata r:id="rId46" o:title=""/>
          </v:shape>
          <o:OLEObject Type="Embed" ProgID="Equation.3" ShapeID="_x0000_i1028" DrawAspect="Content" ObjectID="_1475473291" r:id="rId47"/>
        </w:object>
      </w:r>
      <w:r w:rsidRPr="00E45D8E">
        <w:rPr>
          <w:rFonts w:eastAsia="Calibri"/>
          <w:bCs/>
          <w:szCs w:val="24"/>
          <w:lang w:val="ru-RU"/>
        </w:rPr>
        <w:t xml:space="preserve">, откажет в последующий момент </w:t>
      </w:r>
      <w:r w:rsidRPr="00E45D8E">
        <w:rPr>
          <w:rFonts w:eastAsia="Calibri"/>
          <w:bCs/>
          <w:szCs w:val="24"/>
        </w:rPr>
        <w:object w:dxaOrig="279" w:dyaOrig="279">
          <v:shape id="_x0000_i1029" type="#_x0000_t75" style="width:14.4pt;height:14.4pt" o:ole="">
            <v:imagedata r:id="rId48" o:title=""/>
          </v:shape>
          <o:OLEObject Type="Embed" ProgID="Equation.3" ShapeID="_x0000_i1029" DrawAspect="Content" ObjectID="_1475473292" r:id="rId49"/>
        </w:object>
      </w:r>
      <w:r w:rsidRPr="00E45D8E">
        <w:rPr>
          <w:rFonts w:eastAsia="Calibri"/>
          <w:bCs/>
          <w:szCs w:val="24"/>
          <w:lang w:val="ru-RU"/>
        </w:rPr>
        <w:t xml:space="preserve"> в отказном состоянии.</w:t>
      </w:r>
    </w:p>
    <w:p w:rsidR="00B32026" w:rsidRPr="00E45D8E" w:rsidRDefault="00B32026" w:rsidP="00FA4E15">
      <w:pPr>
        <w:pStyle w:val="a7"/>
        <w:spacing w:after="200" w:line="276" w:lineRule="auto"/>
        <w:ind w:firstLine="960"/>
        <w:rPr>
          <w:rFonts w:eastAsia="Calibri"/>
          <w:bCs/>
          <w:szCs w:val="24"/>
          <w:lang w:val="ru-RU"/>
        </w:rPr>
      </w:pPr>
      <w:r w:rsidRPr="00E45D8E">
        <w:rPr>
          <w:rFonts w:eastAsia="Calibri"/>
          <w:bCs/>
          <w:szCs w:val="24"/>
          <w:lang w:val="ru-RU"/>
        </w:rPr>
        <w:t xml:space="preserve">При </w:t>
      </w:r>
      <w:r w:rsidRPr="00D33F72">
        <w:rPr>
          <w:rFonts w:eastAsia="Calibri"/>
          <w:bCs/>
          <w:szCs w:val="24"/>
          <w:lang w:val="ru-RU"/>
        </w:rPr>
        <w:object w:dxaOrig="220" w:dyaOrig="279">
          <v:shape id="_x0000_i1030" type="#_x0000_t75" style="width:11.25pt;height:14.4pt" o:ole="">
            <v:imagedata r:id="rId50" o:title=""/>
          </v:shape>
          <o:OLEObject Type="Embed" ProgID="Equation.3" ShapeID="_x0000_i1030" DrawAspect="Content" ObjectID="_1475473293" r:id="rId51"/>
        </w:object>
      </w:r>
      <w:r w:rsidRPr="00E45D8E">
        <w:rPr>
          <w:rFonts w:eastAsia="Calibri"/>
          <w:bCs/>
          <w:szCs w:val="24"/>
          <w:lang w:val="ru-RU"/>
        </w:rPr>
        <w:t>=</w:t>
      </w:r>
      <w:r w:rsidRPr="00D33F72">
        <w:rPr>
          <w:rFonts w:eastAsia="Calibri"/>
          <w:bCs/>
          <w:szCs w:val="24"/>
          <w:lang w:val="ru-RU"/>
        </w:rPr>
        <w:object w:dxaOrig="600" w:dyaOrig="240">
          <v:shape id="_x0000_i1031" type="#_x0000_t75" style="width:30.05pt;height:12.5pt" o:ole="">
            <v:imagedata r:id="rId52" o:title=""/>
          </v:shape>
          <o:OLEObject Type="Embed" ProgID="Equation.3" ShapeID="_x0000_i1031" DrawAspect="Content" ObjectID="_1475473294" r:id="rId53"/>
        </w:object>
      </w:r>
      <w:r w:rsidRPr="00E45D8E">
        <w:rPr>
          <w:rFonts w:eastAsia="Calibri"/>
          <w:bCs/>
          <w:szCs w:val="24"/>
          <w:lang w:val="ru-RU"/>
        </w:rPr>
        <w:t xml:space="preserve"> вероятность безотказной работы элемента системы за время </w:t>
      </w:r>
      <w:r w:rsidRPr="00D33F72">
        <w:rPr>
          <w:rFonts w:eastAsia="Calibri"/>
          <w:bCs/>
          <w:szCs w:val="24"/>
          <w:lang w:val="ru-RU"/>
        </w:rPr>
        <w:object w:dxaOrig="139" w:dyaOrig="240">
          <v:shape id="_x0000_i1032" type="#_x0000_t75" style="width:6.9pt;height:12.5pt" o:ole="">
            <v:imagedata r:id="rId54" o:title=""/>
          </v:shape>
          <o:OLEObject Type="Embed" ProgID="Equation.3" ShapeID="_x0000_i1032" DrawAspect="Content" ObjectID="_1475473295" r:id="rId55"/>
        </w:object>
      </w:r>
      <w:r w:rsidRPr="00E45D8E">
        <w:rPr>
          <w:rFonts w:eastAsia="Calibri"/>
          <w:bCs/>
          <w:szCs w:val="24"/>
          <w:lang w:val="ru-RU"/>
        </w:rPr>
        <w:t xml:space="preserve"> опред</w:t>
      </w:r>
      <w:r w:rsidRPr="00E45D8E">
        <w:rPr>
          <w:rFonts w:eastAsia="Calibri"/>
          <w:bCs/>
          <w:szCs w:val="24"/>
          <w:lang w:val="ru-RU"/>
        </w:rPr>
        <w:t>е</w:t>
      </w:r>
      <w:r w:rsidRPr="00E45D8E">
        <w:rPr>
          <w:rFonts w:eastAsia="Calibri"/>
          <w:bCs/>
          <w:szCs w:val="24"/>
          <w:lang w:val="ru-RU"/>
        </w:rPr>
        <w:t>ляется как:</w:t>
      </w:r>
    </w:p>
    <w:p w:rsidR="00B32026" w:rsidRPr="00FA4E15" w:rsidRDefault="00B32026" w:rsidP="00FA4E15">
      <w:pPr>
        <w:pStyle w:val="a7"/>
        <w:spacing w:after="200" w:line="276" w:lineRule="auto"/>
        <w:ind w:firstLine="567"/>
        <w:jc w:val="center"/>
        <w:rPr>
          <w:rFonts w:eastAsia="Calibri"/>
          <w:bCs/>
          <w:szCs w:val="24"/>
        </w:rPr>
      </w:pPr>
      <w:r w:rsidRPr="00E45D8E">
        <w:rPr>
          <w:rFonts w:eastAsia="Calibri"/>
          <w:bCs/>
          <w:szCs w:val="24"/>
        </w:rPr>
        <w:object w:dxaOrig="1219" w:dyaOrig="660">
          <v:shape id="_x0000_i1033" type="#_x0000_t75" style="width:62.6pt;height:33.8pt" o:ole="">
            <v:imagedata r:id="rId56" o:title=""/>
          </v:shape>
          <o:OLEObject Type="Embed" ProgID="Equation.3" ShapeID="_x0000_i1033" DrawAspect="Content" ObjectID="_1475473296" r:id="rId57"/>
        </w:object>
      </w:r>
      <w:r w:rsidR="00FA4E15">
        <w:rPr>
          <w:rFonts w:eastAsia="Calibri"/>
          <w:bCs/>
          <w:szCs w:val="24"/>
        </w:rPr>
        <w:t>;</w:t>
      </w:r>
    </w:p>
    <w:p w:rsidR="00B32026" w:rsidRPr="00E45D8E" w:rsidRDefault="00FA4E15" w:rsidP="00FA4E15">
      <w:pPr>
        <w:pStyle w:val="a7"/>
        <w:spacing w:after="200" w:line="276" w:lineRule="auto"/>
        <w:ind w:firstLine="0"/>
        <w:rPr>
          <w:rFonts w:eastAsia="Calibri"/>
          <w:bCs/>
          <w:szCs w:val="24"/>
          <w:lang w:val="ru-RU"/>
        </w:rPr>
      </w:pPr>
      <w:r>
        <w:rPr>
          <w:rFonts w:eastAsia="Calibri"/>
          <w:bCs/>
          <w:szCs w:val="24"/>
          <w:lang w:val="ru-RU"/>
        </w:rPr>
        <w:t xml:space="preserve">где </w:t>
      </w:r>
      <w:r w:rsidR="00B32026" w:rsidRPr="00E45D8E">
        <w:rPr>
          <w:rFonts w:eastAsia="Calibri"/>
          <w:bCs/>
          <w:szCs w:val="24"/>
        </w:rPr>
        <w:object w:dxaOrig="400" w:dyaOrig="279">
          <v:shape id="_x0000_i1034" type="#_x0000_t75" style="width:20.05pt;height:14.4pt" o:ole="">
            <v:imagedata r:id="rId58" o:title=""/>
          </v:shape>
          <o:OLEObject Type="Embed" ProgID="Equation.3" ShapeID="_x0000_i1034" DrawAspect="Content" ObjectID="_1475473297" r:id="rId59"/>
        </w:object>
      </w:r>
      <w:r w:rsidR="00B32026" w:rsidRPr="00E45D8E">
        <w:rPr>
          <w:rFonts w:eastAsia="Calibri"/>
          <w:bCs/>
          <w:szCs w:val="24"/>
          <w:lang w:val="ru-RU"/>
        </w:rPr>
        <w:t>- вероятность отказа элемента за бесконечно малое время.</w:t>
      </w:r>
    </w:p>
    <w:p w:rsidR="00B32026" w:rsidRPr="00E45D8E" w:rsidRDefault="00B32026" w:rsidP="00FA4E15">
      <w:pPr>
        <w:pStyle w:val="a7"/>
        <w:spacing w:before="0" w:after="0" w:line="360" w:lineRule="auto"/>
        <w:ind w:firstLine="840"/>
        <w:jc w:val="both"/>
        <w:rPr>
          <w:rFonts w:eastAsia="Calibri"/>
          <w:bCs/>
          <w:szCs w:val="24"/>
          <w:lang w:val="ru-RU"/>
        </w:rPr>
      </w:pPr>
      <w:r w:rsidRPr="00E45D8E">
        <w:rPr>
          <w:rFonts w:eastAsia="Calibri"/>
          <w:bCs/>
          <w:szCs w:val="24"/>
          <w:lang w:val="ru-RU"/>
        </w:rPr>
        <w:t xml:space="preserve">Отсюда вероятность безотказной работы за время </w:t>
      </w:r>
      <w:r w:rsidRPr="00D33F72">
        <w:rPr>
          <w:rFonts w:eastAsia="Calibri"/>
          <w:bCs/>
          <w:szCs w:val="24"/>
          <w:lang w:val="ru-RU"/>
        </w:rPr>
        <w:object w:dxaOrig="139" w:dyaOrig="240">
          <v:shape id="_x0000_i1035" type="#_x0000_t75" style="width:6.9pt;height:12.5pt" o:ole="">
            <v:imagedata r:id="rId60" o:title=""/>
          </v:shape>
          <o:OLEObject Type="Embed" ProgID="Equation.3" ShapeID="_x0000_i1035" DrawAspect="Content" ObjectID="_1475473298" r:id="rId61"/>
        </w:object>
      </w:r>
      <w:r w:rsidRPr="00E45D8E">
        <w:rPr>
          <w:rFonts w:eastAsia="Calibri"/>
          <w:bCs/>
          <w:szCs w:val="24"/>
          <w:lang w:val="ru-RU"/>
        </w:rPr>
        <w:t xml:space="preserve"> равна:</w:t>
      </w:r>
    </w:p>
    <w:p w:rsidR="00B32026" w:rsidRPr="00FA4E15" w:rsidRDefault="00B32026" w:rsidP="00FA4E15">
      <w:pPr>
        <w:pStyle w:val="a7"/>
        <w:spacing w:before="0" w:after="0" w:line="360" w:lineRule="auto"/>
        <w:ind w:firstLine="680"/>
        <w:jc w:val="center"/>
        <w:rPr>
          <w:rFonts w:eastAsia="Calibri"/>
          <w:bCs/>
          <w:szCs w:val="24"/>
          <w:lang w:val="ru-RU"/>
        </w:rPr>
      </w:pPr>
      <w:r w:rsidRPr="00D33F72">
        <w:rPr>
          <w:rFonts w:eastAsia="Calibri"/>
          <w:bCs/>
          <w:szCs w:val="24"/>
          <w:lang w:val="ru-RU"/>
        </w:rPr>
        <w:object w:dxaOrig="1040" w:dyaOrig="360">
          <v:shape id="_x0000_i1036" type="#_x0000_t75" style="width:75.15pt;height:26.3pt" o:ole="">
            <v:imagedata r:id="rId62" o:title=""/>
          </v:shape>
          <o:OLEObject Type="Embed" ProgID="Equation.3" ShapeID="_x0000_i1036" DrawAspect="Content" ObjectID="_1475473299" r:id="rId63"/>
        </w:object>
      </w:r>
      <w:r w:rsidR="00FA4E15" w:rsidRPr="00FA4E15">
        <w:rPr>
          <w:rFonts w:eastAsia="Calibri"/>
          <w:bCs/>
          <w:szCs w:val="24"/>
          <w:lang w:val="ru-RU"/>
        </w:rPr>
        <w:t>;</w:t>
      </w:r>
    </w:p>
    <w:p w:rsidR="00B32026" w:rsidRPr="00E45D8E" w:rsidRDefault="00FA4E15" w:rsidP="00FA4E15">
      <w:pPr>
        <w:pStyle w:val="a7"/>
        <w:spacing w:before="0" w:after="0" w:line="360" w:lineRule="auto"/>
        <w:ind w:firstLine="120"/>
        <w:jc w:val="both"/>
        <w:rPr>
          <w:rFonts w:eastAsia="Calibri"/>
          <w:bCs/>
          <w:szCs w:val="24"/>
          <w:lang w:val="ru-RU"/>
        </w:rPr>
      </w:pPr>
      <w:r>
        <w:rPr>
          <w:rFonts w:eastAsia="Calibri"/>
          <w:bCs/>
          <w:szCs w:val="24"/>
          <w:lang w:val="ru-RU"/>
        </w:rPr>
        <w:t>где</w:t>
      </w:r>
      <w:r w:rsidRPr="00FA4E15">
        <w:rPr>
          <w:rFonts w:eastAsia="Calibri"/>
          <w:bCs/>
          <w:szCs w:val="24"/>
          <w:lang w:val="ru-RU"/>
        </w:rPr>
        <w:t xml:space="preserve"> </w:t>
      </w:r>
      <w:r w:rsidR="00B32026" w:rsidRPr="00D33F72">
        <w:rPr>
          <w:rFonts w:eastAsia="Calibri"/>
          <w:bCs/>
          <w:szCs w:val="24"/>
          <w:lang w:val="ru-RU"/>
        </w:rPr>
        <w:object w:dxaOrig="480" w:dyaOrig="320">
          <v:shape id="_x0000_i1037" type="#_x0000_t75" style="width:23.8pt;height:16.3pt" o:ole="">
            <v:imagedata r:id="rId64" o:title=""/>
          </v:shape>
          <o:OLEObject Type="Embed" ProgID="Equation.3" ShapeID="_x0000_i1037" DrawAspect="Content" ObjectID="_1475473300" r:id="rId65"/>
        </w:object>
      </w:r>
      <w:r w:rsidR="00B32026" w:rsidRPr="00E45D8E">
        <w:rPr>
          <w:rFonts w:eastAsia="Calibri"/>
          <w:bCs/>
          <w:szCs w:val="24"/>
          <w:lang w:val="ru-RU"/>
        </w:rPr>
        <w:t xml:space="preserve">- вероятность безотказной работы элемента за время </w:t>
      </w:r>
      <w:r w:rsidR="00B32026" w:rsidRPr="00D33F72">
        <w:rPr>
          <w:rFonts w:eastAsia="Calibri"/>
          <w:bCs/>
          <w:szCs w:val="24"/>
          <w:lang w:val="ru-RU"/>
        </w:rPr>
        <w:object w:dxaOrig="139" w:dyaOrig="240">
          <v:shape id="_x0000_i1038" type="#_x0000_t75" style="width:6.9pt;height:12.5pt" o:ole="">
            <v:imagedata r:id="rId66" o:title=""/>
          </v:shape>
          <o:OLEObject Type="Embed" ProgID="Equation.3" ShapeID="_x0000_i1038" DrawAspect="Content" ObjectID="_1475473301" r:id="rId67"/>
        </w:object>
      </w:r>
      <w:r w:rsidR="00B32026" w:rsidRPr="00E45D8E">
        <w:rPr>
          <w:rFonts w:eastAsia="Calibri"/>
          <w:bCs/>
          <w:szCs w:val="24"/>
          <w:lang w:val="ru-RU"/>
        </w:rPr>
        <w:t>;</w:t>
      </w:r>
    </w:p>
    <w:p w:rsidR="00B32026" w:rsidRPr="00E45D8E" w:rsidRDefault="00B32026" w:rsidP="00B32026">
      <w:pPr>
        <w:pStyle w:val="a7"/>
        <w:spacing w:before="0" w:after="0" w:line="360" w:lineRule="auto"/>
        <w:ind w:firstLine="680"/>
        <w:jc w:val="both"/>
        <w:rPr>
          <w:rFonts w:eastAsia="Calibri"/>
          <w:bCs/>
          <w:szCs w:val="24"/>
          <w:lang w:val="ru-RU"/>
        </w:rPr>
      </w:pPr>
      <w:r w:rsidRPr="00D33F72">
        <w:rPr>
          <w:rFonts w:eastAsia="Calibri"/>
          <w:bCs/>
          <w:szCs w:val="24"/>
          <w:lang w:val="ru-RU"/>
        </w:rPr>
        <w:object w:dxaOrig="279" w:dyaOrig="279">
          <v:shape id="_x0000_i1039" type="#_x0000_t75" style="width:14.4pt;height:14.4pt" o:ole="">
            <v:imagedata r:id="rId68" o:title=""/>
          </v:shape>
          <o:OLEObject Type="Embed" ProgID="Equation.3" ShapeID="_x0000_i1039" DrawAspect="Content" ObjectID="_1475473302" r:id="rId69"/>
        </w:object>
      </w:r>
      <w:r w:rsidRPr="00E45D8E">
        <w:rPr>
          <w:rFonts w:eastAsia="Calibri"/>
          <w:bCs/>
          <w:szCs w:val="24"/>
          <w:lang w:val="ru-RU"/>
        </w:rPr>
        <w:t>- интенсивность отказа элемента.</w:t>
      </w:r>
    </w:p>
    <w:p w:rsidR="00B32026" w:rsidRPr="00E45D8E" w:rsidRDefault="00B32026" w:rsidP="00FA4E15">
      <w:pPr>
        <w:pStyle w:val="a7"/>
        <w:spacing w:before="0" w:after="0" w:line="360" w:lineRule="auto"/>
        <w:ind w:firstLine="840"/>
        <w:jc w:val="both"/>
        <w:rPr>
          <w:rFonts w:eastAsia="Calibri"/>
          <w:bCs/>
          <w:szCs w:val="24"/>
          <w:lang w:val="ru-RU"/>
        </w:rPr>
      </w:pPr>
      <w:r w:rsidRPr="00E45D8E">
        <w:rPr>
          <w:rFonts w:eastAsia="Calibri"/>
          <w:bCs/>
          <w:szCs w:val="24"/>
          <w:lang w:val="ru-RU"/>
        </w:rPr>
        <w:t>Таким образом, можно считать, что функция надежности элементов системы тепл</w:t>
      </w:r>
      <w:r w:rsidRPr="00E45D8E">
        <w:rPr>
          <w:rFonts w:eastAsia="Calibri"/>
          <w:bCs/>
          <w:szCs w:val="24"/>
          <w:lang w:val="ru-RU"/>
        </w:rPr>
        <w:t>о</w:t>
      </w:r>
      <w:r w:rsidRPr="00E45D8E">
        <w:rPr>
          <w:rFonts w:eastAsia="Calibri"/>
          <w:bCs/>
          <w:szCs w:val="24"/>
          <w:lang w:val="ru-RU"/>
        </w:rPr>
        <w:t>снабжения подчиняется экспоненциальному закону.</w:t>
      </w:r>
    </w:p>
    <w:p w:rsidR="00B32026" w:rsidRPr="00E45D8E" w:rsidRDefault="00B32026" w:rsidP="00FA4E15">
      <w:pPr>
        <w:pStyle w:val="a7"/>
        <w:spacing w:before="0" w:after="0" w:line="360" w:lineRule="auto"/>
        <w:ind w:firstLine="840"/>
        <w:jc w:val="both"/>
        <w:rPr>
          <w:rFonts w:eastAsia="Calibri"/>
          <w:bCs/>
          <w:szCs w:val="24"/>
          <w:lang w:val="ru-RU"/>
        </w:rPr>
      </w:pPr>
      <w:r w:rsidRPr="00E45D8E">
        <w:rPr>
          <w:rFonts w:eastAsia="Calibri"/>
          <w:bCs/>
          <w:szCs w:val="24"/>
          <w:lang w:val="ru-RU"/>
        </w:rPr>
        <w:t xml:space="preserve">Вероятность же отказа элемента за время </w:t>
      </w:r>
      <w:r w:rsidRPr="00D33F72">
        <w:rPr>
          <w:rFonts w:eastAsia="Calibri"/>
          <w:bCs/>
          <w:szCs w:val="24"/>
          <w:lang w:val="ru-RU"/>
        </w:rPr>
        <w:object w:dxaOrig="139" w:dyaOrig="240">
          <v:shape id="_x0000_i1040" type="#_x0000_t75" style="width:6.9pt;height:12.5pt" o:ole="">
            <v:imagedata r:id="rId70" o:title=""/>
          </v:shape>
          <o:OLEObject Type="Embed" ProgID="Equation.3" ShapeID="_x0000_i1040" DrawAspect="Content" ObjectID="_1475473303" r:id="rId71"/>
        </w:object>
      </w:r>
      <w:r w:rsidRPr="00E45D8E">
        <w:rPr>
          <w:rFonts w:eastAsia="Calibri"/>
          <w:bCs/>
          <w:szCs w:val="24"/>
          <w:lang w:val="ru-RU"/>
        </w:rPr>
        <w:t xml:space="preserve"> будет иметь вид:</w:t>
      </w:r>
    </w:p>
    <w:p w:rsidR="00B32026" w:rsidRPr="00E45D8E" w:rsidRDefault="00B32026" w:rsidP="00FA4E15">
      <w:pPr>
        <w:pStyle w:val="a7"/>
        <w:spacing w:after="200" w:line="276" w:lineRule="auto"/>
        <w:ind w:firstLine="567"/>
        <w:jc w:val="center"/>
        <w:rPr>
          <w:rFonts w:eastAsia="Calibri"/>
          <w:bCs/>
          <w:szCs w:val="24"/>
          <w:lang w:val="ru-RU"/>
        </w:rPr>
      </w:pPr>
      <w:r w:rsidRPr="00E45D8E">
        <w:rPr>
          <w:rFonts w:eastAsia="Calibri"/>
          <w:bCs/>
          <w:szCs w:val="24"/>
        </w:rPr>
        <w:object w:dxaOrig="1400" w:dyaOrig="360">
          <v:shape id="_x0000_i1041" type="#_x0000_t75" style="width:99.55pt;height:24.4pt" o:ole="">
            <v:imagedata r:id="rId72" o:title=""/>
          </v:shape>
          <o:OLEObject Type="Embed" ProgID="Equation.3" ShapeID="_x0000_i1041" DrawAspect="Content" ObjectID="_1475473304" r:id="rId73"/>
        </w:object>
      </w:r>
      <w:r w:rsidRPr="00E45D8E">
        <w:rPr>
          <w:rFonts w:eastAsia="Calibri"/>
          <w:bCs/>
          <w:szCs w:val="24"/>
          <w:lang w:val="ru-RU"/>
        </w:rPr>
        <w:t>.</w:t>
      </w:r>
    </w:p>
    <w:p w:rsidR="00B32026" w:rsidRPr="00E45D8E" w:rsidRDefault="00B32026" w:rsidP="00FA4E15">
      <w:pPr>
        <w:pStyle w:val="a7"/>
        <w:spacing w:before="0" w:after="0" w:line="360" w:lineRule="auto"/>
        <w:ind w:firstLine="840"/>
        <w:jc w:val="both"/>
        <w:rPr>
          <w:rFonts w:eastAsia="Calibri"/>
          <w:bCs/>
          <w:szCs w:val="24"/>
          <w:lang w:val="ru-RU"/>
        </w:rPr>
      </w:pPr>
      <w:r w:rsidRPr="00E45D8E">
        <w:rPr>
          <w:rFonts w:eastAsia="Calibri"/>
          <w:bCs/>
          <w:szCs w:val="24"/>
          <w:lang w:val="ru-RU"/>
        </w:rPr>
        <w:t>А плотность вероятности отказов</w:t>
      </w:r>
    </w:p>
    <w:p w:rsidR="00B32026" w:rsidRPr="00E45D8E" w:rsidRDefault="00B32026" w:rsidP="00FA4E15">
      <w:pPr>
        <w:pStyle w:val="a7"/>
        <w:spacing w:before="0" w:after="0" w:line="360" w:lineRule="auto"/>
        <w:ind w:firstLine="680"/>
        <w:jc w:val="center"/>
        <w:rPr>
          <w:rFonts w:eastAsia="Calibri"/>
          <w:bCs/>
          <w:szCs w:val="24"/>
          <w:lang w:val="ru-RU"/>
        </w:rPr>
      </w:pPr>
      <w:r w:rsidRPr="00401F31">
        <w:rPr>
          <w:rFonts w:eastAsia="Calibri"/>
          <w:bCs/>
          <w:szCs w:val="24"/>
          <w:lang w:val="ru-RU"/>
        </w:rPr>
        <w:object w:dxaOrig="1960" w:dyaOrig="360">
          <v:shape id="_x0000_i1042" type="#_x0000_t75" style="width:123.95pt;height:23.15pt" o:ole="">
            <v:imagedata r:id="rId74" o:title=""/>
          </v:shape>
          <o:OLEObject Type="Embed" ProgID="Equation.3" ShapeID="_x0000_i1042" DrawAspect="Content" ObjectID="_1475473305" r:id="rId75"/>
        </w:object>
      </w:r>
      <w:r w:rsidRPr="00E45D8E">
        <w:rPr>
          <w:rFonts w:eastAsia="Calibri"/>
          <w:bCs/>
          <w:szCs w:val="24"/>
          <w:lang w:val="ru-RU"/>
        </w:rPr>
        <w:t>.</w:t>
      </w:r>
    </w:p>
    <w:p w:rsidR="00B32026" w:rsidRPr="00E45D8E" w:rsidRDefault="00B32026" w:rsidP="00FA4E15">
      <w:pPr>
        <w:pStyle w:val="a7"/>
        <w:spacing w:before="0" w:after="0" w:line="360" w:lineRule="auto"/>
        <w:ind w:firstLine="840"/>
        <w:jc w:val="both"/>
        <w:rPr>
          <w:rFonts w:eastAsia="Calibri"/>
          <w:bCs/>
          <w:szCs w:val="24"/>
          <w:lang w:val="ru-RU"/>
        </w:rPr>
      </w:pPr>
      <w:r w:rsidRPr="00E45D8E">
        <w:rPr>
          <w:rFonts w:eastAsia="Calibri"/>
          <w:bCs/>
          <w:szCs w:val="24"/>
          <w:lang w:val="ru-RU"/>
        </w:rPr>
        <w:t>Из теории вероятностей известно, что вероятность совместного появл</w:t>
      </w:r>
      <w:r w:rsidRPr="00E45D8E">
        <w:rPr>
          <w:rFonts w:eastAsia="Calibri"/>
          <w:bCs/>
          <w:szCs w:val="24"/>
          <w:lang w:val="ru-RU"/>
        </w:rPr>
        <w:t>е</w:t>
      </w:r>
      <w:r w:rsidRPr="00E45D8E">
        <w:rPr>
          <w:rFonts w:eastAsia="Calibri"/>
          <w:bCs/>
          <w:szCs w:val="24"/>
          <w:lang w:val="ru-RU"/>
        </w:rPr>
        <w:t>ния двух событий или вероятность их произведения равна произведению в</w:t>
      </w:r>
      <w:r w:rsidRPr="00E45D8E">
        <w:rPr>
          <w:rFonts w:eastAsia="Calibri"/>
          <w:bCs/>
          <w:szCs w:val="24"/>
          <w:lang w:val="ru-RU"/>
        </w:rPr>
        <w:t>е</w:t>
      </w:r>
      <w:r w:rsidRPr="00E45D8E">
        <w:rPr>
          <w:rFonts w:eastAsia="Calibri"/>
          <w:bCs/>
          <w:szCs w:val="24"/>
          <w:lang w:val="ru-RU"/>
        </w:rPr>
        <w:t>роятности одного из них на условную вероятность другого при условии, что первое событие произошло. Таким образом, вероятность появления двух и более отказов на тепловых сетях одновременно ничтожно мала и не учитыв</w:t>
      </w:r>
      <w:r w:rsidRPr="00E45D8E">
        <w:rPr>
          <w:rFonts w:eastAsia="Calibri"/>
          <w:bCs/>
          <w:szCs w:val="24"/>
          <w:lang w:val="ru-RU"/>
        </w:rPr>
        <w:t>а</w:t>
      </w:r>
      <w:r w:rsidRPr="00E45D8E">
        <w:rPr>
          <w:rFonts w:eastAsia="Calibri"/>
          <w:bCs/>
          <w:szCs w:val="24"/>
          <w:lang w:val="ru-RU"/>
        </w:rPr>
        <w:t>ется в данной работе.</w:t>
      </w:r>
    </w:p>
    <w:p w:rsidR="00B32026" w:rsidRPr="00E45D8E" w:rsidRDefault="00B32026" w:rsidP="00FA4E15">
      <w:pPr>
        <w:pStyle w:val="a7"/>
        <w:spacing w:before="0" w:after="0" w:line="360" w:lineRule="auto"/>
        <w:ind w:firstLine="840"/>
        <w:jc w:val="both"/>
        <w:rPr>
          <w:rFonts w:eastAsia="Calibri"/>
          <w:bCs/>
          <w:szCs w:val="24"/>
          <w:lang w:val="ru-RU"/>
        </w:rPr>
      </w:pPr>
      <w:r w:rsidRPr="00E45D8E">
        <w:rPr>
          <w:rFonts w:eastAsia="Calibri"/>
          <w:bCs/>
          <w:szCs w:val="24"/>
          <w:lang w:val="ru-RU"/>
        </w:rPr>
        <w:t>Существует две характерные структуры системы транспорта теплонос</w:t>
      </w:r>
      <w:r w:rsidRPr="00E45D8E">
        <w:rPr>
          <w:rFonts w:eastAsia="Calibri"/>
          <w:bCs/>
          <w:szCs w:val="24"/>
          <w:lang w:val="ru-RU"/>
        </w:rPr>
        <w:t>и</w:t>
      </w:r>
      <w:r w:rsidRPr="00E45D8E">
        <w:rPr>
          <w:rFonts w:eastAsia="Calibri"/>
          <w:bCs/>
          <w:szCs w:val="24"/>
          <w:lang w:val="ru-RU"/>
        </w:rPr>
        <w:t>теля: последовательная и параллельная. В случае с системами теплоснабж</w:t>
      </w:r>
      <w:r w:rsidRPr="00E45D8E">
        <w:rPr>
          <w:rFonts w:eastAsia="Calibri"/>
          <w:bCs/>
          <w:szCs w:val="24"/>
          <w:lang w:val="ru-RU"/>
        </w:rPr>
        <w:t>е</w:t>
      </w:r>
      <w:r w:rsidRPr="00E45D8E">
        <w:rPr>
          <w:rFonts w:eastAsia="Calibri"/>
          <w:bCs/>
          <w:szCs w:val="24"/>
          <w:lang w:val="ru-RU"/>
        </w:rPr>
        <w:t xml:space="preserve">ния р.п. Линево  имеет место явно выраженная последовательная структура. Имеющиеся перемычки небольшого диаметра </w:t>
      </w:r>
      <w:r w:rsidRPr="00401F31">
        <w:rPr>
          <w:rFonts w:eastAsia="Calibri"/>
          <w:bCs/>
          <w:szCs w:val="24"/>
          <w:lang w:val="ru-RU"/>
        </w:rPr>
        <w:t>d</w:t>
      </w:r>
      <w:r w:rsidRPr="00E45D8E">
        <w:rPr>
          <w:rFonts w:eastAsia="Calibri"/>
          <w:bCs/>
          <w:szCs w:val="24"/>
          <w:lang w:val="ru-RU"/>
        </w:rPr>
        <w:t xml:space="preserve">у80 и </w:t>
      </w:r>
      <w:r w:rsidRPr="00401F31">
        <w:rPr>
          <w:rFonts w:eastAsia="Calibri"/>
          <w:bCs/>
          <w:szCs w:val="24"/>
          <w:lang w:val="ru-RU"/>
        </w:rPr>
        <w:t>d</w:t>
      </w:r>
      <w:r w:rsidRPr="00E45D8E">
        <w:rPr>
          <w:rFonts w:eastAsia="Calibri"/>
          <w:bCs/>
          <w:szCs w:val="24"/>
          <w:lang w:val="ru-RU"/>
        </w:rPr>
        <w:t>у150 или между о</w:t>
      </w:r>
      <w:r w:rsidRPr="00E45D8E">
        <w:rPr>
          <w:rFonts w:eastAsia="Calibri"/>
          <w:bCs/>
          <w:szCs w:val="24"/>
          <w:lang w:val="ru-RU"/>
        </w:rPr>
        <w:t>т</w:t>
      </w:r>
      <w:r w:rsidRPr="00E45D8E">
        <w:rPr>
          <w:rFonts w:eastAsia="Calibri"/>
          <w:bCs/>
          <w:szCs w:val="24"/>
          <w:lang w:val="ru-RU"/>
        </w:rPr>
        <w:t>дельными ЦТП осуществляют резервирование только отдельных потребителей и существенного влияния на повышение надежности не имеют.  С поз</w:t>
      </w:r>
      <w:r w:rsidRPr="00E45D8E">
        <w:rPr>
          <w:rFonts w:eastAsia="Calibri"/>
          <w:bCs/>
          <w:szCs w:val="24"/>
          <w:lang w:val="ru-RU"/>
        </w:rPr>
        <w:t>и</w:t>
      </w:r>
      <w:r w:rsidRPr="00E45D8E">
        <w:rPr>
          <w:rFonts w:eastAsia="Calibri"/>
          <w:bCs/>
          <w:szCs w:val="24"/>
          <w:lang w:val="ru-RU"/>
        </w:rPr>
        <w:t xml:space="preserve">ции надежности такие системы характеризуются в первую очередь тем, что отказ одного элемента приводит к отказу системы в целом и для безотказной работы за время </w:t>
      </w:r>
      <w:r w:rsidRPr="00401F31">
        <w:rPr>
          <w:rFonts w:eastAsia="Calibri"/>
          <w:bCs/>
          <w:szCs w:val="24"/>
          <w:lang w:val="ru-RU"/>
        </w:rPr>
        <w:object w:dxaOrig="139" w:dyaOrig="240">
          <v:shape id="_x0000_i1043" type="#_x0000_t75" style="width:6.9pt;height:12.5pt" o:ole="">
            <v:imagedata r:id="rId76" o:title=""/>
          </v:shape>
          <o:OLEObject Type="Embed" ProgID="Equation.3" ShapeID="_x0000_i1043" DrawAspect="Content" ObjectID="_1475473306" r:id="rId77"/>
        </w:object>
      </w:r>
      <w:r w:rsidRPr="00E45D8E">
        <w:rPr>
          <w:rFonts w:eastAsia="Calibri"/>
          <w:bCs/>
          <w:szCs w:val="24"/>
          <w:lang w:val="ru-RU"/>
        </w:rPr>
        <w:t xml:space="preserve"> необходимо, чтобы в течение этого времени безотказно работал каждый элемент, что, безусловно, увеличивает вероятность отказа системы. Учитывая то, что элементы независимы в смысле надежности, вероя</w:t>
      </w:r>
      <w:r w:rsidRPr="00E45D8E">
        <w:rPr>
          <w:rFonts w:eastAsia="Calibri"/>
          <w:bCs/>
          <w:szCs w:val="24"/>
          <w:lang w:val="ru-RU"/>
        </w:rPr>
        <w:t>т</w:t>
      </w:r>
      <w:r w:rsidRPr="00E45D8E">
        <w:rPr>
          <w:rFonts w:eastAsia="Calibri"/>
          <w:bCs/>
          <w:szCs w:val="24"/>
          <w:lang w:val="ru-RU"/>
        </w:rPr>
        <w:t>ность безотказной работы системы будет равна произведению вероятностей безотказной работы каждого ее эл</w:t>
      </w:r>
      <w:r w:rsidRPr="00E45D8E">
        <w:rPr>
          <w:rFonts w:eastAsia="Calibri"/>
          <w:bCs/>
          <w:szCs w:val="24"/>
          <w:lang w:val="ru-RU"/>
        </w:rPr>
        <w:t>е</w:t>
      </w:r>
      <w:r w:rsidRPr="00E45D8E">
        <w:rPr>
          <w:rFonts w:eastAsia="Calibri"/>
          <w:bCs/>
          <w:szCs w:val="24"/>
          <w:lang w:val="ru-RU"/>
        </w:rPr>
        <w:t>мента:</w:t>
      </w:r>
    </w:p>
    <w:p w:rsidR="00B32026" w:rsidRPr="00E45D8E" w:rsidRDefault="00B32026" w:rsidP="00FA4E15">
      <w:pPr>
        <w:pStyle w:val="a7"/>
        <w:spacing w:after="200" w:line="276" w:lineRule="auto"/>
        <w:ind w:firstLine="567"/>
        <w:jc w:val="center"/>
        <w:rPr>
          <w:rFonts w:eastAsia="Calibri"/>
          <w:bCs/>
          <w:szCs w:val="24"/>
          <w:lang w:val="ru-RU"/>
        </w:rPr>
      </w:pPr>
      <w:r w:rsidRPr="00401F31">
        <w:rPr>
          <w:rFonts w:eastAsia="Calibri"/>
          <w:bCs/>
          <w:szCs w:val="24"/>
          <w:lang w:val="ru-RU"/>
        </w:rPr>
        <w:object w:dxaOrig="2420" w:dyaOrig="360">
          <v:shape id="_x0000_i1044" type="#_x0000_t75" style="width:175.3pt;height:26.3pt" o:ole="">
            <v:imagedata r:id="rId78" o:title=""/>
          </v:shape>
          <o:OLEObject Type="Embed" ProgID="Equation.3" ShapeID="_x0000_i1044" DrawAspect="Content" ObjectID="_1475473307" r:id="rId79"/>
        </w:object>
      </w:r>
      <w:r w:rsidRPr="00E45D8E">
        <w:rPr>
          <w:rFonts w:eastAsia="Calibri"/>
          <w:bCs/>
          <w:szCs w:val="24"/>
          <w:lang w:val="ru-RU"/>
        </w:rPr>
        <w:t>,</w:t>
      </w:r>
    </w:p>
    <w:p w:rsidR="00B32026" w:rsidRPr="00E45D8E" w:rsidRDefault="00FA4E15" w:rsidP="00FA4E15">
      <w:pPr>
        <w:pStyle w:val="a7"/>
        <w:spacing w:after="200" w:line="276" w:lineRule="auto"/>
        <w:ind w:firstLine="0"/>
        <w:rPr>
          <w:rFonts w:eastAsia="Calibri"/>
          <w:bCs/>
          <w:szCs w:val="24"/>
          <w:lang w:val="ru-RU"/>
        </w:rPr>
      </w:pPr>
      <w:r>
        <w:rPr>
          <w:rFonts w:eastAsia="Calibri"/>
          <w:bCs/>
          <w:szCs w:val="24"/>
          <w:lang w:val="ru-RU"/>
        </w:rPr>
        <w:t>где</w:t>
      </w:r>
      <w:r w:rsidRPr="00FA4E15">
        <w:rPr>
          <w:rFonts w:eastAsia="Calibri"/>
          <w:bCs/>
          <w:szCs w:val="24"/>
          <w:lang w:val="ru-RU"/>
        </w:rPr>
        <w:t xml:space="preserve"> </w:t>
      </w:r>
      <w:r w:rsidR="00B32026" w:rsidRPr="00401F31">
        <w:rPr>
          <w:rFonts w:eastAsia="Calibri"/>
          <w:bCs/>
          <w:szCs w:val="24"/>
          <w:lang w:val="ru-RU"/>
        </w:rPr>
        <w:object w:dxaOrig="520" w:dyaOrig="340">
          <v:shape id="_x0000_i1045" type="#_x0000_t75" style="width:26.3pt;height:16.9pt" o:ole="">
            <v:imagedata r:id="rId80" o:title=""/>
          </v:shape>
          <o:OLEObject Type="Embed" ProgID="Equation.3" ShapeID="_x0000_i1045" DrawAspect="Content" ObjectID="_1475473308" r:id="rId81"/>
        </w:object>
      </w:r>
      <w:r w:rsidR="00B32026" w:rsidRPr="00E45D8E">
        <w:rPr>
          <w:rFonts w:eastAsia="Calibri"/>
          <w:bCs/>
          <w:szCs w:val="24"/>
          <w:lang w:val="ru-RU"/>
        </w:rPr>
        <w:t>...</w:t>
      </w:r>
      <w:r w:rsidR="00B32026" w:rsidRPr="00401F31">
        <w:rPr>
          <w:rFonts w:eastAsia="Calibri"/>
          <w:bCs/>
          <w:szCs w:val="24"/>
          <w:lang w:val="ru-RU"/>
        </w:rPr>
        <w:object w:dxaOrig="560" w:dyaOrig="360">
          <v:shape id="_x0000_i1046" type="#_x0000_t75" style="width:27.55pt;height:18.15pt" o:ole="">
            <v:imagedata r:id="rId82" o:title=""/>
          </v:shape>
          <o:OLEObject Type="Embed" ProgID="Equation.3" ShapeID="_x0000_i1046" DrawAspect="Content" ObjectID="_1475473309" r:id="rId83"/>
        </w:object>
      </w:r>
      <w:r w:rsidR="00B32026" w:rsidRPr="00E45D8E">
        <w:rPr>
          <w:rFonts w:eastAsia="Calibri"/>
          <w:bCs/>
          <w:szCs w:val="24"/>
          <w:lang w:val="ru-RU"/>
        </w:rPr>
        <w:t>- вероятности безотказной работы каждого элемента.</w:t>
      </w:r>
    </w:p>
    <w:p w:rsidR="00B32026" w:rsidRPr="00E45D8E" w:rsidRDefault="00B32026" w:rsidP="00FA4E15">
      <w:pPr>
        <w:pStyle w:val="a7"/>
        <w:spacing w:after="200" w:line="360" w:lineRule="auto"/>
        <w:ind w:firstLine="840"/>
        <w:rPr>
          <w:rFonts w:eastAsia="Calibri"/>
          <w:bCs/>
          <w:szCs w:val="24"/>
          <w:lang w:val="ru-RU"/>
        </w:rPr>
      </w:pPr>
      <w:r w:rsidRPr="00E45D8E">
        <w:rPr>
          <w:rFonts w:eastAsia="Calibri"/>
          <w:bCs/>
          <w:szCs w:val="24"/>
          <w:lang w:val="ru-RU"/>
        </w:rPr>
        <w:t>Тогда для системы, имеющей последовательную структуру, справедливо будет сл</w:t>
      </w:r>
      <w:r w:rsidRPr="00E45D8E">
        <w:rPr>
          <w:rFonts w:eastAsia="Calibri"/>
          <w:bCs/>
          <w:szCs w:val="24"/>
          <w:lang w:val="ru-RU"/>
        </w:rPr>
        <w:t>е</w:t>
      </w:r>
      <w:r w:rsidRPr="00E45D8E">
        <w:rPr>
          <w:rFonts w:eastAsia="Calibri"/>
          <w:bCs/>
          <w:szCs w:val="24"/>
          <w:lang w:val="ru-RU"/>
        </w:rPr>
        <w:t xml:space="preserve">дующее выражение: </w:t>
      </w:r>
    </w:p>
    <w:p w:rsidR="00B32026" w:rsidRPr="00FA4E15" w:rsidRDefault="00B32026" w:rsidP="00FA4E15">
      <w:pPr>
        <w:pStyle w:val="a7"/>
        <w:spacing w:after="200" w:line="276" w:lineRule="auto"/>
        <w:ind w:firstLine="567"/>
        <w:jc w:val="center"/>
        <w:rPr>
          <w:rFonts w:eastAsia="Calibri"/>
          <w:bCs/>
          <w:szCs w:val="24"/>
          <w:lang w:val="ru-RU"/>
        </w:rPr>
      </w:pPr>
      <w:r w:rsidRPr="00401F31">
        <w:rPr>
          <w:rFonts w:eastAsia="Calibri"/>
          <w:bCs/>
          <w:szCs w:val="24"/>
          <w:lang w:val="ru-RU"/>
        </w:rPr>
        <w:object w:dxaOrig="1300" w:dyaOrig="620">
          <v:shape id="_x0000_i1047" type="#_x0000_t75" style="width:84.5pt;height:38.8pt" o:ole="">
            <v:imagedata r:id="rId84" o:title=""/>
          </v:shape>
          <o:OLEObject Type="Embed" ProgID="Equation.3" ShapeID="_x0000_i1047" DrawAspect="Content" ObjectID="_1475473310" r:id="rId85"/>
        </w:object>
      </w:r>
      <w:r w:rsidR="00FA4E15" w:rsidRPr="00FA4E15">
        <w:rPr>
          <w:rFonts w:eastAsia="Calibri"/>
          <w:bCs/>
          <w:szCs w:val="24"/>
          <w:lang w:val="ru-RU"/>
        </w:rPr>
        <w:t>;</w:t>
      </w:r>
    </w:p>
    <w:p w:rsidR="00B32026" w:rsidRPr="00E45D8E" w:rsidRDefault="00FA4E15" w:rsidP="00FA4E15">
      <w:pPr>
        <w:pStyle w:val="a7"/>
        <w:spacing w:after="200" w:line="276" w:lineRule="auto"/>
        <w:ind w:firstLine="0"/>
        <w:rPr>
          <w:rFonts w:eastAsia="Calibri"/>
          <w:bCs/>
          <w:szCs w:val="24"/>
          <w:lang w:val="ru-RU"/>
        </w:rPr>
      </w:pPr>
      <w:r>
        <w:rPr>
          <w:rFonts w:eastAsia="Calibri"/>
          <w:bCs/>
          <w:szCs w:val="24"/>
          <w:lang w:val="ru-RU"/>
        </w:rPr>
        <w:lastRenderedPageBreak/>
        <w:t>где</w:t>
      </w:r>
      <w:r w:rsidRPr="00FA4E15">
        <w:rPr>
          <w:rFonts w:eastAsia="Calibri"/>
          <w:bCs/>
          <w:szCs w:val="24"/>
          <w:lang w:val="ru-RU"/>
        </w:rPr>
        <w:t xml:space="preserve"> </w:t>
      </w:r>
      <w:r w:rsidR="00B32026" w:rsidRPr="00401F31">
        <w:rPr>
          <w:rFonts w:eastAsia="Calibri"/>
          <w:bCs/>
          <w:szCs w:val="24"/>
          <w:lang w:val="ru-RU"/>
        </w:rPr>
        <w:object w:dxaOrig="279" w:dyaOrig="360">
          <v:shape id="_x0000_i1048" type="#_x0000_t75" style="width:14.4pt;height:18.15pt" o:ole="">
            <v:imagedata r:id="rId86" o:title=""/>
          </v:shape>
          <o:OLEObject Type="Embed" ProgID="Equation.3" ShapeID="_x0000_i1048" DrawAspect="Content" ObjectID="_1475473311" r:id="rId87"/>
        </w:object>
      </w:r>
      <w:r w:rsidR="00B32026" w:rsidRPr="00E45D8E">
        <w:rPr>
          <w:rFonts w:eastAsia="Calibri"/>
          <w:bCs/>
          <w:szCs w:val="24"/>
          <w:lang w:val="ru-RU"/>
        </w:rPr>
        <w:t xml:space="preserve">- поток отказов для каждого элемента за период времени </w:t>
      </w:r>
      <w:r w:rsidR="00B32026" w:rsidRPr="00401F31">
        <w:rPr>
          <w:rFonts w:eastAsia="Calibri"/>
          <w:bCs/>
          <w:szCs w:val="24"/>
          <w:lang w:val="ru-RU"/>
        </w:rPr>
        <w:object w:dxaOrig="139" w:dyaOrig="240">
          <v:shape id="_x0000_i1049" type="#_x0000_t75" style="width:6.9pt;height:12.5pt" o:ole="">
            <v:imagedata r:id="rId88" o:title=""/>
          </v:shape>
          <o:OLEObject Type="Embed" ProgID="Equation.3" ShapeID="_x0000_i1049" DrawAspect="Content" ObjectID="_1475473312" r:id="rId89"/>
        </w:object>
      </w:r>
      <w:r w:rsidR="00B32026" w:rsidRPr="00E45D8E">
        <w:rPr>
          <w:rFonts w:eastAsia="Calibri"/>
          <w:bCs/>
          <w:szCs w:val="24"/>
          <w:lang w:val="ru-RU"/>
        </w:rPr>
        <w:t>.</w:t>
      </w:r>
    </w:p>
    <w:p w:rsidR="00B32026" w:rsidRPr="00E45D8E" w:rsidRDefault="00B32026" w:rsidP="00FA4E15">
      <w:pPr>
        <w:pStyle w:val="a7"/>
        <w:spacing w:before="0" w:after="0" w:line="360" w:lineRule="auto"/>
        <w:ind w:firstLine="839"/>
        <w:jc w:val="both"/>
        <w:rPr>
          <w:rFonts w:eastAsia="Calibri"/>
          <w:bCs/>
          <w:szCs w:val="24"/>
          <w:lang w:val="ru-RU"/>
        </w:rPr>
      </w:pPr>
      <w:r w:rsidRPr="00E45D8E">
        <w:rPr>
          <w:rFonts w:eastAsia="Calibri"/>
          <w:bCs/>
          <w:szCs w:val="24"/>
          <w:lang w:val="ru-RU"/>
        </w:rPr>
        <w:t>Отказы на системе тепловых сетей, приводящие к отключению потреб</w:t>
      </w:r>
      <w:r w:rsidRPr="00E45D8E">
        <w:rPr>
          <w:rFonts w:eastAsia="Calibri"/>
          <w:bCs/>
          <w:szCs w:val="24"/>
          <w:lang w:val="ru-RU"/>
        </w:rPr>
        <w:t>и</w:t>
      </w:r>
      <w:r w:rsidRPr="00E45D8E">
        <w:rPr>
          <w:rFonts w:eastAsia="Calibri"/>
          <w:bCs/>
          <w:szCs w:val="24"/>
          <w:lang w:val="ru-RU"/>
        </w:rPr>
        <w:t>телей рассматриваются и оцениваются с учетом повторяемости температур наружного воздуха. При отключении здания от системы централизованного теплоснабжения прекращается подача теплоты в систему отопления и нач</w:t>
      </w:r>
      <w:r w:rsidRPr="00E45D8E">
        <w:rPr>
          <w:rFonts w:eastAsia="Calibri"/>
          <w:bCs/>
          <w:szCs w:val="24"/>
          <w:lang w:val="ru-RU"/>
        </w:rPr>
        <w:t>и</w:t>
      </w:r>
      <w:r w:rsidRPr="00E45D8E">
        <w:rPr>
          <w:rFonts w:eastAsia="Calibri"/>
          <w:bCs/>
          <w:szCs w:val="24"/>
          <w:lang w:val="ru-RU"/>
        </w:rPr>
        <w:t>нается снижение температур воздуха в помещениях. Однако, учитывая знач</w:t>
      </w:r>
      <w:r w:rsidRPr="00E45D8E">
        <w:rPr>
          <w:rFonts w:eastAsia="Calibri"/>
          <w:bCs/>
          <w:szCs w:val="24"/>
          <w:lang w:val="ru-RU"/>
        </w:rPr>
        <w:t>и</w:t>
      </w:r>
      <w:r w:rsidRPr="00E45D8E">
        <w:rPr>
          <w:rFonts w:eastAsia="Calibri"/>
          <w:bCs/>
          <w:szCs w:val="24"/>
          <w:lang w:val="ru-RU"/>
        </w:rPr>
        <w:t>тельную теплоаккумулирующую способность зданий и внутренние тепловыделения, температура внутри помещений будет снижаться постепе</w:t>
      </w:r>
      <w:r w:rsidRPr="00E45D8E">
        <w:rPr>
          <w:rFonts w:eastAsia="Calibri"/>
          <w:bCs/>
          <w:szCs w:val="24"/>
          <w:lang w:val="ru-RU"/>
        </w:rPr>
        <w:t>н</w:t>
      </w:r>
      <w:r w:rsidRPr="00E45D8E">
        <w:rPr>
          <w:rFonts w:eastAsia="Calibri"/>
          <w:bCs/>
          <w:szCs w:val="24"/>
          <w:lang w:val="ru-RU"/>
        </w:rPr>
        <w:t>но</w:t>
      </w:r>
    </w:p>
    <w:p w:rsidR="00B32026" w:rsidRPr="00E45D8E" w:rsidRDefault="00B32026" w:rsidP="00FA4E15">
      <w:pPr>
        <w:pStyle w:val="a7"/>
        <w:spacing w:before="0" w:after="0" w:line="360" w:lineRule="auto"/>
        <w:ind w:firstLine="839"/>
        <w:jc w:val="both"/>
        <w:rPr>
          <w:rFonts w:eastAsia="Calibri"/>
          <w:bCs/>
          <w:szCs w:val="24"/>
          <w:lang w:val="ru-RU"/>
        </w:rPr>
      </w:pPr>
      <w:r w:rsidRPr="00E45D8E">
        <w:rPr>
          <w:rFonts w:eastAsia="Calibri"/>
          <w:bCs/>
          <w:szCs w:val="24"/>
          <w:lang w:val="ru-RU"/>
        </w:rPr>
        <w:t>В зависимости от доли тепловыделений от общей нагрузки отопления критическое время снижения температуры воздуха в помещении до плюс 12°С меняется от 6,3 часа до более чем 50 ч</w:t>
      </w:r>
      <w:r w:rsidRPr="00E45D8E">
        <w:rPr>
          <w:rFonts w:eastAsia="Calibri"/>
          <w:bCs/>
          <w:szCs w:val="24"/>
          <w:lang w:val="ru-RU"/>
        </w:rPr>
        <w:t>а</w:t>
      </w:r>
      <w:r w:rsidRPr="00E45D8E">
        <w:rPr>
          <w:rFonts w:eastAsia="Calibri"/>
          <w:bCs/>
          <w:szCs w:val="24"/>
          <w:lang w:val="ru-RU"/>
        </w:rPr>
        <w:t>сов.</w:t>
      </w:r>
    </w:p>
    <w:p w:rsidR="00B32026" w:rsidRPr="00E45D8E" w:rsidRDefault="00B32026" w:rsidP="00FA4E15">
      <w:pPr>
        <w:pStyle w:val="a7"/>
        <w:spacing w:before="0" w:after="0" w:line="360" w:lineRule="auto"/>
        <w:ind w:firstLine="839"/>
        <w:jc w:val="both"/>
        <w:rPr>
          <w:rFonts w:eastAsia="Calibri"/>
          <w:bCs/>
          <w:szCs w:val="24"/>
          <w:lang w:val="ru-RU"/>
        </w:rPr>
      </w:pPr>
      <w:r w:rsidRPr="00E45D8E">
        <w:rPr>
          <w:rFonts w:eastAsia="Calibri"/>
          <w:bCs/>
          <w:szCs w:val="24"/>
          <w:lang w:val="ru-RU"/>
        </w:rPr>
        <w:t>Вероятность отключения теплоснабжения в период температур наружн</w:t>
      </w:r>
      <w:r w:rsidRPr="00E45D8E">
        <w:rPr>
          <w:rFonts w:eastAsia="Calibri"/>
          <w:bCs/>
          <w:szCs w:val="24"/>
          <w:lang w:val="ru-RU"/>
        </w:rPr>
        <w:t>о</w:t>
      </w:r>
      <w:r w:rsidRPr="00E45D8E">
        <w:rPr>
          <w:rFonts w:eastAsia="Calibri"/>
          <w:bCs/>
          <w:szCs w:val="24"/>
          <w:lang w:val="ru-RU"/>
        </w:rPr>
        <w:t>го воздуха, близких к расчетной температуре систем отопления, равно как и для любого другого значения, будет представлять собой произведение двух вероятностей:</w:t>
      </w:r>
    </w:p>
    <w:p w:rsidR="00B32026" w:rsidRPr="00E45D8E" w:rsidRDefault="00B32026" w:rsidP="00FA4E15">
      <w:pPr>
        <w:pStyle w:val="a7"/>
        <w:spacing w:before="0" w:after="0" w:line="360" w:lineRule="auto"/>
        <w:ind w:firstLine="839"/>
        <w:rPr>
          <w:rFonts w:eastAsia="Calibri"/>
          <w:bCs/>
          <w:szCs w:val="24"/>
          <w:lang w:val="ru-RU"/>
        </w:rPr>
      </w:pPr>
      <w:r w:rsidRPr="00E45D8E">
        <w:rPr>
          <w:rFonts w:eastAsia="Calibri"/>
          <w:bCs/>
          <w:szCs w:val="24"/>
          <w:lang w:val="ru-RU"/>
        </w:rPr>
        <w:t>вероятность отключения здания от системы теплоснабжения;</w:t>
      </w:r>
    </w:p>
    <w:p w:rsidR="00B32026" w:rsidRPr="00E45D8E" w:rsidRDefault="00B32026" w:rsidP="00FA4E15">
      <w:pPr>
        <w:pStyle w:val="a7"/>
        <w:spacing w:before="0" w:after="0" w:line="360" w:lineRule="auto"/>
        <w:ind w:firstLine="839"/>
        <w:rPr>
          <w:rFonts w:eastAsia="Calibri"/>
          <w:bCs/>
          <w:szCs w:val="24"/>
          <w:lang w:val="ru-RU"/>
        </w:rPr>
      </w:pPr>
      <w:r w:rsidRPr="00E45D8E">
        <w:rPr>
          <w:rFonts w:eastAsia="Calibri"/>
          <w:bCs/>
          <w:szCs w:val="24"/>
          <w:lang w:val="ru-RU"/>
        </w:rPr>
        <w:t>вероятность попадание этого события в период стояния низких температур н</w:t>
      </w:r>
      <w:r w:rsidRPr="00E45D8E">
        <w:rPr>
          <w:rFonts w:eastAsia="Calibri"/>
          <w:bCs/>
          <w:szCs w:val="24"/>
          <w:lang w:val="ru-RU"/>
        </w:rPr>
        <w:t>а</w:t>
      </w:r>
      <w:r w:rsidRPr="00E45D8E">
        <w:rPr>
          <w:rFonts w:eastAsia="Calibri"/>
          <w:bCs/>
          <w:szCs w:val="24"/>
          <w:lang w:val="ru-RU"/>
        </w:rPr>
        <w:t>ружного воздуха.</w:t>
      </w:r>
    </w:p>
    <w:p w:rsidR="00B32026" w:rsidRPr="00E45D8E" w:rsidRDefault="00B32026" w:rsidP="00FA4E15">
      <w:pPr>
        <w:pStyle w:val="a7"/>
        <w:spacing w:before="0" w:after="0" w:line="360" w:lineRule="auto"/>
        <w:ind w:firstLine="839"/>
        <w:jc w:val="both"/>
        <w:rPr>
          <w:rFonts w:eastAsia="Calibri"/>
          <w:bCs/>
          <w:szCs w:val="24"/>
          <w:lang w:val="ru-RU"/>
        </w:rPr>
      </w:pPr>
      <w:r w:rsidRPr="00E45D8E">
        <w:rPr>
          <w:rFonts w:eastAsia="Calibri"/>
          <w:bCs/>
          <w:szCs w:val="24"/>
          <w:lang w:val="ru-RU"/>
        </w:rPr>
        <w:t xml:space="preserve">Учитывая малую вероятность такого события и теплоаккумулирующую способность здания, устанавливается минимальное время допустимого перерыва в теплоснабжении </w:t>
      </w:r>
      <w:r w:rsidRPr="00401F31">
        <w:rPr>
          <w:rFonts w:eastAsia="Calibri"/>
          <w:bCs/>
          <w:szCs w:val="24"/>
          <w:lang w:val="ru-RU"/>
        </w:rPr>
        <w:object w:dxaOrig="400" w:dyaOrig="360">
          <v:shape id="_x0000_i1050" type="#_x0000_t75" style="width:20.05pt;height:18.15pt" o:ole="">
            <v:imagedata r:id="rId90" o:title=""/>
          </v:shape>
          <o:OLEObject Type="Embed" ProgID="Equation.3" ShapeID="_x0000_i1050" DrawAspect="Content" ObjectID="_1475473313" r:id="rId91"/>
        </w:object>
      </w:r>
      <w:r w:rsidRPr="00E45D8E">
        <w:rPr>
          <w:rFonts w:eastAsia="Calibri"/>
          <w:bCs/>
          <w:szCs w:val="24"/>
          <w:lang w:val="ru-RU"/>
        </w:rPr>
        <w:t>, при котором температура в помещении не сн</w:t>
      </w:r>
      <w:r w:rsidRPr="00E45D8E">
        <w:rPr>
          <w:rFonts w:eastAsia="Calibri"/>
          <w:bCs/>
          <w:szCs w:val="24"/>
          <w:lang w:val="ru-RU"/>
        </w:rPr>
        <w:t>и</w:t>
      </w:r>
      <w:r w:rsidRPr="00E45D8E">
        <w:rPr>
          <w:rFonts w:eastAsia="Calibri"/>
          <w:bCs/>
          <w:szCs w:val="24"/>
          <w:lang w:val="ru-RU"/>
        </w:rPr>
        <w:t>зится ниже принятой в СНиП 41-02-2003 температуры плюс 12°С. В таком случае при инцидентах на тепловых сетях потребитель не будет находиться в отказном с</w:t>
      </w:r>
      <w:r w:rsidRPr="00E45D8E">
        <w:rPr>
          <w:rFonts w:eastAsia="Calibri"/>
          <w:bCs/>
          <w:szCs w:val="24"/>
          <w:lang w:val="ru-RU"/>
        </w:rPr>
        <w:t>о</w:t>
      </w:r>
      <w:r w:rsidRPr="00E45D8E">
        <w:rPr>
          <w:rFonts w:eastAsia="Calibri"/>
          <w:bCs/>
          <w:szCs w:val="24"/>
          <w:lang w:val="ru-RU"/>
        </w:rPr>
        <w:t>стоянии.</w:t>
      </w:r>
    </w:p>
    <w:p w:rsidR="00B32026" w:rsidRPr="00E45D8E" w:rsidRDefault="00B32026" w:rsidP="00FA4E15">
      <w:pPr>
        <w:pStyle w:val="a7"/>
        <w:spacing w:before="0" w:after="0" w:line="360" w:lineRule="auto"/>
        <w:ind w:firstLine="840"/>
        <w:jc w:val="both"/>
        <w:rPr>
          <w:rFonts w:eastAsia="Calibri"/>
          <w:bCs/>
          <w:szCs w:val="24"/>
          <w:lang w:val="ru-RU"/>
        </w:rPr>
      </w:pPr>
      <w:r w:rsidRPr="00E45D8E">
        <w:rPr>
          <w:rFonts w:eastAsia="Calibri"/>
          <w:bCs/>
          <w:szCs w:val="24"/>
          <w:lang w:val="ru-RU"/>
        </w:rPr>
        <w:t>Нормированное допустимое время отключения потребителей от исто</w:t>
      </w:r>
      <w:r w:rsidRPr="00E45D8E">
        <w:rPr>
          <w:rFonts w:eastAsia="Calibri"/>
          <w:bCs/>
          <w:szCs w:val="24"/>
          <w:lang w:val="ru-RU"/>
        </w:rPr>
        <w:t>ч</w:t>
      </w:r>
      <w:r w:rsidRPr="00E45D8E">
        <w:rPr>
          <w:rFonts w:eastAsia="Calibri"/>
          <w:bCs/>
          <w:szCs w:val="24"/>
          <w:lang w:val="ru-RU"/>
        </w:rPr>
        <w:t>ника тепла по условиям снижения внутренней температуры воздуха в зданиях не ниже 12 ºС без учета внутренних тепловыделений рассчитывается в соо</w:t>
      </w:r>
      <w:r w:rsidRPr="00E45D8E">
        <w:rPr>
          <w:rFonts w:eastAsia="Calibri"/>
          <w:bCs/>
          <w:szCs w:val="24"/>
          <w:lang w:val="ru-RU"/>
        </w:rPr>
        <w:t>т</w:t>
      </w:r>
      <w:r w:rsidRPr="00E45D8E">
        <w:rPr>
          <w:rFonts w:eastAsia="Calibri"/>
          <w:bCs/>
          <w:szCs w:val="24"/>
          <w:lang w:val="ru-RU"/>
        </w:rPr>
        <w:t>ветствии с (4) по формуле (стр.255)</w:t>
      </w:r>
    </w:p>
    <w:p w:rsidR="00B32026" w:rsidRPr="00FA4E15" w:rsidRDefault="00E40BE5" w:rsidP="00FA4E15">
      <w:pPr>
        <w:pStyle w:val="a7"/>
        <w:spacing w:after="200" w:line="276" w:lineRule="auto"/>
        <w:ind w:firstLine="567"/>
        <w:jc w:val="center"/>
        <w:rPr>
          <w:rFonts w:eastAsia="Calibri"/>
          <w:bCs/>
          <w:szCs w:val="24"/>
        </w:rPr>
      </w:pPr>
      <w:r w:rsidRPr="00E40BE5">
        <w:rPr>
          <w:rFonts w:eastAsia="Calibri"/>
          <w:bCs/>
          <w:position w:val="-30"/>
          <w:szCs w:val="24"/>
          <w:lang w:val="ru-RU"/>
        </w:rPr>
        <w:object w:dxaOrig="2220" w:dyaOrig="720">
          <v:shape id="_x0000_i1051" type="#_x0000_t75" style="width:109.55pt;height:36.3pt" o:ole="">
            <v:imagedata r:id="rId92" o:title=""/>
          </v:shape>
          <o:OLEObject Type="Embed" ProgID="Equation.3" ShapeID="_x0000_i1051" DrawAspect="Content" ObjectID="_1475473314" r:id="rId93"/>
        </w:object>
      </w:r>
      <w:r w:rsidR="00FA4E15">
        <w:rPr>
          <w:rFonts w:eastAsia="Calibri"/>
          <w:bCs/>
          <w:szCs w:val="24"/>
        </w:rPr>
        <w:t>;</w:t>
      </w:r>
    </w:p>
    <w:p w:rsidR="00B32026" w:rsidRPr="00E45D8E" w:rsidRDefault="00B32026" w:rsidP="00FA4E15">
      <w:pPr>
        <w:pStyle w:val="a7"/>
        <w:spacing w:after="200" w:line="276" w:lineRule="auto"/>
        <w:ind w:firstLine="0"/>
        <w:rPr>
          <w:rFonts w:eastAsia="Calibri"/>
          <w:bCs/>
          <w:szCs w:val="24"/>
          <w:lang w:val="ru-RU"/>
        </w:rPr>
      </w:pPr>
      <w:r w:rsidRPr="00E45D8E">
        <w:rPr>
          <w:rFonts w:eastAsia="Calibri"/>
          <w:bCs/>
          <w:szCs w:val="24"/>
          <w:lang w:val="ru-RU"/>
        </w:rPr>
        <w:t>где</w:t>
      </w:r>
      <w:r w:rsidR="00FA4E15" w:rsidRPr="00FA4E15">
        <w:rPr>
          <w:rFonts w:eastAsia="Calibri"/>
          <w:bCs/>
          <w:szCs w:val="24"/>
          <w:lang w:val="ru-RU"/>
        </w:rPr>
        <w:t xml:space="preserve"> </w:t>
      </w:r>
      <w:r w:rsidRPr="00401F31">
        <w:rPr>
          <w:rFonts w:eastAsia="Calibri"/>
          <w:bCs/>
          <w:szCs w:val="24"/>
          <w:lang w:val="ru-RU"/>
        </w:rPr>
        <w:object w:dxaOrig="240" w:dyaOrig="320">
          <v:shape id="_x0000_i1052" type="#_x0000_t75" style="width:12.5pt;height:16.3pt" o:ole="">
            <v:imagedata r:id="rId94" o:title=""/>
          </v:shape>
          <o:OLEObject Type="Embed" ProgID="Equation.3" ShapeID="_x0000_i1052" DrawAspect="Content" ObjectID="_1475473315" r:id="rId95"/>
        </w:object>
      </w:r>
      <w:r w:rsidR="00E40BE5">
        <w:rPr>
          <w:rFonts w:eastAsia="Calibri"/>
          <w:bCs/>
          <w:szCs w:val="24"/>
          <w:lang w:val="ru-RU"/>
        </w:rPr>
        <w:t>=65</w:t>
      </w:r>
      <w:r w:rsidRPr="00E45D8E">
        <w:rPr>
          <w:rFonts w:eastAsia="Calibri"/>
          <w:bCs/>
          <w:szCs w:val="24"/>
          <w:lang w:val="ru-RU"/>
        </w:rPr>
        <w:t xml:space="preserve"> час -коэффициент тепловой аккумуляции здания;</w:t>
      </w:r>
    </w:p>
    <w:p w:rsidR="00B32026" w:rsidRPr="00E45D8E" w:rsidRDefault="00B32026" w:rsidP="00B32026">
      <w:pPr>
        <w:pStyle w:val="a7"/>
        <w:spacing w:after="200" w:line="276" w:lineRule="auto"/>
        <w:ind w:firstLine="567"/>
        <w:rPr>
          <w:rFonts w:eastAsia="Calibri"/>
          <w:bCs/>
          <w:szCs w:val="24"/>
          <w:lang w:val="ru-RU"/>
        </w:rPr>
      </w:pPr>
      <w:r w:rsidRPr="00E45D8E">
        <w:rPr>
          <w:rFonts w:eastAsia="Calibri"/>
          <w:bCs/>
          <w:szCs w:val="24"/>
          <w:lang w:val="ru-RU"/>
        </w:rPr>
        <w:t>2</w:t>
      </w:r>
      <w:r w:rsidR="00E40BE5">
        <w:rPr>
          <w:rFonts w:eastAsia="Calibri"/>
          <w:bCs/>
          <w:szCs w:val="24"/>
          <w:lang w:val="ru-RU"/>
        </w:rPr>
        <w:t>1</w:t>
      </w:r>
      <w:r w:rsidRPr="00E45D8E">
        <w:rPr>
          <w:rFonts w:eastAsia="Calibri"/>
          <w:bCs/>
          <w:szCs w:val="24"/>
          <w:lang w:val="ru-RU"/>
        </w:rPr>
        <w:t>°С -начальная внутренняя температура воздуха в отапливаемых пом</w:t>
      </w:r>
      <w:r w:rsidRPr="00E45D8E">
        <w:rPr>
          <w:rFonts w:eastAsia="Calibri"/>
          <w:bCs/>
          <w:szCs w:val="24"/>
          <w:lang w:val="ru-RU"/>
        </w:rPr>
        <w:t>е</w:t>
      </w:r>
      <w:r w:rsidRPr="00E45D8E">
        <w:rPr>
          <w:rFonts w:eastAsia="Calibri"/>
          <w:bCs/>
          <w:szCs w:val="24"/>
          <w:lang w:val="ru-RU"/>
        </w:rPr>
        <w:t>щениях;</w:t>
      </w:r>
    </w:p>
    <w:p w:rsidR="00B32026" w:rsidRPr="00E45D8E" w:rsidRDefault="00B32026" w:rsidP="00B32026">
      <w:pPr>
        <w:pStyle w:val="a7"/>
        <w:spacing w:after="200" w:line="276" w:lineRule="auto"/>
        <w:ind w:firstLine="567"/>
        <w:rPr>
          <w:rFonts w:eastAsia="Calibri"/>
          <w:bCs/>
          <w:szCs w:val="24"/>
          <w:lang w:val="ru-RU"/>
        </w:rPr>
      </w:pPr>
      <w:r w:rsidRPr="00E45D8E">
        <w:rPr>
          <w:rFonts w:eastAsia="Calibri"/>
          <w:bCs/>
          <w:szCs w:val="24"/>
          <w:lang w:val="ru-RU"/>
        </w:rPr>
        <w:t>12°С - конечная внутренняя температура воздуха в отключаемых пом</w:t>
      </w:r>
      <w:r w:rsidRPr="00E45D8E">
        <w:rPr>
          <w:rFonts w:eastAsia="Calibri"/>
          <w:bCs/>
          <w:szCs w:val="24"/>
          <w:lang w:val="ru-RU"/>
        </w:rPr>
        <w:t>е</w:t>
      </w:r>
      <w:r w:rsidRPr="00E45D8E">
        <w:rPr>
          <w:rFonts w:eastAsia="Calibri"/>
          <w:bCs/>
          <w:szCs w:val="24"/>
          <w:lang w:val="ru-RU"/>
        </w:rPr>
        <w:t>щениях;</w:t>
      </w:r>
    </w:p>
    <w:p w:rsidR="00B32026" w:rsidRPr="00FA4E15" w:rsidRDefault="00B32026" w:rsidP="00B32026">
      <w:pPr>
        <w:pStyle w:val="a7"/>
        <w:spacing w:after="200" w:line="276" w:lineRule="auto"/>
        <w:ind w:firstLine="567"/>
        <w:rPr>
          <w:rFonts w:eastAsia="Calibri"/>
          <w:bCs/>
          <w:szCs w:val="24"/>
          <w:lang w:val="ru-RU"/>
        </w:rPr>
      </w:pPr>
      <w:r w:rsidRPr="00401F31">
        <w:rPr>
          <w:rFonts w:eastAsia="Calibri"/>
          <w:bCs/>
          <w:szCs w:val="24"/>
          <w:lang w:val="ru-RU"/>
        </w:rPr>
        <w:object w:dxaOrig="400" w:dyaOrig="380">
          <v:shape id="_x0000_i1053" type="#_x0000_t75" style="width:20.05pt;height:18.15pt" o:ole="">
            <v:imagedata r:id="rId96" o:title=""/>
          </v:shape>
          <o:OLEObject Type="Embed" ProgID="Equation.3" ShapeID="_x0000_i1053" DrawAspect="Content" ObjectID="_1475473316" r:id="rId97"/>
        </w:object>
      </w:r>
      <w:r w:rsidRPr="00E45D8E">
        <w:rPr>
          <w:rFonts w:eastAsia="Calibri"/>
          <w:bCs/>
          <w:szCs w:val="24"/>
          <w:lang w:val="ru-RU"/>
        </w:rPr>
        <w:t>-расчетная наружная температура для расчета отопления, равна -39ºС</w:t>
      </w:r>
      <w:r w:rsidR="00FA4E15" w:rsidRPr="00FA4E15">
        <w:rPr>
          <w:rFonts w:eastAsia="Calibri"/>
          <w:bCs/>
          <w:szCs w:val="24"/>
          <w:lang w:val="ru-RU"/>
        </w:rPr>
        <w:t>/</w:t>
      </w:r>
    </w:p>
    <w:p w:rsidR="00B32026" w:rsidRPr="00FA4E15" w:rsidRDefault="00B32026" w:rsidP="00FA4E15">
      <w:pPr>
        <w:pStyle w:val="a7"/>
        <w:spacing w:after="200" w:line="276" w:lineRule="auto"/>
        <w:ind w:firstLine="567"/>
        <w:jc w:val="center"/>
        <w:rPr>
          <w:rFonts w:eastAsia="Calibri"/>
          <w:bCs/>
          <w:szCs w:val="24"/>
          <w:lang w:val="ru-RU"/>
        </w:rPr>
      </w:pPr>
      <w:r w:rsidRPr="00401F31">
        <w:rPr>
          <w:rFonts w:eastAsia="Calibri"/>
          <w:bCs/>
          <w:szCs w:val="24"/>
          <w:lang w:val="ru-RU"/>
        </w:rPr>
        <w:object w:dxaOrig="520" w:dyaOrig="400">
          <v:shape id="_x0000_i1054" type="#_x0000_t75" style="width:26.3pt;height:20.05pt" o:ole="">
            <v:imagedata r:id="rId98" o:title=""/>
          </v:shape>
          <o:OLEObject Type="Embed" ProgID="Equation.3" ShapeID="_x0000_i1054" DrawAspect="Content" ObjectID="_1475473317" r:id="rId99"/>
        </w:object>
      </w:r>
      <w:r w:rsidRPr="00E45D8E">
        <w:rPr>
          <w:rFonts w:eastAsia="Calibri"/>
          <w:bCs/>
          <w:szCs w:val="24"/>
          <w:lang w:val="ru-RU"/>
        </w:rPr>
        <w:t>=</w:t>
      </w:r>
      <w:r w:rsidR="00E40BE5">
        <w:rPr>
          <w:bCs/>
          <w:szCs w:val="24"/>
          <w:lang w:val="ru-RU"/>
        </w:rPr>
        <w:t>10,6</w:t>
      </w:r>
      <w:r w:rsidR="00E40BE5" w:rsidRPr="00E23CD2">
        <w:rPr>
          <w:bCs/>
          <w:szCs w:val="24"/>
          <w:lang w:val="ru-RU"/>
        </w:rPr>
        <w:t xml:space="preserve"> </w:t>
      </w:r>
      <w:r w:rsidRPr="00E45D8E">
        <w:rPr>
          <w:rFonts w:eastAsia="Calibri"/>
          <w:bCs/>
          <w:szCs w:val="24"/>
          <w:lang w:val="ru-RU"/>
        </w:rPr>
        <w:t>часа</w:t>
      </w:r>
      <w:r w:rsidR="00FA4E15">
        <w:rPr>
          <w:rFonts w:eastAsia="Calibri"/>
          <w:bCs/>
          <w:szCs w:val="24"/>
          <w:lang w:val="ru-RU"/>
        </w:rPr>
        <w:t>.</w:t>
      </w:r>
    </w:p>
    <w:bookmarkEnd w:id="4"/>
    <w:p w:rsidR="00E40BE5" w:rsidRPr="00E23CD2" w:rsidRDefault="00E40BE5" w:rsidP="00FA4E15">
      <w:pPr>
        <w:pStyle w:val="a7"/>
        <w:spacing w:before="0" w:after="0" w:line="360" w:lineRule="auto"/>
        <w:ind w:firstLine="840"/>
        <w:jc w:val="both"/>
        <w:rPr>
          <w:bCs/>
          <w:szCs w:val="24"/>
          <w:lang w:val="ru-RU"/>
        </w:rPr>
      </w:pPr>
      <w:r w:rsidRPr="00E23CD2">
        <w:rPr>
          <w:bCs/>
          <w:szCs w:val="24"/>
          <w:lang w:val="ru-RU"/>
        </w:rPr>
        <w:t>Для обеспечения внутренних температур воздух</w:t>
      </w:r>
      <w:r>
        <w:rPr>
          <w:bCs/>
          <w:szCs w:val="24"/>
          <w:lang w:val="ru-RU"/>
        </w:rPr>
        <w:t xml:space="preserve">а в жилых зданиях не ниже 12ºС </w:t>
      </w:r>
      <w:r w:rsidRPr="00E23CD2">
        <w:rPr>
          <w:bCs/>
          <w:szCs w:val="24"/>
          <w:lang w:val="ru-RU"/>
        </w:rPr>
        <w:t>необходимо чтобы нормированное время отключения было не больше нормированного времени восстановления, которое определяется диаметром аварийного участка сети и составом аварийно-восстановительной бригады</w:t>
      </w:r>
    </w:p>
    <w:p w:rsidR="00E40BE5" w:rsidRPr="00E23CD2" w:rsidRDefault="00E40BE5" w:rsidP="00FA4E15">
      <w:pPr>
        <w:pStyle w:val="a7"/>
        <w:spacing w:before="0" w:after="0" w:line="360" w:lineRule="auto"/>
        <w:ind w:firstLine="840"/>
        <w:jc w:val="both"/>
        <w:rPr>
          <w:bCs/>
          <w:szCs w:val="24"/>
          <w:lang w:val="ru-RU"/>
        </w:rPr>
      </w:pPr>
      <w:r w:rsidRPr="00E23CD2">
        <w:rPr>
          <w:bCs/>
          <w:szCs w:val="24"/>
          <w:lang w:val="ru-RU"/>
        </w:rPr>
        <w:t>Для расчета максимального диаметра трубопровода, время восстановления которого не превышало бы допустимое время остывания помещений до температуры 12ºС,  использована методика, предложенная профессором Е.Я. Соколовым для расчета времени восстановления поврежденного участка трубопровода</w:t>
      </w:r>
    </w:p>
    <w:p w:rsidR="00E40BE5" w:rsidRPr="00FA4E15" w:rsidRDefault="00E40BE5" w:rsidP="00FA4E15">
      <w:pPr>
        <w:pStyle w:val="a7"/>
        <w:spacing w:before="0" w:after="0" w:line="360" w:lineRule="auto"/>
        <w:ind w:firstLine="709"/>
        <w:jc w:val="center"/>
        <w:rPr>
          <w:bCs/>
          <w:szCs w:val="24"/>
          <w:lang/>
        </w:rPr>
      </w:pPr>
      <w:r w:rsidRPr="00E23CD2">
        <w:rPr>
          <w:bCs/>
          <w:szCs w:val="24"/>
          <w:lang w:val="ru-RU"/>
        </w:rPr>
        <w:object w:dxaOrig="2220" w:dyaOrig="360">
          <v:shape id="_x0000_i1055" type="#_x0000_t75" style="width:110.2pt;height:17.55pt" o:ole="">
            <v:imagedata r:id="rId100" o:title=""/>
          </v:shape>
          <o:OLEObject Type="Embed" ProgID="Equation.3" ShapeID="_x0000_i1055" DrawAspect="Content" ObjectID="_1475473318" r:id="rId101"/>
        </w:object>
      </w:r>
      <w:r w:rsidR="00FA4E15">
        <w:rPr>
          <w:bCs/>
          <w:szCs w:val="24"/>
          <w:lang w:val="ru-RU"/>
        </w:rPr>
        <w:t>[часов]</w:t>
      </w:r>
      <w:r w:rsidR="00FA4E15">
        <w:rPr>
          <w:bCs/>
          <w:szCs w:val="24"/>
          <w:lang/>
        </w:rPr>
        <w:t>;</w:t>
      </w:r>
    </w:p>
    <w:p w:rsidR="00E40BE5" w:rsidRPr="00E23CD2" w:rsidRDefault="00E40BE5" w:rsidP="00FA4E15">
      <w:pPr>
        <w:pStyle w:val="a7"/>
        <w:spacing w:before="0" w:after="0" w:line="360" w:lineRule="auto"/>
        <w:ind w:firstLine="0"/>
        <w:rPr>
          <w:bCs/>
          <w:szCs w:val="24"/>
          <w:lang w:val="ru-RU"/>
        </w:rPr>
      </w:pPr>
      <w:r w:rsidRPr="00E23CD2">
        <w:rPr>
          <w:bCs/>
          <w:szCs w:val="24"/>
          <w:lang w:val="ru-RU"/>
        </w:rPr>
        <w:t xml:space="preserve">где </w:t>
      </w:r>
      <w:r w:rsidRPr="00E23CD2">
        <w:rPr>
          <w:bCs/>
          <w:szCs w:val="24"/>
          <w:lang w:val="ru-RU"/>
        </w:rPr>
        <w:object w:dxaOrig="220" w:dyaOrig="279">
          <v:shape id="_x0000_i1056" type="#_x0000_t75" style="width:11.25pt;height:13.75pt" o:ole="">
            <v:imagedata r:id="rId102" o:title=""/>
          </v:shape>
          <o:OLEObject Type="Embed" ProgID="Equation.3" ShapeID="_x0000_i1056" DrawAspect="Content" ObjectID="_1475473319" r:id="rId103"/>
        </w:object>
      </w:r>
      <w:r w:rsidRPr="00E23CD2">
        <w:rPr>
          <w:bCs/>
          <w:szCs w:val="24"/>
          <w:lang w:val="ru-RU"/>
        </w:rPr>
        <w:t>- внутренний диаметр участка, м;</w:t>
      </w:r>
    </w:p>
    <w:p w:rsidR="00E40BE5" w:rsidRPr="00E23CD2" w:rsidRDefault="00E40BE5" w:rsidP="00FA4E15">
      <w:pPr>
        <w:pStyle w:val="a7"/>
        <w:spacing w:before="0" w:after="0" w:line="360" w:lineRule="auto"/>
        <w:ind w:firstLine="709"/>
        <w:jc w:val="center"/>
        <w:rPr>
          <w:bCs/>
          <w:szCs w:val="24"/>
          <w:lang w:val="ru-RU"/>
        </w:rPr>
      </w:pPr>
      <w:r w:rsidRPr="003138F5">
        <w:rPr>
          <w:bCs/>
          <w:position w:val="-28"/>
          <w:szCs w:val="24"/>
          <w:lang w:val="ru-RU"/>
        </w:rPr>
        <w:object w:dxaOrig="2240" w:dyaOrig="660">
          <v:shape id="_x0000_i1057" type="#_x0000_t75" style="width:112.05pt;height:33.8pt" o:ole="">
            <v:imagedata r:id="rId104" o:title=""/>
          </v:shape>
          <o:OLEObject Type="Embed" ProgID="Equation.3" ShapeID="_x0000_i1057" DrawAspect="Content" ObjectID="_1475473320" r:id="rId105"/>
        </w:object>
      </w:r>
    </w:p>
    <w:p w:rsidR="00E40BE5" w:rsidRPr="00E23CD2" w:rsidRDefault="00E40BE5" w:rsidP="00FA4E15">
      <w:pPr>
        <w:pStyle w:val="a7"/>
        <w:spacing w:before="0" w:after="0" w:line="360" w:lineRule="auto"/>
        <w:ind w:firstLine="709"/>
        <w:jc w:val="center"/>
        <w:rPr>
          <w:bCs/>
          <w:szCs w:val="24"/>
          <w:lang w:val="ru-RU"/>
        </w:rPr>
      </w:pPr>
      <w:r>
        <w:rPr>
          <w:bCs/>
          <w:szCs w:val="24"/>
          <w:lang w:val="ru-RU"/>
        </w:rPr>
        <w:t xml:space="preserve">d=361 </w:t>
      </w:r>
      <w:r w:rsidRPr="00E23CD2">
        <w:rPr>
          <w:bCs/>
          <w:szCs w:val="24"/>
          <w:lang w:val="ru-RU"/>
        </w:rPr>
        <w:t>мм</w:t>
      </w:r>
    </w:p>
    <w:p w:rsidR="00E40BE5" w:rsidRDefault="00E40BE5" w:rsidP="00FA4E15">
      <w:pPr>
        <w:pStyle w:val="a7"/>
        <w:spacing w:before="0" w:after="0" w:line="360" w:lineRule="auto"/>
        <w:ind w:firstLine="840"/>
        <w:jc w:val="both"/>
        <w:rPr>
          <w:bCs/>
          <w:szCs w:val="24"/>
          <w:lang w:val="ru-RU"/>
        </w:rPr>
      </w:pPr>
      <w:r w:rsidRPr="00E23CD2">
        <w:rPr>
          <w:bCs/>
          <w:szCs w:val="24"/>
          <w:lang w:val="ru-RU"/>
        </w:rPr>
        <w:t>Далее для определения вероятности отказа находится такой интервал повторяемости наружных температур, при которых время восстановления элемента сети с показателем безотказной работы ниже нормативного будет больше, чем время остывания внутреннег</w:t>
      </w:r>
      <w:r>
        <w:rPr>
          <w:bCs/>
          <w:szCs w:val="24"/>
          <w:lang w:val="ru-RU"/>
        </w:rPr>
        <w:t>о воздуха до температуры +12°С.</w:t>
      </w:r>
    </w:p>
    <w:p w:rsidR="00E40BE5" w:rsidRPr="00BC2BD8" w:rsidRDefault="00E40BE5" w:rsidP="00FA4E15">
      <w:pPr>
        <w:pStyle w:val="a7"/>
        <w:spacing w:before="0" w:after="0" w:line="360" w:lineRule="auto"/>
        <w:ind w:firstLine="840"/>
        <w:jc w:val="both"/>
        <w:rPr>
          <w:bCs/>
          <w:szCs w:val="24"/>
          <w:lang w:val="ru-RU"/>
        </w:rPr>
      </w:pPr>
      <w:r w:rsidRPr="00E23CD2">
        <w:rPr>
          <w:bCs/>
          <w:szCs w:val="24"/>
          <w:lang w:val="ru-RU"/>
        </w:rPr>
        <w:t>При этом следует иметь в</w:t>
      </w:r>
      <w:r>
        <w:rPr>
          <w:bCs/>
          <w:szCs w:val="24"/>
          <w:lang w:val="ru-RU"/>
        </w:rPr>
        <w:t xml:space="preserve"> </w:t>
      </w:r>
      <w:r w:rsidRPr="00E23CD2">
        <w:rPr>
          <w:bCs/>
          <w:szCs w:val="24"/>
          <w:lang w:val="ru-RU"/>
        </w:rPr>
        <w:t xml:space="preserve">виду, что согласно СНиП 41-02-2003 участки тепловых сетей </w:t>
      </w:r>
      <w:r w:rsidRPr="00BC2BD8">
        <w:rPr>
          <w:bCs/>
          <w:szCs w:val="24"/>
          <w:lang w:val="ru-RU"/>
        </w:rPr>
        <w:t xml:space="preserve">надземной прокладки протяженность до </w:t>
      </w:r>
      <w:smartTag w:uri="urn:schemas-microsoft-com:office:smarttags" w:element="metricconverter">
        <w:smartTagPr>
          <w:attr w:name="ProductID" w:val="5,0 км"/>
        </w:smartTagPr>
        <w:r w:rsidRPr="00BC2BD8">
          <w:rPr>
            <w:bCs/>
            <w:szCs w:val="24"/>
            <w:lang w:val="ru-RU"/>
          </w:rPr>
          <w:t>5,0 км</w:t>
        </w:r>
      </w:smartTag>
      <w:r w:rsidRPr="00BC2BD8">
        <w:rPr>
          <w:bCs/>
          <w:szCs w:val="24"/>
          <w:lang w:val="ru-RU"/>
        </w:rPr>
        <w:t xml:space="preserve"> считаются надежными. Поэтому расчет интервалов повторяемости наружных температур, при которых время восстановления трубопроводов тепловых сетей с наружными диаметрами, большими </w:t>
      </w:r>
      <w:smartTag w:uri="urn:schemas-microsoft-com:office:smarttags" w:element="metricconverter">
        <w:smartTagPr>
          <w:attr w:name="ProductID" w:val="273 мм"/>
        </w:smartTagPr>
        <w:r w:rsidRPr="00BC2BD8">
          <w:rPr>
            <w:bCs/>
            <w:szCs w:val="24"/>
            <w:lang w:val="ru-RU"/>
          </w:rPr>
          <w:t>273 мм</w:t>
        </w:r>
      </w:smartTag>
      <w:r w:rsidRPr="00BC2BD8">
        <w:rPr>
          <w:bCs/>
          <w:szCs w:val="24"/>
          <w:lang w:val="ru-RU"/>
        </w:rPr>
        <w:t>, произведен только для трубопроводов подземной прокладки.</w:t>
      </w:r>
    </w:p>
    <w:p w:rsidR="00E40BE5" w:rsidRPr="00FA4E15" w:rsidRDefault="00E40BE5" w:rsidP="00E40BE5">
      <w:pPr>
        <w:pStyle w:val="a7"/>
        <w:spacing w:before="0" w:after="0" w:line="360" w:lineRule="auto"/>
        <w:ind w:firstLine="709"/>
        <w:jc w:val="right"/>
        <w:rPr>
          <w:bCs/>
          <w:szCs w:val="24"/>
          <w:lang/>
        </w:rPr>
      </w:pPr>
      <w:r w:rsidRPr="00A437B2">
        <w:rPr>
          <w:bCs/>
          <w:szCs w:val="24"/>
          <w:lang w:val="ru-RU"/>
        </w:rPr>
        <w:t xml:space="preserve">Таблица </w:t>
      </w:r>
      <w:r w:rsidR="00FA4E15">
        <w:rPr>
          <w:bCs/>
          <w:szCs w:val="24"/>
          <w:lang/>
        </w:rPr>
        <w:t>27.</w:t>
      </w:r>
    </w:p>
    <w:p w:rsidR="00E40BE5" w:rsidRPr="00A437B2" w:rsidRDefault="00E40BE5" w:rsidP="00E40BE5">
      <w:pPr>
        <w:pStyle w:val="a7"/>
        <w:spacing w:before="0" w:after="0" w:line="360" w:lineRule="auto"/>
        <w:ind w:firstLine="0"/>
        <w:jc w:val="center"/>
        <w:rPr>
          <w:bCs/>
          <w:szCs w:val="24"/>
          <w:lang w:val="ru-RU"/>
        </w:rPr>
      </w:pPr>
      <w:r w:rsidRPr="00A437B2">
        <w:rPr>
          <w:bCs/>
          <w:szCs w:val="24"/>
          <w:lang w:val="ru-RU"/>
        </w:rPr>
        <w:t>Расчет времени выстывания поврежденного участка</w:t>
      </w:r>
    </w:p>
    <w:tbl>
      <w:tblPr>
        <w:tblW w:w="7244" w:type="dxa"/>
        <w:jc w:val="center"/>
        <w:tblInd w:w="95" w:type="dxa"/>
        <w:tblLook w:val="00A0"/>
      </w:tblPr>
      <w:tblGrid>
        <w:gridCol w:w="2485"/>
        <w:gridCol w:w="4759"/>
      </w:tblGrid>
      <w:tr w:rsidR="00E40BE5" w:rsidRPr="00A437B2" w:rsidTr="001B4B7F">
        <w:trPr>
          <w:trHeight w:val="375"/>
          <w:jc w:val="center"/>
        </w:trPr>
        <w:tc>
          <w:tcPr>
            <w:tcW w:w="2485" w:type="dxa"/>
            <w:tcBorders>
              <w:top w:val="single" w:sz="4" w:space="0" w:color="auto"/>
              <w:left w:val="single" w:sz="4" w:space="0" w:color="auto"/>
              <w:bottom w:val="single" w:sz="4" w:space="0" w:color="auto"/>
              <w:right w:val="single" w:sz="4" w:space="0" w:color="auto"/>
            </w:tcBorders>
          </w:tcPr>
          <w:p w:rsidR="00E40BE5" w:rsidRPr="00A437B2" w:rsidRDefault="00E40BE5" w:rsidP="001B4B7F">
            <w:pPr>
              <w:jc w:val="center"/>
            </w:pPr>
            <w:r w:rsidRPr="00A437B2">
              <w:t>Диаметр трубопроводов, мм</w:t>
            </w:r>
          </w:p>
        </w:tc>
        <w:tc>
          <w:tcPr>
            <w:tcW w:w="4759" w:type="dxa"/>
            <w:tcBorders>
              <w:top w:val="single" w:sz="4" w:space="0" w:color="auto"/>
              <w:left w:val="nil"/>
              <w:bottom w:val="single" w:sz="4" w:space="0" w:color="auto"/>
              <w:right w:val="single" w:sz="4" w:space="0" w:color="auto"/>
            </w:tcBorders>
          </w:tcPr>
          <w:p w:rsidR="00E40BE5" w:rsidRPr="00A437B2" w:rsidRDefault="00E40BE5" w:rsidP="001B4B7F">
            <w:pPr>
              <w:jc w:val="center"/>
            </w:pPr>
            <w:r w:rsidRPr="00A437B2">
              <w:t>Время восстановления поврежденного участка трубопровода, ч</w:t>
            </w:r>
          </w:p>
        </w:tc>
      </w:tr>
      <w:tr w:rsidR="00E40BE5" w:rsidRPr="00A437B2" w:rsidTr="001B4B7F">
        <w:trPr>
          <w:trHeight w:val="375"/>
          <w:jc w:val="center"/>
        </w:trPr>
        <w:tc>
          <w:tcPr>
            <w:tcW w:w="2485" w:type="dxa"/>
            <w:tcBorders>
              <w:top w:val="single" w:sz="4" w:space="0" w:color="auto"/>
              <w:left w:val="single" w:sz="4" w:space="0" w:color="auto"/>
              <w:bottom w:val="single" w:sz="4" w:space="0" w:color="auto"/>
              <w:right w:val="single" w:sz="4" w:space="0" w:color="auto"/>
            </w:tcBorders>
            <w:vAlign w:val="bottom"/>
          </w:tcPr>
          <w:p w:rsidR="00E40BE5" w:rsidRPr="00A437B2" w:rsidRDefault="00286B72" w:rsidP="001B4B7F">
            <w:pPr>
              <w:jc w:val="center"/>
            </w:pPr>
            <w:r w:rsidRPr="00A437B2">
              <w:t>219</w:t>
            </w:r>
          </w:p>
        </w:tc>
        <w:tc>
          <w:tcPr>
            <w:tcW w:w="4759" w:type="dxa"/>
            <w:tcBorders>
              <w:top w:val="single" w:sz="4" w:space="0" w:color="auto"/>
              <w:left w:val="nil"/>
              <w:bottom w:val="single" w:sz="4" w:space="0" w:color="auto"/>
              <w:right w:val="single" w:sz="4" w:space="0" w:color="auto"/>
            </w:tcBorders>
            <w:vAlign w:val="bottom"/>
          </w:tcPr>
          <w:p w:rsidR="00E40BE5" w:rsidRPr="00A437B2" w:rsidRDefault="00286B72" w:rsidP="001B4B7F">
            <w:pPr>
              <w:jc w:val="center"/>
            </w:pPr>
            <w:r w:rsidRPr="00A437B2">
              <w:t>7,14</w:t>
            </w:r>
          </w:p>
        </w:tc>
      </w:tr>
      <w:tr w:rsidR="00E40BE5" w:rsidRPr="00A437B2" w:rsidTr="001B4B7F">
        <w:trPr>
          <w:trHeight w:val="375"/>
          <w:jc w:val="center"/>
        </w:trPr>
        <w:tc>
          <w:tcPr>
            <w:tcW w:w="2485" w:type="dxa"/>
            <w:tcBorders>
              <w:top w:val="single" w:sz="4" w:space="0" w:color="auto"/>
              <w:left w:val="single" w:sz="4" w:space="0" w:color="auto"/>
              <w:bottom w:val="single" w:sz="4" w:space="0" w:color="auto"/>
              <w:right w:val="single" w:sz="4" w:space="0" w:color="auto"/>
            </w:tcBorders>
            <w:vAlign w:val="bottom"/>
          </w:tcPr>
          <w:p w:rsidR="00E40BE5" w:rsidRPr="00A437B2" w:rsidRDefault="00286B72" w:rsidP="001B4B7F">
            <w:pPr>
              <w:jc w:val="center"/>
            </w:pPr>
            <w:r w:rsidRPr="00A437B2">
              <w:t>159</w:t>
            </w:r>
          </w:p>
        </w:tc>
        <w:tc>
          <w:tcPr>
            <w:tcW w:w="4759" w:type="dxa"/>
            <w:tcBorders>
              <w:top w:val="single" w:sz="4" w:space="0" w:color="auto"/>
              <w:left w:val="nil"/>
              <w:bottom w:val="single" w:sz="4" w:space="0" w:color="auto"/>
              <w:right w:val="single" w:sz="4" w:space="0" w:color="auto"/>
            </w:tcBorders>
            <w:vAlign w:val="bottom"/>
          </w:tcPr>
          <w:p w:rsidR="00E40BE5" w:rsidRPr="00A437B2" w:rsidRDefault="00286B72" w:rsidP="001B4B7F">
            <w:pPr>
              <w:jc w:val="center"/>
            </w:pPr>
            <w:r w:rsidRPr="00A437B2">
              <w:t>5,68</w:t>
            </w:r>
          </w:p>
        </w:tc>
      </w:tr>
      <w:tr w:rsidR="00E40BE5" w:rsidRPr="00A437B2" w:rsidTr="001B4B7F">
        <w:trPr>
          <w:trHeight w:val="375"/>
          <w:jc w:val="center"/>
        </w:trPr>
        <w:tc>
          <w:tcPr>
            <w:tcW w:w="2485" w:type="dxa"/>
            <w:tcBorders>
              <w:top w:val="single" w:sz="4" w:space="0" w:color="auto"/>
              <w:left w:val="single" w:sz="4" w:space="0" w:color="auto"/>
              <w:bottom w:val="single" w:sz="4" w:space="0" w:color="auto"/>
              <w:right w:val="single" w:sz="4" w:space="0" w:color="auto"/>
            </w:tcBorders>
            <w:vAlign w:val="bottom"/>
          </w:tcPr>
          <w:p w:rsidR="00E40BE5" w:rsidRPr="00A437B2" w:rsidRDefault="00286B72" w:rsidP="001B4B7F">
            <w:pPr>
              <w:jc w:val="center"/>
            </w:pPr>
            <w:r w:rsidRPr="00A437B2">
              <w:t>133</w:t>
            </w:r>
          </w:p>
        </w:tc>
        <w:tc>
          <w:tcPr>
            <w:tcW w:w="4759" w:type="dxa"/>
            <w:tcBorders>
              <w:top w:val="single" w:sz="4" w:space="0" w:color="auto"/>
              <w:left w:val="nil"/>
              <w:bottom w:val="single" w:sz="4" w:space="0" w:color="auto"/>
              <w:right w:val="single" w:sz="4" w:space="0" w:color="auto"/>
            </w:tcBorders>
            <w:vAlign w:val="bottom"/>
          </w:tcPr>
          <w:p w:rsidR="00E40BE5" w:rsidRPr="00A437B2" w:rsidRDefault="00A437B2" w:rsidP="001B4B7F">
            <w:pPr>
              <w:jc w:val="center"/>
            </w:pPr>
            <w:r w:rsidRPr="00A437B2">
              <w:rPr>
                <w:szCs w:val="28"/>
              </w:rPr>
              <w:t>4,86</w:t>
            </w:r>
          </w:p>
        </w:tc>
      </w:tr>
      <w:tr w:rsidR="00E40BE5" w:rsidRPr="00A437B2" w:rsidTr="001B4B7F">
        <w:trPr>
          <w:trHeight w:val="375"/>
          <w:jc w:val="center"/>
        </w:trPr>
        <w:tc>
          <w:tcPr>
            <w:tcW w:w="2485" w:type="dxa"/>
            <w:tcBorders>
              <w:top w:val="single" w:sz="4" w:space="0" w:color="auto"/>
              <w:left w:val="single" w:sz="4" w:space="0" w:color="auto"/>
              <w:bottom w:val="single" w:sz="4" w:space="0" w:color="auto"/>
              <w:right w:val="single" w:sz="4" w:space="0" w:color="auto"/>
            </w:tcBorders>
            <w:vAlign w:val="bottom"/>
          </w:tcPr>
          <w:p w:rsidR="00E40BE5" w:rsidRPr="00A437B2" w:rsidRDefault="00E40BE5" w:rsidP="001B4B7F">
            <w:pPr>
              <w:jc w:val="center"/>
            </w:pPr>
            <w:r w:rsidRPr="00A437B2">
              <w:t>108</w:t>
            </w:r>
          </w:p>
        </w:tc>
        <w:tc>
          <w:tcPr>
            <w:tcW w:w="4759" w:type="dxa"/>
            <w:tcBorders>
              <w:top w:val="single" w:sz="4" w:space="0" w:color="auto"/>
              <w:left w:val="nil"/>
              <w:bottom w:val="single" w:sz="4" w:space="0" w:color="auto"/>
              <w:right w:val="single" w:sz="4" w:space="0" w:color="auto"/>
            </w:tcBorders>
            <w:vAlign w:val="bottom"/>
          </w:tcPr>
          <w:p w:rsidR="00E40BE5" w:rsidRPr="00A437B2" w:rsidRDefault="00A437B2" w:rsidP="001B4B7F">
            <w:pPr>
              <w:jc w:val="center"/>
            </w:pPr>
            <w:r w:rsidRPr="00A437B2">
              <w:t>4,44</w:t>
            </w:r>
          </w:p>
        </w:tc>
      </w:tr>
      <w:tr w:rsidR="00E40BE5" w:rsidRPr="00A437B2" w:rsidTr="001B4B7F">
        <w:trPr>
          <w:trHeight w:val="375"/>
          <w:jc w:val="center"/>
        </w:trPr>
        <w:tc>
          <w:tcPr>
            <w:tcW w:w="2485" w:type="dxa"/>
            <w:tcBorders>
              <w:top w:val="single" w:sz="4" w:space="0" w:color="auto"/>
              <w:left w:val="single" w:sz="4" w:space="0" w:color="auto"/>
              <w:bottom w:val="single" w:sz="4" w:space="0" w:color="auto"/>
              <w:right w:val="single" w:sz="4" w:space="0" w:color="auto"/>
            </w:tcBorders>
            <w:vAlign w:val="bottom"/>
          </w:tcPr>
          <w:p w:rsidR="00E40BE5" w:rsidRPr="00A437B2" w:rsidRDefault="00E40BE5" w:rsidP="001B4B7F">
            <w:pPr>
              <w:jc w:val="center"/>
            </w:pPr>
            <w:r w:rsidRPr="00A437B2">
              <w:t>89</w:t>
            </w:r>
          </w:p>
        </w:tc>
        <w:tc>
          <w:tcPr>
            <w:tcW w:w="4759" w:type="dxa"/>
            <w:tcBorders>
              <w:top w:val="single" w:sz="4" w:space="0" w:color="auto"/>
              <w:left w:val="nil"/>
              <w:bottom w:val="single" w:sz="4" w:space="0" w:color="auto"/>
              <w:right w:val="single" w:sz="4" w:space="0" w:color="auto"/>
            </w:tcBorders>
            <w:vAlign w:val="bottom"/>
          </w:tcPr>
          <w:p w:rsidR="00E40BE5" w:rsidRPr="00A437B2" w:rsidRDefault="00A437B2" w:rsidP="001B4B7F">
            <w:pPr>
              <w:jc w:val="center"/>
            </w:pPr>
            <w:r w:rsidRPr="00A437B2">
              <w:t>3,98</w:t>
            </w:r>
          </w:p>
        </w:tc>
      </w:tr>
      <w:tr w:rsidR="00E40BE5" w:rsidRPr="00A437B2" w:rsidTr="001B4B7F">
        <w:trPr>
          <w:trHeight w:val="375"/>
          <w:jc w:val="center"/>
        </w:trPr>
        <w:tc>
          <w:tcPr>
            <w:tcW w:w="2485" w:type="dxa"/>
            <w:tcBorders>
              <w:top w:val="single" w:sz="4" w:space="0" w:color="auto"/>
              <w:left w:val="single" w:sz="4" w:space="0" w:color="auto"/>
              <w:bottom w:val="single" w:sz="4" w:space="0" w:color="auto"/>
              <w:right w:val="single" w:sz="4" w:space="0" w:color="auto"/>
            </w:tcBorders>
            <w:vAlign w:val="bottom"/>
          </w:tcPr>
          <w:p w:rsidR="00E40BE5" w:rsidRPr="00A437B2" w:rsidRDefault="00E40BE5" w:rsidP="001B4B7F">
            <w:pPr>
              <w:jc w:val="center"/>
            </w:pPr>
            <w:r w:rsidRPr="00A437B2">
              <w:t>76</w:t>
            </w:r>
          </w:p>
        </w:tc>
        <w:tc>
          <w:tcPr>
            <w:tcW w:w="4759" w:type="dxa"/>
            <w:tcBorders>
              <w:top w:val="single" w:sz="4" w:space="0" w:color="auto"/>
              <w:left w:val="nil"/>
              <w:bottom w:val="single" w:sz="4" w:space="0" w:color="auto"/>
              <w:right w:val="single" w:sz="4" w:space="0" w:color="auto"/>
            </w:tcBorders>
            <w:vAlign w:val="bottom"/>
          </w:tcPr>
          <w:p w:rsidR="00E40BE5" w:rsidRPr="00A437B2" w:rsidRDefault="00A437B2" w:rsidP="001B4B7F">
            <w:pPr>
              <w:jc w:val="center"/>
            </w:pPr>
            <w:r w:rsidRPr="00A437B2">
              <w:t>3,67</w:t>
            </w:r>
          </w:p>
        </w:tc>
      </w:tr>
      <w:tr w:rsidR="00E40BE5" w:rsidRPr="00A437B2" w:rsidTr="001B4B7F">
        <w:trPr>
          <w:trHeight w:val="375"/>
          <w:jc w:val="center"/>
        </w:trPr>
        <w:tc>
          <w:tcPr>
            <w:tcW w:w="2485" w:type="dxa"/>
            <w:tcBorders>
              <w:top w:val="single" w:sz="4" w:space="0" w:color="auto"/>
              <w:left w:val="single" w:sz="4" w:space="0" w:color="auto"/>
              <w:bottom w:val="single" w:sz="4" w:space="0" w:color="auto"/>
              <w:right w:val="single" w:sz="4" w:space="0" w:color="auto"/>
            </w:tcBorders>
            <w:vAlign w:val="bottom"/>
          </w:tcPr>
          <w:p w:rsidR="00E40BE5" w:rsidRPr="00A437B2" w:rsidRDefault="00E40BE5" w:rsidP="001B4B7F">
            <w:pPr>
              <w:jc w:val="center"/>
            </w:pPr>
            <w:r w:rsidRPr="00A437B2">
              <w:t>57</w:t>
            </w:r>
          </w:p>
        </w:tc>
        <w:tc>
          <w:tcPr>
            <w:tcW w:w="4759" w:type="dxa"/>
            <w:tcBorders>
              <w:top w:val="single" w:sz="4" w:space="0" w:color="auto"/>
              <w:left w:val="nil"/>
              <w:bottom w:val="single" w:sz="4" w:space="0" w:color="auto"/>
              <w:right w:val="single" w:sz="4" w:space="0" w:color="auto"/>
            </w:tcBorders>
            <w:vAlign w:val="bottom"/>
          </w:tcPr>
          <w:p w:rsidR="00E40BE5" w:rsidRPr="00A437B2" w:rsidRDefault="00A437B2" w:rsidP="001B4B7F">
            <w:pPr>
              <w:jc w:val="center"/>
            </w:pPr>
            <w:r w:rsidRPr="00A437B2">
              <w:t>3,21</w:t>
            </w:r>
          </w:p>
        </w:tc>
      </w:tr>
      <w:tr w:rsidR="00286B72" w:rsidRPr="00A437B2" w:rsidTr="001B4B7F">
        <w:trPr>
          <w:trHeight w:val="375"/>
          <w:jc w:val="center"/>
        </w:trPr>
        <w:tc>
          <w:tcPr>
            <w:tcW w:w="2485" w:type="dxa"/>
            <w:tcBorders>
              <w:top w:val="single" w:sz="4" w:space="0" w:color="auto"/>
              <w:left w:val="single" w:sz="4" w:space="0" w:color="auto"/>
              <w:bottom w:val="single" w:sz="4" w:space="0" w:color="auto"/>
              <w:right w:val="single" w:sz="4" w:space="0" w:color="auto"/>
            </w:tcBorders>
            <w:vAlign w:val="bottom"/>
          </w:tcPr>
          <w:p w:rsidR="00286B72" w:rsidRPr="00A437B2" w:rsidRDefault="00286B72" w:rsidP="001B4B7F">
            <w:pPr>
              <w:jc w:val="center"/>
            </w:pPr>
            <w:r w:rsidRPr="00A437B2">
              <w:lastRenderedPageBreak/>
              <w:t>38</w:t>
            </w:r>
          </w:p>
        </w:tc>
        <w:tc>
          <w:tcPr>
            <w:tcW w:w="4759" w:type="dxa"/>
            <w:tcBorders>
              <w:top w:val="single" w:sz="4" w:space="0" w:color="auto"/>
              <w:left w:val="nil"/>
              <w:bottom w:val="single" w:sz="4" w:space="0" w:color="auto"/>
              <w:right w:val="single" w:sz="4" w:space="0" w:color="auto"/>
            </w:tcBorders>
            <w:vAlign w:val="bottom"/>
          </w:tcPr>
          <w:p w:rsidR="00286B72" w:rsidRPr="00A437B2" w:rsidRDefault="00A437B2" w:rsidP="001B4B7F">
            <w:pPr>
              <w:jc w:val="center"/>
            </w:pPr>
            <w:r w:rsidRPr="00A437B2">
              <w:t>3,02</w:t>
            </w:r>
          </w:p>
        </w:tc>
      </w:tr>
    </w:tbl>
    <w:p w:rsidR="00E40BE5" w:rsidRPr="00E40BE5" w:rsidRDefault="00E40BE5" w:rsidP="00E40BE5">
      <w:pPr>
        <w:spacing w:line="360" w:lineRule="auto"/>
        <w:ind w:firstLine="680"/>
        <w:jc w:val="both"/>
        <w:rPr>
          <w:color w:val="FF0000"/>
        </w:rPr>
      </w:pPr>
    </w:p>
    <w:p w:rsidR="00A437B2" w:rsidRDefault="00E40BE5" w:rsidP="00FA4E15">
      <w:pPr>
        <w:spacing w:line="360" w:lineRule="auto"/>
        <w:ind w:firstLine="840"/>
      </w:pPr>
      <w:r>
        <w:t>Далее представлен расчет наружных температур и продолжительности их стояния при полном отключении потребителей. Продолжительность стояния температуры наружного воздуха принимается согласно «</w:t>
      </w:r>
      <w:r w:rsidRPr="003434F0">
        <w:t>Строительная климатология. Спр</w:t>
      </w:r>
      <w:r>
        <w:t>авочное пособие к СН</w:t>
      </w:r>
      <w:r w:rsidR="00A437B2">
        <w:t xml:space="preserve">иП </w:t>
      </w:r>
      <w:r w:rsidRPr="00A437B2">
        <w:t>23-01-99».</w:t>
      </w:r>
    </w:p>
    <w:p w:rsidR="00A437B2" w:rsidRPr="00FA4E15" w:rsidRDefault="00A437B2" w:rsidP="00A437B2">
      <w:pPr>
        <w:spacing w:line="360" w:lineRule="auto"/>
        <w:jc w:val="right"/>
        <w:rPr>
          <w:lang w:val="en-US"/>
        </w:rPr>
      </w:pPr>
      <w:r w:rsidRPr="00A437B2">
        <w:t xml:space="preserve">Таблица </w:t>
      </w:r>
      <w:r w:rsidR="00FA4E15">
        <w:rPr>
          <w:lang w:val="en-US"/>
        </w:rPr>
        <w:t>28.</w:t>
      </w:r>
    </w:p>
    <w:p w:rsidR="00A437B2" w:rsidRPr="00A437B2" w:rsidRDefault="00A437B2" w:rsidP="00A437B2">
      <w:pPr>
        <w:spacing w:line="360" w:lineRule="auto"/>
        <w:jc w:val="center"/>
      </w:pPr>
      <w:r w:rsidRPr="00A437B2">
        <w:t>Расчет наружных температур и продолжительности их стояния при полном отключении потребителей</w:t>
      </w:r>
    </w:p>
    <w:tbl>
      <w:tblPr>
        <w:tblW w:w="9475" w:type="dxa"/>
        <w:jc w:val="center"/>
        <w:tblInd w:w="95" w:type="dxa"/>
        <w:tblLook w:val="00A0"/>
      </w:tblPr>
      <w:tblGrid>
        <w:gridCol w:w="1821"/>
        <w:gridCol w:w="1942"/>
        <w:gridCol w:w="1690"/>
        <w:gridCol w:w="2296"/>
        <w:gridCol w:w="1726"/>
      </w:tblGrid>
      <w:tr w:rsidR="00A437B2" w:rsidRPr="00E64074" w:rsidTr="001B4B7F">
        <w:trPr>
          <w:trHeight w:val="272"/>
          <w:jc w:val="center"/>
        </w:trPr>
        <w:tc>
          <w:tcPr>
            <w:tcW w:w="1821" w:type="dxa"/>
            <w:tcBorders>
              <w:top w:val="single" w:sz="4" w:space="0" w:color="auto"/>
              <w:left w:val="single" w:sz="4" w:space="0" w:color="auto"/>
              <w:bottom w:val="single" w:sz="4" w:space="0" w:color="auto"/>
              <w:right w:val="single" w:sz="4" w:space="0" w:color="auto"/>
            </w:tcBorders>
          </w:tcPr>
          <w:p w:rsidR="00A437B2" w:rsidRPr="00E64074" w:rsidRDefault="00A437B2" w:rsidP="001B4B7F">
            <w:pPr>
              <w:jc w:val="center"/>
            </w:pPr>
            <w:r w:rsidRPr="00E64074">
              <w:t>Диаметр поврежденного участка, мм</w:t>
            </w:r>
          </w:p>
        </w:tc>
        <w:tc>
          <w:tcPr>
            <w:tcW w:w="1942" w:type="dxa"/>
            <w:tcBorders>
              <w:top w:val="single" w:sz="4" w:space="0" w:color="auto"/>
              <w:left w:val="nil"/>
              <w:bottom w:val="single" w:sz="4" w:space="0" w:color="auto"/>
              <w:right w:val="single" w:sz="4" w:space="0" w:color="auto"/>
            </w:tcBorders>
          </w:tcPr>
          <w:p w:rsidR="00A437B2" w:rsidRPr="00E64074" w:rsidRDefault="00A437B2" w:rsidP="001B4B7F">
            <w:pPr>
              <w:jc w:val="center"/>
            </w:pPr>
            <w:r w:rsidRPr="00E64074">
              <w:t>Время восстановления поврежденного участка, ч</w:t>
            </w:r>
          </w:p>
        </w:tc>
        <w:tc>
          <w:tcPr>
            <w:tcW w:w="1690" w:type="dxa"/>
            <w:tcBorders>
              <w:top w:val="single" w:sz="4" w:space="0" w:color="auto"/>
              <w:left w:val="nil"/>
              <w:bottom w:val="single" w:sz="4" w:space="0" w:color="auto"/>
              <w:right w:val="single" w:sz="4" w:space="0" w:color="auto"/>
            </w:tcBorders>
          </w:tcPr>
          <w:p w:rsidR="00A437B2" w:rsidRPr="00E64074" w:rsidRDefault="00A437B2" w:rsidP="001B4B7F">
            <w:pPr>
              <w:jc w:val="center"/>
            </w:pPr>
            <w:r w:rsidRPr="00E64074">
              <w:t xml:space="preserve">Температуры наружного воздуха, </w:t>
            </w:r>
            <w:r w:rsidRPr="00E64074">
              <w:rPr>
                <w:bCs/>
              </w:rPr>
              <w:t>°С</w:t>
            </w:r>
          </w:p>
        </w:tc>
        <w:tc>
          <w:tcPr>
            <w:tcW w:w="2296" w:type="dxa"/>
            <w:tcBorders>
              <w:top w:val="single" w:sz="4" w:space="0" w:color="auto"/>
              <w:left w:val="nil"/>
              <w:bottom w:val="single" w:sz="4" w:space="0" w:color="auto"/>
              <w:right w:val="single" w:sz="4" w:space="0" w:color="auto"/>
            </w:tcBorders>
          </w:tcPr>
          <w:p w:rsidR="00A437B2" w:rsidRPr="00E64074" w:rsidRDefault="00A437B2" w:rsidP="001B4B7F">
            <w:pPr>
              <w:jc w:val="center"/>
            </w:pPr>
            <w:r w:rsidRPr="00E64074">
              <w:t>Продолжительность стояния, ч</w:t>
            </w:r>
          </w:p>
        </w:tc>
        <w:tc>
          <w:tcPr>
            <w:tcW w:w="1726" w:type="dxa"/>
            <w:tcBorders>
              <w:top w:val="single" w:sz="4" w:space="0" w:color="auto"/>
              <w:left w:val="nil"/>
              <w:bottom w:val="single" w:sz="4" w:space="0" w:color="auto"/>
              <w:right w:val="single" w:sz="4" w:space="0" w:color="auto"/>
            </w:tcBorders>
          </w:tcPr>
          <w:p w:rsidR="00A437B2" w:rsidRPr="00E64074" w:rsidRDefault="00A437B2" w:rsidP="001B4B7F">
            <w:pPr>
              <w:jc w:val="center"/>
            </w:pPr>
            <w:r w:rsidRPr="00E64074">
              <w:t>Доля отопительного периода</w:t>
            </w:r>
          </w:p>
        </w:tc>
      </w:tr>
      <w:tr w:rsidR="00A437B2" w:rsidRPr="00E64074" w:rsidTr="001B4B7F">
        <w:trPr>
          <w:trHeight w:val="315"/>
          <w:jc w:val="center"/>
        </w:trPr>
        <w:tc>
          <w:tcPr>
            <w:tcW w:w="1821" w:type="dxa"/>
            <w:tcBorders>
              <w:top w:val="single" w:sz="4" w:space="0" w:color="auto"/>
              <w:left w:val="single" w:sz="4" w:space="0" w:color="auto"/>
              <w:bottom w:val="single" w:sz="4" w:space="0" w:color="auto"/>
              <w:right w:val="single" w:sz="4" w:space="0" w:color="auto"/>
            </w:tcBorders>
            <w:vAlign w:val="bottom"/>
          </w:tcPr>
          <w:p w:rsidR="00A437B2" w:rsidRPr="00E64074" w:rsidRDefault="00A437B2" w:rsidP="001B4B7F">
            <w:pPr>
              <w:jc w:val="center"/>
            </w:pPr>
            <w:r w:rsidRPr="00E64074">
              <w:t>219</w:t>
            </w:r>
          </w:p>
        </w:tc>
        <w:tc>
          <w:tcPr>
            <w:tcW w:w="1942" w:type="dxa"/>
            <w:tcBorders>
              <w:top w:val="single" w:sz="4" w:space="0" w:color="auto"/>
              <w:left w:val="nil"/>
              <w:bottom w:val="single" w:sz="4" w:space="0" w:color="auto"/>
              <w:right w:val="single" w:sz="4" w:space="0" w:color="auto"/>
            </w:tcBorders>
            <w:vAlign w:val="bottom"/>
          </w:tcPr>
          <w:p w:rsidR="00A437B2" w:rsidRPr="00E64074" w:rsidRDefault="00A437B2" w:rsidP="001B4B7F">
            <w:pPr>
              <w:jc w:val="center"/>
            </w:pPr>
            <w:r w:rsidRPr="00E64074">
              <w:t>7,14</w:t>
            </w:r>
          </w:p>
        </w:tc>
        <w:tc>
          <w:tcPr>
            <w:tcW w:w="1690" w:type="dxa"/>
            <w:tcBorders>
              <w:top w:val="single" w:sz="4" w:space="0" w:color="auto"/>
              <w:left w:val="nil"/>
              <w:bottom w:val="single" w:sz="4" w:space="0" w:color="auto"/>
              <w:right w:val="single" w:sz="4" w:space="0" w:color="auto"/>
            </w:tcBorders>
          </w:tcPr>
          <w:p w:rsidR="00A437B2" w:rsidRPr="00E64074" w:rsidRDefault="00A437B2" w:rsidP="001B4B7F">
            <w:pPr>
              <w:jc w:val="center"/>
            </w:pPr>
            <w:r w:rsidRPr="00E64074">
              <w:t>-41</w:t>
            </w:r>
          </w:p>
        </w:tc>
        <w:tc>
          <w:tcPr>
            <w:tcW w:w="2296" w:type="dxa"/>
            <w:tcBorders>
              <w:top w:val="single" w:sz="4" w:space="0" w:color="auto"/>
              <w:left w:val="nil"/>
              <w:bottom w:val="single" w:sz="4" w:space="0" w:color="auto"/>
              <w:right w:val="single" w:sz="4" w:space="0" w:color="auto"/>
            </w:tcBorders>
          </w:tcPr>
          <w:p w:rsidR="00A437B2" w:rsidRPr="00E64074" w:rsidRDefault="00A437B2" w:rsidP="001B4B7F">
            <w:pPr>
              <w:jc w:val="center"/>
            </w:pPr>
            <w:r w:rsidRPr="00E64074">
              <w:t>9</w:t>
            </w:r>
          </w:p>
        </w:tc>
        <w:tc>
          <w:tcPr>
            <w:tcW w:w="1726" w:type="dxa"/>
            <w:tcBorders>
              <w:top w:val="single" w:sz="4" w:space="0" w:color="auto"/>
              <w:left w:val="nil"/>
              <w:bottom w:val="single" w:sz="4" w:space="0" w:color="auto"/>
              <w:right w:val="single" w:sz="4" w:space="0" w:color="auto"/>
            </w:tcBorders>
          </w:tcPr>
          <w:p w:rsidR="00A437B2" w:rsidRPr="00E64074" w:rsidRDefault="00A437B2" w:rsidP="001B4B7F">
            <w:pPr>
              <w:jc w:val="center"/>
            </w:pPr>
            <w:r w:rsidRPr="00E64074">
              <w:t>0,0016</w:t>
            </w:r>
          </w:p>
        </w:tc>
      </w:tr>
      <w:tr w:rsidR="00A437B2" w:rsidRPr="00E64074" w:rsidTr="001B4B7F">
        <w:trPr>
          <w:trHeight w:val="315"/>
          <w:jc w:val="center"/>
        </w:trPr>
        <w:tc>
          <w:tcPr>
            <w:tcW w:w="1821" w:type="dxa"/>
            <w:tcBorders>
              <w:top w:val="single" w:sz="4" w:space="0" w:color="auto"/>
              <w:left w:val="single" w:sz="4" w:space="0" w:color="auto"/>
              <w:bottom w:val="single" w:sz="4" w:space="0" w:color="auto"/>
              <w:right w:val="single" w:sz="4" w:space="0" w:color="auto"/>
            </w:tcBorders>
            <w:vAlign w:val="bottom"/>
          </w:tcPr>
          <w:p w:rsidR="00A437B2" w:rsidRPr="00E64074" w:rsidRDefault="00A437B2" w:rsidP="001B4B7F">
            <w:pPr>
              <w:jc w:val="center"/>
            </w:pPr>
            <w:r w:rsidRPr="00E64074">
              <w:t>159</w:t>
            </w:r>
          </w:p>
        </w:tc>
        <w:tc>
          <w:tcPr>
            <w:tcW w:w="1942" w:type="dxa"/>
            <w:tcBorders>
              <w:top w:val="single" w:sz="4" w:space="0" w:color="auto"/>
              <w:left w:val="nil"/>
              <w:bottom w:val="single" w:sz="4" w:space="0" w:color="auto"/>
              <w:right w:val="single" w:sz="4" w:space="0" w:color="auto"/>
            </w:tcBorders>
            <w:vAlign w:val="bottom"/>
          </w:tcPr>
          <w:p w:rsidR="00A437B2" w:rsidRPr="00E64074" w:rsidRDefault="00A437B2" w:rsidP="001B4B7F">
            <w:pPr>
              <w:jc w:val="center"/>
            </w:pPr>
            <w:r w:rsidRPr="00E64074">
              <w:t>5,68</w:t>
            </w:r>
          </w:p>
        </w:tc>
        <w:tc>
          <w:tcPr>
            <w:tcW w:w="1690" w:type="dxa"/>
            <w:tcBorders>
              <w:top w:val="single" w:sz="4" w:space="0" w:color="auto"/>
              <w:left w:val="nil"/>
              <w:bottom w:val="single" w:sz="4" w:space="0" w:color="auto"/>
              <w:right w:val="single" w:sz="4" w:space="0" w:color="auto"/>
            </w:tcBorders>
          </w:tcPr>
          <w:p w:rsidR="00A437B2" w:rsidRPr="00E64074" w:rsidRDefault="00A437B2" w:rsidP="001B4B7F">
            <w:pPr>
              <w:jc w:val="center"/>
            </w:pPr>
            <w:r w:rsidRPr="00E64074">
              <w:rPr>
                <w:lang w:val="en-US"/>
              </w:rPr>
              <w:t>&lt;-4</w:t>
            </w:r>
            <w:r w:rsidRPr="00E64074">
              <w:t>1</w:t>
            </w:r>
          </w:p>
        </w:tc>
        <w:tc>
          <w:tcPr>
            <w:tcW w:w="2296" w:type="dxa"/>
            <w:tcBorders>
              <w:top w:val="single" w:sz="4" w:space="0" w:color="auto"/>
              <w:left w:val="nil"/>
              <w:bottom w:val="single" w:sz="4" w:space="0" w:color="auto"/>
              <w:right w:val="single" w:sz="4" w:space="0" w:color="auto"/>
            </w:tcBorders>
          </w:tcPr>
          <w:p w:rsidR="00A437B2" w:rsidRPr="00E64074" w:rsidRDefault="00A437B2" w:rsidP="001B4B7F">
            <w:pPr>
              <w:jc w:val="center"/>
            </w:pPr>
            <w:r w:rsidRPr="00E64074">
              <w:t>9</w:t>
            </w:r>
          </w:p>
        </w:tc>
        <w:tc>
          <w:tcPr>
            <w:tcW w:w="1726" w:type="dxa"/>
            <w:tcBorders>
              <w:top w:val="single" w:sz="4" w:space="0" w:color="auto"/>
              <w:left w:val="nil"/>
              <w:bottom w:val="single" w:sz="4" w:space="0" w:color="auto"/>
              <w:right w:val="single" w:sz="4" w:space="0" w:color="auto"/>
            </w:tcBorders>
          </w:tcPr>
          <w:p w:rsidR="00A437B2" w:rsidRPr="00E64074" w:rsidRDefault="00A437B2" w:rsidP="001B4B7F">
            <w:pPr>
              <w:jc w:val="center"/>
            </w:pPr>
            <w:r w:rsidRPr="00E64074">
              <w:t>0,0016</w:t>
            </w:r>
          </w:p>
        </w:tc>
      </w:tr>
      <w:tr w:rsidR="00A437B2" w:rsidRPr="00E64074" w:rsidTr="001B4B7F">
        <w:trPr>
          <w:trHeight w:val="315"/>
          <w:jc w:val="center"/>
        </w:trPr>
        <w:tc>
          <w:tcPr>
            <w:tcW w:w="1821" w:type="dxa"/>
            <w:tcBorders>
              <w:top w:val="single" w:sz="4" w:space="0" w:color="auto"/>
              <w:left w:val="single" w:sz="4" w:space="0" w:color="auto"/>
              <w:bottom w:val="single" w:sz="4" w:space="0" w:color="auto"/>
              <w:right w:val="single" w:sz="4" w:space="0" w:color="auto"/>
            </w:tcBorders>
            <w:vAlign w:val="bottom"/>
          </w:tcPr>
          <w:p w:rsidR="00A437B2" w:rsidRPr="00E64074" w:rsidRDefault="00A437B2" w:rsidP="001B4B7F">
            <w:pPr>
              <w:jc w:val="center"/>
            </w:pPr>
            <w:r w:rsidRPr="00E64074">
              <w:t>133</w:t>
            </w:r>
          </w:p>
        </w:tc>
        <w:tc>
          <w:tcPr>
            <w:tcW w:w="1942" w:type="dxa"/>
            <w:tcBorders>
              <w:top w:val="single" w:sz="4" w:space="0" w:color="auto"/>
              <w:left w:val="nil"/>
              <w:bottom w:val="single" w:sz="4" w:space="0" w:color="auto"/>
              <w:right w:val="single" w:sz="4" w:space="0" w:color="auto"/>
            </w:tcBorders>
            <w:vAlign w:val="bottom"/>
          </w:tcPr>
          <w:p w:rsidR="00A437B2" w:rsidRPr="00E64074" w:rsidRDefault="00A437B2" w:rsidP="001B4B7F">
            <w:pPr>
              <w:jc w:val="center"/>
            </w:pPr>
            <w:r w:rsidRPr="00E64074">
              <w:t>4,86</w:t>
            </w:r>
          </w:p>
        </w:tc>
        <w:tc>
          <w:tcPr>
            <w:tcW w:w="1690" w:type="dxa"/>
            <w:tcBorders>
              <w:top w:val="single" w:sz="4" w:space="0" w:color="auto"/>
              <w:left w:val="nil"/>
              <w:bottom w:val="single" w:sz="4" w:space="0" w:color="auto"/>
              <w:right w:val="single" w:sz="4" w:space="0" w:color="auto"/>
            </w:tcBorders>
          </w:tcPr>
          <w:p w:rsidR="00A437B2" w:rsidRPr="00E64074" w:rsidRDefault="00A437B2" w:rsidP="001B4B7F">
            <w:pPr>
              <w:jc w:val="center"/>
              <w:rPr>
                <w:lang w:val="en-US"/>
              </w:rPr>
            </w:pPr>
            <w:r w:rsidRPr="00E64074">
              <w:rPr>
                <w:lang w:val="en-US"/>
              </w:rPr>
              <w:t>&lt;-4</w:t>
            </w:r>
            <w:r w:rsidRPr="00E64074">
              <w:t>1</w:t>
            </w:r>
          </w:p>
        </w:tc>
        <w:tc>
          <w:tcPr>
            <w:tcW w:w="2296" w:type="dxa"/>
            <w:tcBorders>
              <w:top w:val="single" w:sz="4" w:space="0" w:color="auto"/>
              <w:left w:val="nil"/>
              <w:bottom w:val="single" w:sz="4" w:space="0" w:color="auto"/>
              <w:right w:val="single" w:sz="4" w:space="0" w:color="auto"/>
            </w:tcBorders>
          </w:tcPr>
          <w:p w:rsidR="00A437B2" w:rsidRPr="00E64074" w:rsidRDefault="00A437B2" w:rsidP="001B4B7F">
            <w:pPr>
              <w:jc w:val="center"/>
            </w:pPr>
            <w:r w:rsidRPr="00E64074">
              <w:t>9</w:t>
            </w:r>
          </w:p>
        </w:tc>
        <w:tc>
          <w:tcPr>
            <w:tcW w:w="1726" w:type="dxa"/>
            <w:tcBorders>
              <w:top w:val="single" w:sz="4" w:space="0" w:color="auto"/>
              <w:left w:val="nil"/>
              <w:bottom w:val="single" w:sz="4" w:space="0" w:color="auto"/>
              <w:right w:val="single" w:sz="4" w:space="0" w:color="auto"/>
            </w:tcBorders>
          </w:tcPr>
          <w:p w:rsidR="00A437B2" w:rsidRPr="00E64074" w:rsidRDefault="00A437B2" w:rsidP="001B4B7F">
            <w:pPr>
              <w:jc w:val="center"/>
            </w:pPr>
          </w:p>
        </w:tc>
      </w:tr>
      <w:tr w:rsidR="00A437B2" w:rsidRPr="00E64074" w:rsidTr="001B4B7F">
        <w:trPr>
          <w:trHeight w:val="315"/>
          <w:jc w:val="center"/>
        </w:trPr>
        <w:tc>
          <w:tcPr>
            <w:tcW w:w="1821" w:type="dxa"/>
            <w:tcBorders>
              <w:top w:val="single" w:sz="4" w:space="0" w:color="auto"/>
              <w:left w:val="single" w:sz="4" w:space="0" w:color="auto"/>
              <w:bottom w:val="single" w:sz="4" w:space="0" w:color="auto"/>
              <w:right w:val="single" w:sz="4" w:space="0" w:color="auto"/>
            </w:tcBorders>
            <w:vAlign w:val="bottom"/>
          </w:tcPr>
          <w:p w:rsidR="00A437B2" w:rsidRPr="00E64074" w:rsidRDefault="00A437B2" w:rsidP="001B4B7F">
            <w:pPr>
              <w:jc w:val="center"/>
            </w:pPr>
            <w:r w:rsidRPr="00E64074">
              <w:t>108</w:t>
            </w:r>
          </w:p>
        </w:tc>
        <w:tc>
          <w:tcPr>
            <w:tcW w:w="1942" w:type="dxa"/>
            <w:tcBorders>
              <w:top w:val="single" w:sz="4" w:space="0" w:color="auto"/>
              <w:left w:val="nil"/>
              <w:bottom w:val="single" w:sz="4" w:space="0" w:color="auto"/>
              <w:right w:val="single" w:sz="4" w:space="0" w:color="auto"/>
            </w:tcBorders>
            <w:vAlign w:val="bottom"/>
          </w:tcPr>
          <w:p w:rsidR="00A437B2" w:rsidRPr="00E64074" w:rsidRDefault="00A437B2" w:rsidP="001B4B7F">
            <w:pPr>
              <w:jc w:val="center"/>
            </w:pPr>
            <w:r w:rsidRPr="00E64074">
              <w:t>4,44</w:t>
            </w:r>
          </w:p>
        </w:tc>
        <w:tc>
          <w:tcPr>
            <w:tcW w:w="1690" w:type="dxa"/>
            <w:tcBorders>
              <w:top w:val="single" w:sz="4" w:space="0" w:color="auto"/>
              <w:left w:val="nil"/>
              <w:bottom w:val="single" w:sz="4" w:space="0" w:color="auto"/>
              <w:right w:val="single" w:sz="4" w:space="0" w:color="auto"/>
            </w:tcBorders>
          </w:tcPr>
          <w:p w:rsidR="00A437B2" w:rsidRPr="00E64074" w:rsidRDefault="00A437B2" w:rsidP="001B4B7F">
            <w:pPr>
              <w:jc w:val="center"/>
            </w:pPr>
            <w:r w:rsidRPr="00E64074">
              <w:t>&lt;-41</w:t>
            </w:r>
          </w:p>
        </w:tc>
        <w:tc>
          <w:tcPr>
            <w:tcW w:w="2296" w:type="dxa"/>
            <w:tcBorders>
              <w:top w:val="single" w:sz="4" w:space="0" w:color="auto"/>
              <w:left w:val="nil"/>
              <w:bottom w:val="single" w:sz="4" w:space="0" w:color="auto"/>
              <w:right w:val="single" w:sz="4" w:space="0" w:color="auto"/>
            </w:tcBorders>
          </w:tcPr>
          <w:p w:rsidR="00A437B2" w:rsidRPr="00E64074" w:rsidRDefault="00A437B2" w:rsidP="001B4B7F">
            <w:pPr>
              <w:jc w:val="center"/>
            </w:pPr>
            <w:r w:rsidRPr="00E64074">
              <w:t>9</w:t>
            </w:r>
          </w:p>
        </w:tc>
        <w:tc>
          <w:tcPr>
            <w:tcW w:w="1726" w:type="dxa"/>
            <w:tcBorders>
              <w:top w:val="single" w:sz="4" w:space="0" w:color="auto"/>
              <w:left w:val="nil"/>
              <w:bottom w:val="single" w:sz="4" w:space="0" w:color="auto"/>
              <w:right w:val="single" w:sz="4" w:space="0" w:color="auto"/>
            </w:tcBorders>
          </w:tcPr>
          <w:p w:rsidR="00A437B2" w:rsidRPr="00E64074" w:rsidRDefault="00A437B2" w:rsidP="001B4B7F">
            <w:pPr>
              <w:jc w:val="center"/>
            </w:pPr>
            <w:r w:rsidRPr="00E64074">
              <w:t>0,0016</w:t>
            </w:r>
          </w:p>
        </w:tc>
      </w:tr>
      <w:tr w:rsidR="00A437B2" w:rsidRPr="00E64074" w:rsidTr="001B4B7F">
        <w:trPr>
          <w:trHeight w:val="315"/>
          <w:jc w:val="center"/>
        </w:trPr>
        <w:tc>
          <w:tcPr>
            <w:tcW w:w="1821" w:type="dxa"/>
            <w:tcBorders>
              <w:top w:val="single" w:sz="4" w:space="0" w:color="auto"/>
              <w:left w:val="single" w:sz="4" w:space="0" w:color="auto"/>
              <w:bottom w:val="single" w:sz="4" w:space="0" w:color="auto"/>
              <w:right w:val="single" w:sz="4" w:space="0" w:color="auto"/>
            </w:tcBorders>
            <w:vAlign w:val="bottom"/>
          </w:tcPr>
          <w:p w:rsidR="00A437B2" w:rsidRPr="00E64074" w:rsidRDefault="00A437B2" w:rsidP="001B4B7F">
            <w:pPr>
              <w:jc w:val="center"/>
            </w:pPr>
            <w:r w:rsidRPr="00E64074">
              <w:t>89</w:t>
            </w:r>
          </w:p>
        </w:tc>
        <w:tc>
          <w:tcPr>
            <w:tcW w:w="1942" w:type="dxa"/>
            <w:tcBorders>
              <w:top w:val="single" w:sz="4" w:space="0" w:color="auto"/>
              <w:left w:val="nil"/>
              <w:bottom w:val="single" w:sz="4" w:space="0" w:color="auto"/>
              <w:right w:val="single" w:sz="4" w:space="0" w:color="auto"/>
            </w:tcBorders>
            <w:vAlign w:val="bottom"/>
          </w:tcPr>
          <w:p w:rsidR="00A437B2" w:rsidRPr="00E64074" w:rsidRDefault="00A437B2" w:rsidP="001B4B7F">
            <w:pPr>
              <w:jc w:val="center"/>
            </w:pPr>
            <w:r w:rsidRPr="00E64074">
              <w:t>3,98</w:t>
            </w:r>
          </w:p>
        </w:tc>
        <w:tc>
          <w:tcPr>
            <w:tcW w:w="1690" w:type="dxa"/>
            <w:tcBorders>
              <w:top w:val="single" w:sz="4" w:space="0" w:color="auto"/>
              <w:left w:val="nil"/>
              <w:bottom w:val="single" w:sz="4" w:space="0" w:color="auto"/>
              <w:right w:val="single" w:sz="4" w:space="0" w:color="auto"/>
            </w:tcBorders>
          </w:tcPr>
          <w:p w:rsidR="00A437B2" w:rsidRPr="00E64074" w:rsidRDefault="00A437B2" w:rsidP="001B4B7F">
            <w:pPr>
              <w:jc w:val="center"/>
            </w:pPr>
            <w:r w:rsidRPr="00E64074">
              <w:t>&lt;-41</w:t>
            </w:r>
          </w:p>
        </w:tc>
        <w:tc>
          <w:tcPr>
            <w:tcW w:w="2296" w:type="dxa"/>
            <w:tcBorders>
              <w:top w:val="single" w:sz="4" w:space="0" w:color="auto"/>
              <w:left w:val="nil"/>
              <w:bottom w:val="single" w:sz="4" w:space="0" w:color="auto"/>
              <w:right w:val="single" w:sz="4" w:space="0" w:color="auto"/>
            </w:tcBorders>
          </w:tcPr>
          <w:p w:rsidR="00A437B2" w:rsidRPr="00E64074" w:rsidRDefault="00A437B2" w:rsidP="001B4B7F">
            <w:pPr>
              <w:jc w:val="center"/>
            </w:pPr>
            <w:r w:rsidRPr="00E64074">
              <w:t>9</w:t>
            </w:r>
          </w:p>
        </w:tc>
        <w:tc>
          <w:tcPr>
            <w:tcW w:w="1726" w:type="dxa"/>
            <w:tcBorders>
              <w:top w:val="single" w:sz="4" w:space="0" w:color="auto"/>
              <w:left w:val="nil"/>
              <w:bottom w:val="single" w:sz="4" w:space="0" w:color="auto"/>
              <w:right w:val="single" w:sz="4" w:space="0" w:color="auto"/>
            </w:tcBorders>
          </w:tcPr>
          <w:p w:rsidR="00A437B2" w:rsidRPr="00E64074" w:rsidRDefault="00A437B2" w:rsidP="001B4B7F">
            <w:pPr>
              <w:jc w:val="center"/>
            </w:pPr>
            <w:r w:rsidRPr="00E64074">
              <w:t>0,0016</w:t>
            </w:r>
          </w:p>
        </w:tc>
      </w:tr>
      <w:tr w:rsidR="00A437B2" w:rsidRPr="00E64074" w:rsidTr="001B4B7F">
        <w:trPr>
          <w:trHeight w:val="315"/>
          <w:jc w:val="center"/>
        </w:trPr>
        <w:tc>
          <w:tcPr>
            <w:tcW w:w="1821" w:type="dxa"/>
            <w:tcBorders>
              <w:top w:val="single" w:sz="4" w:space="0" w:color="auto"/>
              <w:left w:val="single" w:sz="4" w:space="0" w:color="auto"/>
              <w:bottom w:val="single" w:sz="4" w:space="0" w:color="auto"/>
              <w:right w:val="single" w:sz="4" w:space="0" w:color="auto"/>
            </w:tcBorders>
            <w:vAlign w:val="bottom"/>
          </w:tcPr>
          <w:p w:rsidR="00A437B2" w:rsidRPr="00E64074" w:rsidRDefault="00A437B2" w:rsidP="001B4B7F">
            <w:pPr>
              <w:jc w:val="center"/>
            </w:pPr>
            <w:r w:rsidRPr="00E64074">
              <w:t>76</w:t>
            </w:r>
          </w:p>
        </w:tc>
        <w:tc>
          <w:tcPr>
            <w:tcW w:w="1942" w:type="dxa"/>
            <w:tcBorders>
              <w:top w:val="single" w:sz="4" w:space="0" w:color="auto"/>
              <w:left w:val="nil"/>
              <w:bottom w:val="single" w:sz="4" w:space="0" w:color="auto"/>
              <w:right w:val="single" w:sz="4" w:space="0" w:color="auto"/>
            </w:tcBorders>
            <w:vAlign w:val="bottom"/>
          </w:tcPr>
          <w:p w:rsidR="00A437B2" w:rsidRPr="00E64074" w:rsidRDefault="00A437B2" w:rsidP="001B4B7F">
            <w:pPr>
              <w:jc w:val="center"/>
            </w:pPr>
            <w:r w:rsidRPr="00E64074">
              <w:t>3,67</w:t>
            </w:r>
          </w:p>
        </w:tc>
        <w:tc>
          <w:tcPr>
            <w:tcW w:w="1690" w:type="dxa"/>
            <w:tcBorders>
              <w:top w:val="single" w:sz="4" w:space="0" w:color="auto"/>
              <w:left w:val="nil"/>
              <w:bottom w:val="single" w:sz="4" w:space="0" w:color="auto"/>
              <w:right w:val="single" w:sz="4" w:space="0" w:color="auto"/>
            </w:tcBorders>
          </w:tcPr>
          <w:p w:rsidR="00A437B2" w:rsidRPr="00E64074" w:rsidRDefault="00A437B2" w:rsidP="001B4B7F">
            <w:pPr>
              <w:jc w:val="center"/>
            </w:pPr>
            <w:r w:rsidRPr="00E64074">
              <w:t>&lt;-41</w:t>
            </w:r>
          </w:p>
        </w:tc>
        <w:tc>
          <w:tcPr>
            <w:tcW w:w="2296" w:type="dxa"/>
            <w:tcBorders>
              <w:top w:val="single" w:sz="4" w:space="0" w:color="auto"/>
              <w:left w:val="nil"/>
              <w:bottom w:val="single" w:sz="4" w:space="0" w:color="auto"/>
              <w:right w:val="single" w:sz="4" w:space="0" w:color="auto"/>
            </w:tcBorders>
          </w:tcPr>
          <w:p w:rsidR="00A437B2" w:rsidRPr="00E64074" w:rsidRDefault="00A437B2" w:rsidP="001B4B7F">
            <w:pPr>
              <w:jc w:val="center"/>
            </w:pPr>
            <w:r w:rsidRPr="00E64074">
              <w:t>9</w:t>
            </w:r>
          </w:p>
        </w:tc>
        <w:tc>
          <w:tcPr>
            <w:tcW w:w="1726" w:type="dxa"/>
            <w:tcBorders>
              <w:top w:val="single" w:sz="4" w:space="0" w:color="auto"/>
              <w:left w:val="nil"/>
              <w:bottom w:val="single" w:sz="4" w:space="0" w:color="auto"/>
              <w:right w:val="single" w:sz="4" w:space="0" w:color="auto"/>
            </w:tcBorders>
          </w:tcPr>
          <w:p w:rsidR="00A437B2" w:rsidRPr="00E64074" w:rsidRDefault="00A437B2" w:rsidP="001B4B7F">
            <w:pPr>
              <w:jc w:val="center"/>
            </w:pPr>
            <w:r w:rsidRPr="00E64074">
              <w:t>0,0016</w:t>
            </w:r>
          </w:p>
        </w:tc>
      </w:tr>
      <w:tr w:rsidR="00A437B2" w:rsidRPr="00E64074" w:rsidTr="001B4B7F">
        <w:trPr>
          <w:trHeight w:val="315"/>
          <w:jc w:val="center"/>
        </w:trPr>
        <w:tc>
          <w:tcPr>
            <w:tcW w:w="1821" w:type="dxa"/>
            <w:tcBorders>
              <w:top w:val="single" w:sz="4" w:space="0" w:color="auto"/>
              <w:left w:val="single" w:sz="4" w:space="0" w:color="auto"/>
              <w:bottom w:val="single" w:sz="4" w:space="0" w:color="auto"/>
              <w:right w:val="single" w:sz="4" w:space="0" w:color="auto"/>
            </w:tcBorders>
            <w:vAlign w:val="bottom"/>
          </w:tcPr>
          <w:p w:rsidR="00A437B2" w:rsidRPr="00E64074" w:rsidRDefault="00A437B2" w:rsidP="001B4B7F">
            <w:pPr>
              <w:jc w:val="center"/>
            </w:pPr>
            <w:r w:rsidRPr="00E64074">
              <w:t>57</w:t>
            </w:r>
          </w:p>
        </w:tc>
        <w:tc>
          <w:tcPr>
            <w:tcW w:w="1942" w:type="dxa"/>
            <w:tcBorders>
              <w:top w:val="single" w:sz="4" w:space="0" w:color="auto"/>
              <w:left w:val="nil"/>
              <w:bottom w:val="single" w:sz="4" w:space="0" w:color="auto"/>
              <w:right w:val="single" w:sz="4" w:space="0" w:color="auto"/>
            </w:tcBorders>
            <w:vAlign w:val="bottom"/>
          </w:tcPr>
          <w:p w:rsidR="00A437B2" w:rsidRPr="00E64074" w:rsidRDefault="00A437B2" w:rsidP="001B4B7F">
            <w:pPr>
              <w:jc w:val="center"/>
            </w:pPr>
            <w:r w:rsidRPr="00E64074">
              <w:t>3,21</w:t>
            </w:r>
          </w:p>
        </w:tc>
        <w:tc>
          <w:tcPr>
            <w:tcW w:w="1690" w:type="dxa"/>
            <w:tcBorders>
              <w:top w:val="single" w:sz="4" w:space="0" w:color="auto"/>
              <w:left w:val="nil"/>
              <w:bottom w:val="single" w:sz="4" w:space="0" w:color="auto"/>
              <w:right w:val="single" w:sz="4" w:space="0" w:color="auto"/>
            </w:tcBorders>
          </w:tcPr>
          <w:p w:rsidR="00A437B2" w:rsidRPr="00E64074" w:rsidRDefault="00A437B2" w:rsidP="001B4B7F">
            <w:pPr>
              <w:jc w:val="center"/>
            </w:pPr>
            <w:r w:rsidRPr="00E64074">
              <w:t>&lt;-41</w:t>
            </w:r>
          </w:p>
        </w:tc>
        <w:tc>
          <w:tcPr>
            <w:tcW w:w="2296" w:type="dxa"/>
            <w:tcBorders>
              <w:top w:val="single" w:sz="4" w:space="0" w:color="auto"/>
              <w:left w:val="nil"/>
              <w:bottom w:val="single" w:sz="4" w:space="0" w:color="auto"/>
              <w:right w:val="single" w:sz="4" w:space="0" w:color="auto"/>
            </w:tcBorders>
          </w:tcPr>
          <w:p w:rsidR="00A437B2" w:rsidRPr="00E64074" w:rsidRDefault="00A437B2" w:rsidP="001B4B7F">
            <w:pPr>
              <w:jc w:val="center"/>
            </w:pPr>
            <w:r w:rsidRPr="00E64074">
              <w:t>9</w:t>
            </w:r>
          </w:p>
        </w:tc>
        <w:tc>
          <w:tcPr>
            <w:tcW w:w="1726" w:type="dxa"/>
            <w:tcBorders>
              <w:top w:val="single" w:sz="4" w:space="0" w:color="auto"/>
              <w:left w:val="nil"/>
              <w:bottom w:val="single" w:sz="4" w:space="0" w:color="auto"/>
              <w:right w:val="single" w:sz="4" w:space="0" w:color="auto"/>
            </w:tcBorders>
          </w:tcPr>
          <w:p w:rsidR="00A437B2" w:rsidRPr="00E64074" w:rsidRDefault="00A437B2" w:rsidP="001B4B7F">
            <w:pPr>
              <w:jc w:val="center"/>
            </w:pPr>
            <w:r w:rsidRPr="00E64074">
              <w:t>0,0016</w:t>
            </w:r>
          </w:p>
        </w:tc>
      </w:tr>
    </w:tbl>
    <w:p w:rsidR="00A437B2" w:rsidRPr="00E64074" w:rsidRDefault="00A437B2" w:rsidP="00A437B2">
      <w:pPr>
        <w:spacing w:line="360" w:lineRule="auto"/>
        <w:ind w:firstLine="680"/>
        <w:jc w:val="both"/>
        <w:rPr>
          <w:bCs/>
          <w:lang/>
        </w:rPr>
      </w:pPr>
    </w:p>
    <w:p w:rsidR="00E40BE5" w:rsidRPr="009008F3" w:rsidRDefault="00E40BE5" w:rsidP="00FA4E15">
      <w:pPr>
        <w:spacing w:line="360" w:lineRule="auto"/>
        <w:ind w:firstLine="840"/>
        <w:jc w:val="both"/>
        <w:rPr>
          <w:bCs/>
          <w:lang/>
        </w:rPr>
      </w:pPr>
      <w:r w:rsidRPr="009008F3">
        <w:rPr>
          <w:bCs/>
          <w:lang/>
        </w:rPr>
        <w:t xml:space="preserve">Из таблицы видно, что диапазоны температур наружного воздуха, при которых будут обеспечены температуры в отапливаемых помещениях не ниже 12°С, ограничены со стороны низких температур, так для </w:t>
      </w:r>
      <w:r>
        <w:rPr>
          <w:bCs/>
          <w:lang/>
        </w:rPr>
        <w:t xml:space="preserve">всех представленных диаметров </w:t>
      </w:r>
      <w:r w:rsidRPr="009008F3">
        <w:rPr>
          <w:bCs/>
          <w:lang/>
        </w:rPr>
        <w:t xml:space="preserve">допустимое время полного отключения потребителей, равное времени восстановления поврежденного участка на всем </w:t>
      </w:r>
      <w:r>
        <w:rPr>
          <w:bCs/>
          <w:lang/>
        </w:rPr>
        <w:t>диапазоне температур до -41°С</w:t>
      </w:r>
      <w:r w:rsidRPr="00C742D6">
        <w:rPr>
          <w:bCs/>
          <w:lang/>
        </w:rPr>
        <w:t xml:space="preserve"> </w:t>
      </w:r>
      <w:r>
        <w:rPr>
          <w:bCs/>
          <w:lang/>
        </w:rPr>
        <w:t>м</w:t>
      </w:r>
      <w:r w:rsidRPr="009008F3">
        <w:rPr>
          <w:bCs/>
          <w:lang/>
        </w:rPr>
        <w:t>еньше нормируемого, т.е. отказа сети не будет.</w:t>
      </w:r>
      <w:r>
        <w:rPr>
          <w:bCs/>
          <w:lang/>
        </w:rPr>
        <w:t xml:space="preserve"> В связи с этим параметры потока отказов</w:t>
      </w:r>
      <w:bookmarkStart w:id="5" w:name="_Toc283364521"/>
      <w:bookmarkStart w:id="6" w:name="_Toc350776379"/>
      <w:bookmarkStart w:id="7" w:name="_Toc350776596"/>
      <w:bookmarkStart w:id="8" w:name="_Toc350776641"/>
      <w:bookmarkStart w:id="9" w:name="_Toc350777732"/>
      <w:bookmarkStart w:id="10" w:name="_Toc350778067"/>
      <w:bookmarkStart w:id="11" w:name="_Toc237408812"/>
      <w:r w:rsidRPr="009008F3">
        <w:rPr>
          <w:bCs/>
          <w:lang/>
        </w:rPr>
        <w:t xml:space="preserve"> </w:t>
      </w:r>
      <w:bookmarkEnd w:id="5"/>
      <w:r w:rsidRPr="009008F3">
        <w:rPr>
          <w:bCs/>
          <w:lang/>
        </w:rPr>
        <w:object w:dxaOrig="220" w:dyaOrig="279">
          <v:shape id="_x0000_i1058" type="#_x0000_t75" style="width:11.25pt;height:11.9pt" o:ole="">
            <v:imagedata r:id="rId106" o:title=""/>
          </v:shape>
          <o:OLEObject Type="Embed" ProgID="Equation.3" ShapeID="_x0000_i1058" DrawAspect="Content" ObjectID="_1475473321" r:id="rId107"/>
        </w:object>
      </w:r>
      <w:bookmarkEnd w:id="6"/>
      <w:bookmarkEnd w:id="7"/>
      <w:bookmarkEnd w:id="8"/>
      <w:bookmarkEnd w:id="9"/>
      <w:bookmarkEnd w:id="10"/>
      <w:r>
        <w:rPr>
          <w:bCs/>
          <w:lang/>
        </w:rPr>
        <w:t xml:space="preserve"> полностью приводиться не будут.</w:t>
      </w:r>
    </w:p>
    <w:bookmarkEnd w:id="11"/>
    <w:p w:rsidR="002052D9" w:rsidRPr="004B1CA5" w:rsidRDefault="00E40BE5" w:rsidP="00FA4E15">
      <w:pPr>
        <w:pStyle w:val="a7"/>
        <w:spacing w:before="0" w:after="0" w:line="360" w:lineRule="auto"/>
        <w:ind w:firstLine="840"/>
        <w:jc w:val="both"/>
        <w:rPr>
          <w:bCs/>
          <w:szCs w:val="24"/>
          <w:lang w:val="ru-RU"/>
        </w:rPr>
      </w:pPr>
      <w:r w:rsidRPr="00E40BE5">
        <w:rPr>
          <w:lang w:val="ru-RU"/>
        </w:rPr>
        <w:t xml:space="preserve">В соответствии с (3) параметр потока отказов для тепловых сетей принят равным </w:t>
      </w:r>
      <w:r w:rsidRPr="009008F3">
        <w:t>λ</w:t>
      </w:r>
      <w:r w:rsidRPr="00E40BE5">
        <w:rPr>
          <w:lang w:val="ru-RU"/>
        </w:rPr>
        <w:t xml:space="preserve">=0,05 1/год*км для </w:t>
      </w:r>
      <w:r w:rsidR="00FA4E15">
        <w:rPr>
          <w:lang w:val="ru-RU"/>
        </w:rPr>
        <w:t>одной трубы. Для с</w:t>
      </w:r>
      <w:r w:rsidR="00FA4E15">
        <w:t>tkf</w:t>
      </w:r>
      <w:r w:rsidRPr="00E40BE5">
        <w:rPr>
          <w:lang w:val="ru-RU"/>
        </w:rPr>
        <w:t xml:space="preserve"> Верх-Ирмень продолжительность отопительного сезона составляет </w:t>
      </w:r>
      <w:r w:rsidRPr="00824EBD">
        <w:rPr>
          <w:lang w:val="ru-RU"/>
        </w:rPr>
        <w:t xml:space="preserve">5688 часов или 0,66 года. Т.е. за отопительный период расчетная величина потока отказов составит  </w:t>
      </w:r>
      <w:r w:rsidRPr="00824EBD">
        <w:t>λ</w:t>
      </w:r>
      <w:r w:rsidRPr="00824EBD">
        <w:rPr>
          <w:lang w:val="ru-RU"/>
        </w:rPr>
        <w:t xml:space="preserve">=0,05*0,66=0,033 на </w:t>
      </w:r>
      <w:smartTag w:uri="urn:schemas-microsoft-com:office:smarttags" w:element="metricconverter">
        <w:smartTagPr>
          <w:attr w:name="ProductID" w:val="1 км"/>
        </w:smartTagPr>
        <w:r w:rsidRPr="00824EBD">
          <w:rPr>
            <w:lang w:val="ru-RU"/>
          </w:rPr>
          <w:t>1 км</w:t>
        </w:r>
      </w:smartTag>
      <w:r w:rsidRPr="00E40BE5">
        <w:rPr>
          <w:lang w:val="ru-RU"/>
        </w:rPr>
        <w:t xml:space="preserve"> для одной трубы. В зависимости от доли отопительного сезона и длины участка тепловой сети величина потока изменяется, но не превышает значения 5,96*10</w:t>
      </w:r>
      <w:r w:rsidRPr="00E40BE5">
        <w:rPr>
          <w:vertAlign w:val="superscript"/>
          <w:lang w:val="ru-RU"/>
        </w:rPr>
        <w:t>-4</w:t>
      </w:r>
      <w:r w:rsidRPr="00E40BE5">
        <w:rPr>
          <w:lang w:val="ru-RU"/>
        </w:rPr>
        <w:t xml:space="preserve">. Следовательно, самая низкая вероятность безотказной работы равна 0,99941 (вероятность отказа – 0,00059 соответственно). Для остальных участков значения вероятности безотказной работы еще больше (вероятность отказа – меньше). </w:t>
      </w:r>
      <w:r w:rsidRPr="00CF1B69">
        <w:rPr>
          <w:lang w:val="ru-RU"/>
        </w:rPr>
        <w:t>Что еще раз подтверждает расчеты, приведенные выше, т.е. отказа тепловой сети не будет.</w:t>
      </w:r>
      <w:bookmarkStart w:id="12" w:name="_GoBack"/>
      <w:bookmarkEnd w:id="12"/>
    </w:p>
    <w:p w:rsidR="00B32026" w:rsidRDefault="00B32026" w:rsidP="002052D9">
      <w:pPr>
        <w:ind w:firstLine="360"/>
      </w:pPr>
    </w:p>
    <w:p w:rsidR="00FA4E15" w:rsidRDefault="00FA4E15" w:rsidP="00FA4E15">
      <w:pPr>
        <w:spacing w:after="200" w:line="360" w:lineRule="auto"/>
        <w:jc w:val="center"/>
        <w:rPr>
          <w:b/>
          <w:sz w:val="28"/>
          <w:szCs w:val="28"/>
        </w:rPr>
      </w:pPr>
      <w:r w:rsidRPr="0030742E">
        <w:rPr>
          <w:b/>
          <w:sz w:val="28"/>
          <w:szCs w:val="28"/>
        </w:rPr>
        <w:lastRenderedPageBreak/>
        <w:t>10. Обоснование инвестиций в строительство, реконструкцию и техническое перевооружение.</w:t>
      </w:r>
    </w:p>
    <w:p w:rsidR="00FA4E15" w:rsidRDefault="00FA4E15" w:rsidP="00FA4E15">
      <w:pPr>
        <w:spacing w:after="200" w:line="360" w:lineRule="auto"/>
        <w:ind w:firstLine="902"/>
        <w:rPr>
          <w:b/>
        </w:rPr>
      </w:pPr>
      <w:r w:rsidRPr="0030742E">
        <w:rPr>
          <w:b/>
        </w:rPr>
        <w:t>10.1.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rsidR="00FA4E15" w:rsidRPr="00A26EDA" w:rsidRDefault="00FA4E15" w:rsidP="00FA4E15">
      <w:pPr>
        <w:pStyle w:val="ConsPlusNormal"/>
        <w:widowControl/>
        <w:spacing w:line="360" w:lineRule="auto"/>
        <w:ind w:firstLine="900"/>
        <w:jc w:val="both"/>
        <w:rPr>
          <w:rFonts w:ascii="Times New Roman" w:hAnsi="Times New Roman" w:cs="Times New Roman"/>
          <w:sz w:val="24"/>
          <w:szCs w:val="24"/>
        </w:rPr>
      </w:pPr>
      <w:r w:rsidRPr="00A26EDA">
        <w:rPr>
          <w:rFonts w:ascii="Times New Roman" w:hAnsi="Times New Roman" w:cs="Times New Roman"/>
          <w:sz w:val="24"/>
          <w:szCs w:val="24"/>
        </w:rPr>
        <w:t>Ориентировочно общий объем финансирования мероприятий</w:t>
      </w:r>
      <w:r>
        <w:rPr>
          <w:rFonts w:ascii="Times New Roman" w:hAnsi="Times New Roman" w:cs="Times New Roman"/>
          <w:sz w:val="24"/>
          <w:szCs w:val="24"/>
        </w:rPr>
        <w:t xml:space="preserve"> по развитию системы теплоснабжения</w:t>
      </w:r>
      <w:r w:rsidRPr="00A26EDA">
        <w:rPr>
          <w:rFonts w:ascii="Times New Roman" w:hAnsi="Times New Roman" w:cs="Times New Roman"/>
          <w:sz w:val="24"/>
          <w:szCs w:val="24"/>
        </w:rPr>
        <w:t xml:space="preserve"> комплексной программы раз</w:t>
      </w:r>
      <w:r>
        <w:rPr>
          <w:rFonts w:ascii="Times New Roman" w:hAnsi="Times New Roman" w:cs="Times New Roman"/>
          <w:sz w:val="24"/>
          <w:szCs w:val="24"/>
        </w:rPr>
        <w:t>вития коммунального хозяйства села</w:t>
      </w:r>
      <w:r w:rsidRPr="00A26EDA">
        <w:rPr>
          <w:rFonts w:ascii="Times New Roman" w:hAnsi="Times New Roman" w:cs="Times New Roman"/>
          <w:sz w:val="24"/>
          <w:szCs w:val="24"/>
        </w:rPr>
        <w:t xml:space="preserve"> </w:t>
      </w:r>
      <w:r w:rsidR="007B10D9">
        <w:rPr>
          <w:rFonts w:ascii="Times New Roman" w:hAnsi="Times New Roman" w:cs="Times New Roman"/>
          <w:sz w:val="24"/>
          <w:szCs w:val="24"/>
        </w:rPr>
        <w:t>Красный Яр</w:t>
      </w:r>
      <w:r w:rsidRPr="00A26EDA">
        <w:rPr>
          <w:rFonts w:ascii="Times New Roman" w:hAnsi="Times New Roman" w:cs="Times New Roman"/>
          <w:sz w:val="24"/>
          <w:szCs w:val="24"/>
        </w:rPr>
        <w:t xml:space="preserve"> составит  </w:t>
      </w:r>
      <w:r w:rsidR="007B10D9">
        <w:rPr>
          <w:rFonts w:ascii="Times New Roman" w:hAnsi="Times New Roman" w:cs="Times New Roman"/>
          <w:sz w:val="24"/>
          <w:szCs w:val="24"/>
        </w:rPr>
        <w:t>41</w:t>
      </w:r>
      <w:r>
        <w:rPr>
          <w:rFonts w:ascii="Times New Roman" w:hAnsi="Times New Roman" w:cs="Times New Roman"/>
          <w:sz w:val="24"/>
          <w:szCs w:val="24"/>
        </w:rPr>
        <w:t xml:space="preserve"> </w:t>
      </w:r>
      <w:r w:rsidRPr="00A26EDA">
        <w:rPr>
          <w:rFonts w:ascii="Times New Roman" w:hAnsi="Times New Roman" w:cs="Times New Roman"/>
          <w:sz w:val="24"/>
          <w:szCs w:val="24"/>
        </w:rPr>
        <w:t>млн. рублей. Реализация проектов предусматривается за счет различных источников. В соответствии с условиями Федеральной целевой программы «Жилище» средства федерального бюджета для реализации всех проектов на территориях субъектов Российской Федерации предоставляются на условиях софинансирования за счет средств бюджета субъекта Российской Федерации, местных бюджетов и средств внебюджетных источников.</w:t>
      </w:r>
    </w:p>
    <w:p w:rsidR="00FA4E15" w:rsidRPr="00EC1187" w:rsidRDefault="00FA4E15" w:rsidP="00FA4E15">
      <w:pPr>
        <w:suppressAutoHyphens/>
        <w:autoSpaceDE w:val="0"/>
        <w:autoSpaceDN w:val="0"/>
        <w:adjustRightInd w:val="0"/>
        <w:spacing w:line="360" w:lineRule="auto"/>
        <w:jc w:val="right"/>
        <w:rPr>
          <w:lang w:val="en-US"/>
        </w:rPr>
      </w:pPr>
      <w:r w:rsidRPr="00861573">
        <w:t>Таблица</w:t>
      </w:r>
      <w:r>
        <w:rPr>
          <w:lang w:val="en-US"/>
        </w:rPr>
        <w:t xml:space="preserve"> 47.</w:t>
      </w:r>
    </w:p>
    <w:p w:rsidR="00FA4E15" w:rsidRDefault="00FA4E15" w:rsidP="00FA4E15">
      <w:pPr>
        <w:suppressAutoHyphens/>
        <w:autoSpaceDE w:val="0"/>
        <w:autoSpaceDN w:val="0"/>
        <w:adjustRightInd w:val="0"/>
        <w:spacing w:line="360" w:lineRule="auto"/>
        <w:jc w:val="center"/>
      </w:pPr>
      <w:r>
        <w:t>Объемы финансирования программы.</w:t>
      </w:r>
    </w:p>
    <w:tbl>
      <w:tblPr>
        <w:tblStyle w:val="a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1815"/>
        <w:gridCol w:w="1570"/>
        <w:gridCol w:w="3141"/>
        <w:gridCol w:w="1986"/>
        <w:gridCol w:w="1059"/>
      </w:tblGrid>
      <w:tr w:rsidR="007B10D9" w:rsidRPr="007B10D9" w:rsidTr="007B10D9">
        <w:trPr>
          <w:jc w:val="center"/>
        </w:trPr>
        <w:tc>
          <w:tcPr>
            <w:tcW w:w="1815" w:type="dxa"/>
            <w:vAlign w:val="center"/>
          </w:tcPr>
          <w:p w:rsidR="007B10D9" w:rsidRPr="007B10D9" w:rsidRDefault="007B10D9" w:rsidP="007B10D9">
            <w:pPr>
              <w:spacing w:before="0" w:after="0" w:line="240" w:lineRule="auto"/>
              <w:ind w:left="-431" w:firstLine="0"/>
              <w:jc w:val="center"/>
            </w:pPr>
            <w:r>
              <w:t xml:space="preserve">     </w:t>
            </w:r>
            <w:r w:rsidRPr="007B10D9">
              <w:t xml:space="preserve">Наименование </w:t>
            </w:r>
            <w:r>
              <w:t xml:space="preserve">           </w:t>
            </w:r>
            <w:r w:rsidRPr="007B10D9">
              <w:t>мероприятия</w:t>
            </w:r>
          </w:p>
        </w:tc>
        <w:tc>
          <w:tcPr>
            <w:tcW w:w="1570" w:type="dxa"/>
            <w:vAlign w:val="center"/>
          </w:tcPr>
          <w:p w:rsidR="007B10D9" w:rsidRDefault="007B10D9" w:rsidP="007B10D9">
            <w:pPr>
              <w:spacing w:before="0" w:after="0" w:line="240" w:lineRule="auto"/>
              <w:ind w:left="-431" w:firstLine="0"/>
              <w:jc w:val="center"/>
            </w:pPr>
            <w:r>
              <w:t xml:space="preserve">     </w:t>
            </w:r>
            <w:r w:rsidRPr="007B10D9">
              <w:t xml:space="preserve">Срок </w:t>
            </w:r>
          </w:p>
          <w:p w:rsidR="007B10D9" w:rsidRPr="007B10D9" w:rsidRDefault="007B10D9" w:rsidP="007B10D9">
            <w:pPr>
              <w:spacing w:before="0" w:after="0" w:line="240" w:lineRule="auto"/>
              <w:ind w:left="-431" w:firstLine="0"/>
              <w:jc w:val="center"/>
            </w:pPr>
            <w:r>
              <w:t xml:space="preserve">       </w:t>
            </w:r>
            <w:r w:rsidRPr="007B10D9">
              <w:t>выполнения</w:t>
            </w:r>
          </w:p>
        </w:tc>
        <w:tc>
          <w:tcPr>
            <w:tcW w:w="3141" w:type="dxa"/>
            <w:vAlign w:val="center"/>
          </w:tcPr>
          <w:p w:rsidR="007B10D9" w:rsidRDefault="007B10D9" w:rsidP="007B10D9">
            <w:pPr>
              <w:spacing w:before="0" w:after="0" w:line="240" w:lineRule="auto"/>
              <w:ind w:left="-431" w:firstLine="0"/>
              <w:jc w:val="center"/>
            </w:pPr>
            <w:r w:rsidRPr="007B10D9">
              <w:t xml:space="preserve">Предполагаемые </w:t>
            </w:r>
          </w:p>
          <w:p w:rsidR="007B10D9" w:rsidRPr="007B10D9" w:rsidRDefault="007B10D9" w:rsidP="007B10D9">
            <w:pPr>
              <w:spacing w:before="0" w:after="0" w:line="240" w:lineRule="auto"/>
              <w:ind w:left="-431" w:firstLine="0"/>
              <w:jc w:val="center"/>
            </w:pPr>
            <w:r>
              <w:t xml:space="preserve">    </w:t>
            </w:r>
            <w:r w:rsidRPr="007B10D9">
              <w:t>источники финансирования</w:t>
            </w:r>
          </w:p>
        </w:tc>
        <w:tc>
          <w:tcPr>
            <w:tcW w:w="1986" w:type="dxa"/>
            <w:vAlign w:val="center"/>
          </w:tcPr>
          <w:p w:rsidR="007B10D9" w:rsidRPr="007B10D9" w:rsidRDefault="007B10D9" w:rsidP="007B10D9">
            <w:pPr>
              <w:spacing w:before="0" w:after="0" w:line="240" w:lineRule="auto"/>
              <w:ind w:left="-431" w:firstLine="0"/>
              <w:jc w:val="center"/>
            </w:pPr>
            <w:r w:rsidRPr="007B10D9">
              <w:t xml:space="preserve">Сумма </w:t>
            </w:r>
            <w:r>
              <w:t xml:space="preserve">           </w:t>
            </w:r>
            <w:r w:rsidRPr="007B10D9">
              <w:t>финансирования, тыс. руб.</w:t>
            </w:r>
          </w:p>
        </w:tc>
        <w:tc>
          <w:tcPr>
            <w:tcW w:w="1059" w:type="dxa"/>
            <w:vAlign w:val="center"/>
          </w:tcPr>
          <w:p w:rsidR="007B10D9" w:rsidRDefault="007B10D9" w:rsidP="007B10D9">
            <w:pPr>
              <w:spacing w:before="0" w:after="0" w:line="240" w:lineRule="auto"/>
              <w:ind w:left="-431" w:firstLine="0"/>
              <w:jc w:val="center"/>
            </w:pPr>
            <w:r>
              <w:t xml:space="preserve">      </w:t>
            </w:r>
            <w:r w:rsidRPr="007B10D9">
              <w:t>Итого,</w:t>
            </w:r>
          </w:p>
          <w:p w:rsidR="007B10D9" w:rsidRPr="007B10D9" w:rsidRDefault="007B10D9" w:rsidP="007B10D9">
            <w:pPr>
              <w:spacing w:before="0" w:after="0" w:line="240" w:lineRule="auto"/>
              <w:ind w:left="-431" w:firstLine="0"/>
              <w:jc w:val="center"/>
            </w:pPr>
            <w:r w:rsidRPr="007B10D9">
              <w:t xml:space="preserve"> Т</w:t>
            </w:r>
            <w:r>
              <w:t xml:space="preserve">  т</w:t>
            </w:r>
            <w:r w:rsidRPr="007B10D9">
              <w:t>ыс. руб.</w:t>
            </w:r>
          </w:p>
        </w:tc>
      </w:tr>
      <w:tr w:rsidR="007B10D9" w:rsidRPr="007B10D9" w:rsidTr="007B10D9">
        <w:trPr>
          <w:jc w:val="center"/>
        </w:trPr>
        <w:tc>
          <w:tcPr>
            <w:tcW w:w="1815" w:type="dxa"/>
            <w:vMerge w:val="restart"/>
            <w:vAlign w:val="center"/>
          </w:tcPr>
          <w:p w:rsidR="007B10D9" w:rsidRDefault="007B10D9" w:rsidP="007B10D9">
            <w:pPr>
              <w:spacing w:before="0" w:after="0" w:line="240" w:lineRule="auto"/>
              <w:ind w:left="-431" w:firstLine="0"/>
              <w:jc w:val="center"/>
            </w:pPr>
            <w:r>
              <w:t xml:space="preserve">     </w:t>
            </w:r>
            <w:r w:rsidRPr="007B10D9">
              <w:t xml:space="preserve">Реконструкция </w:t>
            </w:r>
            <w:r>
              <w:t xml:space="preserve">  </w:t>
            </w:r>
            <w:r w:rsidRPr="007B10D9">
              <w:t xml:space="preserve">тепловых </w:t>
            </w:r>
          </w:p>
          <w:p w:rsidR="007B10D9" w:rsidRPr="007B10D9" w:rsidRDefault="007B10D9" w:rsidP="007B10D9">
            <w:pPr>
              <w:spacing w:before="0" w:after="0" w:line="240" w:lineRule="auto"/>
              <w:ind w:left="-431" w:firstLine="0"/>
              <w:jc w:val="center"/>
            </w:pPr>
            <w:r>
              <w:t xml:space="preserve"> </w:t>
            </w:r>
            <w:r w:rsidRPr="007B10D9">
              <w:t>сетей</w:t>
            </w:r>
          </w:p>
        </w:tc>
        <w:tc>
          <w:tcPr>
            <w:tcW w:w="1570" w:type="dxa"/>
            <w:vMerge w:val="restart"/>
            <w:vAlign w:val="center"/>
          </w:tcPr>
          <w:p w:rsidR="007B10D9" w:rsidRPr="007B10D9" w:rsidRDefault="007B10D9" w:rsidP="007B10D9">
            <w:pPr>
              <w:spacing w:before="0" w:after="0" w:line="240" w:lineRule="auto"/>
              <w:ind w:left="-431" w:firstLine="0"/>
              <w:jc w:val="center"/>
            </w:pPr>
            <w:r>
              <w:t xml:space="preserve">      </w:t>
            </w:r>
            <w:smartTag w:uri="urn:schemas-microsoft-com:office:smarttags" w:element="metricconverter">
              <w:smartTagPr>
                <w:attr w:name="ProductID" w:val="2015 г"/>
              </w:smartTagPr>
              <w:r w:rsidRPr="007B10D9">
                <w:t>2015 г</w:t>
              </w:r>
            </w:smartTag>
            <w:r w:rsidRPr="007B10D9">
              <w:t>.</w:t>
            </w:r>
          </w:p>
        </w:tc>
        <w:tc>
          <w:tcPr>
            <w:tcW w:w="3141" w:type="dxa"/>
            <w:vAlign w:val="center"/>
          </w:tcPr>
          <w:p w:rsidR="007B10D9" w:rsidRDefault="007B10D9" w:rsidP="007B10D9">
            <w:pPr>
              <w:spacing w:before="0" w:after="0" w:line="240" w:lineRule="auto"/>
              <w:ind w:left="-431" w:firstLine="0"/>
              <w:jc w:val="center"/>
            </w:pPr>
            <w:r w:rsidRPr="007B10D9">
              <w:t>За счет средств</w:t>
            </w:r>
          </w:p>
          <w:p w:rsidR="007B10D9" w:rsidRPr="007B10D9" w:rsidRDefault="007B10D9" w:rsidP="007B10D9">
            <w:pPr>
              <w:spacing w:before="0" w:after="0" w:line="240" w:lineRule="auto"/>
              <w:ind w:left="-431" w:firstLine="0"/>
              <w:jc w:val="center"/>
            </w:pPr>
            <w:r w:rsidRPr="007B10D9">
              <w:t xml:space="preserve"> бюджета МБ, тыс. руб.</w:t>
            </w:r>
          </w:p>
        </w:tc>
        <w:tc>
          <w:tcPr>
            <w:tcW w:w="1986" w:type="dxa"/>
            <w:vAlign w:val="center"/>
          </w:tcPr>
          <w:p w:rsidR="007B10D9" w:rsidRPr="007B10D9" w:rsidRDefault="007B10D9" w:rsidP="007B10D9">
            <w:pPr>
              <w:spacing w:before="0" w:after="0" w:line="240" w:lineRule="auto"/>
              <w:ind w:left="-431" w:firstLine="0"/>
              <w:jc w:val="center"/>
            </w:pPr>
            <w:r w:rsidRPr="007B10D9">
              <w:t>0</w:t>
            </w:r>
          </w:p>
        </w:tc>
        <w:tc>
          <w:tcPr>
            <w:tcW w:w="1059" w:type="dxa"/>
            <w:vMerge w:val="restart"/>
            <w:vAlign w:val="center"/>
          </w:tcPr>
          <w:p w:rsidR="007B10D9" w:rsidRPr="007B10D9" w:rsidRDefault="007B10D9" w:rsidP="007B10D9">
            <w:pPr>
              <w:spacing w:before="0" w:after="0" w:line="240" w:lineRule="auto"/>
              <w:ind w:left="-431" w:firstLine="0"/>
              <w:jc w:val="center"/>
            </w:pPr>
            <w:r>
              <w:t xml:space="preserve">       </w:t>
            </w:r>
            <w:r w:rsidRPr="007B10D9">
              <w:t>41000</w:t>
            </w:r>
          </w:p>
          <w:p w:rsidR="007B10D9" w:rsidRPr="007B10D9" w:rsidRDefault="007B10D9" w:rsidP="007B10D9">
            <w:pPr>
              <w:spacing w:before="0" w:after="0" w:line="240" w:lineRule="auto"/>
              <w:ind w:left="-431" w:firstLine="0"/>
              <w:jc w:val="center"/>
            </w:pPr>
          </w:p>
        </w:tc>
      </w:tr>
      <w:tr w:rsidR="007B10D9" w:rsidRPr="007B10D9" w:rsidTr="007B10D9">
        <w:trPr>
          <w:jc w:val="center"/>
        </w:trPr>
        <w:tc>
          <w:tcPr>
            <w:tcW w:w="1815" w:type="dxa"/>
            <w:vMerge/>
            <w:vAlign w:val="center"/>
          </w:tcPr>
          <w:p w:rsidR="007B10D9" w:rsidRPr="007B10D9" w:rsidRDefault="007B10D9" w:rsidP="007B10D9">
            <w:pPr>
              <w:spacing w:before="0" w:after="0" w:line="240" w:lineRule="auto"/>
              <w:ind w:left="-431" w:firstLine="0"/>
              <w:jc w:val="center"/>
            </w:pPr>
          </w:p>
        </w:tc>
        <w:tc>
          <w:tcPr>
            <w:tcW w:w="1570" w:type="dxa"/>
            <w:vMerge/>
            <w:vAlign w:val="center"/>
          </w:tcPr>
          <w:p w:rsidR="007B10D9" w:rsidRPr="007B10D9" w:rsidRDefault="007B10D9" w:rsidP="007B10D9">
            <w:pPr>
              <w:spacing w:before="0" w:after="0" w:line="240" w:lineRule="auto"/>
              <w:ind w:left="-431" w:firstLine="0"/>
              <w:jc w:val="center"/>
            </w:pPr>
          </w:p>
        </w:tc>
        <w:tc>
          <w:tcPr>
            <w:tcW w:w="3141" w:type="dxa"/>
            <w:vAlign w:val="center"/>
          </w:tcPr>
          <w:p w:rsidR="007B10D9" w:rsidRDefault="007B10D9" w:rsidP="007B10D9">
            <w:pPr>
              <w:spacing w:before="0" w:after="0" w:line="240" w:lineRule="auto"/>
              <w:ind w:left="-431" w:firstLine="0"/>
              <w:jc w:val="center"/>
            </w:pPr>
            <w:r w:rsidRPr="007B10D9">
              <w:t xml:space="preserve">За счет средств </w:t>
            </w:r>
          </w:p>
          <w:p w:rsidR="007B10D9" w:rsidRPr="007B10D9" w:rsidRDefault="007B10D9" w:rsidP="007B10D9">
            <w:pPr>
              <w:spacing w:before="0" w:after="0" w:line="240" w:lineRule="auto"/>
              <w:ind w:left="-431" w:firstLine="0"/>
              <w:jc w:val="center"/>
            </w:pPr>
            <w:r w:rsidRPr="007B10D9">
              <w:t>бюджета ОБ, тыс. руб.</w:t>
            </w:r>
          </w:p>
        </w:tc>
        <w:tc>
          <w:tcPr>
            <w:tcW w:w="1986" w:type="dxa"/>
            <w:vAlign w:val="center"/>
          </w:tcPr>
          <w:p w:rsidR="007B10D9" w:rsidRPr="007B10D9" w:rsidRDefault="007B10D9" w:rsidP="007B10D9">
            <w:pPr>
              <w:spacing w:before="0" w:after="0" w:line="240" w:lineRule="auto"/>
              <w:ind w:left="-431" w:firstLine="0"/>
              <w:jc w:val="center"/>
            </w:pPr>
            <w:r w:rsidRPr="007B10D9">
              <w:t>30750</w:t>
            </w:r>
          </w:p>
        </w:tc>
        <w:tc>
          <w:tcPr>
            <w:tcW w:w="1059" w:type="dxa"/>
            <w:vMerge/>
            <w:vAlign w:val="center"/>
          </w:tcPr>
          <w:p w:rsidR="007B10D9" w:rsidRPr="007B10D9" w:rsidRDefault="007B10D9" w:rsidP="007B10D9">
            <w:pPr>
              <w:spacing w:before="0" w:after="0" w:line="240" w:lineRule="auto"/>
              <w:ind w:left="-431" w:firstLine="0"/>
              <w:jc w:val="center"/>
            </w:pPr>
          </w:p>
        </w:tc>
      </w:tr>
      <w:tr w:rsidR="007B10D9" w:rsidRPr="007B10D9" w:rsidTr="007B10D9">
        <w:trPr>
          <w:jc w:val="center"/>
        </w:trPr>
        <w:tc>
          <w:tcPr>
            <w:tcW w:w="1815" w:type="dxa"/>
            <w:vMerge/>
            <w:vAlign w:val="center"/>
          </w:tcPr>
          <w:p w:rsidR="007B10D9" w:rsidRPr="007B10D9" w:rsidRDefault="007B10D9" w:rsidP="007B10D9">
            <w:pPr>
              <w:spacing w:before="0" w:after="0" w:line="240" w:lineRule="auto"/>
              <w:ind w:left="-431" w:firstLine="0"/>
              <w:jc w:val="center"/>
            </w:pPr>
          </w:p>
        </w:tc>
        <w:tc>
          <w:tcPr>
            <w:tcW w:w="1570" w:type="dxa"/>
            <w:vMerge/>
            <w:vAlign w:val="center"/>
          </w:tcPr>
          <w:p w:rsidR="007B10D9" w:rsidRPr="007B10D9" w:rsidRDefault="007B10D9" w:rsidP="007B10D9">
            <w:pPr>
              <w:spacing w:before="0" w:after="0" w:line="240" w:lineRule="auto"/>
              <w:ind w:left="-431" w:firstLine="0"/>
              <w:jc w:val="center"/>
            </w:pPr>
          </w:p>
        </w:tc>
        <w:tc>
          <w:tcPr>
            <w:tcW w:w="3141" w:type="dxa"/>
            <w:vAlign w:val="center"/>
          </w:tcPr>
          <w:p w:rsidR="007B10D9" w:rsidRDefault="007B10D9" w:rsidP="007B10D9">
            <w:pPr>
              <w:spacing w:before="0" w:after="0" w:line="240" w:lineRule="auto"/>
              <w:ind w:left="-431" w:firstLine="0"/>
              <w:jc w:val="center"/>
            </w:pPr>
            <w:r w:rsidRPr="007B10D9">
              <w:t xml:space="preserve">За счет средств </w:t>
            </w:r>
          </w:p>
          <w:p w:rsidR="007B10D9" w:rsidRPr="007B10D9" w:rsidRDefault="007B10D9" w:rsidP="007B10D9">
            <w:pPr>
              <w:spacing w:before="0" w:after="0" w:line="240" w:lineRule="auto"/>
              <w:ind w:left="-431" w:firstLine="0"/>
              <w:jc w:val="center"/>
            </w:pPr>
            <w:r w:rsidRPr="007B10D9">
              <w:t>бюджета РБ, тыс. руб.</w:t>
            </w:r>
          </w:p>
        </w:tc>
        <w:tc>
          <w:tcPr>
            <w:tcW w:w="1986" w:type="dxa"/>
            <w:vAlign w:val="center"/>
          </w:tcPr>
          <w:p w:rsidR="007B10D9" w:rsidRPr="007B10D9" w:rsidRDefault="007B10D9" w:rsidP="007B10D9">
            <w:pPr>
              <w:spacing w:before="0" w:after="0" w:line="240" w:lineRule="auto"/>
              <w:ind w:left="-431" w:firstLine="0"/>
              <w:jc w:val="center"/>
            </w:pPr>
            <w:r w:rsidRPr="007B10D9">
              <w:t>10250</w:t>
            </w:r>
          </w:p>
        </w:tc>
        <w:tc>
          <w:tcPr>
            <w:tcW w:w="1059" w:type="dxa"/>
            <w:vMerge/>
            <w:vAlign w:val="center"/>
          </w:tcPr>
          <w:p w:rsidR="007B10D9" w:rsidRPr="007B10D9" w:rsidRDefault="007B10D9" w:rsidP="007B10D9">
            <w:pPr>
              <w:spacing w:before="0" w:after="0" w:line="240" w:lineRule="auto"/>
              <w:ind w:left="-431" w:firstLine="0"/>
              <w:jc w:val="center"/>
            </w:pPr>
          </w:p>
        </w:tc>
      </w:tr>
    </w:tbl>
    <w:p w:rsidR="00FA4E15" w:rsidRDefault="00FA4E15" w:rsidP="00FA4E15">
      <w:pPr>
        <w:spacing w:line="360" w:lineRule="auto"/>
        <w:ind w:firstLine="900"/>
        <w:jc w:val="both"/>
      </w:pPr>
    </w:p>
    <w:p w:rsidR="007B10D9" w:rsidRDefault="007B10D9" w:rsidP="007B10D9">
      <w:pPr>
        <w:spacing w:after="200" w:line="360" w:lineRule="auto"/>
        <w:ind w:firstLine="902"/>
        <w:jc w:val="both"/>
        <w:rPr>
          <w:b/>
        </w:rPr>
      </w:pPr>
      <w:r w:rsidRPr="0030742E">
        <w:rPr>
          <w:b/>
        </w:rPr>
        <w:t>10.2. Предложения по источникам инвестиций, обеспечивающих финансовые потребности.</w:t>
      </w:r>
    </w:p>
    <w:p w:rsidR="007B10D9" w:rsidRPr="00A26EDA" w:rsidRDefault="007B10D9" w:rsidP="007B10D9">
      <w:pPr>
        <w:spacing w:line="360" w:lineRule="auto"/>
        <w:ind w:firstLine="900"/>
        <w:jc w:val="both"/>
      </w:pPr>
      <w:r w:rsidRPr="00A26EDA">
        <w:t>Для инвестирования в предлагаемую схему теплоснабжения возможны следующие источники финансирования:</w:t>
      </w:r>
    </w:p>
    <w:p w:rsidR="007B10D9" w:rsidRPr="00861573" w:rsidRDefault="007B10D9" w:rsidP="007B10D9">
      <w:pPr>
        <w:numPr>
          <w:ilvl w:val="0"/>
          <w:numId w:val="23"/>
        </w:numPr>
        <w:suppressAutoHyphens/>
        <w:autoSpaceDE w:val="0"/>
        <w:autoSpaceDN w:val="0"/>
        <w:adjustRightInd w:val="0"/>
        <w:spacing w:line="360" w:lineRule="auto"/>
        <w:ind w:left="0" w:firstLine="900"/>
        <w:jc w:val="both"/>
      </w:pPr>
      <w:r w:rsidRPr="00861573">
        <w:t xml:space="preserve">средства </w:t>
      </w:r>
      <w:r>
        <w:t>бюджета МБ</w:t>
      </w:r>
      <w:r w:rsidRPr="00861573">
        <w:t>;</w:t>
      </w:r>
    </w:p>
    <w:p w:rsidR="007B10D9" w:rsidRPr="00861573" w:rsidRDefault="007B10D9" w:rsidP="007B10D9">
      <w:pPr>
        <w:numPr>
          <w:ilvl w:val="0"/>
          <w:numId w:val="23"/>
        </w:numPr>
        <w:suppressAutoHyphens/>
        <w:autoSpaceDE w:val="0"/>
        <w:autoSpaceDN w:val="0"/>
        <w:adjustRightInd w:val="0"/>
        <w:spacing w:line="360" w:lineRule="auto"/>
        <w:ind w:left="0" w:firstLine="900"/>
        <w:jc w:val="both"/>
      </w:pPr>
      <w:r w:rsidRPr="00861573">
        <w:t xml:space="preserve">средства </w:t>
      </w:r>
      <w:r>
        <w:t>бюджета ОБ</w:t>
      </w:r>
      <w:r w:rsidRPr="00861573">
        <w:t>;</w:t>
      </w:r>
    </w:p>
    <w:p w:rsidR="007B10D9" w:rsidRPr="00861573" w:rsidRDefault="007B10D9" w:rsidP="007B10D9">
      <w:pPr>
        <w:numPr>
          <w:ilvl w:val="0"/>
          <w:numId w:val="23"/>
        </w:numPr>
        <w:suppressAutoHyphens/>
        <w:autoSpaceDE w:val="0"/>
        <w:autoSpaceDN w:val="0"/>
        <w:adjustRightInd w:val="0"/>
        <w:spacing w:line="360" w:lineRule="auto"/>
        <w:ind w:left="0" w:firstLine="900"/>
        <w:jc w:val="both"/>
      </w:pPr>
      <w:r w:rsidRPr="00861573">
        <w:t xml:space="preserve">средства </w:t>
      </w:r>
      <w:r>
        <w:t>бюджета РБ.</w:t>
      </w:r>
    </w:p>
    <w:p w:rsidR="007B10D9" w:rsidRDefault="007B10D9" w:rsidP="007B10D9">
      <w:pPr>
        <w:spacing w:line="360" w:lineRule="auto"/>
        <w:ind w:firstLine="900"/>
        <w:rPr>
          <w:b/>
        </w:rPr>
      </w:pPr>
    </w:p>
    <w:p w:rsidR="00FA4E15" w:rsidRPr="00FA4E15" w:rsidRDefault="00FA4E15" w:rsidP="00B32026">
      <w:pPr>
        <w:pStyle w:val="ConsPlusNormal"/>
        <w:spacing w:line="360" w:lineRule="auto"/>
        <w:ind w:firstLine="680"/>
        <w:jc w:val="center"/>
        <w:rPr>
          <w:rFonts w:ascii="Times New Roman" w:hAnsi="Times New Roman" w:cs="Times New Roman"/>
          <w:b/>
          <w:sz w:val="28"/>
          <w:szCs w:val="28"/>
        </w:rPr>
      </w:pPr>
    </w:p>
    <w:p w:rsidR="00FA4E15" w:rsidRPr="00FA4E15" w:rsidRDefault="00FA4E15" w:rsidP="00B32026">
      <w:pPr>
        <w:pStyle w:val="ConsPlusNormal"/>
        <w:spacing w:line="360" w:lineRule="auto"/>
        <w:ind w:firstLine="680"/>
        <w:jc w:val="center"/>
        <w:rPr>
          <w:rFonts w:ascii="Times New Roman" w:hAnsi="Times New Roman" w:cs="Times New Roman"/>
          <w:b/>
          <w:sz w:val="28"/>
          <w:szCs w:val="28"/>
        </w:rPr>
      </w:pPr>
    </w:p>
    <w:p w:rsidR="007B10D9" w:rsidRPr="00080948" w:rsidRDefault="007B10D9" w:rsidP="007B10D9">
      <w:pPr>
        <w:spacing w:after="200" w:line="360" w:lineRule="auto"/>
        <w:ind w:firstLine="902"/>
        <w:jc w:val="center"/>
        <w:rPr>
          <w:b/>
          <w:sz w:val="28"/>
          <w:szCs w:val="28"/>
        </w:rPr>
      </w:pPr>
      <w:r>
        <w:rPr>
          <w:b/>
          <w:sz w:val="28"/>
          <w:szCs w:val="28"/>
        </w:rPr>
        <w:lastRenderedPageBreak/>
        <w:t>11</w:t>
      </w:r>
      <w:r w:rsidRPr="00080948">
        <w:rPr>
          <w:b/>
          <w:sz w:val="28"/>
          <w:szCs w:val="28"/>
        </w:rPr>
        <w:t>. Обоснование предложения по определению единой теплоснабжающей организации.</w:t>
      </w:r>
    </w:p>
    <w:p w:rsidR="007B10D9" w:rsidRPr="002C605A" w:rsidRDefault="007B10D9" w:rsidP="007B10D9">
      <w:pPr>
        <w:autoSpaceDE w:val="0"/>
        <w:spacing w:line="360" w:lineRule="auto"/>
        <w:ind w:firstLine="900"/>
        <w:jc w:val="both"/>
      </w:pPr>
      <w:r w:rsidRPr="002C605A">
        <w:t xml:space="preserve">В соответствии с критериями по определению единой теплоснабжающей организации,  установленными «Правилами организации теплоснабжения в Российской Федерации», предлагается определить единой теплоснабжающей организацией для теплоснабжения муниципальных объектов </w:t>
      </w:r>
      <w:r>
        <w:t>села Красный Яр</w:t>
      </w:r>
      <w:r w:rsidRPr="002C605A">
        <w:t xml:space="preserve"> - </w:t>
      </w:r>
      <w:r w:rsidRPr="009A4AC2">
        <w:t xml:space="preserve">МУП  </w:t>
      </w:r>
      <w:r>
        <w:t>«Красноярское МПЖКХ», так как д</w:t>
      </w:r>
      <w:r w:rsidRPr="00647BFF">
        <w:t>ругих предложений по единой теплоснабжающей организации нет.</w:t>
      </w:r>
    </w:p>
    <w:p w:rsidR="007B10D9" w:rsidRPr="00880AE4" w:rsidRDefault="007B10D9" w:rsidP="007B10D9">
      <w:pPr>
        <w:spacing w:line="360" w:lineRule="auto"/>
        <w:jc w:val="both"/>
      </w:pPr>
    </w:p>
    <w:p w:rsidR="00FA4E15" w:rsidRPr="00FA4E15" w:rsidRDefault="00FA4E15" w:rsidP="00B32026">
      <w:pPr>
        <w:pStyle w:val="ConsPlusNormal"/>
        <w:spacing w:line="360" w:lineRule="auto"/>
        <w:ind w:firstLine="680"/>
        <w:jc w:val="center"/>
        <w:rPr>
          <w:rFonts w:ascii="Times New Roman" w:hAnsi="Times New Roman" w:cs="Times New Roman"/>
          <w:b/>
          <w:sz w:val="28"/>
          <w:szCs w:val="28"/>
        </w:rPr>
      </w:pPr>
    </w:p>
    <w:p w:rsidR="00B32026" w:rsidRDefault="00B32026" w:rsidP="00B32026">
      <w:pPr>
        <w:pStyle w:val="ae"/>
        <w:rPr>
          <w:b/>
          <w:sz w:val="28"/>
          <w:szCs w:val="28"/>
        </w:rPr>
      </w:pPr>
    </w:p>
    <w:sectPr w:rsidR="00B32026" w:rsidSect="00EF0C80">
      <w:footerReference w:type="even" r:id="rId108"/>
      <w:footerReference w:type="default" r:id="rId109"/>
      <w:pgSz w:w="11906" w:h="16838"/>
      <w:pgMar w:top="1134" w:right="850" w:bottom="1134" w:left="1701" w:header="708" w:footer="708" w:gutter="0"/>
      <w:pgNumType w:start="95"/>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D1B9B" w:rsidRDefault="004D1B9B">
      <w:r>
        <w:separator/>
      </w:r>
    </w:p>
  </w:endnote>
  <w:endnote w:type="continuationSeparator" w:id="0">
    <w:p w:rsidR="004D1B9B" w:rsidRDefault="004D1B9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A00002EF" w:usb1="4000004B" w:usb2="00000000" w:usb3="00000000" w:csb0="0000009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AFF" w:usb1="C0007841" w:usb2="00000009" w:usb3="00000000" w:csb0="000001FF" w:csb1="00000000"/>
  </w:font>
  <w:font w:name="PragmaticaC">
    <w:altName w:val="Arial Unicode MS"/>
    <w:panose1 w:val="00000000000000000000"/>
    <w:charset w:val="80"/>
    <w:family w:val="auto"/>
    <w:notTrueType/>
    <w:pitch w:val="default"/>
    <w:sig w:usb0="00000001" w:usb1="08070000" w:usb2="00000010" w:usb3="00000000" w:csb0="00020000"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730A" w:rsidRDefault="0053730A" w:rsidP="00EF0C80">
    <w:pPr>
      <w:pStyle w:val="aa"/>
      <w:framePr w:wrap="around" w:vAnchor="text" w:hAnchor="margin" w:xAlign="right" w:y="1"/>
      <w:rPr>
        <w:rStyle w:val="ac"/>
      </w:rPr>
    </w:pPr>
    <w:r>
      <w:rPr>
        <w:rStyle w:val="ac"/>
      </w:rPr>
      <w:fldChar w:fldCharType="begin"/>
    </w:r>
    <w:r>
      <w:rPr>
        <w:rStyle w:val="ac"/>
      </w:rPr>
      <w:instrText xml:space="preserve">PAGE  </w:instrText>
    </w:r>
    <w:r>
      <w:rPr>
        <w:rStyle w:val="ac"/>
      </w:rPr>
      <w:fldChar w:fldCharType="end"/>
    </w:r>
  </w:p>
  <w:p w:rsidR="0053730A" w:rsidRDefault="0053730A" w:rsidP="0053730A">
    <w:pPr>
      <w:pStyle w:val="aa"/>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730A" w:rsidRDefault="0053730A" w:rsidP="00EF0C80">
    <w:pPr>
      <w:pStyle w:val="aa"/>
      <w:framePr w:wrap="around" w:vAnchor="text" w:hAnchor="margin" w:xAlign="right" w:y="1"/>
      <w:rPr>
        <w:rStyle w:val="ac"/>
      </w:rPr>
    </w:pPr>
    <w:r>
      <w:rPr>
        <w:rStyle w:val="ac"/>
      </w:rPr>
      <w:fldChar w:fldCharType="begin"/>
    </w:r>
    <w:r>
      <w:rPr>
        <w:rStyle w:val="ac"/>
      </w:rPr>
      <w:instrText xml:space="preserve">PAGE  </w:instrText>
    </w:r>
    <w:r>
      <w:rPr>
        <w:rStyle w:val="ac"/>
      </w:rPr>
      <w:fldChar w:fldCharType="separate"/>
    </w:r>
    <w:r w:rsidR="00B445C4">
      <w:rPr>
        <w:rStyle w:val="ac"/>
        <w:noProof/>
      </w:rPr>
      <w:t>15</w:t>
    </w:r>
    <w:r>
      <w:rPr>
        <w:rStyle w:val="ac"/>
      </w:rPr>
      <w:fldChar w:fldCharType="end"/>
    </w:r>
  </w:p>
  <w:p w:rsidR="007B10D9" w:rsidRDefault="007B10D9" w:rsidP="0053730A">
    <w:pPr>
      <w:pStyle w:val="aa"/>
      <w:ind w:right="360"/>
      <w:jc w:val="right"/>
    </w:pPr>
  </w:p>
  <w:p w:rsidR="007B10D9" w:rsidRDefault="007B10D9">
    <w:pPr>
      <w:pStyle w:val="aa"/>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B10D9" w:rsidRDefault="007B10D9" w:rsidP="00EF0C80">
    <w:pPr>
      <w:pStyle w:val="aa"/>
      <w:framePr w:wrap="around" w:vAnchor="text" w:hAnchor="margin" w:xAlign="right" w:y="1"/>
      <w:rPr>
        <w:rStyle w:val="ac"/>
      </w:rPr>
    </w:pPr>
    <w:r>
      <w:rPr>
        <w:rStyle w:val="ac"/>
      </w:rPr>
      <w:fldChar w:fldCharType="begin"/>
    </w:r>
    <w:r>
      <w:rPr>
        <w:rStyle w:val="ac"/>
      </w:rPr>
      <w:instrText xml:space="preserve">PAGE  </w:instrText>
    </w:r>
    <w:r>
      <w:rPr>
        <w:rStyle w:val="ac"/>
      </w:rPr>
      <w:fldChar w:fldCharType="end"/>
    </w:r>
  </w:p>
  <w:p w:rsidR="007B10D9" w:rsidRDefault="007B10D9" w:rsidP="003F2D0B">
    <w:pPr>
      <w:pStyle w:val="aa"/>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F0C80" w:rsidRDefault="00EF0C80" w:rsidP="009C452F">
    <w:pPr>
      <w:pStyle w:val="aa"/>
      <w:framePr w:wrap="around" w:vAnchor="text" w:hAnchor="margin" w:xAlign="right" w:y="1"/>
      <w:rPr>
        <w:rStyle w:val="ac"/>
      </w:rPr>
    </w:pPr>
    <w:r>
      <w:rPr>
        <w:rStyle w:val="ac"/>
      </w:rPr>
      <w:fldChar w:fldCharType="begin"/>
    </w:r>
    <w:r>
      <w:rPr>
        <w:rStyle w:val="ac"/>
      </w:rPr>
      <w:instrText xml:space="preserve">PAGE  </w:instrText>
    </w:r>
    <w:r>
      <w:rPr>
        <w:rStyle w:val="ac"/>
      </w:rPr>
      <w:fldChar w:fldCharType="separate"/>
    </w:r>
    <w:r w:rsidR="00B445C4">
      <w:rPr>
        <w:rStyle w:val="ac"/>
        <w:noProof/>
      </w:rPr>
      <w:t>112</w:t>
    </w:r>
    <w:r>
      <w:rPr>
        <w:rStyle w:val="ac"/>
      </w:rPr>
      <w:fldChar w:fldCharType="end"/>
    </w:r>
  </w:p>
  <w:p w:rsidR="007B10D9" w:rsidRDefault="007B10D9" w:rsidP="00EF0C80">
    <w:pPr>
      <w:pStyle w:val="aa"/>
      <w:ind w:right="360"/>
      <w:jc w:val="right"/>
    </w:pPr>
  </w:p>
  <w:p w:rsidR="007B10D9" w:rsidRDefault="007B10D9" w:rsidP="003F2D0B">
    <w:pPr>
      <w:pStyle w:val="aa"/>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D1B9B" w:rsidRDefault="004D1B9B">
      <w:r>
        <w:separator/>
      </w:r>
    </w:p>
  </w:footnote>
  <w:footnote w:type="continuationSeparator" w:id="0">
    <w:p w:rsidR="004D1B9B" w:rsidRDefault="004D1B9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lvl w:ilvl="0">
      <w:start w:val="1"/>
      <w:numFmt w:val="decimal"/>
      <w:lvlText w:val="%1."/>
      <w:lvlJc w:val="left"/>
      <w:pPr>
        <w:tabs>
          <w:tab w:val="num" w:pos="1429"/>
        </w:tabs>
        <w:ind w:left="1429" w:hanging="360"/>
      </w:pPr>
    </w:lvl>
  </w:abstractNum>
  <w:abstractNum w:abstractNumId="1">
    <w:nsid w:val="01D917C6"/>
    <w:multiLevelType w:val="hybridMultilevel"/>
    <w:tmpl w:val="DB7A9B6C"/>
    <w:name w:val="WW8Num2"/>
    <w:lvl w:ilvl="0">
      <w:start w:val="1"/>
      <w:numFmt w:val="decimal"/>
      <w:lvlText w:val="%1."/>
      <w:lvlJc w:val="left"/>
      <w:pPr>
        <w:ind w:left="720" w:hanging="360"/>
      </w:pPr>
      <w:rPr>
        <w:rFonts w:cs="Times New Roman" w:hint="default"/>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2">
    <w:nsid w:val="050D04E4"/>
    <w:multiLevelType w:val="hybridMultilevel"/>
    <w:tmpl w:val="8AD6DF78"/>
    <w:name w:val="WW8Num61"/>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nsid w:val="0A3664E3"/>
    <w:multiLevelType w:val="hybridMultilevel"/>
    <w:tmpl w:val="5F42EF98"/>
    <w:lvl w:ilvl="0" w:tplc="FFFFFFFF">
      <w:start w:val="1"/>
      <w:numFmt w:val="bullet"/>
      <w:lvlText w:val=""/>
      <w:lvlJc w:val="left"/>
      <w:pPr>
        <w:tabs>
          <w:tab w:val="num" w:pos="900"/>
        </w:tabs>
        <w:ind w:left="900" w:hanging="360"/>
      </w:pPr>
      <w:rPr>
        <w:rFonts w:ascii="Symbol" w:hAnsi="Symbol" w:hint="default"/>
      </w:rPr>
    </w:lvl>
    <w:lvl w:ilvl="1" w:tplc="FFFFFFFF" w:tentative="1">
      <w:start w:val="1"/>
      <w:numFmt w:val="bullet"/>
      <w:lvlText w:val="o"/>
      <w:lvlJc w:val="left"/>
      <w:pPr>
        <w:tabs>
          <w:tab w:val="num" w:pos="1620"/>
        </w:tabs>
        <w:ind w:left="1620" w:hanging="360"/>
      </w:pPr>
      <w:rPr>
        <w:rFonts w:ascii="Courier New" w:hAnsi="Courier New" w:hint="default"/>
      </w:rPr>
    </w:lvl>
    <w:lvl w:ilvl="2" w:tplc="FFFFFFFF" w:tentative="1">
      <w:start w:val="1"/>
      <w:numFmt w:val="bullet"/>
      <w:lvlText w:val=""/>
      <w:lvlJc w:val="left"/>
      <w:pPr>
        <w:tabs>
          <w:tab w:val="num" w:pos="2340"/>
        </w:tabs>
        <w:ind w:left="2340" w:hanging="360"/>
      </w:pPr>
      <w:rPr>
        <w:rFonts w:ascii="Wingdings" w:hAnsi="Wingdings" w:hint="default"/>
      </w:rPr>
    </w:lvl>
    <w:lvl w:ilvl="3" w:tplc="FFFFFFFF" w:tentative="1">
      <w:start w:val="1"/>
      <w:numFmt w:val="bullet"/>
      <w:lvlText w:val=""/>
      <w:lvlJc w:val="left"/>
      <w:pPr>
        <w:tabs>
          <w:tab w:val="num" w:pos="3060"/>
        </w:tabs>
        <w:ind w:left="3060" w:hanging="360"/>
      </w:pPr>
      <w:rPr>
        <w:rFonts w:ascii="Symbol" w:hAnsi="Symbol" w:hint="default"/>
      </w:rPr>
    </w:lvl>
    <w:lvl w:ilvl="4" w:tplc="FFFFFFFF" w:tentative="1">
      <w:start w:val="1"/>
      <w:numFmt w:val="bullet"/>
      <w:lvlText w:val="o"/>
      <w:lvlJc w:val="left"/>
      <w:pPr>
        <w:tabs>
          <w:tab w:val="num" w:pos="3780"/>
        </w:tabs>
        <w:ind w:left="3780" w:hanging="360"/>
      </w:pPr>
      <w:rPr>
        <w:rFonts w:ascii="Courier New" w:hAnsi="Courier New" w:hint="default"/>
      </w:rPr>
    </w:lvl>
    <w:lvl w:ilvl="5" w:tplc="FFFFFFFF" w:tentative="1">
      <w:start w:val="1"/>
      <w:numFmt w:val="bullet"/>
      <w:lvlText w:val=""/>
      <w:lvlJc w:val="left"/>
      <w:pPr>
        <w:tabs>
          <w:tab w:val="num" w:pos="4500"/>
        </w:tabs>
        <w:ind w:left="4500" w:hanging="360"/>
      </w:pPr>
      <w:rPr>
        <w:rFonts w:ascii="Wingdings" w:hAnsi="Wingdings" w:hint="default"/>
      </w:rPr>
    </w:lvl>
    <w:lvl w:ilvl="6" w:tplc="FFFFFFFF" w:tentative="1">
      <w:start w:val="1"/>
      <w:numFmt w:val="bullet"/>
      <w:lvlText w:val=""/>
      <w:lvlJc w:val="left"/>
      <w:pPr>
        <w:tabs>
          <w:tab w:val="num" w:pos="5220"/>
        </w:tabs>
        <w:ind w:left="5220" w:hanging="360"/>
      </w:pPr>
      <w:rPr>
        <w:rFonts w:ascii="Symbol" w:hAnsi="Symbol" w:hint="default"/>
      </w:rPr>
    </w:lvl>
    <w:lvl w:ilvl="7" w:tplc="FFFFFFFF" w:tentative="1">
      <w:start w:val="1"/>
      <w:numFmt w:val="bullet"/>
      <w:lvlText w:val="o"/>
      <w:lvlJc w:val="left"/>
      <w:pPr>
        <w:tabs>
          <w:tab w:val="num" w:pos="5940"/>
        </w:tabs>
        <w:ind w:left="5940" w:hanging="360"/>
      </w:pPr>
      <w:rPr>
        <w:rFonts w:ascii="Courier New" w:hAnsi="Courier New" w:hint="default"/>
      </w:rPr>
    </w:lvl>
    <w:lvl w:ilvl="8" w:tplc="FFFFFFFF" w:tentative="1">
      <w:start w:val="1"/>
      <w:numFmt w:val="bullet"/>
      <w:lvlText w:val=""/>
      <w:lvlJc w:val="left"/>
      <w:pPr>
        <w:tabs>
          <w:tab w:val="num" w:pos="6660"/>
        </w:tabs>
        <w:ind w:left="6660" w:hanging="360"/>
      </w:pPr>
      <w:rPr>
        <w:rFonts w:ascii="Wingdings" w:hAnsi="Wingdings" w:hint="default"/>
      </w:rPr>
    </w:lvl>
  </w:abstractNum>
  <w:abstractNum w:abstractNumId="4">
    <w:nsid w:val="0CE84866"/>
    <w:multiLevelType w:val="hybridMultilevel"/>
    <w:tmpl w:val="CFF6BA60"/>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5">
    <w:nsid w:val="0D8971B2"/>
    <w:multiLevelType w:val="hybridMultilevel"/>
    <w:tmpl w:val="6EBE0634"/>
    <w:lvl w:ilvl="0">
      <w:start w:val="1"/>
      <w:numFmt w:val="decimal"/>
      <w:lvlText w:val="%1."/>
      <w:lvlJc w:val="left"/>
      <w:pPr>
        <w:ind w:left="927" w:hanging="360"/>
      </w:pPr>
      <w:rPr>
        <w:rFonts w:hint="default"/>
      </w:rPr>
    </w:lvl>
    <w:lvl w:ilvl="1" w:tentative="1">
      <w:start w:val="1"/>
      <w:numFmt w:val="lowerLetter"/>
      <w:lvlText w:val="%2."/>
      <w:lvlJc w:val="left"/>
      <w:pPr>
        <w:ind w:left="1647" w:hanging="360"/>
      </w:pPr>
    </w:lvl>
    <w:lvl w:ilvl="2" w:tentative="1">
      <w:start w:val="1"/>
      <w:numFmt w:val="lowerRoman"/>
      <w:lvlText w:val="%3."/>
      <w:lvlJc w:val="right"/>
      <w:pPr>
        <w:ind w:left="2367" w:hanging="180"/>
      </w:pPr>
    </w:lvl>
    <w:lvl w:ilvl="3" w:tentative="1">
      <w:start w:val="1"/>
      <w:numFmt w:val="decimal"/>
      <w:lvlText w:val="%4."/>
      <w:lvlJc w:val="left"/>
      <w:pPr>
        <w:ind w:left="3087" w:hanging="360"/>
      </w:pPr>
    </w:lvl>
    <w:lvl w:ilvl="4" w:tentative="1">
      <w:start w:val="1"/>
      <w:numFmt w:val="lowerLetter"/>
      <w:lvlText w:val="%5."/>
      <w:lvlJc w:val="left"/>
      <w:pPr>
        <w:ind w:left="3807" w:hanging="360"/>
      </w:pPr>
    </w:lvl>
    <w:lvl w:ilvl="5" w:tentative="1">
      <w:start w:val="1"/>
      <w:numFmt w:val="lowerRoman"/>
      <w:lvlText w:val="%6."/>
      <w:lvlJc w:val="right"/>
      <w:pPr>
        <w:ind w:left="4527" w:hanging="180"/>
      </w:pPr>
    </w:lvl>
    <w:lvl w:ilvl="6" w:tentative="1">
      <w:start w:val="1"/>
      <w:numFmt w:val="decimal"/>
      <w:lvlText w:val="%7."/>
      <w:lvlJc w:val="left"/>
      <w:pPr>
        <w:ind w:left="5247" w:hanging="360"/>
      </w:pPr>
    </w:lvl>
    <w:lvl w:ilvl="7" w:tentative="1">
      <w:start w:val="1"/>
      <w:numFmt w:val="lowerLetter"/>
      <w:lvlText w:val="%8."/>
      <w:lvlJc w:val="left"/>
      <w:pPr>
        <w:ind w:left="5967" w:hanging="360"/>
      </w:pPr>
    </w:lvl>
    <w:lvl w:ilvl="8" w:tentative="1">
      <w:start w:val="1"/>
      <w:numFmt w:val="lowerRoman"/>
      <w:lvlText w:val="%9."/>
      <w:lvlJc w:val="right"/>
      <w:pPr>
        <w:ind w:left="6687" w:hanging="180"/>
      </w:pPr>
    </w:lvl>
  </w:abstractNum>
  <w:abstractNum w:abstractNumId="6">
    <w:nsid w:val="109005BF"/>
    <w:multiLevelType w:val="hybridMultilevel"/>
    <w:tmpl w:val="08A85A6A"/>
    <w:lvl w:ilvl="0" w:tplc="A1CCA1D8">
      <w:start w:val="1"/>
      <w:numFmt w:val="bullet"/>
      <w:pStyle w:val="a"/>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7">
    <w:nsid w:val="15505B30"/>
    <w:multiLevelType w:val="hybridMultilevel"/>
    <w:tmpl w:val="63ECE5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BFB20AE"/>
    <w:multiLevelType w:val="hybridMultilevel"/>
    <w:tmpl w:val="CB0E91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E2B040D"/>
    <w:multiLevelType w:val="hybridMultilevel"/>
    <w:tmpl w:val="81B8DA38"/>
    <w:lvl w:ilvl="0" w:tplc="0419000F">
      <w:start w:val="1"/>
      <w:numFmt w:val="bullet"/>
      <w:lvlText w:val=""/>
      <w:lvlJc w:val="left"/>
      <w:pPr>
        <w:ind w:left="720" w:hanging="360"/>
      </w:pPr>
      <w:rPr>
        <w:rFonts w:ascii="Symbol" w:hAnsi="Symbol" w:hint="default"/>
      </w:rPr>
    </w:lvl>
    <w:lvl w:ilvl="1" w:tplc="5700FDD4"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10">
    <w:nsid w:val="25A6143A"/>
    <w:multiLevelType w:val="hybridMultilevel"/>
    <w:tmpl w:val="38B040CA"/>
    <w:lvl w:ilvl="0" w:tplc="04190001">
      <w:start w:val="1"/>
      <w:numFmt w:val="decimal"/>
      <w:lvlText w:val="%1."/>
      <w:lvlJc w:val="left"/>
      <w:pPr>
        <w:ind w:left="720" w:hanging="360"/>
      </w:p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11">
    <w:nsid w:val="2D0314F4"/>
    <w:multiLevelType w:val="hybridMultilevel"/>
    <w:tmpl w:val="0024E15E"/>
    <w:lvl w:ilvl="0" w:tplc="0419000F">
      <w:start w:val="1"/>
      <w:numFmt w:val="bullet"/>
      <w:lvlText w:val=""/>
      <w:lvlJc w:val="left"/>
      <w:pPr>
        <w:ind w:left="720"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12">
    <w:nsid w:val="44065A96"/>
    <w:multiLevelType w:val="hybridMultilevel"/>
    <w:tmpl w:val="543E26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445C2FCB"/>
    <w:multiLevelType w:val="hybridMultilevel"/>
    <w:tmpl w:val="74208E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449B235C"/>
    <w:multiLevelType w:val="hybridMultilevel"/>
    <w:tmpl w:val="4566D574"/>
    <w:lvl w:ilvl="0">
      <w:start w:val="1"/>
      <w:numFmt w:val="decimal"/>
      <w:lvlText w:val="%1."/>
      <w:lvlJc w:val="left"/>
      <w:pPr>
        <w:tabs>
          <w:tab w:val="num" w:pos="720"/>
        </w:tabs>
        <w:ind w:left="72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5">
    <w:nsid w:val="4ECE7F35"/>
    <w:multiLevelType w:val="hybridMultilevel"/>
    <w:tmpl w:val="709ED87E"/>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6">
    <w:nsid w:val="5094085E"/>
    <w:multiLevelType w:val="hybridMultilevel"/>
    <w:tmpl w:val="2708E438"/>
    <w:lvl w:ilvl="0" w:tplc="04190001">
      <w:start w:val="1"/>
      <w:numFmt w:val="russianLower"/>
      <w:pStyle w:val="a0"/>
      <w:lvlText w:val="%1)"/>
      <w:lvlJc w:val="left"/>
      <w:pPr>
        <w:tabs>
          <w:tab w:val="num" w:pos="1418"/>
        </w:tabs>
        <w:ind w:left="1418" w:hanging="681"/>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7">
    <w:nsid w:val="52763809"/>
    <w:multiLevelType w:val="hybridMultilevel"/>
    <w:tmpl w:val="CD3868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593C2BE0"/>
    <w:multiLevelType w:val="multilevel"/>
    <w:tmpl w:val="13EA4778"/>
    <w:lvl w:ilvl="0">
      <w:start w:val="1"/>
      <w:numFmt w:val="decimal"/>
      <w:lvlText w:val="%1."/>
      <w:lvlJc w:val="left"/>
      <w:pPr>
        <w:tabs>
          <w:tab w:val="num" w:pos="360"/>
        </w:tabs>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9">
    <w:nsid w:val="62150A7D"/>
    <w:multiLevelType w:val="hybridMultilevel"/>
    <w:tmpl w:val="CD90BE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64BE129C"/>
    <w:multiLevelType w:val="multilevel"/>
    <w:tmpl w:val="304E6830"/>
    <w:lvl w:ilvl="0">
      <w:start w:val="1"/>
      <w:numFmt w:val="decimal"/>
      <w:lvlText w:val="%1)"/>
      <w:lvlJc w:val="left"/>
      <w:pPr>
        <w:tabs>
          <w:tab w:val="num" w:pos="1080"/>
        </w:tabs>
        <w:ind w:left="1080" w:hanging="360"/>
      </w:pPr>
      <w:rPr>
        <w:rFonts w:hint="default"/>
        <w:b/>
        <w:i/>
      </w:rPr>
    </w:lvl>
    <w:lvl w:ilvl="1">
      <w:start w:val="1"/>
      <w:numFmt w:val="lowerLetter"/>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21">
    <w:nsid w:val="64C10949"/>
    <w:multiLevelType w:val="hybridMultilevel"/>
    <w:tmpl w:val="7DFC99FA"/>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2">
    <w:nsid w:val="66523358"/>
    <w:multiLevelType w:val="hybridMultilevel"/>
    <w:tmpl w:val="68ACFC2C"/>
    <w:lvl w:ilvl="0" w:tplc="D3B083AA">
      <w:start w:val="1"/>
      <w:numFmt w:val="decimal"/>
      <w:lvlText w:val="%1)"/>
      <w:lvlJc w:val="left"/>
      <w:pPr>
        <w:tabs>
          <w:tab w:val="num" w:pos="1080"/>
        </w:tabs>
        <w:ind w:left="1080" w:hanging="360"/>
      </w:pPr>
      <w:rPr>
        <w:rFonts w:hint="default"/>
        <w:b w:val="0"/>
        <w:i w:val="0"/>
      </w:rPr>
    </w:lvl>
    <w:lvl w:ilvl="1" w:tplc="04190003" w:tentative="1">
      <w:start w:val="1"/>
      <w:numFmt w:val="lowerLetter"/>
      <w:lvlText w:val="%2."/>
      <w:lvlJc w:val="left"/>
      <w:pPr>
        <w:tabs>
          <w:tab w:val="num" w:pos="1800"/>
        </w:tabs>
        <w:ind w:left="1800" w:hanging="360"/>
      </w:pPr>
    </w:lvl>
    <w:lvl w:ilvl="2" w:tplc="04190005" w:tentative="1">
      <w:start w:val="1"/>
      <w:numFmt w:val="lowerRoman"/>
      <w:lvlText w:val="%3."/>
      <w:lvlJc w:val="right"/>
      <w:pPr>
        <w:tabs>
          <w:tab w:val="num" w:pos="2520"/>
        </w:tabs>
        <w:ind w:left="2520" w:hanging="180"/>
      </w:pPr>
    </w:lvl>
    <w:lvl w:ilvl="3" w:tplc="04190001" w:tentative="1">
      <w:start w:val="1"/>
      <w:numFmt w:val="decimal"/>
      <w:lvlText w:val="%4."/>
      <w:lvlJc w:val="left"/>
      <w:pPr>
        <w:tabs>
          <w:tab w:val="num" w:pos="3240"/>
        </w:tabs>
        <w:ind w:left="3240" w:hanging="360"/>
      </w:pPr>
    </w:lvl>
    <w:lvl w:ilvl="4" w:tplc="04190003" w:tentative="1">
      <w:start w:val="1"/>
      <w:numFmt w:val="lowerLetter"/>
      <w:lvlText w:val="%5."/>
      <w:lvlJc w:val="left"/>
      <w:pPr>
        <w:tabs>
          <w:tab w:val="num" w:pos="3960"/>
        </w:tabs>
        <w:ind w:left="3960" w:hanging="360"/>
      </w:pPr>
    </w:lvl>
    <w:lvl w:ilvl="5" w:tplc="04190005" w:tentative="1">
      <w:start w:val="1"/>
      <w:numFmt w:val="lowerRoman"/>
      <w:lvlText w:val="%6."/>
      <w:lvlJc w:val="right"/>
      <w:pPr>
        <w:tabs>
          <w:tab w:val="num" w:pos="4680"/>
        </w:tabs>
        <w:ind w:left="4680" w:hanging="180"/>
      </w:pPr>
    </w:lvl>
    <w:lvl w:ilvl="6" w:tplc="04190001" w:tentative="1">
      <w:start w:val="1"/>
      <w:numFmt w:val="decimal"/>
      <w:lvlText w:val="%7."/>
      <w:lvlJc w:val="left"/>
      <w:pPr>
        <w:tabs>
          <w:tab w:val="num" w:pos="5400"/>
        </w:tabs>
        <w:ind w:left="5400" w:hanging="360"/>
      </w:pPr>
    </w:lvl>
    <w:lvl w:ilvl="7" w:tplc="04190003" w:tentative="1">
      <w:start w:val="1"/>
      <w:numFmt w:val="lowerLetter"/>
      <w:lvlText w:val="%8."/>
      <w:lvlJc w:val="left"/>
      <w:pPr>
        <w:tabs>
          <w:tab w:val="num" w:pos="6120"/>
        </w:tabs>
        <w:ind w:left="6120" w:hanging="360"/>
      </w:pPr>
    </w:lvl>
    <w:lvl w:ilvl="8" w:tplc="04190005" w:tentative="1">
      <w:start w:val="1"/>
      <w:numFmt w:val="lowerRoman"/>
      <w:lvlText w:val="%9."/>
      <w:lvlJc w:val="right"/>
      <w:pPr>
        <w:tabs>
          <w:tab w:val="num" w:pos="6840"/>
        </w:tabs>
        <w:ind w:left="6840" w:hanging="180"/>
      </w:pPr>
    </w:lvl>
  </w:abstractNum>
  <w:abstractNum w:abstractNumId="23">
    <w:nsid w:val="6A6D17C5"/>
    <w:multiLevelType w:val="hybridMultilevel"/>
    <w:tmpl w:val="72942E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7C7618DD"/>
    <w:multiLevelType w:val="hybridMultilevel"/>
    <w:tmpl w:val="091A8706"/>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5">
    <w:nsid w:val="7CB57DB2"/>
    <w:multiLevelType w:val="multilevel"/>
    <w:tmpl w:val="C75A7F82"/>
    <w:lvl w:ilvl="0">
      <w:start w:val="3"/>
      <w:numFmt w:val="decimal"/>
      <w:lvlText w:val="%1."/>
      <w:lvlJc w:val="left"/>
      <w:pPr>
        <w:tabs>
          <w:tab w:val="num" w:pos="435"/>
        </w:tabs>
        <w:ind w:left="435" w:hanging="435"/>
      </w:pPr>
      <w:rPr>
        <w:rFonts w:hint="default"/>
      </w:rPr>
    </w:lvl>
    <w:lvl w:ilvl="1">
      <w:start w:val="1"/>
      <w:numFmt w:val="decimal"/>
      <w:lvlText w:val="%1.%2."/>
      <w:lvlJc w:val="left"/>
      <w:pPr>
        <w:tabs>
          <w:tab w:val="num" w:pos="720"/>
        </w:tabs>
        <w:ind w:left="720" w:hanging="720"/>
      </w:pPr>
      <w:rPr>
        <w:rFonts w:hint="default"/>
        <w:i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num w:numId="1">
    <w:abstractNumId w:val="18"/>
  </w:num>
  <w:num w:numId="2">
    <w:abstractNumId w:val="22"/>
  </w:num>
  <w:num w:numId="3">
    <w:abstractNumId w:val="15"/>
  </w:num>
  <w:num w:numId="4">
    <w:abstractNumId w:val="19"/>
  </w:num>
  <w:num w:numId="5">
    <w:abstractNumId w:val="24"/>
  </w:num>
  <w:num w:numId="6">
    <w:abstractNumId w:val="11"/>
  </w:num>
  <w:num w:numId="7">
    <w:abstractNumId w:val="9"/>
  </w:num>
  <w:num w:numId="8">
    <w:abstractNumId w:val="13"/>
  </w:num>
  <w:num w:numId="9">
    <w:abstractNumId w:val="12"/>
  </w:num>
  <w:num w:numId="10">
    <w:abstractNumId w:val="21"/>
  </w:num>
  <w:num w:numId="11">
    <w:abstractNumId w:val="8"/>
  </w:num>
  <w:num w:numId="12">
    <w:abstractNumId w:val="23"/>
  </w:num>
  <w:num w:numId="13">
    <w:abstractNumId w:val="17"/>
  </w:num>
  <w:num w:numId="14">
    <w:abstractNumId w:val="4"/>
  </w:num>
  <w:num w:numId="15">
    <w:abstractNumId w:val="7"/>
  </w:num>
  <w:num w:numId="16">
    <w:abstractNumId w:val="16"/>
  </w:num>
  <w:num w:numId="17">
    <w:abstractNumId w:val="6"/>
  </w:num>
  <w:num w:numId="18">
    <w:abstractNumId w:val="5"/>
  </w:num>
  <w:num w:numId="19">
    <w:abstractNumId w:val="10"/>
  </w:num>
  <w:num w:numId="20">
    <w:abstractNumId w:val="14"/>
  </w:num>
  <w:num w:numId="21">
    <w:abstractNumId w:val="0"/>
  </w:num>
  <w:num w:numId="22">
    <w:abstractNumId w:val="25"/>
  </w:num>
  <w:num w:numId="23">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num>
  <w:numIdMacAtCleanup w:val="2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stylePaneFormatFilter w:val="3F01"/>
  <w:defaultTabStop w:val="708"/>
  <w:drawingGridHorizontalSpacing w:val="120"/>
  <w:displayHorizontalDrawingGridEvery w:val="2"/>
  <w:characterSpacingControl w:val="doNotCompress"/>
  <w:hdrShapeDefaults>
    <o:shapedefaults v:ext="edit" spidmax="3074"/>
  </w:hdrShapeDefaults>
  <w:footnotePr>
    <w:footnote w:id="-1"/>
    <w:footnote w:id="0"/>
  </w:footnotePr>
  <w:endnotePr>
    <w:endnote w:id="-1"/>
    <w:endnote w:id="0"/>
  </w:endnotePr>
  <w:compat/>
  <w:rsids>
    <w:rsidRoot w:val="008127EA"/>
    <w:rsid w:val="0000212A"/>
    <w:rsid w:val="0000342F"/>
    <w:rsid w:val="000130CF"/>
    <w:rsid w:val="000615C2"/>
    <w:rsid w:val="00076257"/>
    <w:rsid w:val="00095348"/>
    <w:rsid w:val="000A7536"/>
    <w:rsid w:val="000C54EF"/>
    <w:rsid w:val="000D09B3"/>
    <w:rsid w:val="000D4099"/>
    <w:rsid w:val="00137F44"/>
    <w:rsid w:val="00173D85"/>
    <w:rsid w:val="00177621"/>
    <w:rsid w:val="00190D5B"/>
    <w:rsid w:val="00192D87"/>
    <w:rsid w:val="001A2FD0"/>
    <w:rsid w:val="001A3847"/>
    <w:rsid w:val="001B4B7F"/>
    <w:rsid w:val="001D3A50"/>
    <w:rsid w:val="001F2CBA"/>
    <w:rsid w:val="001F51E8"/>
    <w:rsid w:val="002052D9"/>
    <w:rsid w:val="00211A51"/>
    <w:rsid w:val="0022643D"/>
    <w:rsid w:val="00232AE1"/>
    <w:rsid w:val="00270544"/>
    <w:rsid w:val="00285C4F"/>
    <w:rsid w:val="00286B72"/>
    <w:rsid w:val="00290A37"/>
    <w:rsid w:val="00345565"/>
    <w:rsid w:val="00353CC0"/>
    <w:rsid w:val="00372437"/>
    <w:rsid w:val="003826FF"/>
    <w:rsid w:val="00382BD4"/>
    <w:rsid w:val="003A12DF"/>
    <w:rsid w:val="003C2634"/>
    <w:rsid w:val="003C331E"/>
    <w:rsid w:val="003E5E74"/>
    <w:rsid w:val="003F2D0B"/>
    <w:rsid w:val="003F744B"/>
    <w:rsid w:val="004561F3"/>
    <w:rsid w:val="0045730D"/>
    <w:rsid w:val="00467BCA"/>
    <w:rsid w:val="00487C3C"/>
    <w:rsid w:val="004B1CA5"/>
    <w:rsid w:val="004B6C39"/>
    <w:rsid w:val="004C64F7"/>
    <w:rsid w:val="004D1B9B"/>
    <w:rsid w:val="004D1C6B"/>
    <w:rsid w:val="005242F8"/>
    <w:rsid w:val="00526C35"/>
    <w:rsid w:val="00533923"/>
    <w:rsid w:val="00534816"/>
    <w:rsid w:val="0053730A"/>
    <w:rsid w:val="00561354"/>
    <w:rsid w:val="00562E09"/>
    <w:rsid w:val="00582DA6"/>
    <w:rsid w:val="005A33D6"/>
    <w:rsid w:val="005C0DB2"/>
    <w:rsid w:val="005D2E79"/>
    <w:rsid w:val="005E0DC0"/>
    <w:rsid w:val="005E2ECB"/>
    <w:rsid w:val="005F4C55"/>
    <w:rsid w:val="0060568D"/>
    <w:rsid w:val="0067528B"/>
    <w:rsid w:val="00681CC5"/>
    <w:rsid w:val="006B1DA9"/>
    <w:rsid w:val="006C2775"/>
    <w:rsid w:val="006F4262"/>
    <w:rsid w:val="0072492A"/>
    <w:rsid w:val="00735FA6"/>
    <w:rsid w:val="007414F5"/>
    <w:rsid w:val="007457A2"/>
    <w:rsid w:val="007623DA"/>
    <w:rsid w:val="00765330"/>
    <w:rsid w:val="007834BC"/>
    <w:rsid w:val="0079264F"/>
    <w:rsid w:val="00796A17"/>
    <w:rsid w:val="007B10D9"/>
    <w:rsid w:val="007B2ADB"/>
    <w:rsid w:val="007D6FB0"/>
    <w:rsid w:val="007E6AEA"/>
    <w:rsid w:val="007E7BEF"/>
    <w:rsid w:val="008127EA"/>
    <w:rsid w:val="00824EBD"/>
    <w:rsid w:val="00850996"/>
    <w:rsid w:val="00867757"/>
    <w:rsid w:val="008818E4"/>
    <w:rsid w:val="008927FD"/>
    <w:rsid w:val="008965A0"/>
    <w:rsid w:val="008B0906"/>
    <w:rsid w:val="008E55EB"/>
    <w:rsid w:val="008F7717"/>
    <w:rsid w:val="0090583F"/>
    <w:rsid w:val="00911BA7"/>
    <w:rsid w:val="00930B88"/>
    <w:rsid w:val="009701FC"/>
    <w:rsid w:val="00973785"/>
    <w:rsid w:val="009801FD"/>
    <w:rsid w:val="0099280F"/>
    <w:rsid w:val="00993AB4"/>
    <w:rsid w:val="009A3223"/>
    <w:rsid w:val="009C452F"/>
    <w:rsid w:val="009F5B84"/>
    <w:rsid w:val="009F5F11"/>
    <w:rsid w:val="009F6518"/>
    <w:rsid w:val="00A11E20"/>
    <w:rsid w:val="00A27084"/>
    <w:rsid w:val="00A437B2"/>
    <w:rsid w:val="00A53E2F"/>
    <w:rsid w:val="00A55099"/>
    <w:rsid w:val="00A5584F"/>
    <w:rsid w:val="00A737F4"/>
    <w:rsid w:val="00A84F87"/>
    <w:rsid w:val="00AB228A"/>
    <w:rsid w:val="00AE2E84"/>
    <w:rsid w:val="00AF1165"/>
    <w:rsid w:val="00AF39DD"/>
    <w:rsid w:val="00AF478D"/>
    <w:rsid w:val="00B1676F"/>
    <w:rsid w:val="00B32026"/>
    <w:rsid w:val="00B358C3"/>
    <w:rsid w:val="00B445C4"/>
    <w:rsid w:val="00B80429"/>
    <w:rsid w:val="00B917FC"/>
    <w:rsid w:val="00B977AF"/>
    <w:rsid w:val="00BB46B2"/>
    <w:rsid w:val="00C274D9"/>
    <w:rsid w:val="00C5065E"/>
    <w:rsid w:val="00C57FF5"/>
    <w:rsid w:val="00C625DC"/>
    <w:rsid w:val="00C817BD"/>
    <w:rsid w:val="00C93449"/>
    <w:rsid w:val="00C96EB8"/>
    <w:rsid w:val="00CA21B1"/>
    <w:rsid w:val="00CC199B"/>
    <w:rsid w:val="00CC28CB"/>
    <w:rsid w:val="00CC6BEB"/>
    <w:rsid w:val="00CE1F54"/>
    <w:rsid w:val="00D03684"/>
    <w:rsid w:val="00D40106"/>
    <w:rsid w:val="00D56FCE"/>
    <w:rsid w:val="00D772EC"/>
    <w:rsid w:val="00D823C8"/>
    <w:rsid w:val="00D92673"/>
    <w:rsid w:val="00DD22B4"/>
    <w:rsid w:val="00DF4AF1"/>
    <w:rsid w:val="00E06321"/>
    <w:rsid w:val="00E20FEC"/>
    <w:rsid w:val="00E40BE5"/>
    <w:rsid w:val="00E64074"/>
    <w:rsid w:val="00E80862"/>
    <w:rsid w:val="00E9284E"/>
    <w:rsid w:val="00EA0573"/>
    <w:rsid w:val="00EA4CFE"/>
    <w:rsid w:val="00EF0C80"/>
    <w:rsid w:val="00F104B9"/>
    <w:rsid w:val="00F32873"/>
    <w:rsid w:val="00F96D00"/>
    <w:rsid w:val="00FA497F"/>
    <w:rsid w:val="00FA4E15"/>
    <w:rsid w:val="00FA5B95"/>
    <w:rsid w:val="00FB6058"/>
    <w:rsid w:val="00FC6350"/>
    <w:rsid w:val="00FE0E5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A53E2F"/>
    <w:rPr>
      <w:sz w:val="24"/>
      <w:szCs w:val="24"/>
    </w:rPr>
  </w:style>
  <w:style w:type="paragraph" w:styleId="1">
    <w:name w:val="heading 1"/>
    <w:basedOn w:val="a1"/>
    <w:next w:val="a1"/>
    <w:link w:val="10"/>
    <w:qFormat/>
    <w:rsid w:val="00A53E2F"/>
    <w:pPr>
      <w:keepNext/>
      <w:spacing w:before="240" w:after="60"/>
      <w:outlineLvl w:val="0"/>
    </w:pPr>
    <w:rPr>
      <w:b/>
      <w:bCs/>
      <w:kern w:val="32"/>
      <w:sz w:val="28"/>
      <w:szCs w:val="32"/>
    </w:rPr>
  </w:style>
  <w:style w:type="paragraph" w:styleId="2">
    <w:name w:val="heading 2"/>
    <w:basedOn w:val="a1"/>
    <w:next w:val="a1"/>
    <w:link w:val="20"/>
    <w:qFormat/>
    <w:rsid w:val="00A737F4"/>
    <w:pPr>
      <w:keepNext/>
      <w:spacing w:before="240" w:after="60"/>
      <w:outlineLvl w:val="1"/>
    </w:pPr>
    <w:rPr>
      <w:rFonts w:ascii="Arial" w:hAnsi="Arial" w:cs="Arial"/>
      <w:b/>
      <w:bCs/>
      <w:i/>
      <w:iCs/>
      <w:sz w:val="28"/>
      <w:szCs w:val="28"/>
    </w:rPr>
  </w:style>
  <w:style w:type="paragraph" w:styleId="3">
    <w:name w:val="heading 3"/>
    <w:basedOn w:val="a1"/>
    <w:next w:val="a1"/>
    <w:link w:val="30"/>
    <w:qFormat/>
    <w:rsid w:val="000615C2"/>
    <w:pPr>
      <w:keepNext/>
      <w:spacing w:before="240" w:after="60"/>
      <w:outlineLvl w:val="2"/>
    </w:pPr>
    <w:rPr>
      <w:rFonts w:ascii="Arial" w:hAnsi="Arial"/>
      <w:b/>
      <w:bCs/>
      <w:sz w:val="26"/>
      <w:szCs w:val="26"/>
      <w:lang/>
    </w:rPr>
  </w:style>
  <w:style w:type="paragraph" w:styleId="4">
    <w:name w:val="heading 4"/>
    <w:basedOn w:val="a1"/>
    <w:next w:val="a1"/>
    <w:qFormat/>
    <w:rsid w:val="00D823C8"/>
    <w:pPr>
      <w:keepNext/>
      <w:tabs>
        <w:tab w:val="num" w:pos="0"/>
      </w:tabs>
      <w:suppressAutoHyphens/>
      <w:spacing w:before="240" w:after="60"/>
      <w:ind w:left="864" w:hanging="864"/>
      <w:outlineLvl w:val="3"/>
    </w:pPr>
    <w:rPr>
      <w:rFonts w:cs="Calibri"/>
      <w:b/>
      <w:bCs/>
      <w:sz w:val="28"/>
      <w:szCs w:val="28"/>
      <w:lang w:eastAsia="ar-SA"/>
    </w:rPr>
  </w:style>
  <w:style w:type="paragraph" w:styleId="5">
    <w:name w:val="heading 5"/>
    <w:basedOn w:val="a1"/>
    <w:next w:val="a1"/>
    <w:qFormat/>
    <w:rsid w:val="00D823C8"/>
    <w:pPr>
      <w:spacing w:before="240" w:after="60"/>
      <w:outlineLvl w:val="4"/>
    </w:pPr>
    <w:rPr>
      <w:b/>
      <w:bCs/>
      <w:i/>
      <w:iCs/>
      <w:sz w:val="26"/>
      <w:szCs w:val="26"/>
    </w:rPr>
  </w:style>
  <w:style w:type="character" w:default="1" w:styleId="a2">
    <w:name w:val="Default Paragraph Font"/>
    <w:semiHidden/>
  </w:style>
  <w:style w:type="table" w:default="1" w:styleId="a3">
    <w:name w:val="Normal Table"/>
    <w:semiHidden/>
    <w:tblPr>
      <w:tblInd w:w="0" w:type="dxa"/>
      <w:tblCellMar>
        <w:top w:w="0" w:type="dxa"/>
        <w:left w:w="108" w:type="dxa"/>
        <w:bottom w:w="0" w:type="dxa"/>
        <w:right w:w="108" w:type="dxa"/>
      </w:tblCellMar>
    </w:tblPr>
  </w:style>
  <w:style w:type="numbering" w:default="1" w:styleId="a4">
    <w:name w:val="No List"/>
    <w:semiHidden/>
  </w:style>
  <w:style w:type="character" w:customStyle="1" w:styleId="10">
    <w:name w:val="Заголовок 1 Знак"/>
    <w:link w:val="1"/>
    <w:rsid w:val="00A53E2F"/>
    <w:rPr>
      <w:b/>
      <w:bCs/>
      <w:kern w:val="32"/>
      <w:sz w:val="28"/>
      <w:szCs w:val="32"/>
      <w:lang w:val="ru-RU" w:eastAsia="ru-RU" w:bidi="ar-SA"/>
    </w:rPr>
  </w:style>
  <w:style w:type="character" w:customStyle="1" w:styleId="20">
    <w:name w:val="Заголовок 2 Знак"/>
    <w:link w:val="2"/>
    <w:rsid w:val="008F7717"/>
    <w:rPr>
      <w:rFonts w:ascii="Arial" w:hAnsi="Arial" w:cs="Arial"/>
      <w:b/>
      <w:bCs/>
      <w:i/>
      <w:iCs/>
      <w:sz w:val="28"/>
      <w:szCs w:val="28"/>
      <w:lang w:val="ru-RU" w:eastAsia="ru-RU" w:bidi="ar-SA"/>
    </w:rPr>
  </w:style>
  <w:style w:type="character" w:customStyle="1" w:styleId="30">
    <w:name w:val="Заголовок 3 Знак"/>
    <w:link w:val="3"/>
    <w:rsid w:val="00B32026"/>
    <w:rPr>
      <w:rFonts w:ascii="Arial" w:hAnsi="Arial" w:cs="Arial"/>
      <w:b/>
      <w:bCs/>
      <w:sz w:val="26"/>
      <w:szCs w:val="26"/>
    </w:rPr>
  </w:style>
  <w:style w:type="character" w:styleId="a5">
    <w:name w:val="Hyperlink"/>
    <w:basedOn w:val="a2"/>
    <w:rsid w:val="00A53E2F"/>
    <w:rPr>
      <w:color w:val="0000FF"/>
      <w:u w:val="single"/>
    </w:rPr>
  </w:style>
  <w:style w:type="paragraph" w:styleId="a6">
    <w:name w:val="Normal (Web)"/>
    <w:basedOn w:val="a1"/>
    <w:rsid w:val="00A27084"/>
    <w:pPr>
      <w:spacing w:before="100" w:beforeAutospacing="1" w:after="100" w:afterAutospacing="1"/>
    </w:pPr>
  </w:style>
  <w:style w:type="paragraph" w:styleId="a7">
    <w:name w:val="caption"/>
    <w:aliases w:val="Знак,Таблица - Название объекта,!! Object Novogor !!,Caption Char,Caption Char1 Char1 Char Char,Caption Char Char2 Char1 Char Char,Caption Char Char Char Char Char1 Char1 Char Char1 Char,Caption Char Char Char1 Char Char Char,Знак1,Char"/>
    <w:basedOn w:val="a1"/>
    <w:next w:val="a8"/>
    <w:link w:val="a9"/>
    <w:qFormat/>
    <w:rsid w:val="00A737F4"/>
    <w:pPr>
      <w:spacing w:before="120" w:after="160" w:line="240" w:lineRule="exact"/>
      <w:ind w:hanging="431"/>
    </w:pPr>
    <w:rPr>
      <w:szCs w:val="20"/>
      <w:lang w:val="en-US" w:eastAsia="en-US"/>
    </w:rPr>
  </w:style>
  <w:style w:type="paragraph" w:styleId="a8">
    <w:name w:val="Body Text"/>
    <w:aliases w:val="TabelTekst,text,Body Text2,Char,Body Text2 Char Char Char Char Char Char Char Char Char,Main text,Body Text Char2 Char,Body Text Char1 Char Char,Body Text Char Char Char Char,TabelTekst Char Char Char Char, Char,Основной текст Знак"/>
    <w:basedOn w:val="a1"/>
    <w:link w:val="21"/>
    <w:rsid w:val="00A737F4"/>
    <w:pPr>
      <w:spacing w:after="120"/>
    </w:pPr>
    <w:rPr>
      <w:lang/>
    </w:rPr>
  </w:style>
  <w:style w:type="character" w:customStyle="1" w:styleId="21">
    <w:name w:val="Основной текст Знак2"/>
    <w:aliases w:val="TabelTekst Знак1,text Знак1,Body Text2 Знак1,Char Знак1,Body Text2 Char Char Char Char Char Char Char Char Char Знак1,Main text Знак1,Body Text Char2 Char Знак1,Body Text Char1 Char Char Знак1,Body Text Char Char Char Char Знак"/>
    <w:link w:val="a8"/>
    <w:rsid w:val="003C2634"/>
    <w:rPr>
      <w:sz w:val="24"/>
      <w:szCs w:val="24"/>
    </w:rPr>
  </w:style>
  <w:style w:type="character" w:customStyle="1" w:styleId="a9">
    <w:name w:val="Название объекта Знак"/>
    <w:aliases w:val="Знак Знак,Таблица - Название объекта Знак,!! Object Novogor !! Знак,Caption Char Знак,Caption Char1 Char1 Char Char Знак,Caption Char Char2 Char1 Char Char Знак,Caption Char Char Char Char Char1 Char1 Char Char1 Char Знак"/>
    <w:link w:val="a7"/>
    <w:locked/>
    <w:rsid w:val="00A737F4"/>
    <w:rPr>
      <w:sz w:val="24"/>
      <w:lang w:val="en-US" w:eastAsia="en-US" w:bidi="ar-SA"/>
    </w:rPr>
  </w:style>
  <w:style w:type="paragraph" w:styleId="aa">
    <w:name w:val="footer"/>
    <w:basedOn w:val="a1"/>
    <w:link w:val="ab"/>
    <w:uiPriority w:val="99"/>
    <w:rsid w:val="003F2D0B"/>
    <w:pPr>
      <w:tabs>
        <w:tab w:val="center" w:pos="4677"/>
        <w:tab w:val="right" w:pos="9355"/>
      </w:tabs>
    </w:pPr>
    <w:rPr>
      <w:lang/>
    </w:rPr>
  </w:style>
  <w:style w:type="character" w:customStyle="1" w:styleId="ab">
    <w:name w:val="Нижний колонтитул Знак"/>
    <w:link w:val="aa"/>
    <w:uiPriority w:val="99"/>
    <w:rsid w:val="00B32026"/>
    <w:rPr>
      <w:sz w:val="24"/>
      <w:szCs w:val="24"/>
    </w:rPr>
  </w:style>
  <w:style w:type="character" w:styleId="ac">
    <w:name w:val="page number"/>
    <w:basedOn w:val="a2"/>
    <w:rsid w:val="003F2D0B"/>
  </w:style>
  <w:style w:type="character" w:customStyle="1" w:styleId="mw-headline">
    <w:name w:val="mw-headline"/>
    <w:basedOn w:val="a2"/>
    <w:rsid w:val="000615C2"/>
  </w:style>
  <w:style w:type="character" w:customStyle="1" w:styleId="mw-editsectionmw-editsection-expanded">
    <w:name w:val="mw-editsection mw-editsection-expanded"/>
    <w:basedOn w:val="a2"/>
    <w:rsid w:val="000615C2"/>
  </w:style>
  <w:style w:type="character" w:customStyle="1" w:styleId="mw-editsection-bracket">
    <w:name w:val="mw-editsection-bracket"/>
    <w:basedOn w:val="a2"/>
    <w:rsid w:val="000615C2"/>
  </w:style>
  <w:style w:type="character" w:customStyle="1" w:styleId="mw-editsection-divider1">
    <w:name w:val="mw-editsection-divider1"/>
    <w:basedOn w:val="a2"/>
    <w:rsid w:val="000615C2"/>
    <w:rPr>
      <w:color w:val="555555"/>
    </w:rPr>
  </w:style>
  <w:style w:type="character" w:styleId="ad">
    <w:name w:val="Strong"/>
    <w:qFormat/>
    <w:rsid w:val="00C274D9"/>
    <w:rPr>
      <w:b/>
      <w:bCs/>
    </w:rPr>
  </w:style>
  <w:style w:type="paragraph" w:styleId="ae">
    <w:name w:val="List Paragraph"/>
    <w:basedOn w:val="a1"/>
    <w:uiPriority w:val="99"/>
    <w:qFormat/>
    <w:rsid w:val="008F7717"/>
    <w:pPr>
      <w:ind w:left="720"/>
      <w:contextualSpacing/>
    </w:pPr>
  </w:style>
  <w:style w:type="paragraph" w:styleId="af">
    <w:name w:val="header"/>
    <w:basedOn w:val="a1"/>
    <w:link w:val="af0"/>
    <w:uiPriority w:val="99"/>
    <w:unhideWhenUsed/>
    <w:rsid w:val="003C2634"/>
    <w:pPr>
      <w:tabs>
        <w:tab w:val="center" w:pos="4677"/>
        <w:tab w:val="right" w:pos="9355"/>
      </w:tabs>
    </w:pPr>
  </w:style>
  <w:style w:type="character" w:customStyle="1" w:styleId="af0">
    <w:name w:val="Верхний колонтитул Знак"/>
    <w:basedOn w:val="a2"/>
    <w:link w:val="af"/>
    <w:uiPriority w:val="99"/>
    <w:rsid w:val="003C2634"/>
    <w:rPr>
      <w:sz w:val="24"/>
      <w:szCs w:val="24"/>
    </w:rPr>
  </w:style>
  <w:style w:type="paragraph" w:styleId="af1">
    <w:name w:val="Balloon Text"/>
    <w:basedOn w:val="a1"/>
    <w:link w:val="af2"/>
    <w:unhideWhenUsed/>
    <w:rsid w:val="00B32026"/>
    <w:rPr>
      <w:rFonts w:ascii="Tahoma" w:hAnsi="Tahoma" w:cs="Tahoma"/>
      <w:sz w:val="16"/>
      <w:szCs w:val="16"/>
    </w:rPr>
  </w:style>
  <w:style w:type="character" w:customStyle="1" w:styleId="af2">
    <w:name w:val="Текст выноски Знак"/>
    <w:basedOn w:val="a2"/>
    <w:link w:val="af1"/>
    <w:rsid w:val="00B32026"/>
    <w:rPr>
      <w:rFonts w:ascii="Tahoma" w:hAnsi="Tahoma" w:cs="Tahoma"/>
      <w:sz w:val="16"/>
      <w:szCs w:val="16"/>
    </w:rPr>
  </w:style>
  <w:style w:type="paragraph" w:styleId="af3">
    <w:name w:val="footnote text"/>
    <w:basedOn w:val="a1"/>
    <w:link w:val="af4"/>
    <w:rsid w:val="00B32026"/>
    <w:rPr>
      <w:sz w:val="20"/>
      <w:szCs w:val="20"/>
    </w:rPr>
  </w:style>
  <w:style w:type="character" w:customStyle="1" w:styleId="af4">
    <w:name w:val="Текст сноски Знак"/>
    <w:basedOn w:val="a2"/>
    <w:link w:val="af3"/>
    <w:rsid w:val="00B32026"/>
  </w:style>
  <w:style w:type="character" w:styleId="af5">
    <w:name w:val="footnote reference"/>
    <w:rsid w:val="00B32026"/>
    <w:rPr>
      <w:vertAlign w:val="superscript"/>
    </w:rPr>
  </w:style>
  <w:style w:type="paragraph" w:customStyle="1" w:styleId="af6">
    <w:name w:val="_ТЕКСТ"/>
    <w:basedOn w:val="a1"/>
    <w:link w:val="af7"/>
    <w:qFormat/>
    <w:rsid w:val="00B32026"/>
    <w:pPr>
      <w:spacing w:line="360" w:lineRule="auto"/>
      <w:ind w:firstLine="709"/>
      <w:jc w:val="both"/>
    </w:pPr>
    <w:rPr>
      <w:rFonts w:ascii="Arial" w:eastAsia="Calibri" w:hAnsi="Arial"/>
      <w:szCs w:val="20"/>
      <w:lang w:eastAsia="en-US"/>
    </w:rPr>
  </w:style>
  <w:style w:type="character" w:customStyle="1" w:styleId="af7">
    <w:name w:val="_ТЕКСТ Знак"/>
    <w:link w:val="af6"/>
    <w:rsid w:val="00B32026"/>
    <w:rPr>
      <w:rFonts w:ascii="Arial" w:eastAsia="Calibri" w:hAnsi="Arial"/>
      <w:sz w:val="24"/>
      <w:lang w:eastAsia="en-US"/>
    </w:rPr>
  </w:style>
  <w:style w:type="paragraph" w:customStyle="1" w:styleId="ConsPlusTitle">
    <w:name w:val="ConsPlusTitle"/>
    <w:rsid w:val="00B32026"/>
    <w:pPr>
      <w:widowControl w:val="0"/>
      <w:autoSpaceDE w:val="0"/>
      <w:autoSpaceDN w:val="0"/>
      <w:adjustRightInd w:val="0"/>
    </w:pPr>
    <w:rPr>
      <w:rFonts w:ascii="Calibri" w:hAnsi="Calibri" w:cs="Calibri"/>
      <w:b/>
      <w:bCs/>
      <w:sz w:val="22"/>
      <w:szCs w:val="22"/>
    </w:rPr>
  </w:style>
  <w:style w:type="paragraph" w:customStyle="1" w:styleId="ConsPlusCell">
    <w:name w:val="ConsPlusCell"/>
    <w:rsid w:val="00B32026"/>
    <w:pPr>
      <w:widowControl w:val="0"/>
      <w:autoSpaceDE w:val="0"/>
      <w:autoSpaceDN w:val="0"/>
      <w:adjustRightInd w:val="0"/>
    </w:pPr>
    <w:rPr>
      <w:rFonts w:ascii="Arial" w:hAnsi="Arial" w:cs="Arial"/>
    </w:rPr>
  </w:style>
  <w:style w:type="table" w:styleId="af8">
    <w:name w:val="Table Grid"/>
    <w:basedOn w:val="a3"/>
    <w:rsid w:val="00B3202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9">
    <w:name w:val="Обычный + По ширине"/>
    <w:aliases w:val="Междустр.интервал:  одинарный + Междустр.интервал:  одина..."/>
    <w:basedOn w:val="a1"/>
    <w:rsid w:val="00B32026"/>
    <w:pPr>
      <w:spacing w:line="360" w:lineRule="auto"/>
      <w:jc w:val="both"/>
    </w:pPr>
  </w:style>
  <w:style w:type="character" w:customStyle="1" w:styleId="11">
    <w:name w:val="Основной текст Знак1"/>
    <w:aliases w:val="TabelTekst Знак,text Знак,Body Text2 Знак,Char Знак,Body Text2 Char Char Char Char Char Char Char Char Char Знак,Основной текст Знак Знак,Main text Знак,Body Text Char2 Char Знак,Body Text Char1 Char Char Знак, Char Знак"/>
    <w:locked/>
    <w:rsid w:val="00B32026"/>
    <w:rPr>
      <w:rFonts w:ascii="Arial" w:hAnsi="Arial" w:cs="Arial"/>
      <w:spacing w:val="-5"/>
      <w:sz w:val="22"/>
      <w:szCs w:val="22"/>
      <w:lang w:val="ru-RU" w:eastAsia="en-US" w:bidi="ar-SA"/>
    </w:rPr>
  </w:style>
  <w:style w:type="paragraph" w:customStyle="1" w:styleId="Style39">
    <w:name w:val="Style39"/>
    <w:basedOn w:val="a1"/>
    <w:rsid w:val="00B32026"/>
    <w:pPr>
      <w:widowControl w:val="0"/>
      <w:autoSpaceDE w:val="0"/>
      <w:autoSpaceDN w:val="0"/>
      <w:adjustRightInd w:val="0"/>
    </w:pPr>
  </w:style>
  <w:style w:type="paragraph" w:customStyle="1" w:styleId="Style120">
    <w:name w:val="Style120"/>
    <w:basedOn w:val="a1"/>
    <w:rsid w:val="00B32026"/>
    <w:pPr>
      <w:widowControl w:val="0"/>
      <w:autoSpaceDE w:val="0"/>
      <w:autoSpaceDN w:val="0"/>
      <w:adjustRightInd w:val="0"/>
      <w:spacing w:line="276" w:lineRule="exact"/>
      <w:jc w:val="center"/>
    </w:pPr>
  </w:style>
  <w:style w:type="character" w:customStyle="1" w:styleId="FontStyle239">
    <w:name w:val="Font Style239"/>
    <w:rsid w:val="00B32026"/>
    <w:rPr>
      <w:rFonts w:ascii="Times New Roman" w:hAnsi="Times New Roman" w:cs="Times New Roman"/>
      <w:b/>
      <w:bCs/>
      <w:sz w:val="20"/>
      <w:szCs w:val="20"/>
    </w:rPr>
  </w:style>
  <w:style w:type="character" w:customStyle="1" w:styleId="FontStyle240">
    <w:name w:val="Font Style240"/>
    <w:rsid w:val="00B32026"/>
    <w:rPr>
      <w:rFonts w:ascii="Times New Roman" w:hAnsi="Times New Roman" w:cs="Times New Roman"/>
      <w:sz w:val="20"/>
      <w:szCs w:val="20"/>
    </w:rPr>
  </w:style>
  <w:style w:type="paragraph" w:customStyle="1" w:styleId="Style68">
    <w:name w:val="Style68"/>
    <w:basedOn w:val="a1"/>
    <w:rsid w:val="00B32026"/>
    <w:pPr>
      <w:widowControl w:val="0"/>
      <w:autoSpaceDE w:val="0"/>
      <w:autoSpaceDN w:val="0"/>
      <w:adjustRightInd w:val="0"/>
      <w:spacing w:line="240" w:lineRule="exact"/>
      <w:jc w:val="center"/>
    </w:pPr>
  </w:style>
  <w:style w:type="paragraph" w:customStyle="1" w:styleId="Style90">
    <w:name w:val="Style90"/>
    <w:basedOn w:val="a1"/>
    <w:rsid w:val="00B32026"/>
    <w:pPr>
      <w:widowControl w:val="0"/>
      <w:autoSpaceDE w:val="0"/>
      <w:autoSpaceDN w:val="0"/>
      <w:adjustRightInd w:val="0"/>
      <w:spacing w:line="274" w:lineRule="exact"/>
    </w:pPr>
  </w:style>
  <w:style w:type="paragraph" w:customStyle="1" w:styleId="Style109">
    <w:name w:val="Style109"/>
    <w:basedOn w:val="a1"/>
    <w:rsid w:val="00B32026"/>
    <w:pPr>
      <w:widowControl w:val="0"/>
      <w:autoSpaceDE w:val="0"/>
      <w:autoSpaceDN w:val="0"/>
      <w:adjustRightInd w:val="0"/>
    </w:pPr>
  </w:style>
  <w:style w:type="character" w:customStyle="1" w:styleId="FontStyle228">
    <w:name w:val="Font Style228"/>
    <w:rsid w:val="00B32026"/>
    <w:rPr>
      <w:rFonts w:ascii="Times New Roman" w:hAnsi="Times New Roman" w:cs="Times New Roman"/>
      <w:sz w:val="20"/>
      <w:szCs w:val="20"/>
    </w:rPr>
  </w:style>
  <w:style w:type="paragraph" w:customStyle="1" w:styleId="ConsPlusNonformat">
    <w:name w:val="ConsPlusNonformat"/>
    <w:rsid w:val="00B32026"/>
    <w:pPr>
      <w:widowControl w:val="0"/>
      <w:autoSpaceDE w:val="0"/>
      <w:autoSpaceDN w:val="0"/>
      <w:adjustRightInd w:val="0"/>
    </w:pPr>
    <w:rPr>
      <w:rFonts w:ascii="Courier New" w:hAnsi="Courier New" w:cs="Courier New"/>
    </w:rPr>
  </w:style>
  <w:style w:type="paragraph" w:customStyle="1" w:styleId="ConsPlusDocList">
    <w:name w:val="ConsPlusDocList"/>
    <w:rsid w:val="00B32026"/>
    <w:pPr>
      <w:widowControl w:val="0"/>
      <w:autoSpaceDE w:val="0"/>
      <w:autoSpaceDN w:val="0"/>
      <w:adjustRightInd w:val="0"/>
    </w:pPr>
    <w:rPr>
      <w:rFonts w:ascii="Courier New" w:hAnsi="Courier New" w:cs="Courier New"/>
    </w:rPr>
  </w:style>
  <w:style w:type="character" w:customStyle="1" w:styleId="FontStyle14">
    <w:name w:val="Font Style14"/>
    <w:rsid w:val="00B32026"/>
    <w:rPr>
      <w:rFonts w:ascii="Times New Roman" w:hAnsi="Times New Roman" w:cs="Times New Roman"/>
      <w:sz w:val="26"/>
      <w:szCs w:val="26"/>
    </w:rPr>
  </w:style>
  <w:style w:type="paragraph" w:styleId="a0">
    <w:name w:val="List"/>
    <w:aliases w:val="List Char"/>
    <w:basedOn w:val="a8"/>
    <w:rsid w:val="00B32026"/>
    <w:pPr>
      <w:numPr>
        <w:numId w:val="16"/>
      </w:numPr>
      <w:tabs>
        <w:tab w:val="clear" w:pos="1418"/>
      </w:tabs>
      <w:spacing w:before="120"/>
      <w:ind w:left="1440" w:hanging="360"/>
      <w:jc w:val="both"/>
    </w:pPr>
    <w:rPr>
      <w:rFonts w:ascii="Arial" w:hAnsi="Arial"/>
      <w:spacing w:val="-5"/>
      <w:sz w:val="22"/>
      <w:szCs w:val="22"/>
      <w:lang w:eastAsia="en-US"/>
    </w:rPr>
  </w:style>
  <w:style w:type="paragraph" w:customStyle="1" w:styleId="Style49">
    <w:name w:val="Style49"/>
    <w:basedOn w:val="a1"/>
    <w:rsid w:val="00B32026"/>
    <w:pPr>
      <w:widowControl w:val="0"/>
      <w:autoSpaceDE w:val="0"/>
      <w:autoSpaceDN w:val="0"/>
      <w:adjustRightInd w:val="0"/>
    </w:pPr>
  </w:style>
  <w:style w:type="paragraph" w:customStyle="1" w:styleId="Style106">
    <w:name w:val="Style106"/>
    <w:basedOn w:val="a1"/>
    <w:rsid w:val="00B32026"/>
    <w:pPr>
      <w:widowControl w:val="0"/>
      <w:autoSpaceDE w:val="0"/>
      <w:autoSpaceDN w:val="0"/>
      <w:adjustRightInd w:val="0"/>
      <w:spacing w:line="322" w:lineRule="exact"/>
      <w:ind w:firstLine="715"/>
      <w:jc w:val="both"/>
    </w:pPr>
  </w:style>
  <w:style w:type="paragraph" w:customStyle="1" w:styleId="Style126">
    <w:name w:val="Style126"/>
    <w:basedOn w:val="a1"/>
    <w:rsid w:val="00B32026"/>
    <w:pPr>
      <w:widowControl w:val="0"/>
      <w:autoSpaceDE w:val="0"/>
      <w:autoSpaceDN w:val="0"/>
      <w:adjustRightInd w:val="0"/>
      <w:jc w:val="right"/>
    </w:pPr>
  </w:style>
  <w:style w:type="paragraph" w:customStyle="1" w:styleId="Style130">
    <w:name w:val="Style130"/>
    <w:basedOn w:val="a1"/>
    <w:rsid w:val="00B32026"/>
    <w:pPr>
      <w:widowControl w:val="0"/>
      <w:autoSpaceDE w:val="0"/>
      <w:autoSpaceDN w:val="0"/>
      <w:adjustRightInd w:val="0"/>
      <w:spacing w:line="278" w:lineRule="exact"/>
      <w:jc w:val="both"/>
    </w:pPr>
  </w:style>
  <w:style w:type="paragraph" w:customStyle="1" w:styleId="Style131">
    <w:name w:val="Style131"/>
    <w:basedOn w:val="a1"/>
    <w:rsid w:val="00B32026"/>
    <w:pPr>
      <w:widowControl w:val="0"/>
      <w:autoSpaceDE w:val="0"/>
      <w:autoSpaceDN w:val="0"/>
      <w:adjustRightInd w:val="0"/>
    </w:pPr>
  </w:style>
  <w:style w:type="paragraph" w:customStyle="1" w:styleId="Style132">
    <w:name w:val="Style132"/>
    <w:basedOn w:val="a1"/>
    <w:rsid w:val="00B32026"/>
    <w:pPr>
      <w:widowControl w:val="0"/>
      <w:autoSpaceDE w:val="0"/>
      <w:autoSpaceDN w:val="0"/>
      <w:adjustRightInd w:val="0"/>
    </w:pPr>
  </w:style>
  <w:style w:type="character" w:customStyle="1" w:styleId="FontStyle214">
    <w:name w:val="Font Style214"/>
    <w:rsid w:val="00B32026"/>
    <w:rPr>
      <w:rFonts w:ascii="Times New Roman" w:hAnsi="Times New Roman" w:cs="Times New Roman"/>
      <w:b/>
      <w:bCs/>
      <w:sz w:val="10"/>
      <w:szCs w:val="10"/>
    </w:rPr>
  </w:style>
  <w:style w:type="character" w:customStyle="1" w:styleId="FontStyle241">
    <w:name w:val="Font Style241"/>
    <w:rsid w:val="00B32026"/>
    <w:rPr>
      <w:rFonts w:ascii="Times New Roman" w:hAnsi="Times New Roman" w:cs="Times New Roman"/>
      <w:sz w:val="26"/>
      <w:szCs w:val="26"/>
    </w:rPr>
  </w:style>
  <w:style w:type="character" w:customStyle="1" w:styleId="FontStyle245">
    <w:name w:val="Font Style245"/>
    <w:rsid w:val="00B32026"/>
    <w:rPr>
      <w:rFonts w:ascii="Courier New" w:hAnsi="Courier New" w:cs="Courier New"/>
      <w:b/>
      <w:bCs/>
      <w:spacing w:val="20"/>
      <w:sz w:val="8"/>
      <w:szCs w:val="8"/>
    </w:rPr>
  </w:style>
  <w:style w:type="character" w:customStyle="1" w:styleId="FontStyle246">
    <w:name w:val="Font Style246"/>
    <w:rsid w:val="00B32026"/>
    <w:rPr>
      <w:rFonts w:ascii="Times New Roman" w:hAnsi="Times New Roman" w:cs="Times New Roman"/>
      <w:b/>
      <w:bCs/>
      <w:sz w:val="12"/>
      <w:szCs w:val="12"/>
    </w:rPr>
  </w:style>
  <w:style w:type="paragraph" w:customStyle="1" w:styleId="Style135">
    <w:name w:val="Style135"/>
    <w:basedOn w:val="a1"/>
    <w:rsid w:val="00B32026"/>
    <w:pPr>
      <w:widowControl w:val="0"/>
      <w:autoSpaceDE w:val="0"/>
      <w:autoSpaceDN w:val="0"/>
      <w:adjustRightInd w:val="0"/>
      <w:jc w:val="right"/>
    </w:pPr>
  </w:style>
  <w:style w:type="paragraph" w:customStyle="1" w:styleId="Style138">
    <w:name w:val="Style138"/>
    <w:basedOn w:val="a1"/>
    <w:rsid w:val="00B32026"/>
    <w:pPr>
      <w:widowControl w:val="0"/>
      <w:autoSpaceDE w:val="0"/>
      <w:autoSpaceDN w:val="0"/>
      <w:adjustRightInd w:val="0"/>
      <w:spacing w:line="319" w:lineRule="exact"/>
      <w:ind w:firstLine="725"/>
      <w:jc w:val="both"/>
    </w:pPr>
  </w:style>
  <w:style w:type="paragraph" w:customStyle="1" w:styleId="BodyTextKeep">
    <w:name w:val="Body Text Keep"/>
    <w:basedOn w:val="a8"/>
    <w:link w:val="BodyTextKeepChar"/>
    <w:rsid w:val="00B32026"/>
    <w:pPr>
      <w:spacing w:before="120"/>
      <w:ind w:left="567"/>
      <w:jc w:val="both"/>
    </w:pPr>
    <w:rPr>
      <w:spacing w:val="-5"/>
      <w:lang w:eastAsia="en-US"/>
    </w:rPr>
  </w:style>
  <w:style w:type="character" w:customStyle="1" w:styleId="BodyTextKeepChar">
    <w:name w:val="Body Text Keep Char"/>
    <w:link w:val="BodyTextKeep"/>
    <w:locked/>
    <w:rsid w:val="00B32026"/>
    <w:rPr>
      <w:spacing w:val="-5"/>
      <w:sz w:val="24"/>
      <w:szCs w:val="24"/>
      <w:lang w:eastAsia="en-US"/>
    </w:rPr>
  </w:style>
  <w:style w:type="paragraph" w:styleId="afa">
    <w:name w:val="Title"/>
    <w:basedOn w:val="a1"/>
    <w:link w:val="afb"/>
    <w:qFormat/>
    <w:rsid w:val="00B32026"/>
    <w:pPr>
      <w:jc w:val="center"/>
    </w:pPr>
    <w:rPr>
      <w:b/>
      <w:szCs w:val="20"/>
      <w:u w:val="single"/>
    </w:rPr>
  </w:style>
  <w:style w:type="character" w:customStyle="1" w:styleId="afb">
    <w:name w:val="Название Знак"/>
    <w:basedOn w:val="a2"/>
    <w:link w:val="afa"/>
    <w:rsid w:val="00B32026"/>
    <w:rPr>
      <w:b/>
      <w:sz w:val="24"/>
      <w:u w:val="single"/>
    </w:rPr>
  </w:style>
  <w:style w:type="paragraph" w:styleId="22">
    <w:name w:val="Body Text 2"/>
    <w:basedOn w:val="a1"/>
    <w:link w:val="23"/>
    <w:rsid w:val="00B32026"/>
    <w:pPr>
      <w:spacing w:after="120" w:line="480" w:lineRule="auto"/>
    </w:pPr>
  </w:style>
  <w:style w:type="character" w:customStyle="1" w:styleId="23">
    <w:name w:val="Основной текст 2 Знак"/>
    <w:basedOn w:val="a2"/>
    <w:link w:val="22"/>
    <w:rsid w:val="00B32026"/>
    <w:rPr>
      <w:sz w:val="24"/>
      <w:szCs w:val="24"/>
    </w:rPr>
  </w:style>
  <w:style w:type="paragraph" w:customStyle="1" w:styleId="a">
    <w:name w:val="список"/>
    <w:basedOn w:val="af6"/>
    <w:link w:val="afc"/>
    <w:qFormat/>
    <w:rsid w:val="00B32026"/>
    <w:pPr>
      <w:numPr>
        <w:numId w:val="17"/>
      </w:numPr>
    </w:pPr>
  </w:style>
  <w:style w:type="character" w:customStyle="1" w:styleId="afc">
    <w:name w:val="список Знак"/>
    <w:link w:val="a"/>
    <w:rsid w:val="00B32026"/>
    <w:rPr>
      <w:rFonts w:ascii="Arial" w:eastAsia="Calibri" w:hAnsi="Arial"/>
      <w:sz w:val="24"/>
      <w:lang w:eastAsia="en-US" w:bidi="ar-SA"/>
    </w:rPr>
  </w:style>
  <w:style w:type="paragraph" w:customStyle="1" w:styleId="Style92">
    <w:name w:val="Style92"/>
    <w:basedOn w:val="a1"/>
    <w:rsid w:val="00B32026"/>
    <w:pPr>
      <w:widowControl w:val="0"/>
      <w:autoSpaceDE w:val="0"/>
      <w:autoSpaceDN w:val="0"/>
      <w:adjustRightInd w:val="0"/>
      <w:spacing w:line="322" w:lineRule="exact"/>
    </w:pPr>
  </w:style>
  <w:style w:type="paragraph" w:customStyle="1" w:styleId="Style115">
    <w:name w:val="Style115"/>
    <w:basedOn w:val="a1"/>
    <w:rsid w:val="00B32026"/>
    <w:pPr>
      <w:widowControl w:val="0"/>
      <w:autoSpaceDE w:val="0"/>
      <w:autoSpaceDN w:val="0"/>
      <w:adjustRightInd w:val="0"/>
      <w:jc w:val="both"/>
    </w:pPr>
  </w:style>
  <w:style w:type="paragraph" w:customStyle="1" w:styleId="Style188">
    <w:name w:val="Style188"/>
    <w:basedOn w:val="a1"/>
    <w:rsid w:val="00B32026"/>
    <w:pPr>
      <w:widowControl w:val="0"/>
      <w:autoSpaceDE w:val="0"/>
      <w:autoSpaceDN w:val="0"/>
      <w:adjustRightInd w:val="0"/>
      <w:spacing w:line="322" w:lineRule="exact"/>
      <w:ind w:firstLine="710"/>
    </w:pPr>
  </w:style>
  <w:style w:type="paragraph" w:customStyle="1" w:styleId="ListParagraph">
    <w:name w:val="List Paragraph"/>
    <w:basedOn w:val="a1"/>
    <w:rsid w:val="00B32026"/>
    <w:pPr>
      <w:ind w:left="720"/>
      <w:contextualSpacing/>
    </w:pPr>
    <w:rPr>
      <w:rFonts w:eastAsia="Calibri"/>
    </w:rPr>
  </w:style>
  <w:style w:type="paragraph" w:customStyle="1" w:styleId="Style105">
    <w:name w:val="Style105"/>
    <w:basedOn w:val="a1"/>
    <w:rsid w:val="00B32026"/>
    <w:pPr>
      <w:widowControl w:val="0"/>
      <w:autoSpaceDE w:val="0"/>
      <w:autoSpaceDN w:val="0"/>
      <w:adjustRightInd w:val="0"/>
      <w:spacing w:line="206" w:lineRule="exact"/>
    </w:pPr>
  </w:style>
  <w:style w:type="paragraph" w:customStyle="1" w:styleId="Style183">
    <w:name w:val="Style183"/>
    <w:basedOn w:val="a1"/>
    <w:rsid w:val="00B32026"/>
    <w:pPr>
      <w:widowControl w:val="0"/>
      <w:autoSpaceDE w:val="0"/>
      <w:autoSpaceDN w:val="0"/>
      <w:adjustRightInd w:val="0"/>
    </w:pPr>
  </w:style>
  <w:style w:type="paragraph" w:customStyle="1" w:styleId="Style196">
    <w:name w:val="Style196"/>
    <w:basedOn w:val="a1"/>
    <w:rsid w:val="00B32026"/>
    <w:pPr>
      <w:widowControl w:val="0"/>
      <w:autoSpaceDE w:val="0"/>
      <w:autoSpaceDN w:val="0"/>
      <w:adjustRightInd w:val="0"/>
      <w:spacing w:line="206" w:lineRule="exact"/>
    </w:pPr>
  </w:style>
  <w:style w:type="paragraph" w:customStyle="1" w:styleId="Style197">
    <w:name w:val="Style197"/>
    <w:basedOn w:val="a1"/>
    <w:rsid w:val="00B32026"/>
    <w:pPr>
      <w:widowControl w:val="0"/>
      <w:autoSpaceDE w:val="0"/>
      <w:autoSpaceDN w:val="0"/>
      <w:adjustRightInd w:val="0"/>
      <w:spacing w:line="206" w:lineRule="exact"/>
      <w:ind w:firstLine="58"/>
    </w:pPr>
  </w:style>
  <w:style w:type="paragraph" w:customStyle="1" w:styleId="Style201">
    <w:name w:val="Style201"/>
    <w:basedOn w:val="a1"/>
    <w:rsid w:val="00B32026"/>
    <w:pPr>
      <w:widowControl w:val="0"/>
      <w:autoSpaceDE w:val="0"/>
      <w:autoSpaceDN w:val="0"/>
      <w:adjustRightInd w:val="0"/>
      <w:jc w:val="center"/>
    </w:pPr>
  </w:style>
  <w:style w:type="paragraph" w:customStyle="1" w:styleId="Style202">
    <w:name w:val="Style202"/>
    <w:basedOn w:val="a1"/>
    <w:rsid w:val="00B32026"/>
    <w:pPr>
      <w:widowControl w:val="0"/>
      <w:autoSpaceDE w:val="0"/>
      <w:autoSpaceDN w:val="0"/>
      <w:adjustRightInd w:val="0"/>
    </w:pPr>
  </w:style>
  <w:style w:type="character" w:customStyle="1" w:styleId="FontStyle224">
    <w:name w:val="Font Style224"/>
    <w:rsid w:val="00B32026"/>
    <w:rPr>
      <w:rFonts w:ascii="Times New Roman" w:hAnsi="Times New Roman" w:cs="Times New Roman"/>
      <w:sz w:val="18"/>
      <w:szCs w:val="18"/>
    </w:rPr>
  </w:style>
  <w:style w:type="character" w:customStyle="1" w:styleId="FontStyle258">
    <w:name w:val="Font Style258"/>
    <w:rsid w:val="00B32026"/>
    <w:rPr>
      <w:rFonts w:ascii="Times New Roman" w:hAnsi="Times New Roman" w:cs="Times New Roman"/>
      <w:b/>
      <w:bCs/>
      <w:sz w:val="18"/>
      <w:szCs w:val="18"/>
    </w:rPr>
  </w:style>
  <w:style w:type="character" w:customStyle="1" w:styleId="FontStyle237">
    <w:name w:val="Font Style237"/>
    <w:rsid w:val="00B32026"/>
    <w:rPr>
      <w:rFonts w:ascii="Times New Roman" w:hAnsi="Times New Roman" w:cs="Times New Roman"/>
      <w:b/>
      <w:bCs/>
      <w:sz w:val="26"/>
      <w:szCs w:val="26"/>
    </w:rPr>
  </w:style>
  <w:style w:type="paragraph" w:customStyle="1" w:styleId="Style72">
    <w:name w:val="Style72"/>
    <w:basedOn w:val="a1"/>
    <w:rsid w:val="00B32026"/>
    <w:pPr>
      <w:widowControl w:val="0"/>
      <w:autoSpaceDE w:val="0"/>
      <w:autoSpaceDN w:val="0"/>
      <w:adjustRightInd w:val="0"/>
      <w:jc w:val="both"/>
    </w:pPr>
  </w:style>
  <w:style w:type="paragraph" w:customStyle="1" w:styleId="Style199">
    <w:name w:val="Style199"/>
    <w:basedOn w:val="a1"/>
    <w:rsid w:val="00B32026"/>
    <w:pPr>
      <w:widowControl w:val="0"/>
      <w:autoSpaceDE w:val="0"/>
      <w:autoSpaceDN w:val="0"/>
      <w:adjustRightInd w:val="0"/>
      <w:spacing w:line="206" w:lineRule="exact"/>
      <w:jc w:val="both"/>
    </w:pPr>
  </w:style>
  <w:style w:type="paragraph" w:customStyle="1" w:styleId="Style2">
    <w:name w:val="Style2"/>
    <w:basedOn w:val="a1"/>
    <w:rsid w:val="00B32026"/>
    <w:pPr>
      <w:widowControl w:val="0"/>
      <w:autoSpaceDE w:val="0"/>
      <w:autoSpaceDN w:val="0"/>
      <w:adjustRightInd w:val="0"/>
      <w:jc w:val="center"/>
    </w:pPr>
  </w:style>
  <w:style w:type="paragraph" w:customStyle="1" w:styleId="Style8">
    <w:name w:val="Style8"/>
    <w:basedOn w:val="a1"/>
    <w:rsid w:val="00B32026"/>
    <w:pPr>
      <w:widowControl w:val="0"/>
      <w:autoSpaceDE w:val="0"/>
      <w:autoSpaceDN w:val="0"/>
      <w:adjustRightInd w:val="0"/>
    </w:pPr>
  </w:style>
  <w:style w:type="paragraph" w:customStyle="1" w:styleId="Style9">
    <w:name w:val="Style9"/>
    <w:basedOn w:val="a1"/>
    <w:rsid w:val="00B32026"/>
    <w:pPr>
      <w:widowControl w:val="0"/>
      <w:autoSpaceDE w:val="0"/>
      <w:autoSpaceDN w:val="0"/>
      <w:adjustRightInd w:val="0"/>
      <w:spacing w:line="290" w:lineRule="exact"/>
      <w:jc w:val="center"/>
    </w:pPr>
  </w:style>
  <w:style w:type="paragraph" w:customStyle="1" w:styleId="Style144">
    <w:name w:val="Style144"/>
    <w:basedOn w:val="a1"/>
    <w:rsid w:val="00B32026"/>
    <w:pPr>
      <w:widowControl w:val="0"/>
      <w:autoSpaceDE w:val="0"/>
      <w:autoSpaceDN w:val="0"/>
      <w:adjustRightInd w:val="0"/>
      <w:spacing w:line="211" w:lineRule="exact"/>
      <w:jc w:val="both"/>
    </w:pPr>
  </w:style>
  <w:style w:type="paragraph" w:customStyle="1" w:styleId="Style79">
    <w:name w:val="Style79"/>
    <w:basedOn w:val="a1"/>
    <w:rsid w:val="00B32026"/>
    <w:pPr>
      <w:widowControl w:val="0"/>
      <w:autoSpaceDE w:val="0"/>
      <w:autoSpaceDN w:val="0"/>
      <w:adjustRightInd w:val="0"/>
      <w:spacing w:line="322" w:lineRule="exact"/>
      <w:ind w:firstLine="490"/>
      <w:jc w:val="both"/>
    </w:pPr>
  </w:style>
  <w:style w:type="paragraph" w:customStyle="1" w:styleId="Style181">
    <w:name w:val="Style181"/>
    <w:basedOn w:val="a1"/>
    <w:rsid w:val="00B32026"/>
    <w:pPr>
      <w:widowControl w:val="0"/>
      <w:autoSpaceDE w:val="0"/>
      <w:autoSpaceDN w:val="0"/>
      <w:adjustRightInd w:val="0"/>
      <w:spacing w:line="322" w:lineRule="exact"/>
      <w:ind w:firstLine="547"/>
      <w:jc w:val="both"/>
    </w:pPr>
  </w:style>
  <w:style w:type="paragraph" w:customStyle="1" w:styleId="Style205">
    <w:name w:val="Style205"/>
    <w:basedOn w:val="a1"/>
    <w:rsid w:val="00B32026"/>
    <w:pPr>
      <w:widowControl w:val="0"/>
      <w:autoSpaceDE w:val="0"/>
      <w:autoSpaceDN w:val="0"/>
      <w:adjustRightInd w:val="0"/>
      <w:jc w:val="both"/>
    </w:pPr>
  </w:style>
  <w:style w:type="paragraph" w:customStyle="1" w:styleId="Style41">
    <w:name w:val="Style41"/>
    <w:basedOn w:val="a1"/>
    <w:rsid w:val="00B32026"/>
    <w:pPr>
      <w:widowControl w:val="0"/>
      <w:autoSpaceDE w:val="0"/>
      <w:autoSpaceDN w:val="0"/>
      <w:adjustRightInd w:val="0"/>
      <w:spacing w:line="323" w:lineRule="exact"/>
      <w:jc w:val="center"/>
    </w:pPr>
  </w:style>
  <w:style w:type="paragraph" w:customStyle="1" w:styleId="Style104">
    <w:name w:val="Style104"/>
    <w:basedOn w:val="a1"/>
    <w:rsid w:val="00B32026"/>
    <w:pPr>
      <w:widowControl w:val="0"/>
      <w:autoSpaceDE w:val="0"/>
      <w:autoSpaceDN w:val="0"/>
      <w:adjustRightInd w:val="0"/>
      <w:spacing w:line="322" w:lineRule="exact"/>
      <w:ind w:firstLine="672"/>
    </w:pPr>
  </w:style>
  <w:style w:type="paragraph" w:customStyle="1" w:styleId="Style125">
    <w:name w:val="Style125"/>
    <w:basedOn w:val="a1"/>
    <w:rsid w:val="00B32026"/>
    <w:pPr>
      <w:widowControl w:val="0"/>
      <w:autoSpaceDE w:val="0"/>
      <w:autoSpaceDN w:val="0"/>
      <w:adjustRightInd w:val="0"/>
      <w:spacing w:line="322" w:lineRule="exact"/>
      <w:ind w:firstLine="1469"/>
    </w:pPr>
  </w:style>
  <w:style w:type="paragraph" w:customStyle="1" w:styleId="Style155">
    <w:name w:val="Style155"/>
    <w:basedOn w:val="a1"/>
    <w:rsid w:val="00B32026"/>
    <w:pPr>
      <w:widowControl w:val="0"/>
      <w:autoSpaceDE w:val="0"/>
      <w:autoSpaceDN w:val="0"/>
      <w:adjustRightInd w:val="0"/>
      <w:jc w:val="center"/>
    </w:pPr>
  </w:style>
  <w:style w:type="paragraph" w:customStyle="1" w:styleId="Style4">
    <w:name w:val="Style4"/>
    <w:basedOn w:val="a1"/>
    <w:rsid w:val="00B32026"/>
    <w:pPr>
      <w:widowControl w:val="0"/>
      <w:autoSpaceDE w:val="0"/>
      <w:autoSpaceDN w:val="0"/>
      <w:adjustRightInd w:val="0"/>
      <w:spacing w:line="320" w:lineRule="exact"/>
      <w:ind w:firstLine="715"/>
      <w:jc w:val="both"/>
    </w:pPr>
  </w:style>
  <w:style w:type="paragraph" w:customStyle="1" w:styleId="Style5">
    <w:name w:val="Style5"/>
    <w:basedOn w:val="a1"/>
    <w:rsid w:val="00B32026"/>
    <w:pPr>
      <w:widowControl w:val="0"/>
      <w:autoSpaceDE w:val="0"/>
      <w:autoSpaceDN w:val="0"/>
      <w:adjustRightInd w:val="0"/>
      <w:spacing w:line="323" w:lineRule="exact"/>
      <w:ind w:firstLine="696"/>
      <w:jc w:val="both"/>
    </w:pPr>
  </w:style>
  <w:style w:type="paragraph" w:customStyle="1" w:styleId="ConsPlusNormal">
    <w:name w:val="ConsPlusNormal"/>
    <w:rsid w:val="00B32026"/>
    <w:pPr>
      <w:widowControl w:val="0"/>
      <w:autoSpaceDE w:val="0"/>
      <w:autoSpaceDN w:val="0"/>
      <w:adjustRightInd w:val="0"/>
      <w:ind w:firstLine="720"/>
    </w:pPr>
    <w:rPr>
      <w:rFonts w:ascii="Arial" w:hAnsi="Arial" w:cs="Arial"/>
    </w:rPr>
  </w:style>
  <w:style w:type="paragraph" w:customStyle="1" w:styleId="bl0">
    <w:name w:val="bl0"/>
    <w:basedOn w:val="a1"/>
    <w:rsid w:val="00B32026"/>
    <w:pPr>
      <w:spacing w:before="100" w:beforeAutospacing="1" w:after="100" w:afterAutospacing="1"/>
    </w:pPr>
    <w:rPr>
      <w:b/>
      <w:bCs/>
      <w:sz w:val="18"/>
      <w:szCs w:val="18"/>
    </w:rPr>
  </w:style>
  <w:style w:type="paragraph" w:customStyle="1" w:styleId="Default">
    <w:name w:val="Default"/>
    <w:rsid w:val="00B32026"/>
    <w:pPr>
      <w:widowControl w:val="0"/>
      <w:autoSpaceDE w:val="0"/>
      <w:autoSpaceDN w:val="0"/>
      <w:adjustRightInd w:val="0"/>
      <w:spacing w:line="240" w:lineRule="atLeast"/>
      <w:ind w:firstLine="709"/>
      <w:jc w:val="both"/>
    </w:pPr>
    <w:rPr>
      <w:rFonts w:ascii="Arial" w:eastAsia="Calibri" w:hAnsi="Arial" w:cs="Arial"/>
      <w:color w:val="000000"/>
      <w:sz w:val="24"/>
      <w:szCs w:val="24"/>
    </w:rPr>
  </w:style>
  <w:style w:type="character" w:customStyle="1" w:styleId="FontStyle42">
    <w:name w:val="Font Style42"/>
    <w:rsid w:val="00B32026"/>
    <w:rPr>
      <w:rFonts w:ascii="Times New Roman" w:hAnsi="Times New Roman" w:cs="Times New Roman"/>
      <w:sz w:val="26"/>
      <w:szCs w:val="26"/>
    </w:rPr>
  </w:style>
  <w:style w:type="paragraph" w:customStyle="1" w:styleId="Style66">
    <w:name w:val="Style66"/>
    <w:basedOn w:val="a1"/>
    <w:rsid w:val="00B32026"/>
    <w:pPr>
      <w:widowControl w:val="0"/>
      <w:autoSpaceDE w:val="0"/>
      <w:autoSpaceDN w:val="0"/>
      <w:adjustRightInd w:val="0"/>
      <w:spacing w:line="226" w:lineRule="exact"/>
      <w:jc w:val="center"/>
    </w:pPr>
  </w:style>
  <w:style w:type="paragraph" w:customStyle="1" w:styleId="Style73">
    <w:name w:val="Style73"/>
    <w:basedOn w:val="a1"/>
    <w:rsid w:val="00B32026"/>
    <w:pPr>
      <w:widowControl w:val="0"/>
      <w:autoSpaceDE w:val="0"/>
      <w:autoSpaceDN w:val="0"/>
      <w:adjustRightInd w:val="0"/>
    </w:pPr>
  </w:style>
  <w:style w:type="paragraph" w:customStyle="1" w:styleId="Style74">
    <w:name w:val="Style74"/>
    <w:basedOn w:val="a1"/>
    <w:rsid w:val="00B32026"/>
    <w:pPr>
      <w:widowControl w:val="0"/>
      <w:autoSpaceDE w:val="0"/>
      <w:autoSpaceDN w:val="0"/>
      <w:adjustRightInd w:val="0"/>
      <w:jc w:val="center"/>
    </w:pPr>
  </w:style>
  <w:style w:type="paragraph" w:customStyle="1" w:styleId="Style146">
    <w:name w:val="Style146"/>
    <w:basedOn w:val="a1"/>
    <w:rsid w:val="00B32026"/>
    <w:pPr>
      <w:widowControl w:val="0"/>
      <w:autoSpaceDE w:val="0"/>
      <w:autoSpaceDN w:val="0"/>
      <w:adjustRightInd w:val="0"/>
      <w:spacing w:line="226" w:lineRule="exact"/>
      <w:jc w:val="center"/>
    </w:pPr>
  </w:style>
  <w:style w:type="character" w:customStyle="1" w:styleId="FontStyle225">
    <w:name w:val="Font Style225"/>
    <w:rsid w:val="00B32026"/>
    <w:rPr>
      <w:rFonts w:ascii="Times New Roman" w:hAnsi="Times New Roman" w:cs="Times New Roman"/>
      <w:sz w:val="18"/>
      <w:szCs w:val="18"/>
    </w:rPr>
  </w:style>
  <w:style w:type="character" w:customStyle="1" w:styleId="FontStyle226">
    <w:name w:val="Font Style226"/>
    <w:rsid w:val="00B32026"/>
    <w:rPr>
      <w:rFonts w:ascii="Times New Roman" w:hAnsi="Times New Roman" w:cs="Times New Roman"/>
      <w:b/>
      <w:bCs/>
      <w:sz w:val="18"/>
      <w:szCs w:val="18"/>
    </w:rPr>
  </w:style>
  <w:style w:type="paragraph" w:customStyle="1" w:styleId="Style179">
    <w:name w:val="Style179"/>
    <w:basedOn w:val="a1"/>
    <w:rsid w:val="00B32026"/>
    <w:pPr>
      <w:widowControl w:val="0"/>
      <w:autoSpaceDE w:val="0"/>
      <w:autoSpaceDN w:val="0"/>
      <w:adjustRightInd w:val="0"/>
      <w:spacing w:line="288" w:lineRule="exact"/>
      <w:ind w:firstLine="1349"/>
    </w:pPr>
  </w:style>
  <w:style w:type="character" w:customStyle="1" w:styleId="FontStyle33">
    <w:name w:val="Font Style33"/>
    <w:rsid w:val="00B32026"/>
    <w:rPr>
      <w:rFonts w:ascii="Cambria" w:hAnsi="Cambria" w:cs="Cambria"/>
      <w:sz w:val="20"/>
      <w:szCs w:val="20"/>
    </w:rPr>
  </w:style>
  <w:style w:type="paragraph" w:customStyle="1" w:styleId="Style78">
    <w:name w:val="Style78"/>
    <w:basedOn w:val="a1"/>
    <w:rsid w:val="00B32026"/>
    <w:pPr>
      <w:widowControl w:val="0"/>
      <w:autoSpaceDE w:val="0"/>
      <w:autoSpaceDN w:val="0"/>
      <w:adjustRightInd w:val="0"/>
    </w:pPr>
  </w:style>
  <w:style w:type="paragraph" w:customStyle="1" w:styleId="Style99">
    <w:name w:val="Style99"/>
    <w:basedOn w:val="a1"/>
    <w:rsid w:val="00B32026"/>
    <w:pPr>
      <w:widowControl w:val="0"/>
      <w:autoSpaceDE w:val="0"/>
      <w:autoSpaceDN w:val="0"/>
      <w:adjustRightInd w:val="0"/>
      <w:jc w:val="center"/>
    </w:pPr>
  </w:style>
  <w:style w:type="character" w:customStyle="1" w:styleId="FontStyle163">
    <w:name w:val="Font Style163"/>
    <w:rsid w:val="00B32026"/>
    <w:rPr>
      <w:rFonts w:ascii="Times New Roman" w:hAnsi="Times New Roman" w:cs="Times New Roman"/>
      <w:sz w:val="20"/>
      <w:szCs w:val="20"/>
    </w:rPr>
  </w:style>
  <w:style w:type="paragraph" w:customStyle="1" w:styleId="Style6">
    <w:name w:val="Style6"/>
    <w:basedOn w:val="a1"/>
    <w:rsid w:val="00B32026"/>
    <w:pPr>
      <w:widowControl w:val="0"/>
      <w:autoSpaceDE w:val="0"/>
      <w:autoSpaceDN w:val="0"/>
      <w:adjustRightInd w:val="0"/>
      <w:spacing w:line="274" w:lineRule="exact"/>
      <w:ind w:firstLine="706"/>
      <w:jc w:val="both"/>
    </w:pPr>
  </w:style>
  <w:style w:type="paragraph" w:customStyle="1" w:styleId="Style7">
    <w:name w:val="Style7"/>
    <w:basedOn w:val="a1"/>
    <w:rsid w:val="00B32026"/>
    <w:pPr>
      <w:widowControl w:val="0"/>
      <w:autoSpaceDE w:val="0"/>
      <w:autoSpaceDN w:val="0"/>
      <w:adjustRightInd w:val="0"/>
      <w:spacing w:line="281" w:lineRule="exact"/>
      <w:ind w:firstLine="742"/>
    </w:pPr>
  </w:style>
  <w:style w:type="character" w:customStyle="1" w:styleId="FontStyle16">
    <w:name w:val="Font Style16"/>
    <w:rsid w:val="00B32026"/>
    <w:rPr>
      <w:rFonts w:ascii="Times New Roman" w:hAnsi="Times New Roman" w:cs="Times New Roman"/>
      <w:sz w:val="22"/>
      <w:szCs w:val="22"/>
    </w:rPr>
  </w:style>
  <w:style w:type="character" w:customStyle="1" w:styleId="CaptionChar1">
    <w:name w:val="Caption Char1"/>
    <w:aliases w:val="Знак Char,Таблица - Название объекта Char,!! Object Novogor !! Char,Caption Char Char,Caption Char1 Char1 Char Char Char,Caption Char Char2 Char1 Char Char Char,Caption Char Char Char Char Char1 Char1 Char Char1 Char Char,Caption Char2"/>
    <w:locked/>
    <w:rsid w:val="00B32026"/>
    <w:rPr>
      <w:rFonts w:ascii="Verdana" w:eastAsia="Calibri" w:hAnsi="Verdana" w:cs="Verdana"/>
      <w:lang w:val="en-US" w:eastAsia="en-US" w:bidi="ar-SA"/>
    </w:rPr>
  </w:style>
  <w:style w:type="character" w:styleId="afd">
    <w:name w:val="Subtle Emphasis"/>
    <w:uiPriority w:val="19"/>
    <w:qFormat/>
    <w:rsid w:val="00B32026"/>
    <w:rPr>
      <w:i/>
      <w:iCs/>
      <w:color w:val="808080"/>
    </w:rPr>
  </w:style>
  <w:style w:type="paragraph" w:styleId="afe">
    <w:name w:val="No Spacing"/>
    <w:uiPriority w:val="1"/>
    <w:qFormat/>
    <w:rsid w:val="00B32026"/>
    <w:rPr>
      <w:sz w:val="24"/>
      <w:szCs w:val="24"/>
    </w:rPr>
  </w:style>
  <w:style w:type="paragraph" w:styleId="aff">
    <w:name w:val="List Bullet"/>
    <w:basedOn w:val="a1"/>
    <w:rsid w:val="00930B88"/>
    <w:pPr>
      <w:numPr>
        <w:numId w:val="1"/>
      </w:numPr>
      <w:contextualSpacing/>
    </w:pPr>
  </w:style>
  <w:style w:type="character" w:customStyle="1" w:styleId="9">
    <w:name w:val=" Знак Знак9"/>
    <w:locked/>
    <w:rsid w:val="00D823C8"/>
    <w:rPr>
      <w:rFonts w:ascii="Cambria" w:eastAsia="Calibri" w:hAnsi="Cambria"/>
      <w:b/>
      <w:bCs/>
      <w:kern w:val="32"/>
      <w:sz w:val="32"/>
      <w:szCs w:val="32"/>
      <w:lang w:val="ru-RU" w:eastAsia="en-US" w:bidi="ar-SA"/>
    </w:rPr>
  </w:style>
  <w:style w:type="paragraph" w:customStyle="1" w:styleId="S">
    <w:name w:val="S_Маркированный"/>
    <w:basedOn w:val="aff"/>
    <w:link w:val="S0"/>
    <w:autoRedefine/>
    <w:rsid w:val="00D823C8"/>
    <w:pPr>
      <w:tabs>
        <w:tab w:val="clear" w:pos="360"/>
        <w:tab w:val="left" w:pos="992"/>
        <w:tab w:val="num" w:pos="1069"/>
      </w:tabs>
      <w:spacing w:line="360" w:lineRule="auto"/>
      <w:ind w:left="0" w:firstLine="709"/>
      <w:contextualSpacing w:val="0"/>
      <w:jc w:val="both"/>
    </w:pPr>
  </w:style>
  <w:style w:type="character" w:customStyle="1" w:styleId="S0">
    <w:name w:val="S_Маркированный Знак Знак"/>
    <w:link w:val="S"/>
    <w:rsid w:val="00D823C8"/>
    <w:rPr>
      <w:sz w:val="24"/>
      <w:szCs w:val="24"/>
      <w:lang w:val="ru-RU" w:eastAsia="ru-RU" w:bidi="ar-SA"/>
    </w:rPr>
  </w:style>
  <w:style w:type="paragraph" w:customStyle="1" w:styleId="S1">
    <w:name w:val="S_Обычный"/>
    <w:basedOn w:val="a1"/>
    <w:link w:val="S2"/>
    <w:rsid w:val="00D823C8"/>
    <w:pPr>
      <w:spacing w:line="360" w:lineRule="auto"/>
      <w:ind w:firstLine="709"/>
      <w:jc w:val="both"/>
    </w:pPr>
    <w:rPr>
      <w:lang/>
    </w:rPr>
  </w:style>
  <w:style w:type="character" w:customStyle="1" w:styleId="S2">
    <w:name w:val="S_Обычный Знак"/>
    <w:link w:val="S1"/>
    <w:rsid w:val="00D823C8"/>
    <w:rPr>
      <w:sz w:val="24"/>
      <w:szCs w:val="24"/>
      <w:lang w:bidi="ar-SA"/>
    </w:rPr>
  </w:style>
  <w:style w:type="paragraph" w:customStyle="1" w:styleId="S3">
    <w:name w:val="S_Заголовок таблицы"/>
    <w:basedOn w:val="a1"/>
    <w:link w:val="S4"/>
    <w:autoRedefine/>
    <w:rsid w:val="007D6FB0"/>
    <w:pPr>
      <w:spacing w:line="360" w:lineRule="auto"/>
      <w:ind w:firstLine="900"/>
      <w:jc w:val="center"/>
    </w:pPr>
    <w:rPr>
      <w:sz w:val="28"/>
      <w:szCs w:val="28"/>
    </w:rPr>
  </w:style>
  <w:style w:type="character" w:customStyle="1" w:styleId="S4">
    <w:name w:val="S_Заголовок таблицы Знак"/>
    <w:link w:val="S3"/>
    <w:rsid w:val="007D6FB0"/>
    <w:rPr>
      <w:sz w:val="28"/>
      <w:szCs w:val="28"/>
      <w:lang w:val="ru-RU" w:eastAsia="ru-RU" w:bidi="ar-SA"/>
    </w:rPr>
  </w:style>
  <w:style w:type="paragraph" w:customStyle="1" w:styleId="S5">
    <w:name w:val="S_рисунок"/>
    <w:basedOn w:val="a1"/>
    <w:autoRedefine/>
    <w:rsid w:val="00D823C8"/>
    <w:pPr>
      <w:spacing w:line="360" w:lineRule="auto"/>
      <w:jc w:val="center"/>
    </w:pPr>
    <w:rPr>
      <w:sz w:val="28"/>
      <w:szCs w:val="28"/>
    </w:rPr>
  </w:style>
  <w:style w:type="paragraph" w:customStyle="1" w:styleId="S6">
    <w:name w:val="S_Таблица"/>
    <w:basedOn w:val="a1"/>
    <w:link w:val="S7"/>
    <w:autoRedefine/>
    <w:rsid w:val="007D6FB0"/>
    <w:pPr>
      <w:spacing w:line="360" w:lineRule="auto"/>
      <w:ind w:right="284"/>
      <w:jc w:val="right"/>
    </w:pPr>
  </w:style>
  <w:style w:type="character" w:customStyle="1" w:styleId="S7">
    <w:name w:val="S_Таблица Знак Знак"/>
    <w:link w:val="S6"/>
    <w:rsid w:val="007D6FB0"/>
    <w:rPr>
      <w:sz w:val="24"/>
      <w:szCs w:val="24"/>
      <w:lang w:val="ru-RU" w:eastAsia="ru-RU" w:bidi="ar-SA"/>
    </w:rPr>
  </w:style>
  <w:style w:type="paragraph" w:customStyle="1" w:styleId="S8">
    <w:name w:val="S_Обычный в таблице"/>
    <w:basedOn w:val="a1"/>
    <w:autoRedefine/>
    <w:rsid w:val="00D823C8"/>
    <w:pPr>
      <w:jc w:val="center"/>
    </w:pPr>
    <w:rPr>
      <w:sz w:val="20"/>
    </w:rPr>
  </w:style>
  <w:style w:type="character" w:styleId="aff0">
    <w:name w:val="Emphasis"/>
    <w:qFormat/>
    <w:rsid w:val="00D823C8"/>
    <w:rPr>
      <w:i/>
    </w:rPr>
  </w:style>
  <w:style w:type="character" w:customStyle="1" w:styleId="13pt">
    <w:name w:val="Основной текст + 13 pt"/>
    <w:aliases w:val="Интервал 0 pt"/>
    <w:rsid w:val="00D823C8"/>
    <w:rPr>
      <w:rFonts w:ascii="Times New Roman" w:hAnsi="Times New Roman" w:cs="Times New Roman"/>
      <w:color w:val="000000"/>
      <w:spacing w:val="8"/>
      <w:w w:val="100"/>
      <w:position w:val="0"/>
      <w:sz w:val="26"/>
      <w:szCs w:val="26"/>
      <w:u w:val="none"/>
      <w:lang w:val="ru-RU"/>
    </w:rPr>
  </w:style>
  <w:style w:type="character" w:customStyle="1" w:styleId="13pt1">
    <w:name w:val="Основной текст + 13 pt1"/>
    <w:aliases w:val="Курсив,Интервал 0 pt1"/>
    <w:rsid w:val="00D823C8"/>
    <w:rPr>
      <w:rFonts w:ascii="Times New Roman" w:hAnsi="Times New Roman" w:cs="Times New Roman"/>
      <w:i/>
      <w:iCs/>
      <w:color w:val="000000"/>
      <w:spacing w:val="0"/>
      <w:w w:val="100"/>
      <w:position w:val="0"/>
      <w:sz w:val="26"/>
      <w:szCs w:val="26"/>
      <w:u w:val="none"/>
    </w:rPr>
  </w:style>
  <w:style w:type="character" w:customStyle="1" w:styleId="aff1">
    <w:name w:val="Основной текст_"/>
    <w:link w:val="40"/>
    <w:locked/>
    <w:rsid w:val="00D823C8"/>
    <w:rPr>
      <w:spacing w:val="10"/>
      <w:sz w:val="38"/>
      <w:szCs w:val="38"/>
      <w:shd w:val="clear" w:color="auto" w:fill="FFFFFF"/>
      <w:lang w:bidi="ar-SA"/>
    </w:rPr>
  </w:style>
  <w:style w:type="paragraph" w:customStyle="1" w:styleId="40">
    <w:name w:val="Основной текст4"/>
    <w:basedOn w:val="a1"/>
    <w:link w:val="aff1"/>
    <w:rsid w:val="00D823C8"/>
    <w:pPr>
      <w:widowControl w:val="0"/>
      <w:shd w:val="clear" w:color="auto" w:fill="FFFFFF"/>
      <w:spacing w:after="120" w:line="488" w:lineRule="exact"/>
      <w:jc w:val="both"/>
    </w:pPr>
    <w:rPr>
      <w:spacing w:val="10"/>
      <w:sz w:val="38"/>
      <w:szCs w:val="38"/>
      <w:shd w:val="clear" w:color="auto" w:fill="FFFFFF"/>
      <w:lang w:val="ru-RU" w:eastAsia="ru-RU"/>
    </w:rPr>
  </w:style>
  <w:style w:type="paragraph" w:customStyle="1" w:styleId="aff2">
    <w:name w:val="Содержимое таблицы"/>
    <w:basedOn w:val="a1"/>
    <w:rsid w:val="00D823C8"/>
    <w:pPr>
      <w:widowControl w:val="0"/>
      <w:suppressLineNumbers/>
      <w:suppressAutoHyphens/>
    </w:pPr>
    <w:rPr>
      <w:rFonts w:ascii="Arial" w:hAnsi="Arial"/>
      <w:kern w:val="1"/>
      <w:sz w:val="20"/>
      <w:lang w:eastAsia="en-US"/>
    </w:rPr>
  </w:style>
  <w:style w:type="paragraph" w:styleId="aff3">
    <w:name w:val="Body Text Indent"/>
    <w:basedOn w:val="a8"/>
    <w:rsid w:val="00D823C8"/>
    <w:pPr>
      <w:widowControl w:val="0"/>
      <w:suppressAutoHyphens/>
      <w:ind w:left="283"/>
    </w:pPr>
    <w:rPr>
      <w:rFonts w:ascii="Arial" w:hAnsi="Arial"/>
      <w:kern w:val="1"/>
      <w:sz w:val="20"/>
      <w:lang w:val="ru-RU" w:eastAsia="en-US"/>
    </w:rPr>
  </w:style>
  <w:style w:type="character" w:customStyle="1" w:styleId="HeaderChar">
    <w:name w:val="Header Char"/>
    <w:locked/>
    <w:rsid w:val="00D823C8"/>
    <w:rPr>
      <w:rFonts w:cs="Times New Roman"/>
    </w:rPr>
  </w:style>
  <w:style w:type="character" w:customStyle="1" w:styleId="FooterChar">
    <w:name w:val="Footer Char"/>
    <w:locked/>
    <w:rsid w:val="00D823C8"/>
    <w:rPr>
      <w:rFonts w:cs="Times New Roman"/>
    </w:rPr>
  </w:style>
  <w:style w:type="paragraph" w:customStyle="1" w:styleId="S9">
    <w:name w:val="S_Обычный жирный"/>
    <w:basedOn w:val="a1"/>
    <w:link w:val="Sa"/>
    <w:qFormat/>
    <w:rsid w:val="00D823C8"/>
    <w:pPr>
      <w:ind w:firstLine="709"/>
      <w:jc w:val="both"/>
    </w:pPr>
    <w:rPr>
      <w:sz w:val="28"/>
    </w:rPr>
  </w:style>
  <w:style w:type="character" w:customStyle="1" w:styleId="Sa">
    <w:name w:val="S_Обычный жирный Знак"/>
    <w:link w:val="S9"/>
    <w:locked/>
    <w:rsid w:val="00D823C8"/>
    <w:rPr>
      <w:sz w:val="28"/>
      <w:szCs w:val="24"/>
      <w:lang w:val="ru-RU" w:eastAsia="ru-RU" w:bidi="ar-SA"/>
    </w:rPr>
  </w:style>
  <w:style w:type="paragraph" w:customStyle="1" w:styleId="S20">
    <w:name w:val="S_Заголовок 2"/>
    <w:basedOn w:val="5"/>
    <w:link w:val="S21"/>
    <w:rsid w:val="00D823C8"/>
    <w:pPr>
      <w:spacing w:before="120"/>
    </w:pPr>
    <w:rPr>
      <w:rFonts w:eastAsia="Calibri"/>
      <w:i w:val="0"/>
      <w:iCs w:val="0"/>
      <w:sz w:val="24"/>
      <w:szCs w:val="24"/>
    </w:rPr>
  </w:style>
  <w:style w:type="character" w:customStyle="1" w:styleId="S21">
    <w:name w:val="S_Заголовок 2 Знак"/>
    <w:link w:val="S20"/>
    <w:locked/>
    <w:rsid w:val="00D823C8"/>
    <w:rPr>
      <w:rFonts w:eastAsia="Calibri"/>
      <w:b/>
      <w:bCs/>
      <w:sz w:val="24"/>
      <w:szCs w:val="24"/>
      <w:lang w:val="ru-RU" w:eastAsia="ru-RU" w:bidi="ar-SA"/>
    </w:rPr>
  </w:style>
  <w:style w:type="paragraph" w:customStyle="1" w:styleId="aff4">
    <w:name w:val="!Таблица"/>
    <w:basedOn w:val="ListParagraph"/>
    <w:link w:val="aff5"/>
    <w:rsid w:val="00D823C8"/>
    <w:pPr>
      <w:spacing w:line="360" w:lineRule="auto"/>
      <w:ind w:left="1440"/>
      <w:jc w:val="right"/>
    </w:pPr>
    <w:rPr>
      <w:rFonts w:eastAsia="Times New Roman"/>
      <w:b/>
      <w:lang w:eastAsia="en-US"/>
    </w:rPr>
  </w:style>
  <w:style w:type="character" w:customStyle="1" w:styleId="aff5">
    <w:name w:val="!Таблица Знак"/>
    <w:link w:val="aff4"/>
    <w:locked/>
    <w:rsid w:val="00D823C8"/>
    <w:rPr>
      <w:b/>
      <w:sz w:val="24"/>
      <w:szCs w:val="24"/>
      <w:lang w:val="ru-RU" w:eastAsia="en-US" w:bidi="ar-SA"/>
    </w:rPr>
  </w:style>
  <w:style w:type="character" w:customStyle="1" w:styleId="aff6">
    <w:name w:val="Таблица Знак"/>
    <w:link w:val="aff7"/>
    <w:locked/>
    <w:rsid w:val="00D823C8"/>
    <w:rPr>
      <w:rFonts w:ascii="Arial Unicode MS" w:eastAsia="Arial Unicode MS"/>
      <w:lang w:bidi="ar-SA"/>
    </w:rPr>
  </w:style>
  <w:style w:type="paragraph" w:customStyle="1" w:styleId="aff7">
    <w:name w:val="Таблица"/>
    <w:basedOn w:val="a1"/>
    <w:link w:val="aff6"/>
    <w:rsid w:val="00D823C8"/>
    <w:pPr>
      <w:keepNext/>
      <w:spacing w:before="80" w:after="80"/>
    </w:pPr>
    <w:rPr>
      <w:rFonts w:ascii="Arial Unicode MS" w:eastAsia="Arial Unicode MS"/>
      <w:sz w:val="20"/>
      <w:szCs w:val="20"/>
      <w:lang w:val="ru-RU" w:eastAsia="ru-RU"/>
    </w:rPr>
  </w:style>
  <w:style w:type="paragraph" w:customStyle="1" w:styleId="6">
    <w:name w:val="Основной текст6"/>
    <w:basedOn w:val="a1"/>
    <w:rsid w:val="00D823C8"/>
    <w:pPr>
      <w:keepNext/>
      <w:shd w:val="clear" w:color="auto" w:fill="FFFFFF"/>
      <w:spacing w:before="3840" w:line="240" w:lineRule="atLeast"/>
      <w:ind w:hanging="340"/>
    </w:pPr>
    <w:rPr>
      <w:rFonts w:ascii="Arial" w:eastAsia="Calibri" w:hAnsi="Arial" w:cs="Arial"/>
      <w:sz w:val="23"/>
      <w:szCs w:val="23"/>
      <w:lang w:eastAsia="en-US"/>
    </w:rPr>
  </w:style>
  <w:style w:type="paragraph" w:customStyle="1" w:styleId="ListParagraph1">
    <w:name w:val="List Paragraph1"/>
    <w:basedOn w:val="a1"/>
    <w:rsid w:val="00D823C8"/>
    <w:pPr>
      <w:ind w:left="720"/>
      <w:contextualSpacing/>
    </w:pPr>
  </w:style>
  <w:style w:type="paragraph" w:customStyle="1" w:styleId="Iauiue">
    <w:name w:val="Iau?iue"/>
    <w:rsid w:val="00D823C8"/>
    <w:rPr>
      <w:rFonts w:eastAsia="Calibri"/>
      <w:lang w:val="en-US"/>
    </w:rPr>
  </w:style>
  <w:style w:type="character" w:styleId="aff8">
    <w:name w:val="FollowedHyperlink"/>
    <w:basedOn w:val="a2"/>
    <w:rsid w:val="00D823C8"/>
    <w:rPr>
      <w:color w:val="800080"/>
      <w:u w:val="single"/>
    </w:rPr>
  </w:style>
  <w:style w:type="paragraph" w:customStyle="1" w:styleId="xl63">
    <w:name w:val="xl63"/>
    <w:basedOn w:val="a1"/>
    <w:rsid w:val="00D823C8"/>
    <w:pPr>
      <w:spacing w:before="100" w:beforeAutospacing="1" w:after="100" w:afterAutospacing="1"/>
    </w:pPr>
  </w:style>
  <w:style w:type="paragraph" w:customStyle="1" w:styleId="xl64">
    <w:name w:val="xl64"/>
    <w:basedOn w:val="a1"/>
    <w:rsid w:val="00D823C8"/>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b/>
      <w:bCs/>
      <w:sz w:val="20"/>
      <w:szCs w:val="20"/>
    </w:rPr>
  </w:style>
  <w:style w:type="paragraph" w:customStyle="1" w:styleId="xl65">
    <w:name w:val="xl65"/>
    <w:basedOn w:val="a1"/>
    <w:rsid w:val="00D823C8"/>
    <w:pPr>
      <w:pBdr>
        <w:top w:val="single" w:sz="4" w:space="0" w:color="000000"/>
        <w:left w:val="single" w:sz="4" w:space="0" w:color="000000"/>
        <w:bottom w:val="single" w:sz="4" w:space="0" w:color="000000"/>
        <w:right w:val="single" w:sz="4" w:space="0" w:color="000000"/>
      </w:pBdr>
      <w:shd w:val="clear" w:color="auto" w:fill="FFFFFF"/>
      <w:spacing w:before="100" w:beforeAutospacing="1" w:after="100" w:afterAutospacing="1"/>
      <w:jc w:val="center"/>
      <w:textAlignment w:val="center"/>
    </w:pPr>
    <w:rPr>
      <w:sz w:val="20"/>
      <w:szCs w:val="20"/>
    </w:rPr>
  </w:style>
  <w:style w:type="paragraph" w:customStyle="1" w:styleId="xl66">
    <w:name w:val="xl66"/>
    <w:basedOn w:val="a1"/>
    <w:rsid w:val="00D823C8"/>
    <w:pPr>
      <w:spacing w:before="100" w:beforeAutospacing="1" w:after="100" w:afterAutospacing="1"/>
      <w:jc w:val="center"/>
      <w:textAlignment w:val="center"/>
    </w:pPr>
    <w:rPr>
      <w:b/>
      <w:bCs/>
    </w:rPr>
  </w:style>
  <w:style w:type="paragraph" w:customStyle="1" w:styleId="xl67">
    <w:name w:val="xl67"/>
    <w:basedOn w:val="a1"/>
    <w:rsid w:val="00D823C8"/>
    <w:pPr>
      <w:spacing w:before="100" w:beforeAutospacing="1" w:after="100" w:afterAutospacing="1"/>
      <w:jc w:val="center"/>
      <w:textAlignment w:val="center"/>
    </w:pPr>
  </w:style>
  <w:style w:type="paragraph" w:customStyle="1" w:styleId="xl68">
    <w:name w:val="xl68"/>
    <w:basedOn w:val="a1"/>
    <w:rsid w:val="00D823C8"/>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b/>
      <w:bCs/>
      <w:sz w:val="20"/>
      <w:szCs w:val="20"/>
    </w:rPr>
  </w:style>
  <w:style w:type="paragraph" w:customStyle="1" w:styleId="xl69">
    <w:name w:val="xl69"/>
    <w:basedOn w:val="a1"/>
    <w:rsid w:val="00D823C8"/>
    <w:pPr>
      <w:spacing w:before="100" w:beforeAutospacing="1" w:after="100" w:afterAutospacing="1"/>
      <w:textAlignment w:val="center"/>
    </w:pPr>
    <w:rPr>
      <w:b/>
      <w:bCs/>
    </w:rPr>
  </w:style>
  <w:style w:type="paragraph" w:customStyle="1" w:styleId="xl70">
    <w:name w:val="xl70"/>
    <w:basedOn w:val="a1"/>
    <w:rsid w:val="00D823C8"/>
    <w:pPr>
      <w:pBdr>
        <w:bottom w:val="single" w:sz="4" w:space="0" w:color="000000"/>
      </w:pBdr>
      <w:spacing w:before="100" w:beforeAutospacing="1" w:after="100" w:afterAutospacing="1"/>
      <w:textAlignment w:val="center"/>
    </w:pPr>
    <w:rPr>
      <w:b/>
      <w:bCs/>
    </w:rPr>
  </w:style>
  <w:style w:type="paragraph" w:customStyle="1" w:styleId="xl71">
    <w:name w:val="xl71"/>
    <w:basedOn w:val="a1"/>
    <w:rsid w:val="00D823C8"/>
    <w:pPr>
      <w:pBdr>
        <w:top w:val="single" w:sz="4" w:space="0" w:color="000000"/>
        <w:left w:val="single" w:sz="4" w:space="0" w:color="000000"/>
        <w:right w:val="single" w:sz="4" w:space="0" w:color="000000"/>
      </w:pBdr>
      <w:shd w:val="clear" w:color="auto" w:fill="FFFFFF"/>
      <w:spacing w:before="100" w:beforeAutospacing="1" w:after="100" w:afterAutospacing="1"/>
      <w:jc w:val="center"/>
      <w:textAlignment w:val="center"/>
    </w:pPr>
    <w:rPr>
      <w:sz w:val="20"/>
      <w:szCs w:val="20"/>
    </w:rPr>
  </w:style>
  <w:style w:type="paragraph" w:customStyle="1" w:styleId="xl72">
    <w:name w:val="xl72"/>
    <w:basedOn w:val="a1"/>
    <w:rsid w:val="00D823C8"/>
    <w:pPr>
      <w:pBdr>
        <w:top w:val="single" w:sz="4" w:space="0" w:color="auto"/>
        <w:left w:val="single" w:sz="4" w:space="0" w:color="auto"/>
        <w:bottom w:val="single" w:sz="4" w:space="0" w:color="auto"/>
      </w:pBdr>
      <w:shd w:val="clear" w:color="auto" w:fill="FFFFFF"/>
      <w:spacing w:before="100" w:beforeAutospacing="1" w:after="100" w:afterAutospacing="1"/>
      <w:textAlignment w:val="center"/>
    </w:pPr>
    <w:rPr>
      <w:b/>
      <w:bCs/>
      <w:sz w:val="20"/>
      <w:szCs w:val="20"/>
    </w:rPr>
  </w:style>
  <w:style w:type="paragraph" w:customStyle="1" w:styleId="xl73">
    <w:name w:val="xl73"/>
    <w:basedOn w:val="a1"/>
    <w:rsid w:val="00D823C8"/>
    <w:pPr>
      <w:pBdr>
        <w:top w:val="single" w:sz="4" w:space="0" w:color="auto"/>
        <w:bottom w:val="single" w:sz="4" w:space="0" w:color="auto"/>
        <w:right w:val="single" w:sz="4" w:space="0" w:color="auto"/>
      </w:pBdr>
      <w:shd w:val="clear" w:color="auto" w:fill="FFFFFF"/>
      <w:spacing w:before="100" w:beforeAutospacing="1" w:after="100" w:afterAutospacing="1"/>
      <w:textAlignment w:val="center"/>
    </w:pPr>
    <w:rPr>
      <w:b/>
      <w:bCs/>
      <w:sz w:val="20"/>
      <w:szCs w:val="20"/>
    </w:rPr>
  </w:style>
  <w:style w:type="paragraph" w:customStyle="1" w:styleId="xl74">
    <w:name w:val="xl74"/>
    <w:basedOn w:val="a1"/>
    <w:rsid w:val="00D823C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b/>
      <w:bCs/>
      <w:sz w:val="20"/>
      <w:szCs w:val="20"/>
    </w:rPr>
  </w:style>
  <w:style w:type="paragraph" w:customStyle="1" w:styleId="xl75">
    <w:name w:val="xl75"/>
    <w:basedOn w:val="a1"/>
    <w:rsid w:val="00D823C8"/>
    <w:pPr>
      <w:pBdr>
        <w:top w:val="single" w:sz="4" w:space="0" w:color="000000"/>
        <w:left w:val="single" w:sz="4" w:space="0" w:color="000000"/>
        <w:bottom w:val="single" w:sz="4" w:space="0" w:color="000000"/>
        <w:right w:val="single" w:sz="4" w:space="0" w:color="000000"/>
      </w:pBdr>
      <w:shd w:val="clear" w:color="auto" w:fill="FFFFFF"/>
      <w:spacing w:before="100" w:beforeAutospacing="1" w:after="100" w:afterAutospacing="1"/>
      <w:jc w:val="center"/>
      <w:textAlignment w:val="center"/>
    </w:pPr>
    <w:rPr>
      <w:b/>
      <w:bCs/>
      <w:sz w:val="20"/>
      <w:szCs w:val="20"/>
    </w:rPr>
  </w:style>
  <w:style w:type="paragraph" w:customStyle="1" w:styleId="xl76">
    <w:name w:val="xl76"/>
    <w:basedOn w:val="a1"/>
    <w:rsid w:val="00D823C8"/>
    <w:pPr>
      <w:pBdr>
        <w:top w:val="single" w:sz="4" w:space="0" w:color="000000"/>
        <w:left w:val="single" w:sz="4" w:space="0" w:color="000000"/>
        <w:bottom w:val="single" w:sz="4" w:space="0" w:color="000000"/>
      </w:pBdr>
      <w:shd w:val="clear" w:color="auto" w:fill="FFFFFF"/>
      <w:spacing w:before="100" w:beforeAutospacing="1" w:after="100" w:afterAutospacing="1"/>
      <w:textAlignment w:val="center"/>
    </w:pPr>
    <w:rPr>
      <w:b/>
      <w:bCs/>
      <w:sz w:val="20"/>
      <w:szCs w:val="20"/>
    </w:rPr>
  </w:style>
  <w:style w:type="paragraph" w:customStyle="1" w:styleId="xl77">
    <w:name w:val="xl77"/>
    <w:basedOn w:val="a1"/>
    <w:rsid w:val="00D823C8"/>
    <w:pPr>
      <w:pBdr>
        <w:top w:val="single" w:sz="4" w:space="0" w:color="000000"/>
        <w:bottom w:val="single" w:sz="4" w:space="0" w:color="000000"/>
      </w:pBdr>
      <w:shd w:val="clear" w:color="auto" w:fill="FFFFFF"/>
      <w:spacing w:before="100" w:beforeAutospacing="1" w:after="100" w:afterAutospacing="1"/>
      <w:textAlignment w:val="center"/>
    </w:pPr>
    <w:rPr>
      <w:b/>
      <w:bCs/>
      <w:sz w:val="20"/>
      <w:szCs w:val="20"/>
    </w:rPr>
  </w:style>
  <w:style w:type="paragraph" w:customStyle="1" w:styleId="xl78">
    <w:name w:val="xl78"/>
    <w:basedOn w:val="a1"/>
    <w:rsid w:val="00D823C8"/>
    <w:pPr>
      <w:pBdr>
        <w:top w:val="single" w:sz="4" w:space="0" w:color="000000"/>
        <w:bottom w:val="single" w:sz="4" w:space="0" w:color="000000"/>
        <w:right w:val="single" w:sz="4" w:space="0" w:color="000000"/>
      </w:pBdr>
      <w:shd w:val="clear" w:color="auto" w:fill="FFFFFF"/>
      <w:spacing w:before="100" w:beforeAutospacing="1" w:after="100" w:afterAutospacing="1"/>
      <w:textAlignment w:val="center"/>
    </w:pPr>
    <w:rPr>
      <w:b/>
      <w:bCs/>
      <w:sz w:val="20"/>
      <w:szCs w:val="20"/>
    </w:rPr>
  </w:style>
  <w:style w:type="paragraph" w:customStyle="1" w:styleId="xl79">
    <w:name w:val="xl79"/>
    <w:basedOn w:val="a1"/>
    <w:rsid w:val="00D823C8"/>
    <w:pPr>
      <w:pBdr>
        <w:top w:val="single" w:sz="4" w:space="0" w:color="auto"/>
        <w:bottom w:val="single" w:sz="4" w:space="0" w:color="auto"/>
      </w:pBdr>
      <w:shd w:val="clear" w:color="auto" w:fill="FFFFFF"/>
      <w:spacing w:before="100" w:beforeAutospacing="1" w:after="100" w:afterAutospacing="1"/>
      <w:textAlignment w:val="center"/>
    </w:pPr>
    <w:rPr>
      <w:b/>
      <w:bCs/>
      <w:sz w:val="20"/>
      <w:szCs w:val="20"/>
    </w:rPr>
  </w:style>
  <w:style w:type="paragraph" w:customStyle="1" w:styleId="xl80">
    <w:name w:val="xl80"/>
    <w:basedOn w:val="a1"/>
    <w:rsid w:val="00D823C8"/>
    <w:pPr>
      <w:pBdr>
        <w:top w:val="single" w:sz="4" w:space="0" w:color="000000"/>
        <w:left w:val="single" w:sz="4" w:space="0" w:color="000000"/>
        <w:bottom w:val="single" w:sz="4" w:space="0" w:color="000000"/>
        <w:right w:val="single" w:sz="4" w:space="0" w:color="000000"/>
      </w:pBdr>
      <w:shd w:val="clear" w:color="auto" w:fill="FFFFFF"/>
      <w:spacing w:before="100" w:beforeAutospacing="1" w:after="100" w:afterAutospacing="1"/>
      <w:jc w:val="center"/>
    </w:pPr>
    <w:rPr>
      <w:sz w:val="20"/>
      <w:szCs w:val="20"/>
    </w:rPr>
  </w:style>
  <w:style w:type="paragraph" w:customStyle="1" w:styleId="xl81">
    <w:name w:val="xl81"/>
    <w:basedOn w:val="a1"/>
    <w:rsid w:val="00D823C8"/>
    <w:pPr>
      <w:pBdr>
        <w:top w:val="single" w:sz="4" w:space="0" w:color="000000"/>
        <w:left w:val="single" w:sz="4" w:space="0" w:color="000000"/>
        <w:bottom w:val="single" w:sz="4" w:space="0" w:color="000000"/>
        <w:right w:val="single" w:sz="4" w:space="0" w:color="000000"/>
      </w:pBdr>
      <w:shd w:val="clear" w:color="auto" w:fill="FFFFFF"/>
      <w:spacing w:before="100" w:beforeAutospacing="1" w:after="100" w:afterAutospacing="1"/>
      <w:jc w:val="center"/>
    </w:pPr>
    <w:rPr>
      <w:sz w:val="20"/>
      <w:szCs w:val="20"/>
    </w:rPr>
  </w:style>
  <w:style w:type="paragraph" w:customStyle="1" w:styleId="xl82">
    <w:name w:val="xl82"/>
    <w:basedOn w:val="a1"/>
    <w:rsid w:val="00D823C8"/>
    <w:pPr>
      <w:pBdr>
        <w:left w:val="single" w:sz="4" w:space="0" w:color="000000"/>
        <w:bottom w:val="single" w:sz="4" w:space="0" w:color="000000"/>
        <w:right w:val="single" w:sz="4" w:space="0" w:color="000000"/>
      </w:pBdr>
      <w:shd w:val="clear" w:color="auto" w:fill="FFFFFF"/>
      <w:spacing w:before="100" w:beforeAutospacing="1" w:after="100" w:afterAutospacing="1"/>
      <w:jc w:val="center"/>
      <w:textAlignment w:val="center"/>
    </w:pPr>
    <w:rPr>
      <w:sz w:val="20"/>
      <w:szCs w:val="20"/>
    </w:rPr>
  </w:style>
  <w:style w:type="paragraph" w:customStyle="1" w:styleId="xl83">
    <w:name w:val="xl83"/>
    <w:basedOn w:val="a1"/>
    <w:rsid w:val="00D823C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sz w:val="20"/>
      <w:szCs w:val="20"/>
    </w:rPr>
  </w:style>
</w:styles>
</file>

<file path=word/webSettings.xml><?xml version="1.0" encoding="utf-8"?>
<w:webSettings xmlns:r="http://schemas.openxmlformats.org/officeDocument/2006/relationships" xmlns:w="http://schemas.openxmlformats.org/wordprocessingml/2006/main">
  <w:divs>
    <w:div w:id="72049694">
      <w:bodyDiv w:val="1"/>
      <w:marLeft w:val="0"/>
      <w:marRight w:val="0"/>
      <w:marTop w:val="0"/>
      <w:marBottom w:val="0"/>
      <w:divBdr>
        <w:top w:val="none" w:sz="0" w:space="0" w:color="auto"/>
        <w:left w:val="none" w:sz="0" w:space="0" w:color="auto"/>
        <w:bottom w:val="none" w:sz="0" w:space="0" w:color="auto"/>
        <w:right w:val="none" w:sz="0" w:space="0" w:color="auto"/>
      </w:divBdr>
    </w:div>
    <w:div w:id="240139666">
      <w:bodyDiv w:val="1"/>
      <w:marLeft w:val="0"/>
      <w:marRight w:val="0"/>
      <w:marTop w:val="0"/>
      <w:marBottom w:val="0"/>
      <w:divBdr>
        <w:top w:val="none" w:sz="0" w:space="0" w:color="auto"/>
        <w:left w:val="none" w:sz="0" w:space="0" w:color="auto"/>
        <w:bottom w:val="none" w:sz="0" w:space="0" w:color="auto"/>
        <w:right w:val="none" w:sz="0" w:space="0" w:color="auto"/>
      </w:divBdr>
    </w:div>
    <w:div w:id="284121563">
      <w:bodyDiv w:val="1"/>
      <w:marLeft w:val="0"/>
      <w:marRight w:val="0"/>
      <w:marTop w:val="0"/>
      <w:marBottom w:val="0"/>
      <w:divBdr>
        <w:top w:val="none" w:sz="0" w:space="0" w:color="auto"/>
        <w:left w:val="none" w:sz="0" w:space="0" w:color="auto"/>
        <w:bottom w:val="none" w:sz="0" w:space="0" w:color="auto"/>
        <w:right w:val="none" w:sz="0" w:space="0" w:color="auto"/>
      </w:divBdr>
    </w:div>
    <w:div w:id="592276441">
      <w:bodyDiv w:val="1"/>
      <w:marLeft w:val="0"/>
      <w:marRight w:val="0"/>
      <w:marTop w:val="0"/>
      <w:marBottom w:val="0"/>
      <w:divBdr>
        <w:top w:val="none" w:sz="0" w:space="0" w:color="auto"/>
        <w:left w:val="none" w:sz="0" w:space="0" w:color="auto"/>
        <w:bottom w:val="none" w:sz="0" w:space="0" w:color="auto"/>
        <w:right w:val="none" w:sz="0" w:space="0" w:color="auto"/>
      </w:divBdr>
      <w:divsChild>
        <w:div w:id="518929953">
          <w:marLeft w:val="0"/>
          <w:marRight w:val="0"/>
          <w:marTop w:val="0"/>
          <w:marBottom w:val="0"/>
          <w:divBdr>
            <w:top w:val="none" w:sz="0" w:space="0" w:color="auto"/>
            <w:left w:val="none" w:sz="0" w:space="0" w:color="auto"/>
            <w:bottom w:val="none" w:sz="0" w:space="0" w:color="auto"/>
            <w:right w:val="none" w:sz="0" w:space="0" w:color="auto"/>
          </w:divBdr>
          <w:divsChild>
            <w:div w:id="469985044">
              <w:marLeft w:val="0"/>
              <w:marRight w:val="0"/>
              <w:marTop w:val="0"/>
              <w:marBottom w:val="0"/>
              <w:divBdr>
                <w:top w:val="none" w:sz="0" w:space="0" w:color="auto"/>
                <w:left w:val="none" w:sz="0" w:space="0" w:color="auto"/>
                <w:bottom w:val="none" w:sz="0" w:space="0" w:color="auto"/>
                <w:right w:val="none" w:sz="0" w:space="0" w:color="auto"/>
              </w:divBdr>
              <w:divsChild>
                <w:div w:id="1468010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5843517">
      <w:bodyDiv w:val="1"/>
      <w:marLeft w:val="0"/>
      <w:marRight w:val="0"/>
      <w:marTop w:val="0"/>
      <w:marBottom w:val="0"/>
      <w:divBdr>
        <w:top w:val="none" w:sz="0" w:space="0" w:color="auto"/>
        <w:left w:val="none" w:sz="0" w:space="0" w:color="auto"/>
        <w:bottom w:val="none" w:sz="0" w:space="0" w:color="auto"/>
        <w:right w:val="none" w:sz="0" w:space="0" w:color="auto"/>
      </w:divBdr>
      <w:divsChild>
        <w:div w:id="1532576010">
          <w:marLeft w:val="0"/>
          <w:marRight w:val="0"/>
          <w:marTop w:val="0"/>
          <w:marBottom w:val="0"/>
          <w:divBdr>
            <w:top w:val="none" w:sz="0" w:space="0" w:color="auto"/>
            <w:left w:val="none" w:sz="0" w:space="0" w:color="auto"/>
            <w:bottom w:val="none" w:sz="0" w:space="0" w:color="auto"/>
            <w:right w:val="none" w:sz="0" w:space="0" w:color="auto"/>
          </w:divBdr>
          <w:divsChild>
            <w:div w:id="462624081">
              <w:marLeft w:val="0"/>
              <w:marRight w:val="0"/>
              <w:marTop w:val="0"/>
              <w:marBottom w:val="0"/>
              <w:divBdr>
                <w:top w:val="none" w:sz="0" w:space="0" w:color="auto"/>
                <w:left w:val="none" w:sz="0" w:space="0" w:color="auto"/>
                <w:bottom w:val="none" w:sz="0" w:space="0" w:color="auto"/>
                <w:right w:val="none" w:sz="0" w:space="0" w:color="auto"/>
              </w:divBdr>
              <w:divsChild>
                <w:div w:id="972364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3635392">
      <w:bodyDiv w:val="1"/>
      <w:marLeft w:val="0"/>
      <w:marRight w:val="0"/>
      <w:marTop w:val="0"/>
      <w:marBottom w:val="0"/>
      <w:divBdr>
        <w:top w:val="none" w:sz="0" w:space="0" w:color="auto"/>
        <w:left w:val="none" w:sz="0" w:space="0" w:color="auto"/>
        <w:bottom w:val="none" w:sz="0" w:space="0" w:color="auto"/>
        <w:right w:val="none" w:sz="0" w:space="0" w:color="auto"/>
      </w:divBdr>
    </w:div>
    <w:div w:id="1312755631">
      <w:bodyDiv w:val="1"/>
      <w:marLeft w:val="0"/>
      <w:marRight w:val="0"/>
      <w:marTop w:val="0"/>
      <w:marBottom w:val="0"/>
      <w:divBdr>
        <w:top w:val="none" w:sz="0" w:space="0" w:color="auto"/>
        <w:left w:val="none" w:sz="0" w:space="0" w:color="auto"/>
        <w:bottom w:val="none" w:sz="0" w:space="0" w:color="auto"/>
        <w:right w:val="none" w:sz="0" w:space="0" w:color="auto"/>
      </w:divBdr>
    </w:div>
    <w:div w:id="1644193312">
      <w:bodyDiv w:val="1"/>
      <w:marLeft w:val="0"/>
      <w:marRight w:val="0"/>
      <w:marTop w:val="0"/>
      <w:marBottom w:val="0"/>
      <w:divBdr>
        <w:top w:val="none" w:sz="0" w:space="0" w:color="auto"/>
        <w:left w:val="none" w:sz="0" w:space="0" w:color="auto"/>
        <w:bottom w:val="none" w:sz="0" w:space="0" w:color="auto"/>
        <w:right w:val="none" w:sz="0" w:space="0" w:color="auto"/>
      </w:divBdr>
      <w:divsChild>
        <w:div w:id="1646934142">
          <w:marLeft w:val="0"/>
          <w:marRight w:val="0"/>
          <w:marTop w:val="0"/>
          <w:marBottom w:val="0"/>
          <w:divBdr>
            <w:top w:val="none" w:sz="0" w:space="0" w:color="auto"/>
            <w:left w:val="none" w:sz="0" w:space="0" w:color="auto"/>
            <w:bottom w:val="none" w:sz="0" w:space="0" w:color="auto"/>
            <w:right w:val="none" w:sz="0" w:space="0" w:color="auto"/>
          </w:divBdr>
          <w:divsChild>
            <w:div w:id="987826272">
              <w:marLeft w:val="0"/>
              <w:marRight w:val="0"/>
              <w:marTop w:val="0"/>
              <w:marBottom w:val="0"/>
              <w:divBdr>
                <w:top w:val="none" w:sz="0" w:space="0" w:color="auto"/>
                <w:left w:val="none" w:sz="0" w:space="0" w:color="auto"/>
                <w:bottom w:val="none" w:sz="0" w:space="0" w:color="auto"/>
                <w:right w:val="none" w:sz="0" w:space="0" w:color="auto"/>
              </w:divBdr>
              <w:divsChild>
                <w:div w:id="1295063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1.png"/><Relationship Id="rId42" Type="http://schemas.openxmlformats.org/officeDocument/2006/relationships/image" Target="media/image31.png"/><Relationship Id="rId47" Type="http://schemas.openxmlformats.org/officeDocument/2006/relationships/oleObject" Target="embeddings/oleObject4.bin"/><Relationship Id="rId63" Type="http://schemas.openxmlformats.org/officeDocument/2006/relationships/oleObject" Target="embeddings/oleObject12.bin"/><Relationship Id="rId68" Type="http://schemas.openxmlformats.org/officeDocument/2006/relationships/image" Target="media/image45.wmf"/><Relationship Id="rId84" Type="http://schemas.openxmlformats.org/officeDocument/2006/relationships/image" Target="media/image53.wmf"/><Relationship Id="rId89" Type="http://schemas.openxmlformats.org/officeDocument/2006/relationships/oleObject" Target="embeddings/oleObject25.bin"/><Relationship Id="rId2" Type="http://schemas.openxmlformats.org/officeDocument/2006/relationships/styles" Target="styles.xml"/><Relationship Id="rId16" Type="http://schemas.openxmlformats.org/officeDocument/2006/relationships/hyperlink" Target="http://click02.begun.ru/click.jsp?url=IsdzIung4eBwKqDl1*swgaK6XdLNzO0j1EAFKrDG2Et0G5SMZPGEmvtU0lPGvWTtfbBfzac01PuIBT8H-PFDJzFxQjK4iGs6DzPbJ0De6RDg9ZKXQgTqbbiY5idUYqHshh9GPFwx17yw-wN1MvnJeJL-XZEODM*F36I8aQomTJFkYS3RXlH9p7rTLWw-zF1ki2AtrULQRt*WAUqpKPQ19wvZscWfp1TzWbIWpUYuytrFk8s35pfdA8iQy20fh3vEEUgJih2omurKlIh5*xPdXHB38rDKIzei1MBSraVmjkL9ywhWH2hTBdr7zLoPY0BcuAcmjTR5yWA0OqOb0GUCWIWHBEVU*EPqv7agOr5o4AdPRpHUBl17chNB1gyKI4p6eLWBhndrmcDDdv6I" TargetMode="External"/><Relationship Id="rId29" Type="http://schemas.openxmlformats.org/officeDocument/2006/relationships/image" Target="media/image18.png"/><Relationship Id="rId107" Type="http://schemas.openxmlformats.org/officeDocument/2006/relationships/oleObject" Target="embeddings/oleObject34.bin"/><Relationship Id="rId11" Type="http://schemas.openxmlformats.org/officeDocument/2006/relationships/footer" Target="footer2.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oleObject" Target="embeddings/oleObject3.bin"/><Relationship Id="rId53" Type="http://schemas.openxmlformats.org/officeDocument/2006/relationships/oleObject" Target="embeddings/oleObject7.bin"/><Relationship Id="rId58" Type="http://schemas.openxmlformats.org/officeDocument/2006/relationships/image" Target="media/image40.wmf"/><Relationship Id="rId66" Type="http://schemas.openxmlformats.org/officeDocument/2006/relationships/image" Target="media/image44.wmf"/><Relationship Id="rId74" Type="http://schemas.openxmlformats.org/officeDocument/2006/relationships/image" Target="media/image48.wmf"/><Relationship Id="rId79" Type="http://schemas.openxmlformats.org/officeDocument/2006/relationships/oleObject" Target="embeddings/oleObject20.bin"/><Relationship Id="rId87" Type="http://schemas.openxmlformats.org/officeDocument/2006/relationships/oleObject" Target="embeddings/oleObject24.bin"/><Relationship Id="rId102" Type="http://schemas.openxmlformats.org/officeDocument/2006/relationships/image" Target="media/image62.wmf"/><Relationship Id="rId110"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oleObject" Target="embeddings/oleObject11.bin"/><Relationship Id="rId82" Type="http://schemas.openxmlformats.org/officeDocument/2006/relationships/image" Target="media/image52.wmf"/><Relationship Id="rId90" Type="http://schemas.openxmlformats.org/officeDocument/2006/relationships/image" Target="media/image56.wmf"/><Relationship Id="rId95" Type="http://schemas.openxmlformats.org/officeDocument/2006/relationships/oleObject" Target="embeddings/oleObject28.bin"/><Relationship Id="rId19" Type="http://schemas.openxmlformats.org/officeDocument/2006/relationships/image" Target="media/image9.jpeg"/><Relationship Id="rId14" Type="http://schemas.openxmlformats.org/officeDocument/2006/relationships/image" Target="media/image5.jpeg"/><Relationship Id="rId22" Type="http://schemas.openxmlformats.org/officeDocument/2006/relationships/oleObject" Target="embeddings/oleObject2.bin"/><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5.wmf"/><Relationship Id="rId56" Type="http://schemas.openxmlformats.org/officeDocument/2006/relationships/image" Target="media/image39.wmf"/><Relationship Id="rId64" Type="http://schemas.openxmlformats.org/officeDocument/2006/relationships/image" Target="media/image43.wmf"/><Relationship Id="rId69" Type="http://schemas.openxmlformats.org/officeDocument/2006/relationships/oleObject" Target="embeddings/oleObject15.bin"/><Relationship Id="rId77" Type="http://schemas.openxmlformats.org/officeDocument/2006/relationships/oleObject" Target="embeddings/oleObject19.bin"/><Relationship Id="rId100" Type="http://schemas.openxmlformats.org/officeDocument/2006/relationships/image" Target="media/image61.wmf"/><Relationship Id="rId105" Type="http://schemas.openxmlformats.org/officeDocument/2006/relationships/oleObject" Target="embeddings/oleObject33.bin"/><Relationship Id="rId8" Type="http://schemas.openxmlformats.org/officeDocument/2006/relationships/image" Target="media/image2.wmf"/><Relationship Id="rId51" Type="http://schemas.openxmlformats.org/officeDocument/2006/relationships/oleObject" Target="embeddings/oleObject6.bin"/><Relationship Id="rId72" Type="http://schemas.openxmlformats.org/officeDocument/2006/relationships/image" Target="media/image47.wmf"/><Relationship Id="rId80" Type="http://schemas.openxmlformats.org/officeDocument/2006/relationships/image" Target="media/image51.wmf"/><Relationship Id="rId85" Type="http://schemas.openxmlformats.org/officeDocument/2006/relationships/oleObject" Target="embeddings/oleObject23.bin"/><Relationship Id="rId93" Type="http://schemas.openxmlformats.org/officeDocument/2006/relationships/oleObject" Target="embeddings/oleObject27.bin"/><Relationship Id="rId98" Type="http://schemas.openxmlformats.org/officeDocument/2006/relationships/image" Target="media/image60.wmf"/><Relationship Id="rId3" Type="http://schemas.openxmlformats.org/officeDocument/2006/relationships/settings" Target="settings.xml"/><Relationship Id="rId12" Type="http://schemas.openxmlformats.org/officeDocument/2006/relationships/image" Target="media/image3.jpeg"/><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4.wmf"/><Relationship Id="rId59" Type="http://schemas.openxmlformats.org/officeDocument/2006/relationships/oleObject" Target="embeddings/oleObject10.bin"/><Relationship Id="rId67" Type="http://schemas.openxmlformats.org/officeDocument/2006/relationships/oleObject" Target="embeddings/oleObject14.bin"/><Relationship Id="rId103" Type="http://schemas.openxmlformats.org/officeDocument/2006/relationships/oleObject" Target="embeddings/oleObject32.bin"/><Relationship Id="rId108" Type="http://schemas.openxmlformats.org/officeDocument/2006/relationships/footer" Target="footer3.xml"/><Relationship Id="rId20" Type="http://schemas.openxmlformats.org/officeDocument/2006/relationships/image" Target="media/image10.png"/><Relationship Id="rId41" Type="http://schemas.openxmlformats.org/officeDocument/2006/relationships/image" Target="media/image30.png"/><Relationship Id="rId54" Type="http://schemas.openxmlformats.org/officeDocument/2006/relationships/image" Target="media/image38.wmf"/><Relationship Id="rId62" Type="http://schemas.openxmlformats.org/officeDocument/2006/relationships/image" Target="media/image42.wmf"/><Relationship Id="rId70" Type="http://schemas.openxmlformats.org/officeDocument/2006/relationships/image" Target="media/image46.wmf"/><Relationship Id="rId75" Type="http://schemas.openxmlformats.org/officeDocument/2006/relationships/oleObject" Target="embeddings/oleObject18.bin"/><Relationship Id="rId83" Type="http://schemas.openxmlformats.org/officeDocument/2006/relationships/oleObject" Target="embeddings/oleObject22.bin"/><Relationship Id="rId88" Type="http://schemas.openxmlformats.org/officeDocument/2006/relationships/image" Target="media/image55.wmf"/><Relationship Id="rId91" Type="http://schemas.openxmlformats.org/officeDocument/2006/relationships/oleObject" Target="embeddings/oleObject26.bin"/><Relationship Id="rId96" Type="http://schemas.openxmlformats.org/officeDocument/2006/relationships/image" Target="media/image59.wmf"/><Relationship Id="rId11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oleObject" Target="embeddings/oleObject5.bin"/><Relationship Id="rId57" Type="http://schemas.openxmlformats.org/officeDocument/2006/relationships/oleObject" Target="embeddings/oleObject9.bin"/><Relationship Id="rId106" Type="http://schemas.openxmlformats.org/officeDocument/2006/relationships/image" Target="media/image64.wmf"/><Relationship Id="rId10" Type="http://schemas.openxmlformats.org/officeDocument/2006/relationships/footer" Target="footer1.xml"/><Relationship Id="rId31" Type="http://schemas.openxmlformats.org/officeDocument/2006/relationships/image" Target="media/image20.png"/><Relationship Id="rId44" Type="http://schemas.openxmlformats.org/officeDocument/2006/relationships/image" Target="media/image33.wmf"/><Relationship Id="rId52" Type="http://schemas.openxmlformats.org/officeDocument/2006/relationships/image" Target="media/image37.wmf"/><Relationship Id="rId60" Type="http://schemas.openxmlformats.org/officeDocument/2006/relationships/image" Target="media/image41.wmf"/><Relationship Id="rId65" Type="http://schemas.openxmlformats.org/officeDocument/2006/relationships/oleObject" Target="embeddings/oleObject13.bin"/><Relationship Id="rId73" Type="http://schemas.openxmlformats.org/officeDocument/2006/relationships/oleObject" Target="embeddings/oleObject17.bin"/><Relationship Id="rId78" Type="http://schemas.openxmlformats.org/officeDocument/2006/relationships/image" Target="media/image50.wmf"/><Relationship Id="rId81" Type="http://schemas.openxmlformats.org/officeDocument/2006/relationships/oleObject" Target="embeddings/oleObject21.bin"/><Relationship Id="rId86" Type="http://schemas.openxmlformats.org/officeDocument/2006/relationships/image" Target="media/image54.wmf"/><Relationship Id="rId94" Type="http://schemas.openxmlformats.org/officeDocument/2006/relationships/image" Target="media/image58.wmf"/><Relationship Id="rId99" Type="http://schemas.openxmlformats.org/officeDocument/2006/relationships/oleObject" Target="embeddings/oleObject30.bin"/><Relationship Id="rId101" Type="http://schemas.openxmlformats.org/officeDocument/2006/relationships/oleObject" Target="embeddings/oleObject31.bin"/><Relationship Id="rId4" Type="http://schemas.openxmlformats.org/officeDocument/2006/relationships/webSettings" Target="webSettings.xml"/><Relationship Id="rId9" Type="http://schemas.openxmlformats.org/officeDocument/2006/relationships/oleObject" Target="embeddings/oleObject1.bin"/><Relationship Id="rId13" Type="http://schemas.openxmlformats.org/officeDocument/2006/relationships/image" Target="media/image4.emf"/><Relationship Id="rId18" Type="http://schemas.openxmlformats.org/officeDocument/2006/relationships/image" Target="media/image8.jpeg"/><Relationship Id="rId39" Type="http://schemas.openxmlformats.org/officeDocument/2006/relationships/image" Target="media/image28.png"/><Relationship Id="rId109" Type="http://schemas.openxmlformats.org/officeDocument/2006/relationships/footer" Target="footer4.xml"/><Relationship Id="rId34" Type="http://schemas.openxmlformats.org/officeDocument/2006/relationships/image" Target="media/image23.png"/><Relationship Id="rId50" Type="http://schemas.openxmlformats.org/officeDocument/2006/relationships/image" Target="media/image36.wmf"/><Relationship Id="rId55" Type="http://schemas.openxmlformats.org/officeDocument/2006/relationships/oleObject" Target="embeddings/oleObject8.bin"/><Relationship Id="rId76" Type="http://schemas.openxmlformats.org/officeDocument/2006/relationships/image" Target="media/image49.wmf"/><Relationship Id="rId97" Type="http://schemas.openxmlformats.org/officeDocument/2006/relationships/oleObject" Target="embeddings/oleObject29.bin"/><Relationship Id="rId104" Type="http://schemas.openxmlformats.org/officeDocument/2006/relationships/image" Target="media/image63.wmf"/><Relationship Id="rId7" Type="http://schemas.openxmlformats.org/officeDocument/2006/relationships/image" Target="media/image1.jpeg"/><Relationship Id="rId71" Type="http://schemas.openxmlformats.org/officeDocument/2006/relationships/oleObject" Target="embeddings/oleObject16.bin"/><Relationship Id="rId92" Type="http://schemas.openxmlformats.org/officeDocument/2006/relationships/image" Target="media/image57.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112</Pages>
  <Words>24812</Words>
  <Characters>141430</Characters>
  <Application>Microsoft Office Word</Application>
  <DocSecurity>0</DocSecurity>
  <Lines>1178</Lines>
  <Paragraphs>331</Paragraphs>
  <ScaleCrop>false</ScaleCrop>
  <HeadingPairs>
    <vt:vector size="2" baseType="variant">
      <vt:variant>
        <vt:lpstr>Название</vt:lpstr>
      </vt:variant>
      <vt:variant>
        <vt:i4>1</vt:i4>
      </vt:variant>
    </vt:vector>
  </HeadingPairs>
  <TitlesOfParts>
    <vt:vector size="1" baseType="lpstr">
      <vt:lpstr>Консалтинговая компания «Корпус»</vt:lpstr>
    </vt:vector>
  </TitlesOfParts>
  <Company>MoBIL GROUP</Company>
  <LinksUpToDate>false</LinksUpToDate>
  <CharactersWithSpaces>165911</CharactersWithSpaces>
  <SharedDoc>false</SharedDoc>
  <HLinks>
    <vt:vector size="6" baseType="variant">
      <vt:variant>
        <vt:i4>7405672</vt:i4>
      </vt:variant>
      <vt:variant>
        <vt:i4>3</vt:i4>
      </vt:variant>
      <vt:variant>
        <vt:i4>0</vt:i4>
      </vt:variant>
      <vt:variant>
        <vt:i4>5</vt:i4>
      </vt:variant>
      <vt:variant>
        <vt:lpwstr>http://click02.begun.ru/click.jsp?url=IsdzIung4eBwKqDl1*swgaK6XdLNzO0j1EAFKrDG2Et0G5SMZPGEmvtU0lPGvWTtfbBfzac01PuIBT8H-PFDJzFxQjK4iGs6DzPbJ0De6RDg9ZKXQgTqbbiY5idUYqHshh9GPFwx17yw-wN1MvnJeJL-XZEODM*F36I8aQomTJFkYS3RXlH9p7rTLWw-zF1ki2AtrULQRt*WAUqpKPQ19wvZscWfp1TzWbIWpUYuytrFk8s35pfdA8iQy20fh3vEEUgJih2omurKlIh5*xPdXHB38rDKIzei1MBSraVmjkL9ywhWH2hTBdr7zLoPY0BcuAcmjTR5yWA0OqOb0GUCWIWHBEVU*EPqv7agOr5o4AdPRpHUBl17chNB1gyKI4p6eLWBhndrmcDDdv6I</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Консалтинговая компания «Корпус»</dc:title>
  <dc:creator>Admin</dc:creator>
  <cp:lastModifiedBy>kr</cp:lastModifiedBy>
  <cp:revision>2</cp:revision>
  <cp:lastPrinted>2013-12-25T03:28:00Z</cp:lastPrinted>
  <dcterms:created xsi:type="dcterms:W3CDTF">2014-10-22T01:55:00Z</dcterms:created>
  <dcterms:modified xsi:type="dcterms:W3CDTF">2014-10-22T01:55:00Z</dcterms:modified>
</cp:coreProperties>
</file>