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11" w:type="pct"/>
        <w:tblInd w:w="-318" w:type="dxa"/>
        <w:tblLook w:val="01E0" w:firstRow="1" w:lastRow="1" w:firstColumn="1" w:lastColumn="1" w:noHBand="0" w:noVBand="0"/>
      </w:tblPr>
      <w:tblGrid>
        <w:gridCol w:w="5065"/>
        <w:gridCol w:w="257"/>
        <w:gridCol w:w="5041"/>
      </w:tblGrid>
      <w:tr w:rsidR="005019D9" w:rsidRPr="005019D9" w:rsidTr="00A56F84">
        <w:trPr>
          <w:trHeight w:val="3795"/>
        </w:trPr>
        <w:tc>
          <w:tcPr>
            <w:tcW w:w="2444" w:type="pct"/>
            <w:tcBorders>
              <w:bottom w:val="nil"/>
            </w:tcBorders>
          </w:tcPr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  <w:r w:rsidRPr="0050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                                                                                                                                            </w:t>
            </w:r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КИРЗИНСКОГО      СЕЛЬСОВЕТА                                                             </w:t>
            </w:r>
          </w:p>
          <w:p w:rsidR="005019D9" w:rsidRPr="005019D9" w:rsidRDefault="005019D9" w:rsidP="005019D9">
            <w:pPr>
              <w:tabs>
                <w:tab w:val="left" w:pos="804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ОРДЫНСКОГО РАЙОНА</w:t>
            </w:r>
          </w:p>
          <w:p w:rsidR="005019D9" w:rsidRPr="005019D9" w:rsidRDefault="005019D9" w:rsidP="005019D9">
            <w:pPr>
              <w:tabs>
                <w:tab w:val="left" w:pos="804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НОВОСИБИРСКОЙ ОБЛАСТИ</w:t>
            </w:r>
          </w:p>
          <w:p w:rsidR="005019D9" w:rsidRPr="005019D9" w:rsidRDefault="005019D9" w:rsidP="005019D9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Кирза  ул. Школьная,30                                                                                                                                   </w:t>
            </w:r>
          </w:p>
          <w:p w:rsidR="005019D9" w:rsidRPr="005019D9" w:rsidRDefault="005019D9" w:rsidP="005019D9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Ордынский район</w:t>
            </w:r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Новосибирская  область,633290,</w:t>
            </w:r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ИНН 5434100575 КПП 543401001</w:t>
            </w:r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ОКПО 04202031 ОГРН 1025404498327</w:t>
            </w:r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ОКАТО 50242807000</w:t>
            </w:r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Телефон (факс): (8-38359) 37-131;</w:t>
            </w:r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spellStart"/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amokirzinsky</w:t>
            </w:r>
            <w:proofErr w:type="spellEnd"/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5019D9" w:rsidRPr="005019D9" w:rsidRDefault="005019D9" w:rsidP="005019D9">
            <w:pPr>
              <w:tabs>
                <w:tab w:val="right" w:pos="9355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019D9" w:rsidRPr="00922F73" w:rsidRDefault="005019D9" w:rsidP="002D3533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="00B92B6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16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.0</w:t>
            </w:r>
            <w:r w:rsidR="00B92B6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7</w:t>
            </w:r>
            <w:r w:rsidR="002D35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.2020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№</w:t>
            </w:r>
            <w:r w:rsidR="00922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2F7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450</w:t>
            </w:r>
          </w:p>
          <w:p w:rsidR="002D3533" w:rsidRDefault="002D3533" w:rsidP="00B92B6C">
            <w:pPr>
              <w:tabs>
                <w:tab w:val="left" w:pos="2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3533" w:rsidRPr="005019D9" w:rsidRDefault="002D3533" w:rsidP="00B92B6C">
            <w:pPr>
              <w:tabs>
                <w:tab w:val="left" w:pos="2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019D9" w:rsidRPr="002D3533" w:rsidRDefault="00985471" w:rsidP="005019D9">
            <w:pPr>
              <w:tabs>
                <w:tab w:val="left" w:pos="240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На №</w:t>
            </w:r>
            <w:r w:rsidR="002D35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о</w:t>
            </w:r>
            <w:r w:rsidR="002D3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т________________</w:t>
            </w:r>
          </w:p>
          <w:p w:rsidR="005019D9" w:rsidRPr="005019D9" w:rsidRDefault="005019D9" w:rsidP="005019D9">
            <w:pPr>
              <w:tabs>
                <w:tab w:val="left" w:pos="240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r w:rsidRPr="005019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124" w:type="pct"/>
          </w:tcPr>
          <w:p w:rsidR="005019D9" w:rsidRPr="005019D9" w:rsidRDefault="005019D9" w:rsidP="005019D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2" w:type="pct"/>
          </w:tcPr>
          <w:p w:rsidR="005019D9" w:rsidRPr="005019D9" w:rsidRDefault="005019D9" w:rsidP="0050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19D9" w:rsidRPr="005019D9" w:rsidRDefault="009920FB" w:rsidP="005019D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019D9" w:rsidRPr="005019D9" w:rsidRDefault="005019D9" w:rsidP="005019D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19D9" w:rsidRPr="005019D9" w:rsidRDefault="005019D9" w:rsidP="005019D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19D9" w:rsidRPr="005019D9" w:rsidRDefault="005019D9" w:rsidP="005019D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19D9" w:rsidRDefault="005019D9" w:rsidP="002D76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9D9" w:rsidRDefault="00985471" w:rsidP="009854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Кирзинского сельсовета Ордынского района Новосибирской области направляет в Ваш адрес ошибки и замечания по проекту генерального плана Кирзинского сельсовета Ордынского района Новосибирской области:</w:t>
      </w:r>
    </w:p>
    <w:p w:rsidR="00A56F84" w:rsidRDefault="00B92B6C" w:rsidP="00A56F8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D3533" w:rsidRDefault="002D3533" w:rsidP="002D353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Дороги:</w:t>
      </w:r>
    </w:p>
    <w:p w:rsidR="005045FC" w:rsidRPr="002D3533" w:rsidRDefault="005045FC" w:rsidP="002D3533">
      <w:pPr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2D3533">
        <w:rPr>
          <w:rFonts w:ascii="Times New Roman" w:hAnsi="Times New Roman" w:cs="Times New Roman"/>
          <w:sz w:val="28"/>
          <w:szCs w:val="28"/>
        </w:rPr>
        <w:t>- Улица Красноармейская не вся она доходит до трассы</w:t>
      </w:r>
    </w:p>
    <w:p w:rsidR="005045FC" w:rsidRDefault="002D3533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45FC">
        <w:rPr>
          <w:rFonts w:ascii="Times New Roman" w:hAnsi="Times New Roman" w:cs="Times New Roman"/>
          <w:sz w:val="28"/>
          <w:szCs w:val="28"/>
        </w:rPr>
        <w:t>54:20:000000:1019 сооружение, 54:20:022424:40 земля</w:t>
      </w:r>
    </w:p>
    <w:p w:rsidR="005045FC" w:rsidRDefault="005045FC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Улица Черных,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написали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F73">
        <w:rPr>
          <w:rFonts w:ascii="Times New Roman" w:hAnsi="Times New Roman" w:cs="Times New Roman"/>
          <w:b/>
          <w:sz w:val="28"/>
          <w:szCs w:val="28"/>
        </w:rPr>
        <w:t>пер. Черных</w:t>
      </w:r>
      <w:r>
        <w:rPr>
          <w:rFonts w:ascii="Times New Roman" w:hAnsi="Times New Roman" w:cs="Times New Roman"/>
          <w:sz w:val="28"/>
          <w:szCs w:val="28"/>
        </w:rPr>
        <w:t xml:space="preserve"> 54:20:022438:113 земля, 54:20:000000:1167 сооружение</w:t>
      </w:r>
      <w:r w:rsidR="002D3533">
        <w:rPr>
          <w:rFonts w:ascii="Times New Roman" w:hAnsi="Times New Roman" w:cs="Times New Roman"/>
          <w:sz w:val="28"/>
          <w:szCs w:val="28"/>
        </w:rPr>
        <w:t>, 54:20:000000:1223 сооружение., 54:20:000000:1227 земля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45FC" w:rsidRDefault="005045FC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Переулок Черных 54:20:000000:1018 сооружение, 54:20:022438:112 земля</w:t>
      </w:r>
      <w:r w:rsidR="002D3533">
        <w:rPr>
          <w:rFonts w:ascii="Times New Roman" w:hAnsi="Times New Roman" w:cs="Times New Roman"/>
          <w:sz w:val="28"/>
          <w:szCs w:val="28"/>
        </w:rPr>
        <w:t>;</w:t>
      </w:r>
    </w:p>
    <w:p w:rsidR="002D3533" w:rsidRDefault="002D3533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Западная  54:20:000000:1017 сооружение, 54:20:022445:108 земля, </w:t>
      </w:r>
    </w:p>
    <w:p w:rsidR="002D3533" w:rsidRDefault="002D3533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улице Западной сделать  автомобильного транспорта (ТА) 54:20:022445:0045, и зону застройки жилыми домами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D3533" w:rsidRDefault="00922F73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3533">
        <w:rPr>
          <w:rFonts w:ascii="Times New Roman" w:hAnsi="Times New Roman" w:cs="Times New Roman"/>
          <w:sz w:val="28"/>
          <w:szCs w:val="28"/>
        </w:rPr>
        <w:t>убрать Зону лесов сделать зону застройки жилыми домами (</w:t>
      </w:r>
      <w:proofErr w:type="spellStart"/>
      <w:r w:rsidR="002D3533">
        <w:rPr>
          <w:rFonts w:ascii="Times New Roman" w:hAnsi="Times New Roman" w:cs="Times New Roman"/>
          <w:sz w:val="28"/>
          <w:szCs w:val="28"/>
        </w:rPr>
        <w:t>Жин</w:t>
      </w:r>
      <w:proofErr w:type="spellEnd"/>
      <w:r w:rsidR="002D3533">
        <w:rPr>
          <w:rFonts w:ascii="Times New Roman" w:hAnsi="Times New Roman" w:cs="Times New Roman"/>
          <w:sz w:val="28"/>
          <w:szCs w:val="28"/>
        </w:rPr>
        <w:t>).</w:t>
      </w:r>
    </w:p>
    <w:p w:rsidR="00B94EFE" w:rsidRDefault="00922F73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EFE">
        <w:rPr>
          <w:rFonts w:ascii="Times New Roman" w:hAnsi="Times New Roman" w:cs="Times New Roman"/>
          <w:sz w:val="28"/>
          <w:szCs w:val="28"/>
        </w:rPr>
        <w:t>- Убрать знак здравоохранение, здание вык</w:t>
      </w:r>
      <w:r w:rsidR="00263E74">
        <w:rPr>
          <w:rFonts w:ascii="Times New Roman" w:hAnsi="Times New Roman" w:cs="Times New Roman"/>
          <w:sz w:val="28"/>
          <w:szCs w:val="28"/>
        </w:rPr>
        <w:t xml:space="preserve">упили в частную собственность, </w:t>
      </w:r>
      <w:proofErr w:type="spellStart"/>
      <w:r w:rsidR="00263E74">
        <w:rPr>
          <w:rFonts w:ascii="Times New Roman" w:hAnsi="Times New Roman" w:cs="Times New Roman"/>
          <w:sz w:val="28"/>
          <w:szCs w:val="28"/>
        </w:rPr>
        <w:t>К</w:t>
      </w:r>
      <w:r w:rsidR="00B94EFE">
        <w:rPr>
          <w:rFonts w:ascii="Times New Roman" w:hAnsi="Times New Roman" w:cs="Times New Roman"/>
          <w:sz w:val="28"/>
          <w:szCs w:val="28"/>
        </w:rPr>
        <w:t>ирзинская</w:t>
      </w:r>
      <w:proofErr w:type="spellEnd"/>
      <w:r w:rsidR="00B94EFE">
        <w:rPr>
          <w:rFonts w:ascii="Times New Roman" w:hAnsi="Times New Roman" w:cs="Times New Roman"/>
          <w:sz w:val="28"/>
          <w:szCs w:val="28"/>
        </w:rPr>
        <w:t xml:space="preserve"> врачебная </w:t>
      </w:r>
      <w:proofErr w:type="gramStart"/>
      <w:r w:rsidR="00B94EFE">
        <w:rPr>
          <w:rFonts w:ascii="Times New Roman" w:hAnsi="Times New Roman" w:cs="Times New Roman"/>
          <w:sz w:val="28"/>
          <w:szCs w:val="28"/>
        </w:rPr>
        <w:t>амбулатория</w:t>
      </w:r>
      <w:proofErr w:type="gramEnd"/>
      <w:r w:rsidR="00B94EFE">
        <w:rPr>
          <w:rFonts w:ascii="Times New Roman" w:hAnsi="Times New Roman" w:cs="Times New Roman"/>
          <w:sz w:val="28"/>
          <w:szCs w:val="28"/>
        </w:rPr>
        <w:t xml:space="preserve"> где детский сад в одном здании.</w:t>
      </w:r>
    </w:p>
    <w:p w:rsidR="00B26D53" w:rsidRDefault="00B26D53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Убрать  парикмахерскую, там магазин,</w:t>
      </w:r>
    </w:p>
    <w:p w:rsidR="00B26D53" w:rsidRDefault="00B26D53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Южному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понятно</w:t>
      </w:r>
      <w:r w:rsidR="00263E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какие участки включе</w:t>
      </w:r>
      <w:r w:rsidR="002D768C">
        <w:rPr>
          <w:rFonts w:ascii="Times New Roman" w:hAnsi="Times New Roman" w:cs="Times New Roman"/>
          <w:sz w:val="28"/>
          <w:szCs w:val="28"/>
        </w:rPr>
        <w:t>ны в границы населенного пункта.</w:t>
      </w:r>
    </w:p>
    <w:p w:rsidR="00EA6921" w:rsidRDefault="00EA6921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Зерноток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производственная зона – 54:20:020801:0764,</w:t>
      </w:r>
    </w:p>
    <w:p w:rsidR="00EA6921" w:rsidRDefault="00EA6921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Животноводческий комплекс 54:20:020801:0765,</w:t>
      </w:r>
    </w:p>
    <w:p w:rsidR="00301C71" w:rsidRDefault="00301C71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Скважина 54:20:000000:1308, Водонапорная башня 54:20:000000:1307, земельный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котором расположены 54:20:020801:1473;</w:t>
      </w:r>
    </w:p>
    <w:p w:rsidR="00301C71" w:rsidRDefault="00301C71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Скважина 54:20:022413:124, земельный участок 54:20:022413:123,</w:t>
      </w:r>
    </w:p>
    <w:p w:rsidR="00301C71" w:rsidRDefault="00301C71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Водонапорная башня 54:20:022413:125,</w:t>
      </w:r>
    </w:p>
    <w:p w:rsidR="00301C71" w:rsidRDefault="00301C71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Котельная 54:20:022413:119, земельный участок 54:20:000000:1186,</w:t>
      </w:r>
    </w:p>
    <w:p w:rsidR="00301C71" w:rsidRDefault="00301C71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Котельная 54:20:022418:25, земельный участок 54:20:022418:29</w:t>
      </w:r>
    </w:p>
    <w:p w:rsidR="00EA6921" w:rsidRPr="00EA6921" w:rsidRDefault="00EA6921" w:rsidP="002D7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921">
        <w:rPr>
          <w:rFonts w:ascii="Times New Roman" w:hAnsi="Times New Roman" w:cs="Times New Roman"/>
          <w:b/>
          <w:sz w:val="28"/>
          <w:szCs w:val="28"/>
        </w:rPr>
        <w:t>Инженерные сети -  сделать карту инженерной инфраструктуры отдельно</w:t>
      </w:r>
    </w:p>
    <w:p w:rsidR="00EA6921" w:rsidRDefault="005477D0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921">
        <w:rPr>
          <w:rFonts w:ascii="Times New Roman" w:hAnsi="Times New Roman" w:cs="Times New Roman"/>
          <w:sz w:val="28"/>
          <w:szCs w:val="28"/>
        </w:rPr>
        <w:t xml:space="preserve">ГАЗАПРОВОД </w:t>
      </w:r>
    </w:p>
    <w:p w:rsidR="005477D0" w:rsidRDefault="005477D0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54:20:022413:130 – для строительства объекта «Газопровод межпоселковый ГРС «Ордынское» -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Луковка –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Филиппово</w:t>
      </w:r>
      <w:proofErr w:type="spellEnd"/>
      <w:r>
        <w:rPr>
          <w:rFonts w:ascii="Times New Roman" w:hAnsi="Times New Roman" w:cs="Times New Roman"/>
          <w:sz w:val="28"/>
          <w:szCs w:val="28"/>
        </w:rPr>
        <w:t>- с. Кирза</w:t>
      </w:r>
    </w:p>
    <w:p w:rsidR="00263E74" w:rsidRDefault="00263E74" w:rsidP="002D7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6921">
        <w:rPr>
          <w:rFonts w:ascii="Times New Roman" w:hAnsi="Times New Roman" w:cs="Times New Roman"/>
          <w:sz w:val="28"/>
          <w:szCs w:val="28"/>
        </w:rPr>
        <w:t>Водоснабжение.</w:t>
      </w:r>
    </w:p>
    <w:p w:rsidR="005019D9" w:rsidRDefault="00EA692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Кладбища </w:t>
      </w:r>
      <w:r w:rsidR="00BE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 54:20:020801:1412, 54:20:000000:1522 площадь 40558,0 </w:t>
      </w:r>
      <w:proofErr w:type="spellStart"/>
      <w:r w:rsidR="00BE5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BE55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5511" w:rsidRDefault="00BE551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E5511" w:rsidRDefault="00BE551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 Георгия Победоносца 54:20:022427:8</w:t>
      </w:r>
    </w:p>
    <w:p w:rsidR="00BE5511" w:rsidRDefault="00BE551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павшим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Кирзинцам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ВОВ 54:20:000000:1317</w:t>
      </w:r>
    </w:p>
    <w:p w:rsidR="00922F73" w:rsidRDefault="00922F73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11" w:rsidRPr="00BE5511" w:rsidRDefault="00BE5511" w:rsidP="00BE5511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b/>
          <w:sz w:val="28"/>
          <w:szCs w:val="28"/>
          <w:lang w:eastAsia="ru-RU"/>
        </w:rPr>
        <w:t>Отразить в правилах    села Кирза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1.  </w:t>
      </w:r>
      <w:proofErr w:type="spellStart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зерноток</w:t>
      </w:r>
      <w:proofErr w:type="spellEnd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, бригада 54:20:020801:0764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2. дом культуры </w:t>
      </w:r>
      <w:r w:rsidR="00546DF0">
        <w:rPr>
          <w:rFonts w:ascii="Calibri" w:eastAsia="Times New Roman" w:hAnsi="Calibri" w:cs="Times New Roman"/>
          <w:sz w:val="28"/>
          <w:szCs w:val="28"/>
          <w:lang w:eastAsia="ru-RU"/>
        </w:rPr>
        <w:t>54:20:000000:1975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3. Памятник  «Вечная память павшим за Родину землякам – </w:t>
      </w:r>
      <w:proofErr w:type="spellStart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кирзинцам</w:t>
      </w:r>
      <w:proofErr w:type="spellEnd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»  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54</w:t>
      </w:r>
      <w:proofErr w:type="gramStart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:</w:t>
      </w:r>
      <w:proofErr w:type="gramEnd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20:000000:1317;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4. Торговый комплекс (магазин – 3 </w:t>
      </w:r>
      <w:proofErr w:type="spellStart"/>
      <w:proofErr w:type="gramStart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шт</w:t>
      </w:r>
      <w:proofErr w:type="spellEnd"/>
      <w:proofErr w:type="gramEnd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, аптека, столовая)</w:t>
      </w:r>
      <w:r w:rsidR="00546DF0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54:20:022422:35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5. Магазин «Сибирская деревня»  54:20:022424:0012 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продуктовый магазин 54:20:022424:13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6. Магазин   54:20:022424:0010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7. Храм 54:20:022427:8;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lastRenderedPageBreak/>
        <w:t>8.Магазин «</w:t>
      </w:r>
      <w:r w:rsidR="00546DF0">
        <w:rPr>
          <w:rFonts w:ascii="Calibri" w:eastAsia="Times New Roman" w:hAnsi="Calibri" w:cs="Times New Roman"/>
          <w:sz w:val="28"/>
          <w:szCs w:val="28"/>
          <w:lang w:eastAsia="ru-RU"/>
        </w:rPr>
        <w:t>На Ленина</w:t>
      </w: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» 54:20:022439:47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9. Магазин «Соседний»54:20:022445:101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10. Магазин «Продукты» ул. </w:t>
      </w:r>
      <w:proofErr w:type="gramStart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Школьная</w:t>
      </w:r>
      <w:proofErr w:type="gramEnd"/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29 «а» - 54:20:022423:0034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11. Контора СПК  54:20:022422</w:t>
      </w:r>
      <w:r w:rsidR="00546DF0">
        <w:rPr>
          <w:rFonts w:ascii="Calibri" w:eastAsia="Times New Roman" w:hAnsi="Calibri" w:cs="Times New Roman"/>
          <w:sz w:val="28"/>
          <w:szCs w:val="28"/>
          <w:lang w:eastAsia="ru-RU"/>
        </w:rPr>
        <w:t>:36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12.Магазин «Березка» 54:20:022408:105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13. Магазин «Сокол» 54:20:022407:35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14. магазин 54:20:022</w:t>
      </w:r>
      <w:r w:rsidR="00546DF0">
        <w:rPr>
          <w:rFonts w:ascii="Calibri" w:eastAsia="Times New Roman" w:hAnsi="Calibri" w:cs="Times New Roman"/>
          <w:sz w:val="28"/>
          <w:szCs w:val="28"/>
          <w:lang w:eastAsia="ru-RU"/>
        </w:rPr>
        <w:t>42</w:t>
      </w: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1:1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15.Животноводческий комплекс  54:20:020801:0765.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16. Автопарк, РТМ 54:20:022445:0045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17. Магазин «Набережный» </w:t>
      </w:r>
    </w:p>
    <w:p w:rsidR="00BE5511" w:rsidRP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18.   «Здание  почты  РФ»  54:20:0221:0001</w:t>
      </w:r>
    </w:p>
    <w:p w:rsidR="00BE5511" w:rsidRDefault="00BE5511" w:rsidP="00BE5511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E5511">
        <w:rPr>
          <w:rFonts w:ascii="Calibri" w:eastAsia="Times New Roman" w:hAnsi="Calibri" w:cs="Times New Roman"/>
          <w:sz w:val="28"/>
          <w:szCs w:val="28"/>
          <w:lang w:eastAsia="ru-RU"/>
        </w:rPr>
        <w:t>19.  магазин 54:20:022445:47, 54:20:022422:18</w:t>
      </w:r>
    </w:p>
    <w:p w:rsidR="00C07CBC" w:rsidRDefault="00C07CBC" w:rsidP="00C07C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20. Магазин в д. Черемшанка </w:t>
      </w:r>
      <w:r>
        <w:rPr>
          <w:rFonts w:ascii="Times New Roman" w:hAnsi="Times New Roman" w:cs="Times New Roman"/>
          <w:sz w:val="28"/>
          <w:szCs w:val="28"/>
        </w:rPr>
        <w:t xml:space="preserve"> 54:20:022303:5</w:t>
      </w:r>
    </w:p>
    <w:p w:rsidR="00162446" w:rsidRDefault="00162446" w:rsidP="00C07C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6F84" w:rsidRPr="00F34F24" w:rsidRDefault="00A56F84" w:rsidP="0016244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4F24">
        <w:rPr>
          <w:rFonts w:ascii="Times New Roman" w:hAnsi="Times New Roman" w:cs="Times New Roman"/>
          <w:b/>
          <w:sz w:val="28"/>
          <w:szCs w:val="28"/>
          <w:u w:val="single"/>
        </w:rPr>
        <w:t>Деревня Черемшанка</w:t>
      </w:r>
    </w:p>
    <w:p w:rsidR="00A56F84" w:rsidRPr="00AA0E61" w:rsidRDefault="00A56F84" w:rsidP="00A56F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ФАП – 54:20:022304:90 (Садовая д.2)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наименований улиц: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  54:20:022304:85 (сооружение)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54:20:000000:1181 (земля)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   54:20:000000:1015 (сооружение)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54:20:000000:1180 (земля)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Лесная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      54:20:022304:86 (сооружение)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54:20:000000:1183 (земля)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Степная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-    54:20:000000:1016 (сооружение)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54:20:000000:1182 (земля)     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д. Черемшанка нет на карте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скважины 54:20:000000:1418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-водонапорной башни 54:20:000000:1179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земельный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котором расположены скважина и водонапорная башня 54:20:020801:775, </w:t>
      </w:r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кладбище 54:20:020801:1413 (земля), 54:20:000000:1521 (сооружение)</w:t>
      </w:r>
      <w:r w:rsidR="00BE5511" w:rsidRPr="00BE5511">
        <w:rPr>
          <w:rFonts w:ascii="Times New Roman" w:hAnsi="Times New Roman" w:cs="Times New Roman"/>
          <w:sz w:val="28"/>
          <w:szCs w:val="28"/>
        </w:rPr>
        <w:t xml:space="preserve"> </w:t>
      </w:r>
      <w:r w:rsidR="00BE5511">
        <w:rPr>
          <w:rFonts w:ascii="Times New Roman" w:hAnsi="Times New Roman" w:cs="Times New Roman"/>
          <w:sz w:val="28"/>
          <w:szCs w:val="28"/>
        </w:rPr>
        <w:t xml:space="preserve">4374,0 </w:t>
      </w:r>
      <w:proofErr w:type="spellStart"/>
      <w:r w:rsidR="00BE551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E551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A56F84" w:rsidRDefault="00A56F84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водопровод 54:20:000000:1523</w:t>
      </w:r>
    </w:p>
    <w:p w:rsidR="00C07CBC" w:rsidRDefault="00C07CBC" w:rsidP="00A56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Магазин 54:20:022303:5</w:t>
      </w:r>
    </w:p>
    <w:p w:rsidR="005019D9" w:rsidRPr="005019D9" w:rsidRDefault="005019D9" w:rsidP="005019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Отобразить в проекте генплана:</w:t>
      </w:r>
    </w:p>
    <w:p w:rsidR="005019D9" w:rsidRPr="005019D9" w:rsidRDefault="005019D9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 культурного наследования:</w:t>
      </w:r>
    </w:p>
    <w:p w:rsidR="005019D9" w:rsidRPr="005019D9" w:rsidRDefault="005019D9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BE3" w:rsidRDefault="00283BE3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5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Новосибирской области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06.10.2016 N 320-п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1" w:name="Par349"/>
      <w:bookmarkEnd w:id="1"/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ГРАНИЦЫ ОХРАННОЙ ЗОНЫ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ОБЪЕКТА КУЛЬТУРНОГО НАСЛЕДИЯ РЕГИОНАЛЬНОГО ЗНАЧЕНИЯ -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ПАМЯТНИКА "БРАТСКАЯ МОГИЛА ПАРТИЗАН </w:t>
      </w:r>
      <w:proofErr w:type="gramStart"/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ГРАЖДАНСКОЙ</w:t>
      </w:r>
      <w:proofErr w:type="gramEnd"/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ВОЙНЫ", </w:t>
      </w:r>
      <w:proofErr w:type="gramStart"/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РАСПОЛОЖЕННОГО</w:t>
      </w:r>
      <w:proofErr w:type="gramEnd"/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ПО АДРЕСУ: НОВОСИБИРСКАЯ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5019D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ОБЛАСТЬ, ОРДЫНСКИЙ РАЙОН, С. КИРЗА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019D9">
        <w:rPr>
          <w:rFonts w:ascii="Arial" w:eastAsia="Times New Roman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 wp14:anchorId="4A082F69" wp14:editId="370FA623">
            <wp:extent cx="5000625" cy="53911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Текстовое описание границ охранной зоны объекта культурного наследия регионального значения - памятника "Братская могила партизан Гражданской войны", расположенного по адресу: Новосибирская область, Ордынский район, </w:t>
      </w:r>
      <w:proofErr w:type="gramStart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Кирза</w:t>
      </w:r>
      <w:proofErr w:type="gramEnd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объект культурного наследия):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границы охранной зоны объекта культурного наследия проходят: точка 1 - точка 2 вдоль металлического забора с юго-запада на северо-восток, на расстоянии 1,8 метра от объекта культурного наследия; точка 2 - точка 3 вдоль металлического забора с северо-запада на юго-восток, на расстоянии 1,5 метра от объекта культурного наследия; </w:t>
      </w:r>
      <w:proofErr w:type="gramStart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 3 - точка 4 вдоль металлического забора с северо-востока на юго-запад, на расстоянии 1,7 метра от объекта культурного наследия; точка 4 - точка 1 вдоль металлического забора с юго-востока на северо-запад, на расстоянии 2,0 метра от объекта культурного наследия; точка 5 - точка 6 вдоль объекта культурного наследия с юго-запада на северо-восток, на расстоянии 0,5 метра от объекта культурного наследия;</w:t>
      </w:r>
      <w:proofErr w:type="gramEnd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точка 6 - точка 7 вдоль объекта культурного наследия с северо-запада на юго-восток, на расстоянии 0,5 метра от объекта культурного наследия; точка 7 - точка 8 вдоль объекта культурного наследия с северо-востока на юго-запад, на расстоянии 0,5 метра от объекта культурного наследия; точка 8 - точка 5 вдоль объекта культурного наследия с юго-востока на северо-запад, на расстоянии 0,5 метра от объекта </w:t>
      </w: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культурного наследия.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Координаты характерных (поворотных) точек границ охранной зоны объекта культурного наследия: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984"/>
        <w:gridCol w:w="1984"/>
        <w:gridCol w:w="1757"/>
        <w:gridCol w:w="1757"/>
      </w:tblGrid>
      <w:tr w:rsidR="005019D9" w:rsidRPr="005019D9" w:rsidTr="006A5510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Обозначение (номер) характерной (поворотной) точки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Координаты характерных (поворотных) точек во Всемирной геодезической системе координат (WGS-84)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Координаты характерных (поворотных) точек в местной системе координат (</w:t>
            </w:r>
            <w:proofErr w:type="gramStart"/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МСК</w:t>
            </w:r>
            <w:proofErr w:type="gramEnd"/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НСО)</w:t>
            </w:r>
          </w:p>
        </w:tc>
      </w:tr>
      <w:tr w:rsidR="005019D9" w:rsidRPr="005019D9" w:rsidTr="006A5510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северной широты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восточной долготы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Y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55°08'27.36"С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78°39'59.21"В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400462.00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3309554.53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55°08'27.48"С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78°39'59.37"В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400465.70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3309557.30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55°08'27.39"С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78°39'59.55"В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400462.93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3309560.65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55°08'27.27"С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78°39'59.40"В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400459.20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3309557.95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55°08'27.37"С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78°39'59.31"В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400462.35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3309556.33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55°08'27.43"С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78°39'59.39"В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400464.10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3309557.67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55°08'27.39"С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78°39'59.47"В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400462.95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3309559.20</w:t>
            </w:r>
          </w:p>
        </w:tc>
      </w:tr>
      <w:tr w:rsidR="005019D9" w:rsidRPr="005019D9" w:rsidTr="006A5510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55°08'27.34"С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78°39'59.40"В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400461.18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D9" w:rsidRPr="005019D9" w:rsidRDefault="005019D9" w:rsidP="0050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1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3309557.88</w:t>
            </w:r>
          </w:p>
        </w:tc>
      </w:tr>
    </w:tbl>
    <w:p w:rsidR="005019D9" w:rsidRPr="005019D9" w:rsidRDefault="005019D9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21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Новосибирской области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06.10.2016 N 320-п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ОСОБЫЙ РЕЖИМ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ИСПОЛЬЗОВАНИЯ ЗЕМЕЛЬ В ГРАНИЦАХ ТЕРРИТОРИИ ОХРАННОЙ ЗОНЫ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ТРЕБОВАНИЯ К ГРАДОСТРОИТЕЛЬНЫМ РЕГЛАМЕНТАМ В ГРАНИЦАХ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ТЕРРИТОРИИ ДАННОЙ ЗОНЫ ОБЪЕКТА КУЛЬТУРНОГО НАСЛЕДИЯ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РЕГИОНАЛЬНОГО ЗНАЧЕНИЯ - ПАМЯТНИКА "БРАТСКАЯ МОГИЛА ПАРТИЗАН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ГРАЖДАНСКОЙ ВОЙНЫ", </w:t>
      </w:r>
      <w:proofErr w:type="gramStart"/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РАСПОЛОЖЕННОГО</w:t>
      </w:r>
      <w:proofErr w:type="gramEnd"/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АДРЕСУ: НОВОСИБИРСКАЯ</w:t>
      </w:r>
    </w:p>
    <w:p w:rsidR="005019D9" w:rsidRPr="005019D9" w:rsidRDefault="005019D9" w:rsidP="00501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ОБЛАСТЬ, ОРДЫНСКИЙ РАЙОН, С. КИРЗА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Особый режим использования земель в границах территории охранной зоны и требования к градостроительным регламентам в границах территории данной зоны объекта культурного наследия регионального значения - памятника "Братская могила партизан Гражданской войны", расположенного по адресу: Новосибирская область, Ордынский район, </w:t>
      </w:r>
      <w:proofErr w:type="gramStart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Кирза</w:t>
      </w:r>
      <w:proofErr w:type="gramEnd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объект культурного наследия), в пределах координат характерных (поворотных) точек границы </w:t>
      </w: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охранной зоны объекта культурного наследия 1 - 2 - 3 - 4 - 1 - 5 - 6 - 7 - 8 - 5 согласно </w:t>
      </w:r>
      <w:hyperlink w:anchor="Par349" w:tooltip="ГРАНИЦЫ ОХРАННОЙ ЗОНЫ" w:history="1">
        <w:r w:rsidRPr="005019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N 5</w:t>
        </w:r>
      </w:hyperlink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постановлению: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Особый режим использования земель в границах территории охранной зоны объекта культурного наследия: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запрещается: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устройство сетей инженерно-технического обеспечения в надземном исполнении;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применение технических средств, создающих динамическое, ударное или ударно-вибрационное воздействие на конструкции объекта культурного наследия;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размещение нестационарных и мобильных объектов;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засорение территории бытовыми и промышленными отходами любого вида и форм;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размещение отдельно стоящих рекламных и (или) информационных конструкций, наружной рекламы, за исключением информационных конструкций, содержащих информацию о популяризации и использовании объекта культурного наследия, размерами не более 1,0 x 1,6 метра, высотой от планировочной отметки (для отдельно стоящих конструкций) не более 2,0 метра;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некоммерческое оформление территории для проведения торжественных мероприятий осуществляется по тематическим планам, с устройством оборудования, посадочных мест на период проведения культурных мероприятий;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благоустройство и озеленение территории осуществляется с учетом сохранения особенностей объекта культурного наследия, послуживших основанием для включения его в единый государственный реестр объектов культурного наследия (памятников истории и культуры) народов Российской Федерации и подлежащих обязательному сохранению, а также сохранения и восстановления его природной среды, в том числе: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устройством и заменой покрытия пешеходных дорожек и тротуаров (твердые покрытия - монолитные или сборные, выполняемые из асфальтобетона, </w:t>
      </w:r>
      <w:proofErr w:type="spellStart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цементобетона</w:t>
      </w:r>
      <w:proofErr w:type="spellEnd"/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природного камня и аналогичных материалов);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устройством функционального освещения;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устройством архитектурного освещения, направленного на создание </w:t>
      </w: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выразительной визуальной среды объекта культурного наследия;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размещением малых архитектурных форм (устройства для оформления мобильного и вертикального озеленения, городская мебель, осветительное оборудование, ограждение);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заменой зеленых насаждений.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Требования к градостроительным регламентам в границах территории охранной зоны объекта культурного наследия: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устанавливаются Правилами землепользования и застройки сельского поселения;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ограничения использования земельных участков и объектов капитального строительства, реконструкции объектов капитального строительства:</w:t>
      </w:r>
    </w:p>
    <w:p w:rsidR="005019D9" w:rsidRPr="005019D9" w:rsidRDefault="005019D9" w:rsidP="0098547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9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запрещено строительство.</w:t>
      </w:r>
    </w:p>
    <w:p w:rsidR="005019D9" w:rsidRPr="005019D9" w:rsidRDefault="005019D9" w:rsidP="005019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471" w:rsidRDefault="0098547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Кирзинского сельсовета</w:t>
      </w:r>
    </w:p>
    <w:p w:rsidR="00985471" w:rsidRDefault="0098547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 района</w:t>
      </w:r>
    </w:p>
    <w:p w:rsidR="00985471" w:rsidRDefault="0098547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Чичина</w:t>
      </w:r>
      <w:proofErr w:type="spellEnd"/>
    </w:p>
    <w:p w:rsidR="00985471" w:rsidRDefault="0098547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471" w:rsidRDefault="0098547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471" w:rsidRDefault="00985471" w:rsidP="005019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9D9" w:rsidRPr="005045FC" w:rsidRDefault="00985471" w:rsidP="005C1E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1E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Колпакова</w:t>
      </w:r>
      <w:proofErr w:type="spellEnd"/>
      <w:r w:rsidRPr="005C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8(38359)37-437</w:t>
      </w:r>
    </w:p>
    <w:sectPr w:rsidR="005019D9" w:rsidRPr="005045FC" w:rsidSect="00C839A9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2DC"/>
    <w:multiLevelType w:val="hybridMultilevel"/>
    <w:tmpl w:val="CCF2E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51D28"/>
    <w:multiLevelType w:val="hybridMultilevel"/>
    <w:tmpl w:val="8ABCC5BC"/>
    <w:lvl w:ilvl="0" w:tplc="C6AEA4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373604A"/>
    <w:multiLevelType w:val="hybridMultilevel"/>
    <w:tmpl w:val="CCF2E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F6"/>
    <w:rsid w:val="001432E7"/>
    <w:rsid w:val="00162446"/>
    <w:rsid w:val="00263E74"/>
    <w:rsid w:val="00283BE3"/>
    <w:rsid w:val="002D3533"/>
    <w:rsid w:val="002D768C"/>
    <w:rsid w:val="00301C71"/>
    <w:rsid w:val="003906FC"/>
    <w:rsid w:val="003D0CAE"/>
    <w:rsid w:val="004743B1"/>
    <w:rsid w:val="005019D9"/>
    <w:rsid w:val="005045FC"/>
    <w:rsid w:val="00531748"/>
    <w:rsid w:val="00546DF0"/>
    <w:rsid w:val="005477D0"/>
    <w:rsid w:val="00575702"/>
    <w:rsid w:val="005C1E59"/>
    <w:rsid w:val="00911A46"/>
    <w:rsid w:val="00922F73"/>
    <w:rsid w:val="00946CF6"/>
    <w:rsid w:val="00951CEB"/>
    <w:rsid w:val="00985471"/>
    <w:rsid w:val="009920FB"/>
    <w:rsid w:val="00A56F84"/>
    <w:rsid w:val="00B26D53"/>
    <w:rsid w:val="00B92B6C"/>
    <w:rsid w:val="00B94EFE"/>
    <w:rsid w:val="00BE5511"/>
    <w:rsid w:val="00C07CBC"/>
    <w:rsid w:val="00C839A9"/>
    <w:rsid w:val="00EA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5471"/>
    <w:pPr>
      <w:ind w:left="720"/>
      <w:contextualSpacing/>
    </w:pPr>
  </w:style>
  <w:style w:type="paragraph" w:styleId="a6">
    <w:name w:val="No Spacing"/>
    <w:uiPriority w:val="1"/>
    <w:qFormat/>
    <w:rsid w:val="00A56F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5471"/>
    <w:pPr>
      <w:ind w:left="720"/>
      <w:contextualSpacing/>
    </w:pPr>
  </w:style>
  <w:style w:type="paragraph" w:styleId="a6">
    <w:name w:val="No Spacing"/>
    <w:uiPriority w:val="1"/>
    <w:qFormat/>
    <w:rsid w:val="00A56F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6F0B4-79F5-4E69-92D1-9A64DAF0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2020-07-16T03:03:00Z</cp:lastPrinted>
  <dcterms:created xsi:type="dcterms:W3CDTF">2019-02-04T07:32:00Z</dcterms:created>
  <dcterms:modified xsi:type="dcterms:W3CDTF">2020-07-20T04:14:00Z</dcterms:modified>
</cp:coreProperties>
</file>