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УТВЕРЖДЕНО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Главы Ордынского района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 xml:space="preserve">от </w:t>
      </w:r>
      <w:r w:rsidR="00B537D2">
        <w:rPr>
          <w:rFonts w:ascii="Times New Roman" w:hAnsi="Times New Roman" w:cs="Times New Roman"/>
          <w:sz w:val="28"/>
          <w:szCs w:val="28"/>
        </w:rPr>
        <w:t xml:space="preserve">23.01.2015 года </w:t>
      </w:r>
      <w:r w:rsidRPr="005751E3">
        <w:rPr>
          <w:rFonts w:ascii="Times New Roman" w:hAnsi="Times New Roman" w:cs="Times New Roman"/>
          <w:sz w:val="28"/>
          <w:szCs w:val="28"/>
        </w:rPr>
        <w:t xml:space="preserve">№ </w:t>
      </w:r>
      <w:r w:rsidR="00B537D2">
        <w:rPr>
          <w:rFonts w:ascii="Times New Roman" w:hAnsi="Times New Roman" w:cs="Times New Roman"/>
          <w:sz w:val="28"/>
          <w:szCs w:val="28"/>
        </w:rPr>
        <w:t>49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3">
        <w:rPr>
          <w:rFonts w:ascii="Times New Roman" w:hAnsi="Times New Roman" w:cs="Times New Roman"/>
          <w:b/>
          <w:sz w:val="28"/>
          <w:szCs w:val="28"/>
        </w:rPr>
        <w:t>о комиссии по наградам Ордынского района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 xml:space="preserve">1.1 Комиссия по наградам Ордынского района (далее – Комиссия) является органом Ордынского района Новосибирской области, созданным в целях проведения оценки материалов по представлению к награждению  наградами Ордынского района Новосибирской области. 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1.2 В своей деятельности Комиссия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Губернатора и Правительства Новосибирской области, правовыми актами Ордынского района, Положением о наградах Ордынского района Новоси</w:t>
      </w:r>
      <w:r w:rsidR="00311DCE">
        <w:rPr>
          <w:rFonts w:ascii="Times New Roman" w:hAnsi="Times New Roman" w:cs="Times New Roman"/>
          <w:sz w:val="28"/>
          <w:szCs w:val="28"/>
        </w:rPr>
        <w:t xml:space="preserve">бирской области, утвержденного </w:t>
      </w:r>
      <w:r w:rsidRPr="005751E3">
        <w:rPr>
          <w:rFonts w:ascii="Times New Roman" w:hAnsi="Times New Roman" w:cs="Times New Roman"/>
          <w:sz w:val="28"/>
          <w:szCs w:val="28"/>
        </w:rPr>
        <w:t>решением Совета депутатов Ордынского района Новосибирской области от 23 декабря 2014 года № 235, настоящим Положением.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311DCE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рассматривает ходатайства о награждении наградами Ордынского района и готовит по ним заключения для направления председателю Совета депутатов и Главе Ордынского района;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готовит рекомендации о награждении наградами Ордынского района, выдаче документов, подтверждающих награждение;</w:t>
      </w:r>
    </w:p>
    <w:p w:rsidR="005751E3" w:rsidRPr="005751E3" w:rsidRDefault="005751E3" w:rsidP="005751E3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подготавливает предложения об учреждении и упразднении наград, проекты соответствующих решений Ордынского района.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311DCE">
      <w:pPr>
        <w:tabs>
          <w:tab w:val="left" w:pos="426"/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 xml:space="preserve">Комиссия, в соответствии с возложенными на нее функциями, имеет право: 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 xml:space="preserve">- запрашивать и получать от органов местного самоуправления, депутатов Совета депутатов, предприятий, организаций и учреждений всех форм собственности, общественных объединений необходимые для своей </w:t>
      </w:r>
      <w:r w:rsidRPr="005751E3">
        <w:rPr>
          <w:rFonts w:ascii="Times New Roman" w:hAnsi="Times New Roman" w:cs="Times New Roman"/>
          <w:sz w:val="28"/>
          <w:szCs w:val="28"/>
        </w:rPr>
        <w:lastRenderedPageBreak/>
        <w:t>деятельности материалы и документы по вопросам, отнесенным к ее компетенции;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заслушивать на своих заседаниях информацию по вопросам награждения.</w:t>
      </w:r>
    </w:p>
    <w:p w:rsidR="005751E3" w:rsidRPr="005751E3" w:rsidRDefault="005751E3" w:rsidP="00311DCE">
      <w:pPr>
        <w:tabs>
          <w:tab w:val="left" w:pos="426"/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4.1 В состав Комиссии входят председатель, заместитель председателя, секретарь и члены комиссии. Работу Комиссии возглавляет и организует председатель Комиссии, а в его отсутствие – заместитель председателя Комиссии.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4.2 Председателем Комиссии является первый заместитель главы администрации Ордынского района Новосибирской области.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4.3 Заседания Комиссии проводятся по мере необходимости и считается правомочным, если на нем присутствует не менее половины ее членов. Решение о дате заседания Комиссии принимается председателем Комиссии.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4.4 Решения Комиссии принимаются большинством голосов присутствующих на заседании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4.5 Комиссия может принять следующие решения: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о поддержке ходатайства о награждении наградами Ордынского района Новосибирской области;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об изменении вида награды Ордынского района Новосибирской области либо о нецелесообразности награждения наградой Ордынского района Новосибирской области.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4.6 Комиссия принимает решение о нецелесообразности награждения наградами Ордынского района Новосибирской области в случаях: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установления недостоверности сведений, содержащихся в наградных документах;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возбуждения уголовного дела в отношении лица, представленного к награждению наградой Ордынского района Новосибирской области.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4.7 Организация работы в период между заседаниями Комиссии, возлагается на секретаря Комиссии, в обязанности которого входит: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подготовка материалов к заседаниям Комиссии;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оформление протоколов заседания Комиссии;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- контроль за своевременным исполнением решений Комиссии.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E3">
        <w:rPr>
          <w:rFonts w:ascii="Times New Roman" w:hAnsi="Times New Roman" w:cs="Times New Roman"/>
          <w:sz w:val="28"/>
          <w:szCs w:val="28"/>
        </w:rPr>
        <w:t>________________</w:t>
      </w:r>
    </w:p>
    <w:p w:rsidR="005751E3" w:rsidRPr="005751E3" w:rsidRDefault="005751E3" w:rsidP="005751E3">
      <w:pPr>
        <w:tabs>
          <w:tab w:val="left" w:pos="426"/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471" w:rsidRPr="005751E3" w:rsidRDefault="00606471" w:rsidP="0057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471" w:rsidRPr="005751E3" w:rsidSect="000726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C5" w:rsidRDefault="009C54C5" w:rsidP="005751E3">
      <w:pPr>
        <w:spacing w:after="0" w:line="240" w:lineRule="auto"/>
      </w:pPr>
      <w:r>
        <w:separator/>
      </w:r>
    </w:p>
  </w:endnote>
  <w:endnote w:type="continuationSeparator" w:id="1">
    <w:p w:rsidR="009C54C5" w:rsidRDefault="009C54C5" w:rsidP="0057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C5" w:rsidRDefault="009C54C5" w:rsidP="005751E3">
      <w:pPr>
        <w:spacing w:after="0" w:line="240" w:lineRule="auto"/>
      </w:pPr>
      <w:r>
        <w:separator/>
      </w:r>
    </w:p>
  </w:footnote>
  <w:footnote w:type="continuationSeparator" w:id="1">
    <w:p w:rsidR="009C54C5" w:rsidRDefault="009C54C5" w:rsidP="0057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873"/>
      <w:docPartObj>
        <w:docPartGallery w:val="Page Numbers (Top of Page)"/>
        <w:docPartUnique/>
      </w:docPartObj>
    </w:sdtPr>
    <w:sdtContent>
      <w:p w:rsidR="005751E3" w:rsidRDefault="00AF5AED">
        <w:pPr>
          <w:pStyle w:val="a3"/>
          <w:jc w:val="center"/>
        </w:pPr>
        <w:fldSimple w:instr=" PAGE   \* MERGEFORMAT ">
          <w:r w:rsidR="00B537D2">
            <w:rPr>
              <w:noProof/>
            </w:rPr>
            <w:t>2</w:t>
          </w:r>
        </w:fldSimple>
      </w:p>
    </w:sdtContent>
  </w:sdt>
  <w:p w:rsidR="005751E3" w:rsidRDefault="005751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1E3"/>
    <w:rsid w:val="000726B7"/>
    <w:rsid w:val="002E7811"/>
    <w:rsid w:val="00311DCE"/>
    <w:rsid w:val="003906E3"/>
    <w:rsid w:val="005751E3"/>
    <w:rsid w:val="005A770F"/>
    <w:rsid w:val="00606471"/>
    <w:rsid w:val="009C54C5"/>
    <w:rsid w:val="00AF5AED"/>
    <w:rsid w:val="00B537D2"/>
    <w:rsid w:val="00C7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1E3"/>
  </w:style>
  <w:style w:type="paragraph" w:styleId="a5">
    <w:name w:val="footer"/>
    <w:basedOn w:val="a"/>
    <w:link w:val="a6"/>
    <w:uiPriority w:val="99"/>
    <w:semiHidden/>
    <w:unhideWhenUsed/>
    <w:rsid w:val="0057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2015-01-30T04:02:00Z</cp:lastPrinted>
  <dcterms:created xsi:type="dcterms:W3CDTF">2015-01-29T04:11:00Z</dcterms:created>
  <dcterms:modified xsi:type="dcterms:W3CDTF">2016-02-02T07:57:00Z</dcterms:modified>
</cp:coreProperties>
</file>