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A52" w:rsidRPr="000F5A52" w:rsidRDefault="000F5A52" w:rsidP="000F5A52">
      <w:pPr>
        <w:spacing w:after="0" w:line="240" w:lineRule="auto"/>
        <w:ind w:firstLine="709"/>
        <w:jc w:val="center"/>
        <w:rPr>
          <w:rFonts w:ascii="Arial Black" w:eastAsia="Times New Roman" w:hAnsi="Arial Black" w:cs="Times New Roman"/>
          <w:b/>
          <w:color w:val="101010"/>
          <w:sz w:val="30"/>
          <w:szCs w:val="30"/>
          <w:lang w:eastAsia="ru-RU"/>
        </w:rPr>
      </w:pPr>
      <w:r w:rsidRPr="000F5A52">
        <w:rPr>
          <w:rFonts w:ascii="Arial Black" w:eastAsia="Times New Roman" w:hAnsi="Arial Black" w:cs="Times New Roman"/>
          <w:b/>
          <w:color w:val="101010"/>
          <w:sz w:val="30"/>
          <w:szCs w:val="30"/>
          <w:lang w:eastAsia="ru-RU"/>
        </w:rPr>
        <w:t xml:space="preserve">Уважаемые </w:t>
      </w:r>
      <w:r w:rsidR="00D84864">
        <w:rPr>
          <w:rFonts w:ascii="Arial Black" w:eastAsia="Times New Roman" w:hAnsi="Arial Black" w:cs="Times New Roman"/>
          <w:b/>
          <w:color w:val="101010"/>
          <w:sz w:val="30"/>
          <w:szCs w:val="30"/>
          <w:lang w:eastAsia="ru-RU"/>
        </w:rPr>
        <w:t>граждане</w:t>
      </w:r>
      <w:r w:rsidRPr="000F5A52">
        <w:rPr>
          <w:rFonts w:ascii="Arial Black" w:eastAsia="Times New Roman" w:hAnsi="Arial Black" w:cs="Times New Roman"/>
          <w:b/>
          <w:color w:val="101010"/>
          <w:sz w:val="30"/>
          <w:szCs w:val="30"/>
          <w:lang w:eastAsia="ru-RU"/>
        </w:rPr>
        <w:t xml:space="preserve">, </w:t>
      </w:r>
      <w:r w:rsidRPr="000F5A52">
        <w:rPr>
          <w:rFonts w:ascii="Arial Black" w:hAnsi="Arial Black"/>
          <w:b/>
          <w:color w:val="101010"/>
          <w:sz w:val="30"/>
          <w:szCs w:val="30"/>
        </w:rPr>
        <w:t>состоящие на учете в качестве лиц, имеющих право на предоставление земельного участка для индивидуального жилищного строительства</w:t>
      </w:r>
      <w:r w:rsidRPr="000F5A52">
        <w:rPr>
          <w:rFonts w:ascii="Arial Black" w:eastAsia="Times New Roman" w:hAnsi="Arial Black" w:cs="Times New Roman"/>
          <w:b/>
          <w:color w:val="101010"/>
          <w:sz w:val="30"/>
          <w:szCs w:val="30"/>
          <w:lang w:eastAsia="ru-RU"/>
        </w:rPr>
        <w:t>!</w:t>
      </w:r>
    </w:p>
    <w:p w:rsidR="00C96B3C" w:rsidRPr="008370E3" w:rsidRDefault="008370E3" w:rsidP="008370E3">
      <w:pPr>
        <w:spacing w:after="0" w:line="240" w:lineRule="auto"/>
        <w:ind w:firstLine="709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Администрация Ордынского района Новосибирской области уведомляет</w:t>
      </w:r>
      <w:r w:rsidRPr="008370E3">
        <w:rPr>
          <w:rFonts w:ascii="Inter" w:hAnsi="Inter"/>
          <w:color w:val="101010"/>
          <w:sz w:val="30"/>
          <w:szCs w:val="30"/>
        </w:rPr>
        <w:t xml:space="preserve"> </w:t>
      </w:r>
      <w:r>
        <w:rPr>
          <w:rFonts w:ascii="Inter" w:hAnsi="Inter"/>
          <w:color w:val="101010"/>
          <w:sz w:val="30"/>
          <w:szCs w:val="30"/>
        </w:rPr>
        <w:t>о возможности</w:t>
      </w:r>
      <w:r w:rsidR="00C96B3C">
        <w:rPr>
          <w:rFonts w:ascii="Inter" w:hAnsi="Inter"/>
          <w:color w:val="101010"/>
          <w:sz w:val="30"/>
          <w:szCs w:val="30"/>
        </w:rPr>
        <w:t> получ</w:t>
      </w:r>
      <w:r>
        <w:rPr>
          <w:rFonts w:ascii="Inter" w:hAnsi="Inter"/>
          <w:color w:val="101010"/>
          <w:sz w:val="30"/>
          <w:szCs w:val="30"/>
        </w:rPr>
        <w:t>ения</w:t>
      </w:r>
      <w:r w:rsidR="00C96B3C">
        <w:rPr>
          <w:rFonts w:ascii="Inter" w:hAnsi="Inter"/>
          <w:color w:val="101010"/>
          <w:sz w:val="30"/>
          <w:szCs w:val="30"/>
        </w:rPr>
        <w:t> единовременн</w:t>
      </w:r>
      <w:r>
        <w:rPr>
          <w:rFonts w:ascii="Inter" w:hAnsi="Inter"/>
          <w:color w:val="101010"/>
          <w:sz w:val="30"/>
          <w:szCs w:val="30"/>
        </w:rPr>
        <w:t>ой</w:t>
      </w:r>
      <w:r w:rsidR="00C96B3C">
        <w:rPr>
          <w:rFonts w:ascii="Inter" w:hAnsi="Inter"/>
          <w:color w:val="101010"/>
          <w:sz w:val="30"/>
          <w:szCs w:val="30"/>
        </w:rPr>
        <w:t xml:space="preserve"> денежн</w:t>
      </w:r>
      <w:r>
        <w:rPr>
          <w:rFonts w:ascii="Inter" w:hAnsi="Inter"/>
          <w:color w:val="101010"/>
          <w:sz w:val="30"/>
          <w:szCs w:val="30"/>
        </w:rPr>
        <w:t>ой</w:t>
      </w:r>
      <w:r w:rsidR="00C96B3C">
        <w:rPr>
          <w:rFonts w:ascii="Inter" w:hAnsi="Inter"/>
          <w:color w:val="101010"/>
          <w:sz w:val="30"/>
          <w:szCs w:val="30"/>
        </w:rPr>
        <w:t xml:space="preserve"> выплат</w:t>
      </w:r>
      <w:r>
        <w:rPr>
          <w:rFonts w:ascii="Inter" w:hAnsi="Inter"/>
          <w:color w:val="101010"/>
          <w:sz w:val="30"/>
          <w:szCs w:val="30"/>
        </w:rPr>
        <w:t>ы</w:t>
      </w:r>
      <w:r w:rsidR="00D84864" w:rsidRPr="00D84864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="00D84864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(</w:t>
      </w:r>
      <w:bookmarkStart w:id="0" w:name="_GoBack"/>
      <w:bookmarkEnd w:id="0"/>
      <w:r w:rsidR="00D84864" w:rsidRPr="0023663F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ЕДВ</w:t>
      </w:r>
      <w:r w:rsidR="00D84864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)</w:t>
      </w:r>
      <w:r w:rsidR="00C96B3C">
        <w:rPr>
          <w:rFonts w:ascii="Inter" w:hAnsi="Inter"/>
          <w:color w:val="101010"/>
          <w:sz w:val="30"/>
          <w:szCs w:val="30"/>
        </w:rPr>
        <w:t xml:space="preserve"> взамен земельного участка для индивидуального жилищного строительства.</w:t>
      </w:r>
    </w:p>
    <w:p w:rsidR="006265F6" w:rsidRPr="000F5A52" w:rsidRDefault="006265F6" w:rsidP="008370E3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b/>
          <w:i/>
          <w:color w:val="101010"/>
          <w:sz w:val="30"/>
          <w:szCs w:val="30"/>
        </w:rPr>
      </w:pPr>
      <w:r w:rsidRPr="000F5A52">
        <w:rPr>
          <w:rFonts w:ascii="Inter" w:hAnsi="Inter"/>
          <w:b/>
          <w:color w:val="101010"/>
          <w:sz w:val="30"/>
          <w:szCs w:val="30"/>
          <w:u w:val="single"/>
        </w:rPr>
        <w:t>Категория:</w:t>
      </w:r>
      <w:r>
        <w:rPr>
          <w:rFonts w:ascii="Inter" w:hAnsi="Inter"/>
          <w:color w:val="101010"/>
          <w:sz w:val="30"/>
          <w:szCs w:val="30"/>
        </w:rPr>
        <w:t xml:space="preserve"> </w:t>
      </w:r>
      <w:r w:rsidRPr="000F5A52">
        <w:rPr>
          <w:rFonts w:ascii="Cambria" w:hAnsi="Cambria" w:cs="Cambria"/>
          <w:b/>
          <w:i/>
          <w:color w:val="101010"/>
          <w:sz w:val="30"/>
          <w:szCs w:val="30"/>
        </w:rPr>
        <w:t>граждане</w:t>
      </w:r>
      <w:r w:rsidRPr="000F5A52">
        <w:rPr>
          <w:rFonts w:ascii="French Script MT" w:hAnsi="French Script MT"/>
          <w:b/>
          <w:i/>
          <w:color w:val="101010"/>
          <w:sz w:val="30"/>
          <w:szCs w:val="30"/>
        </w:rPr>
        <w:t xml:space="preserve">, </w:t>
      </w:r>
      <w:r w:rsidRPr="000F5A52">
        <w:rPr>
          <w:rFonts w:ascii="Cambria" w:hAnsi="Cambria" w:cs="Cambria"/>
          <w:b/>
          <w:i/>
          <w:color w:val="101010"/>
          <w:sz w:val="30"/>
          <w:szCs w:val="30"/>
        </w:rPr>
        <w:t>имеющие</w:t>
      </w:r>
      <w:r w:rsidRPr="000F5A52">
        <w:rPr>
          <w:rFonts w:ascii="French Script MT" w:hAnsi="French Script MT"/>
          <w:b/>
          <w:i/>
          <w:color w:val="101010"/>
          <w:sz w:val="30"/>
          <w:szCs w:val="30"/>
        </w:rPr>
        <w:t xml:space="preserve"> </w:t>
      </w:r>
      <w:r w:rsidRPr="000F5A52">
        <w:rPr>
          <w:rFonts w:ascii="Cambria" w:hAnsi="Cambria" w:cs="Cambria"/>
          <w:b/>
          <w:i/>
          <w:color w:val="101010"/>
          <w:sz w:val="30"/>
          <w:szCs w:val="30"/>
        </w:rPr>
        <w:t>трех</w:t>
      </w:r>
      <w:r w:rsidRPr="000F5A52">
        <w:rPr>
          <w:rFonts w:ascii="French Script MT" w:hAnsi="French Script MT"/>
          <w:b/>
          <w:i/>
          <w:color w:val="101010"/>
          <w:sz w:val="30"/>
          <w:szCs w:val="30"/>
        </w:rPr>
        <w:t xml:space="preserve"> </w:t>
      </w:r>
      <w:r w:rsidRPr="000F5A52">
        <w:rPr>
          <w:rFonts w:ascii="Cambria" w:hAnsi="Cambria" w:cs="Cambria"/>
          <w:b/>
          <w:i/>
          <w:color w:val="101010"/>
          <w:sz w:val="30"/>
          <w:szCs w:val="30"/>
        </w:rPr>
        <w:t>и</w:t>
      </w:r>
      <w:r w:rsidRPr="000F5A52">
        <w:rPr>
          <w:rFonts w:ascii="French Script MT" w:hAnsi="French Script MT"/>
          <w:b/>
          <w:i/>
          <w:color w:val="101010"/>
          <w:sz w:val="30"/>
          <w:szCs w:val="30"/>
        </w:rPr>
        <w:t xml:space="preserve"> </w:t>
      </w:r>
      <w:r w:rsidRPr="000F5A52">
        <w:rPr>
          <w:rFonts w:ascii="Cambria" w:hAnsi="Cambria" w:cs="Cambria"/>
          <w:b/>
          <w:i/>
          <w:color w:val="101010"/>
          <w:sz w:val="30"/>
          <w:szCs w:val="30"/>
        </w:rPr>
        <w:t>более</w:t>
      </w:r>
      <w:r w:rsidRPr="000F5A52">
        <w:rPr>
          <w:rFonts w:ascii="French Script MT" w:hAnsi="French Script MT"/>
          <w:b/>
          <w:i/>
          <w:color w:val="101010"/>
          <w:sz w:val="30"/>
          <w:szCs w:val="30"/>
        </w:rPr>
        <w:t xml:space="preserve"> </w:t>
      </w:r>
      <w:r w:rsidRPr="000F5A52">
        <w:rPr>
          <w:rFonts w:ascii="Cambria" w:hAnsi="Cambria" w:cs="Cambria"/>
          <w:b/>
          <w:i/>
          <w:color w:val="101010"/>
          <w:sz w:val="30"/>
          <w:szCs w:val="30"/>
        </w:rPr>
        <w:t>детей</w:t>
      </w:r>
      <w:r w:rsidRPr="000F5A52">
        <w:rPr>
          <w:rFonts w:ascii="French Script MT" w:hAnsi="French Script MT"/>
          <w:b/>
          <w:i/>
          <w:color w:val="101010"/>
          <w:sz w:val="30"/>
          <w:szCs w:val="30"/>
        </w:rPr>
        <w:t xml:space="preserve">, </w:t>
      </w:r>
      <w:r w:rsidRPr="000F5A52">
        <w:rPr>
          <w:rFonts w:ascii="Cambria" w:hAnsi="Cambria" w:cs="Cambria"/>
          <w:b/>
          <w:i/>
          <w:color w:val="101010"/>
          <w:sz w:val="30"/>
          <w:szCs w:val="30"/>
        </w:rPr>
        <w:t>в</w:t>
      </w:r>
      <w:r w:rsidRPr="000F5A52">
        <w:rPr>
          <w:rFonts w:ascii="French Script MT" w:hAnsi="French Script MT"/>
          <w:b/>
          <w:i/>
          <w:color w:val="101010"/>
          <w:sz w:val="30"/>
          <w:szCs w:val="30"/>
        </w:rPr>
        <w:t xml:space="preserve"> </w:t>
      </w:r>
      <w:r w:rsidRPr="000F5A52">
        <w:rPr>
          <w:rFonts w:ascii="Cambria" w:hAnsi="Cambria" w:cs="Cambria"/>
          <w:b/>
          <w:i/>
          <w:color w:val="101010"/>
          <w:sz w:val="30"/>
          <w:szCs w:val="30"/>
        </w:rPr>
        <w:t>том</w:t>
      </w:r>
      <w:r w:rsidRPr="000F5A52">
        <w:rPr>
          <w:rFonts w:ascii="French Script MT" w:hAnsi="French Script MT"/>
          <w:b/>
          <w:i/>
          <w:color w:val="101010"/>
          <w:sz w:val="30"/>
          <w:szCs w:val="30"/>
        </w:rPr>
        <w:t xml:space="preserve"> </w:t>
      </w:r>
      <w:r w:rsidRPr="000F5A52">
        <w:rPr>
          <w:rFonts w:ascii="Cambria" w:hAnsi="Cambria" w:cs="Cambria"/>
          <w:b/>
          <w:i/>
          <w:color w:val="101010"/>
          <w:sz w:val="30"/>
          <w:szCs w:val="30"/>
        </w:rPr>
        <w:t>числе</w:t>
      </w:r>
      <w:r w:rsidRPr="000F5A52">
        <w:rPr>
          <w:rFonts w:ascii="French Script MT" w:hAnsi="French Script MT"/>
          <w:b/>
          <w:i/>
          <w:color w:val="101010"/>
          <w:sz w:val="30"/>
          <w:szCs w:val="30"/>
        </w:rPr>
        <w:t xml:space="preserve"> </w:t>
      </w:r>
      <w:r w:rsidRPr="000F5A52">
        <w:rPr>
          <w:rFonts w:ascii="Cambria" w:hAnsi="Cambria" w:cs="Cambria"/>
          <w:b/>
          <w:i/>
          <w:color w:val="101010"/>
          <w:sz w:val="30"/>
          <w:szCs w:val="30"/>
        </w:rPr>
        <w:t>принятых</w:t>
      </w:r>
      <w:r w:rsidRPr="000F5A52">
        <w:rPr>
          <w:rFonts w:ascii="French Script MT" w:hAnsi="French Script MT"/>
          <w:b/>
          <w:i/>
          <w:color w:val="101010"/>
          <w:sz w:val="30"/>
          <w:szCs w:val="30"/>
        </w:rPr>
        <w:t xml:space="preserve"> </w:t>
      </w:r>
      <w:r w:rsidRPr="000F5A52">
        <w:rPr>
          <w:rFonts w:ascii="Cambria" w:hAnsi="Cambria" w:cs="Cambria"/>
          <w:b/>
          <w:i/>
          <w:color w:val="101010"/>
          <w:sz w:val="30"/>
          <w:szCs w:val="30"/>
        </w:rPr>
        <w:t>под</w:t>
      </w:r>
      <w:r w:rsidRPr="000F5A52">
        <w:rPr>
          <w:rFonts w:ascii="French Script MT" w:hAnsi="French Script MT"/>
          <w:b/>
          <w:i/>
          <w:color w:val="101010"/>
          <w:sz w:val="30"/>
          <w:szCs w:val="30"/>
        </w:rPr>
        <w:t xml:space="preserve"> </w:t>
      </w:r>
      <w:r w:rsidRPr="000F5A52">
        <w:rPr>
          <w:rFonts w:ascii="Cambria" w:hAnsi="Cambria" w:cs="Cambria"/>
          <w:b/>
          <w:i/>
          <w:color w:val="101010"/>
          <w:sz w:val="30"/>
          <w:szCs w:val="30"/>
        </w:rPr>
        <w:t>опеку</w:t>
      </w:r>
      <w:r w:rsidRPr="000F5A52">
        <w:rPr>
          <w:rFonts w:ascii="French Script MT" w:hAnsi="French Script MT"/>
          <w:b/>
          <w:i/>
          <w:color w:val="101010"/>
          <w:sz w:val="30"/>
          <w:szCs w:val="30"/>
        </w:rPr>
        <w:t xml:space="preserve"> (</w:t>
      </w:r>
      <w:r w:rsidRPr="000F5A52">
        <w:rPr>
          <w:rFonts w:ascii="Cambria" w:hAnsi="Cambria" w:cs="Cambria"/>
          <w:b/>
          <w:i/>
          <w:color w:val="101010"/>
          <w:sz w:val="30"/>
          <w:szCs w:val="30"/>
        </w:rPr>
        <w:t>попечительство</w:t>
      </w:r>
      <w:r w:rsidRPr="000F5A52">
        <w:rPr>
          <w:rFonts w:ascii="French Script MT" w:hAnsi="French Script MT"/>
          <w:b/>
          <w:i/>
          <w:color w:val="101010"/>
          <w:sz w:val="30"/>
          <w:szCs w:val="30"/>
        </w:rPr>
        <w:t xml:space="preserve">), </w:t>
      </w:r>
      <w:r w:rsidRPr="000F5A52">
        <w:rPr>
          <w:rFonts w:ascii="Cambria" w:hAnsi="Cambria" w:cs="Cambria"/>
          <w:b/>
          <w:i/>
          <w:color w:val="101010"/>
          <w:sz w:val="30"/>
          <w:szCs w:val="30"/>
        </w:rPr>
        <w:t>пасынков</w:t>
      </w:r>
      <w:r w:rsidRPr="000F5A52">
        <w:rPr>
          <w:rFonts w:ascii="French Script MT" w:hAnsi="French Script MT"/>
          <w:b/>
          <w:i/>
          <w:color w:val="101010"/>
          <w:sz w:val="30"/>
          <w:szCs w:val="30"/>
        </w:rPr>
        <w:t xml:space="preserve"> </w:t>
      </w:r>
      <w:r w:rsidRPr="000F5A52">
        <w:rPr>
          <w:rFonts w:ascii="Cambria" w:hAnsi="Cambria" w:cs="Cambria"/>
          <w:b/>
          <w:i/>
          <w:color w:val="101010"/>
          <w:sz w:val="30"/>
          <w:szCs w:val="30"/>
        </w:rPr>
        <w:t>и</w:t>
      </w:r>
      <w:r w:rsidRPr="000F5A52">
        <w:rPr>
          <w:rFonts w:ascii="French Script MT" w:hAnsi="French Script MT"/>
          <w:b/>
          <w:i/>
          <w:color w:val="101010"/>
          <w:sz w:val="30"/>
          <w:szCs w:val="30"/>
        </w:rPr>
        <w:t xml:space="preserve"> </w:t>
      </w:r>
      <w:r w:rsidRPr="000F5A52">
        <w:rPr>
          <w:rFonts w:ascii="Cambria" w:hAnsi="Cambria" w:cs="Cambria"/>
          <w:b/>
          <w:i/>
          <w:color w:val="101010"/>
          <w:sz w:val="30"/>
          <w:szCs w:val="30"/>
        </w:rPr>
        <w:t>падчериц</w:t>
      </w:r>
      <w:r w:rsidRPr="000F5A52">
        <w:rPr>
          <w:rFonts w:ascii="French Script MT" w:hAnsi="French Script MT"/>
          <w:b/>
          <w:i/>
          <w:color w:val="101010"/>
          <w:sz w:val="30"/>
          <w:szCs w:val="30"/>
        </w:rPr>
        <w:t>.</w:t>
      </w:r>
    </w:p>
    <w:p w:rsidR="006265F6" w:rsidRPr="000F5A52" w:rsidRDefault="006265F6" w:rsidP="008370E3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 w:cs="Cambria"/>
          <w:b/>
          <w:i/>
          <w:color w:val="101010"/>
          <w:sz w:val="30"/>
          <w:szCs w:val="30"/>
        </w:rPr>
      </w:pPr>
      <w:r w:rsidRPr="000F5A52">
        <w:rPr>
          <w:rFonts w:ascii="Inter" w:hAnsi="Inter"/>
          <w:b/>
          <w:color w:val="101010"/>
          <w:sz w:val="30"/>
          <w:szCs w:val="30"/>
          <w:u w:val="single"/>
        </w:rPr>
        <w:t>Условие:</w:t>
      </w:r>
      <w:r w:rsidRPr="000F5A52">
        <w:rPr>
          <w:rFonts w:ascii="Inter" w:hAnsi="Inter"/>
          <w:b/>
          <w:color w:val="101010"/>
          <w:sz w:val="30"/>
          <w:szCs w:val="30"/>
        </w:rPr>
        <w:t xml:space="preserve"> </w:t>
      </w:r>
      <w:r w:rsidRPr="000F5A52">
        <w:rPr>
          <w:rFonts w:ascii="Cambria" w:hAnsi="Cambria" w:cs="Cambria"/>
          <w:b/>
          <w:i/>
          <w:color w:val="101010"/>
          <w:sz w:val="30"/>
          <w:szCs w:val="30"/>
        </w:rPr>
        <w:t>состоящие на учете в качестве лиц, имеющих право на предоставление земельного участка для индивидуального жилищного строительства.</w:t>
      </w:r>
    </w:p>
    <w:p w:rsidR="008370E3" w:rsidRDefault="00C96B3C" w:rsidP="008370E3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В 2025 году размер единовременной выплаты составляет:</w:t>
      </w:r>
      <w:r w:rsidR="008370E3">
        <w:rPr>
          <w:rFonts w:ascii="Inter" w:hAnsi="Inter"/>
          <w:color w:val="101010"/>
          <w:sz w:val="30"/>
          <w:szCs w:val="30"/>
        </w:rPr>
        <w:t xml:space="preserve"> </w:t>
      </w:r>
    </w:p>
    <w:p w:rsidR="008370E3" w:rsidRDefault="00C96B3C" w:rsidP="0023663F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 для граждан, имеющих трех детей – 296 661,72 руб.;</w:t>
      </w:r>
    </w:p>
    <w:p w:rsidR="008370E3" w:rsidRDefault="00C96B3C" w:rsidP="0023663F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 для граждан, имеющих четырех детей – 395 548,97 руб.;</w:t>
      </w:r>
    </w:p>
    <w:p w:rsidR="00C96B3C" w:rsidRDefault="00C96B3C" w:rsidP="0023663F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 для граждан, имеющих пять и более детей – 494 436,20 руб.</w:t>
      </w:r>
    </w:p>
    <w:p w:rsidR="008370E3" w:rsidRPr="006265F6" w:rsidRDefault="0023663F" w:rsidP="006265F6">
      <w:pPr>
        <w:spacing w:line="240" w:lineRule="auto"/>
        <w:ind w:firstLine="709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23663F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По вопросам предоставления ЕДВ можно обратиться в отдел организации социального обслуживания населения администрации Ордынского района Новосибирской области по адресу: Новосибирская область, Ордынский район, </w:t>
      </w:r>
      <w:proofErr w:type="spellStart"/>
      <w:r w:rsidRPr="0023663F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р.п.Ордынское</w:t>
      </w:r>
      <w:proofErr w:type="spellEnd"/>
      <w:r w:rsidRPr="0023663F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, </w:t>
      </w:r>
      <w:proofErr w:type="spellStart"/>
      <w:r w:rsidRPr="0023663F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пр.Революции</w:t>
      </w:r>
      <w:proofErr w:type="spellEnd"/>
      <w:r w:rsidRPr="0023663F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, 36а. Телефоны для связи 25-977.</w:t>
      </w:r>
    </w:p>
    <w:p w:rsidR="003B29DA" w:rsidRDefault="003B29DA" w:rsidP="00731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B2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20FE3"/>
    <w:multiLevelType w:val="hybridMultilevel"/>
    <w:tmpl w:val="6718966C"/>
    <w:lvl w:ilvl="0" w:tplc="0F0CBD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80"/>
    <w:rsid w:val="0007709E"/>
    <w:rsid w:val="000C0D16"/>
    <w:rsid w:val="000F5A52"/>
    <w:rsid w:val="00137A57"/>
    <w:rsid w:val="0023663F"/>
    <w:rsid w:val="003B29DA"/>
    <w:rsid w:val="004E02B6"/>
    <w:rsid w:val="006265F6"/>
    <w:rsid w:val="007313F4"/>
    <w:rsid w:val="008370E3"/>
    <w:rsid w:val="00C96B3C"/>
    <w:rsid w:val="00D84864"/>
    <w:rsid w:val="00F51C80"/>
    <w:rsid w:val="00FB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BE42F-F7AD-409A-B60A-30DD694F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13F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E02B6"/>
    <w:pPr>
      <w:ind w:left="720"/>
      <w:contextualSpacing/>
    </w:pPr>
  </w:style>
  <w:style w:type="paragraph" w:customStyle="1" w:styleId="rtejustify">
    <w:name w:val="rtejustify"/>
    <w:basedOn w:val="a"/>
    <w:rsid w:val="00C9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6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2025-05-27T07:22:00Z</cp:lastPrinted>
  <dcterms:created xsi:type="dcterms:W3CDTF">2025-03-28T02:12:00Z</dcterms:created>
  <dcterms:modified xsi:type="dcterms:W3CDTF">2025-05-28T01:36:00Z</dcterms:modified>
</cp:coreProperties>
</file>