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6A" w:rsidRDefault="00791CB7" w:rsidP="000B33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Новосибирская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r w:rsidR="003D75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Ордынский</w:t>
      </w:r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 w:rsidR="003D75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р.п. Ордынское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26A" w:rsidRPr="00E44A57" w:rsidRDefault="00791CB7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 w:rsidR="00F668E8">
        <w:rPr>
          <w:b/>
        </w:rPr>
        <w:t>54:</w:t>
      </w:r>
      <w:r w:rsidR="00FD7CBF">
        <w:rPr>
          <w:b/>
        </w:rPr>
        <w:t>20</w:t>
      </w:r>
      <w:r w:rsidR="00F668E8">
        <w:rPr>
          <w:b/>
        </w:rPr>
        <w:t>:</w:t>
      </w:r>
      <w:r w:rsidR="00FD7CBF">
        <w:rPr>
          <w:b/>
        </w:rPr>
        <w:t>010701</w:t>
      </w:r>
      <w:r w:rsidR="00F668E8">
        <w:rPr>
          <w:b/>
        </w:rPr>
        <w:t>,</w:t>
      </w:r>
      <w:r w:rsidR="00F668E8" w:rsidRPr="00F668E8">
        <w:rPr>
          <w:b/>
        </w:rPr>
        <w:t xml:space="preserve"> </w:t>
      </w:r>
      <w:r w:rsidR="00FD7CBF">
        <w:rPr>
          <w:b/>
        </w:rPr>
        <w:t>54:20:010702</w:t>
      </w:r>
      <w:r w:rsidR="00F668E8">
        <w:rPr>
          <w:b/>
        </w:rPr>
        <w:t xml:space="preserve">, </w:t>
      </w:r>
      <w:r w:rsidR="00FD7CBF">
        <w:rPr>
          <w:b/>
        </w:rPr>
        <w:t>54:20:010703</w:t>
      </w:r>
      <w:r w:rsidR="00F668E8">
        <w:rPr>
          <w:b/>
        </w:rPr>
        <w:t xml:space="preserve">, </w:t>
      </w:r>
      <w:r w:rsidR="00FD7CBF">
        <w:rPr>
          <w:b/>
        </w:rPr>
        <w:t>54:20:010704</w:t>
      </w:r>
      <w:r w:rsidR="00F5201B">
        <w:rPr>
          <w:b/>
        </w:rPr>
        <w:t xml:space="preserve">, </w:t>
      </w:r>
      <w:r w:rsidR="00FD7CBF">
        <w:rPr>
          <w:b/>
        </w:rPr>
        <w:t>54:20:010705</w:t>
      </w:r>
      <w:r w:rsidR="00052042">
        <w:rPr>
          <w:b/>
        </w:rPr>
        <w:t xml:space="preserve">, </w:t>
      </w:r>
      <w:r w:rsidR="00FD7CBF">
        <w:rPr>
          <w:b/>
        </w:rPr>
        <w:t>54:20:010706</w:t>
      </w:r>
      <w:r w:rsidR="00052042">
        <w:rPr>
          <w:b/>
        </w:rPr>
        <w:t xml:space="preserve">, </w:t>
      </w:r>
      <w:r w:rsidR="00FD7CBF">
        <w:rPr>
          <w:b/>
        </w:rPr>
        <w:t>54:20:010707</w:t>
      </w:r>
      <w:r w:rsidR="00052042">
        <w:rPr>
          <w:b/>
        </w:rPr>
        <w:t xml:space="preserve">, </w:t>
      </w:r>
      <w:r w:rsidR="00F622A2">
        <w:rPr>
          <w:b/>
        </w:rPr>
        <w:t>54:20:010708</w:t>
      </w:r>
      <w:r w:rsidR="00052042">
        <w:rPr>
          <w:b/>
        </w:rPr>
        <w:t xml:space="preserve">, </w:t>
      </w:r>
      <w:r w:rsidR="00F622A2">
        <w:rPr>
          <w:b/>
        </w:rPr>
        <w:t>54:20:010709</w:t>
      </w:r>
      <w:r w:rsidR="00052042">
        <w:rPr>
          <w:b/>
        </w:rPr>
        <w:t xml:space="preserve">, </w:t>
      </w:r>
      <w:r w:rsidR="00F622A2">
        <w:rPr>
          <w:b/>
        </w:rPr>
        <w:t>54:20:010710</w:t>
      </w:r>
      <w:r w:rsidR="00052042">
        <w:rPr>
          <w:b/>
        </w:rPr>
        <w:t>,</w:t>
      </w:r>
      <w:r w:rsidR="00F92C6D">
        <w:rPr>
          <w:b/>
        </w:rPr>
        <w:t xml:space="preserve"> </w:t>
      </w:r>
      <w:r w:rsidR="00F622A2">
        <w:rPr>
          <w:b/>
        </w:rPr>
        <w:t>54:20:010711</w:t>
      </w:r>
      <w:r w:rsidR="00F92C6D">
        <w:rPr>
          <w:b/>
        </w:rPr>
        <w:t xml:space="preserve">, </w:t>
      </w:r>
      <w:r w:rsidR="00F622A2">
        <w:rPr>
          <w:b/>
        </w:rPr>
        <w:t>54:20:010712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(Иные сведения, позволяющие определить местоположение территории, на которой</w:t>
      </w:r>
      <w:r w:rsidR="00C649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выполняются комплексные кадастровые работы)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предоставлении субсидии ППК Роскадастр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5 № 321-20-2025-002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между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Федеральной службой государственной регистрации, кадастра и картографии</w:t>
      </w: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ППК «Роскадастр»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кадастровые работы.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 w:rsidR="00E67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Ордынский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р.п.</w:t>
      </w:r>
      <w:r w:rsidR="006E28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67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Ордынское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E67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пр. Революции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6E28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67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работы согласительной комиссии)</w:t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E28CB" w:rsidRPr="00054B3F" w:rsidRDefault="006E28CB" w:rsidP="006E28C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 имущества и земельных отношений Новосибирской области </w:t>
      </w:r>
      <w:hyperlink r:id="rId6" w:history="1">
        <w:r w:rsidRPr="004757FF">
          <w:rPr>
            <w:rStyle w:val="afb"/>
            <w:rFonts w:ascii="Times New Roman" w:hAnsi="Times New Roman" w:cs="Times New Roman"/>
            <w:color w:val="auto"/>
            <w:sz w:val="24"/>
            <w:szCs w:val="24"/>
          </w:rPr>
          <w:t>https://dizo.nso.ru/</w:t>
        </w:r>
      </w:hyperlink>
    </w:p>
    <w:p w:rsidR="006E28CB" w:rsidRDefault="006E28CB" w:rsidP="006E28C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E28CB" w:rsidRDefault="006E28CB" w:rsidP="006E28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Территориальное управление Федерального агентства по управлению государственным имуществом в Новосибирской области https://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tu</w:t>
      </w:r>
      <w:r w:rsidRPr="00CC0C37">
        <w:rPr>
          <w:rFonts w:ascii="Times New Roman" w:hAnsi="Times New Roman" w:cs="Times New Roman"/>
          <w:sz w:val="24"/>
          <w:szCs w:val="24"/>
          <w:u w:val="single"/>
        </w:rPr>
        <w:t>54.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rosim</w:t>
      </w:r>
      <w:r w:rsidRPr="00CC0C37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>
        <w:rPr>
          <w:rFonts w:ascii="Times New Roman" w:hAnsi="Times New Roman" w:cs="Times New Roman"/>
          <w:sz w:val="24"/>
          <w:szCs w:val="24"/>
          <w:u w:val="single"/>
        </w:rPr>
        <w:t>.ru/</w:t>
      </w:r>
    </w:p>
    <w:p w:rsidR="006E28CB" w:rsidRDefault="006E28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668E8" w:rsidRPr="001816F1" w:rsidRDefault="00791CB7" w:rsidP="00F668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816F1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 w:rsidR="007F4B3C">
        <w:rPr>
          <w:rFonts w:ascii="Times New Roman" w:hAnsi="Times New Roman" w:cs="Times New Roman"/>
          <w:sz w:val="24"/>
          <w:szCs w:val="24"/>
          <w:u w:val="single"/>
        </w:rPr>
        <w:t>Ордынского</w:t>
      </w:r>
      <w:r w:rsidR="00C64985" w:rsidRPr="001816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16F1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="001816F1" w:rsidRPr="001816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16F1">
        <w:rPr>
          <w:rFonts w:ascii="Times New Roman" w:hAnsi="Times New Roman" w:cs="Times New Roman"/>
          <w:sz w:val="24"/>
          <w:szCs w:val="24"/>
          <w:u w:val="single"/>
        </w:rPr>
        <w:t>Новосибирской области</w:t>
      </w:r>
      <w:r w:rsidR="00001DF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bookmarkStart w:id="0" w:name="_GoBack"/>
      <w:bookmarkEnd w:id="0"/>
      <w:r w:rsidR="00001DF9" w:rsidRPr="00001DF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https://ordynsk.nso.ru/page/728</w:t>
      </w:r>
    </w:p>
    <w:p w:rsidR="00F668E8" w:rsidRDefault="00F668E8" w:rsidP="00F668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16F1" w:rsidRDefault="001816F1" w:rsidP="001816F1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регистрации, кадастра и картографии </w:t>
      </w:r>
    </w:p>
    <w:p w:rsidR="001816F1" w:rsidRDefault="001816F1" w:rsidP="001816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 Новосибирской области https://rosreestr.ru/</w:t>
      </w:r>
    </w:p>
    <w:p w:rsidR="00B0026A" w:rsidRDefault="00B0026A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8E8" w:rsidRPr="00E44A57" w:rsidRDefault="00791CB7" w:rsidP="00F668E8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FE6449">
        <w:rPr>
          <w:b/>
        </w:rPr>
        <w:t>54:20:010701,</w:t>
      </w:r>
      <w:r w:rsidR="00FE6449" w:rsidRPr="00F668E8">
        <w:rPr>
          <w:b/>
        </w:rPr>
        <w:t xml:space="preserve"> </w:t>
      </w:r>
      <w:r w:rsidR="00FE6449">
        <w:rPr>
          <w:b/>
        </w:rPr>
        <w:t>54:20:010702, 54:20:010703, 54:20:010704, 54:20:010705, 54:20:010706, 54:20:010707, 54:20:010708, 54:20:010709, 54:20:010710, 54:20:010711, 54:20:010712</w:t>
      </w:r>
    </w:p>
    <w:p w:rsidR="00D16831" w:rsidRPr="00E44A57" w:rsidRDefault="00D16831" w:rsidP="00D16831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 w:rsidR="00C3600D" w:rsidRDefault="00791CB7" w:rsidP="00CA0F5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F668E8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 w:rsidR="00CA0F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Ордынский район, р.п. Ордынское, </w:t>
      </w:r>
    </w:p>
    <w:p w:rsidR="00F668E8" w:rsidRDefault="00CA0F53" w:rsidP="00CA0F5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пр. Революции, 17</w:t>
      </w:r>
    </w:p>
    <w:p w:rsidR="00E44A57" w:rsidRDefault="00E44A57" w:rsidP="00E44A57">
      <w:pPr>
        <w:spacing w:after="0" w:line="240" w:lineRule="auto"/>
        <w:ind w:left="75" w:right="75"/>
        <w:jc w:val="center"/>
        <w:rPr>
          <w:b/>
          <w:bCs/>
        </w:rPr>
      </w:pPr>
    </w:p>
    <w:p w:rsidR="00B0026A" w:rsidRPr="00E44A57" w:rsidRDefault="003011F3" w:rsidP="00E44A57">
      <w:pPr>
        <w:spacing w:after="0" w:line="240" w:lineRule="auto"/>
        <w:ind w:left="75" w:right="75"/>
        <w:rPr>
          <w:rFonts w:ascii="Times New Roman" w:hAnsi="Times New Roman" w:cs="Times New Roman"/>
          <w:b/>
          <w:bCs/>
          <w:sz w:val="24"/>
          <w:szCs w:val="24"/>
        </w:rPr>
      </w:pP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01168E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sz w:val="24"/>
          <w:szCs w:val="24"/>
        </w:rPr>
        <w:t>июля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 2025 г. в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CB3BBD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243E0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B3BBD">
        <w:rPr>
          <w:rFonts w:ascii="Times New Roman" w:hAnsi="Times New Roman" w:cs="Times New Roman"/>
          <w:b/>
          <w:bCs/>
          <w:sz w:val="24"/>
          <w:szCs w:val="24"/>
        </w:rPr>
        <w:t>0 минут.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2517CE" w:rsidRDefault="002517CE" w:rsidP="003011F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1F3" w:rsidRDefault="003011F3" w:rsidP="003011F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  «07» июля 2025 по «25» июля 2025 г. и</w:t>
      </w:r>
    </w:p>
    <w:p w:rsidR="003011F3" w:rsidRDefault="002517CE" w:rsidP="003011F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 «25» июля 2025 по «01</w:t>
      </w:r>
      <w:r w:rsidR="00301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 w:rsidR="00301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 </w:t>
      </w:r>
      <w:hyperlink r:id="rId7" w:anchor="block_149" w:tooltip="https://base.garant.ru/12154874/09b49a6c83ffcd64d6ad8d2e4a1483df/#block_14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15 статьи 42.10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от 24 июля 2007 г. N 221-ФЗ "О государственном кадастре недвижимости"и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:rsidR="00B0026A" w:rsidRDefault="00791CB7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</w:t>
      </w:r>
    </w:p>
    <w:p w:rsidR="00B0026A" w:rsidRDefault="00B0026A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026A" w:rsidSect="00B0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B3C" w:rsidRDefault="007F4B3C">
      <w:pPr>
        <w:spacing w:after="0" w:line="240" w:lineRule="auto"/>
      </w:pPr>
      <w:r>
        <w:separator/>
      </w:r>
    </w:p>
  </w:endnote>
  <w:endnote w:type="continuationSeparator" w:id="0">
    <w:p w:rsidR="007F4B3C" w:rsidRDefault="007F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B3C" w:rsidRDefault="007F4B3C">
      <w:pPr>
        <w:spacing w:after="0" w:line="240" w:lineRule="auto"/>
      </w:pPr>
      <w:r>
        <w:separator/>
      </w:r>
    </w:p>
  </w:footnote>
  <w:footnote w:type="continuationSeparator" w:id="0">
    <w:p w:rsidR="007F4B3C" w:rsidRDefault="007F4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6A"/>
    <w:rsid w:val="00001DF9"/>
    <w:rsid w:val="0002039A"/>
    <w:rsid w:val="00052042"/>
    <w:rsid w:val="000914FA"/>
    <w:rsid w:val="000B33FA"/>
    <w:rsid w:val="00137565"/>
    <w:rsid w:val="00162FED"/>
    <w:rsid w:val="00165181"/>
    <w:rsid w:val="001816F1"/>
    <w:rsid w:val="001A0F10"/>
    <w:rsid w:val="001B32F9"/>
    <w:rsid w:val="00243E0B"/>
    <w:rsid w:val="002517CE"/>
    <w:rsid w:val="002F3DC0"/>
    <w:rsid w:val="003011F3"/>
    <w:rsid w:val="00343BEC"/>
    <w:rsid w:val="00381D75"/>
    <w:rsid w:val="003D7594"/>
    <w:rsid w:val="003E249B"/>
    <w:rsid w:val="00427F5A"/>
    <w:rsid w:val="004650E7"/>
    <w:rsid w:val="00562F2E"/>
    <w:rsid w:val="005A1308"/>
    <w:rsid w:val="006B4943"/>
    <w:rsid w:val="006C7067"/>
    <w:rsid w:val="006E28CB"/>
    <w:rsid w:val="00791CB7"/>
    <w:rsid w:val="007C709C"/>
    <w:rsid w:val="007F4B3C"/>
    <w:rsid w:val="00965DA1"/>
    <w:rsid w:val="009744F0"/>
    <w:rsid w:val="0098333F"/>
    <w:rsid w:val="009E4812"/>
    <w:rsid w:val="00B0026A"/>
    <w:rsid w:val="00C04C65"/>
    <w:rsid w:val="00C3600D"/>
    <w:rsid w:val="00C64985"/>
    <w:rsid w:val="00CA0F53"/>
    <w:rsid w:val="00D16831"/>
    <w:rsid w:val="00D66950"/>
    <w:rsid w:val="00D822E6"/>
    <w:rsid w:val="00E44A57"/>
    <w:rsid w:val="00E67322"/>
    <w:rsid w:val="00E73533"/>
    <w:rsid w:val="00F37880"/>
    <w:rsid w:val="00F5201B"/>
    <w:rsid w:val="00F622A2"/>
    <w:rsid w:val="00F668E8"/>
    <w:rsid w:val="00F92C6D"/>
    <w:rsid w:val="00FC09BE"/>
    <w:rsid w:val="00FD7CBF"/>
    <w:rsid w:val="00FE28CC"/>
    <w:rsid w:val="00FE6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F0A19-6D46-4675-B70D-922A8FA8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002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B0026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002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B0026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002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0026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002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0026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002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B0026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0026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B0026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002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B002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0026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B0026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002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002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026A"/>
    <w:pPr>
      <w:ind w:left="720"/>
      <w:contextualSpacing/>
    </w:pPr>
  </w:style>
  <w:style w:type="paragraph" w:styleId="a4">
    <w:name w:val="No Spacing"/>
    <w:uiPriority w:val="1"/>
    <w:qFormat/>
    <w:rsid w:val="00B0026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0026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0026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026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002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02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026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02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026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B0026A"/>
  </w:style>
  <w:style w:type="paragraph" w:customStyle="1" w:styleId="10">
    <w:name w:val="Нижний колонтитул1"/>
    <w:basedOn w:val="a"/>
    <w:link w:val="Caption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0026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0026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B0026A"/>
  </w:style>
  <w:style w:type="table" w:styleId="ab">
    <w:name w:val="Table Grid"/>
    <w:basedOn w:val="a1"/>
    <w:uiPriority w:val="59"/>
    <w:rsid w:val="00B0026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0026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B0026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0026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0026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0026A"/>
    <w:rPr>
      <w:sz w:val="18"/>
    </w:rPr>
  </w:style>
  <w:style w:type="character" w:styleId="ae">
    <w:name w:val="footnote reference"/>
    <w:basedOn w:val="a0"/>
    <w:uiPriority w:val="99"/>
    <w:unhideWhenUsed/>
    <w:rsid w:val="00B0026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0026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0026A"/>
    <w:rPr>
      <w:sz w:val="20"/>
    </w:rPr>
  </w:style>
  <w:style w:type="character" w:styleId="af1">
    <w:name w:val="endnote reference"/>
    <w:basedOn w:val="a0"/>
    <w:uiPriority w:val="99"/>
    <w:semiHidden/>
    <w:unhideWhenUsed/>
    <w:rsid w:val="00B0026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B0026A"/>
    <w:pPr>
      <w:spacing w:after="57"/>
    </w:pPr>
  </w:style>
  <w:style w:type="paragraph" w:styleId="22">
    <w:name w:val="toc 2"/>
    <w:basedOn w:val="a"/>
    <w:next w:val="a"/>
    <w:uiPriority w:val="39"/>
    <w:unhideWhenUsed/>
    <w:rsid w:val="00B002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02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02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02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02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02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02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026A"/>
    <w:pPr>
      <w:spacing w:after="57"/>
      <w:ind w:left="2268"/>
    </w:pPr>
  </w:style>
  <w:style w:type="paragraph" w:styleId="af2">
    <w:name w:val="TOC Heading"/>
    <w:uiPriority w:val="39"/>
    <w:unhideWhenUsed/>
    <w:rsid w:val="00B0026A"/>
  </w:style>
  <w:style w:type="paragraph" w:styleId="af3">
    <w:name w:val="table of figures"/>
    <w:basedOn w:val="a"/>
    <w:next w:val="a"/>
    <w:uiPriority w:val="99"/>
    <w:unhideWhenUsed/>
    <w:rsid w:val="00B0026A"/>
    <w:pPr>
      <w:spacing w:after="0"/>
    </w:pPr>
  </w:style>
  <w:style w:type="paragraph" w:customStyle="1" w:styleId="s1">
    <w:name w:val="s_1"/>
    <w:basedOn w:val="a"/>
    <w:rsid w:val="00B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B0026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0026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0026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0026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0026A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B00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0026A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B002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54874/09b49a6c83ffcd64d6ad8d2e4a1483d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zo.ns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2025-07-03T08:58:00Z</dcterms:created>
  <dcterms:modified xsi:type="dcterms:W3CDTF">2025-07-16T09:56:00Z</dcterms:modified>
</cp:coreProperties>
</file>