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76DE5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E0CBA">
        <w:rPr>
          <w:rFonts w:ascii="Times New Roman" w:hAnsi="Times New Roman" w:cs="Times New Roman"/>
          <w:sz w:val="28"/>
        </w:rPr>
        <w:t xml:space="preserve">Новосибирская транспортная прокуратура проверила исполнение законодательства о безопасности полетов в </w:t>
      </w:r>
      <w:proofErr w:type="spellStart"/>
      <w:r w:rsidRPr="009E0CBA">
        <w:rPr>
          <w:rFonts w:ascii="Times New Roman" w:hAnsi="Times New Roman" w:cs="Times New Roman"/>
          <w:sz w:val="28"/>
        </w:rPr>
        <w:t>Заельцовском</w:t>
      </w:r>
      <w:proofErr w:type="spellEnd"/>
      <w:r w:rsidRPr="009E0CBA">
        <w:rPr>
          <w:rFonts w:ascii="Times New Roman" w:hAnsi="Times New Roman" w:cs="Times New Roman"/>
          <w:sz w:val="28"/>
        </w:rPr>
        <w:t xml:space="preserve"> районе г. Новосибирска. </w:t>
      </w:r>
    </w:p>
    <w:p w14:paraId="356225D8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Установлено, что в границах </w:t>
      </w:r>
      <w:proofErr w:type="spellStart"/>
      <w:r w:rsidRPr="009E0CBA">
        <w:rPr>
          <w:rFonts w:ascii="Times New Roman" w:hAnsi="Times New Roman" w:cs="Times New Roman"/>
          <w:sz w:val="28"/>
        </w:rPr>
        <w:t>приаэродромной</w:t>
      </w:r>
      <w:proofErr w:type="spellEnd"/>
      <w:r w:rsidRPr="009E0CBA">
        <w:rPr>
          <w:rFonts w:ascii="Times New Roman" w:hAnsi="Times New Roman" w:cs="Times New Roman"/>
          <w:sz w:val="28"/>
        </w:rPr>
        <w:t xml:space="preserve"> территории расположены высотные жилые дома, световое ограждение которых не отвечает требованиям закона, не обеспечивает безопасность полетов воздушных судов. </w:t>
      </w:r>
    </w:p>
    <w:p w14:paraId="28D4A8CA" w14:textId="77777777" w:rsid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 xml:space="preserve">В этой связи транспортным прокурором в адрес председателей товариществ собственников жилья внесены представления об устранении нарушений закона, по результатам рассмотрения которых 2 высотных препятствия оборудованы маркировочными знаками в целях соблюдения требований законодательства о безопасности полетов. </w:t>
      </w:r>
    </w:p>
    <w:p w14:paraId="46E9663C" w14:textId="1152996D" w:rsidR="00E17A97" w:rsidRPr="009E0CBA" w:rsidRDefault="009E0CBA" w:rsidP="009E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0CBA">
        <w:rPr>
          <w:rFonts w:ascii="Times New Roman" w:hAnsi="Times New Roman" w:cs="Times New Roman"/>
          <w:sz w:val="28"/>
        </w:rPr>
        <w:t>По инициативе прокурора ответственные лица привлечены к административной ответственности, предусмотренной ч. 6 ст. 11.3 КоАП РФ (действия, угрожающие безопасности полетов).</w:t>
      </w:r>
    </w:p>
    <w:sectPr w:rsidR="00E17A97" w:rsidRPr="009E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98"/>
    <w:rsid w:val="00034898"/>
    <w:rsid w:val="00076DBD"/>
    <w:rsid w:val="009E0CBA"/>
    <w:rsid w:val="00BC1E72"/>
    <w:rsid w:val="00E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38E8"/>
  <w15:chartTrackingRefBased/>
  <w15:docId w15:val="{95C5DAD7-D3A0-4F55-B9A0-5B7B975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2025-06-27T07:15:00Z</dcterms:created>
  <dcterms:modified xsi:type="dcterms:W3CDTF">2025-06-30T09:02:00Z</dcterms:modified>
</cp:coreProperties>
</file>