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F5" w:rsidRDefault="006736FF">
      <w:pPr>
        <w:widowControl w:val="0"/>
        <w:spacing w:before="0" w:after="0"/>
        <w:ind w:left="5954"/>
        <w:jc w:val="center"/>
        <w:outlineLvl w:val="0"/>
        <w:rPr>
          <w:sz w:val="28"/>
          <w:szCs w:val="28"/>
        </w:rPr>
      </w:pPr>
      <w:r>
        <w:rPr>
          <w:sz w:val="28"/>
          <w:szCs w:val="28"/>
        </w:rPr>
        <w:t>Приложение</w:t>
      </w:r>
    </w:p>
    <w:p w:rsidR="00396BF5" w:rsidRDefault="006736FF">
      <w:pPr>
        <w:widowControl w:val="0"/>
        <w:spacing w:before="0" w:after="0"/>
        <w:ind w:left="5954"/>
        <w:jc w:val="center"/>
        <w:outlineLvl w:val="0"/>
        <w:rPr>
          <w:sz w:val="28"/>
          <w:szCs w:val="28"/>
        </w:rPr>
      </w:pPr>
      <w:r>
        <w:rPr>
          <w:sz w:val="28"/>
          <w:szCs w:val="28"/>
        </w:rPr>
        <w:t>УТВЕРЖДЕН</w:t>
      </w:r>
    </w:p>
    <w:p w:rsidR="00396BF5" w:rsidRDefault="006736FF">
      <w:pPr>
        <w:widowControl w:val="0"/>
        <w:spacing w:before="0" w:after="0"/>
        <w:ind w:left="5954"/>
        <w:jc w:val="center"/>
        <w:outlineLvl w:val="0"/>
        <w:rPr>
          <w:sz w:val="28"/>
          <w:szCs w:val="28"/>
        </w:rPr>
      </w:pPr>
      <w:r>
        <w:rPr>
          <w:sz w:val="28"/>
          <w:szCs w:val="28"/>
        </w:rPr>
        <w:t>постановлением</w:t>
      </w:r>
    </w:p>
    <w:p w:rsidR="00396BF5" w:rsidRDefault="006736FF">
      <w:pPr>
        <w:widowControl w:val="0"/>
        <w:spacing w:before="0" w:after="0"/>
        <w:ind w:left="5954"/>
        <w:jc w:val="center"/>
        <w:outlineLvl w:val="0"/>
        <w:rPr>
          <w:sz w:val="28"/>
          <w:szCs w:val="28"/>
        </w:rPr>
      </w:pPr>
      <w:r>
        <w:rPr>
          <w:sz w:val="28"/>
          <w:szCs w:val="28"/>
        </w:rPr>
        <w:t>администрации</w:t>
      </w:r>
    </w:p>
    <w:p w:rsidR="00396BF5" w:rsidRDefault="006736FF">
      <w:pPr>
        <w:widowControl w:val="0"/>
        <w:spacing w:before="0" w:after="0"/>
        <w:ind w:left="5954"/>
        <w:jc w:val="center"/>
        <w:outlineLvl w:val="0"/>
        <w:rPr>
          <w:sz w:val="28"/>
          <w:szCs w:val="28"/>
        </w:rPr>
      </w:pPr>
      <w:r>
        <w:rPr>
          <w:sz w:val="28"/>
          <w:szCs w:val="28"/>
        </w:rPr>
        <w:t>Ордынского района</w:t>
      </w:r>
    </w:p>
    <w:p w:rsidR="00396BF5" w:rsidRDefault="006736FF">
      <w:pPr>
        <w:widowControl w:val="0"/>
        <w:spacing w:before="0" w:after="0"/>
        <w:ind w:left="5954"/>
        <w:jc w:val="center"/>
        <w:rPr>
          <w:sz w:val="28"/>
          <w:szCs w:val="28"/>
        </w:rPr>
      </w:pPr>
      <w:r>
        <w:rPr>
          <w:sz w:val="28"/>
          <w:szCs w:val="28"/>
        </w:rPr>
        <w:t>Новосибирской области</w:t>
      </w:r>
    </w:p>
    <w:p w:rsidR="00396BF5" w:rsidRDefault="006736FF">
      <w:pPr>
        <w:widowControl w:val="0"/>
        <w:spacing w:before="0" w:after="0"/>
        <w:ind w:left="5954"/>
        <w:jc w:val="center"/>
        <w:rPr>
          <w:color w:val="D9D9D9" w:themeColor="background1" w:themeShade="D9"/>
          <w:sz w:val="28"/>
          <w:szCs w:val="28"/>
        </w:rPr>
      </w:pPr>
      <w:r>
        <w:rPr>
          <w:noProof/>
        </w:rPr>
        <w:drawing>
          <wp:anchor distT="0" distB="0" distL="0" distR="0" simplePos="0" relativeHeight="14" behindDoc="0" locked="0" layoutInCell="0" allowOverlap="1">
            <wp:simplePos x="0" y="0"/>
            <wp:positionH relativeFrom="character">
              <wp:posOffset>-798195</wp:posOffset>
            </wp:positionH>
            <wp:positionV relativeFrom="paragraph">
              <wp:posOffset>10160</wp:posOffset>
            </wp:positionV>
            <wp:extent cx="2893695" cy="252095"/>
            <wp:effectExtent l="0" t="0" r="1905"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2893695" cy="252095"/>
                    </a:xfrm>
                    <a:prstGeom prst="rect">
                      <a:avLst/>
                    </a:prstGeom>
                  </pic:spPr>
                </pic:pic>
              </a:graphicData>
            </a:graphic>
          </wp:anchor>
        </w:drawing>
      </w:r>
      <w:r>
        <w:rPr>
          <w:sz w:val="28"/>
          <w:szCs w:val="28"/>
        </w:rPr>
        <w:t xml:space="preserve">от </w:t>
      </w:r>
      <w:r>
        <w:rPr>
          <w:color w:val="D9D9D9" w:themeColor="background1" w:themeShade="D9"/>
          <w:sz w:val="28"/>
          <w:szCs w:val="28"/>
        </w:rPr>
        <w:t xml:space="preserve">  </w:t>
      </w:r>
    </w:p>
    <w:p w:rsidR="00396BF5" w:rsidRDefault="006736FF">
      <w:pPr>
        <w:widowControl w:val="0"/>
        <w:spacing w:beforeAutospacing="1" w:after="0"/>
        <w:jc w:val="center"/>
        <w:rPr>
          <w:b/>
          <w:sz w:val="28"/>
          <w:szCs w:val="28"/>
        </w:rPr>
      </w:pPr>
      <w:r>
        <w:rPr>
          <w:b/>
          <w:sz w:val="28"/>
          <w:szCs w:val="28"/>
        </w:rPr>
        <w:t>ПОРЯДОК</w:t>
      </w:r>
    </w:p>
    <w:p w:rsidR="00396BF5" w:rsidRDefault="006736FF">
      <w:pPr>
        <w:widowControl w:val="0"/>
        <w:spacing w:before="0" w:after="0"/>
        <w:jc w:val="center"/>
        <w:rPr>
          <w:b/>
          <w:sz w:val="28"/>
          <w:szCs w:val="28"/>
        </w:rPr>
      </w:pPr>
      <w:r>
        <w:rPr>
          <w:b/>
          <w:sz w:val="28"/>
          <w:szCs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6736FF">
      <w:pPr>
        <w:widowControl w:val="0"/>
        <w:spacing w:before="0" w:after="0"/>
        <w:jc w:val="center"/>
        <w:rPr>
          <w:b/>
          <w:sz w:val="28"/>
          <w:szCs w:val="28"/>
        </w:rPr>
      </w:pPr>
      <w:r>
        <w:rPr>
          <w:b/>
          <w:sz w:val="28"/>
          <w:szCs w:val="28"/>
        </w:rPr>
        <w:t>(далее – Порядок)</w:t>
      </w:r>
    </w:p>
    <w:p w:rsidR="00396BF5" w:rsidRDefault="006736FF">
      <w:pPr>
        <w:widowControl w:val="0"/>
        <w:spacing w:beforeAutospacing="1" w:afterAutospacing="1"/>
        <w:jc w:val="center"/>
        <w:rPr>
          <w:b/>
          <w:sz w:val="28"/>
          <w:szCs w:val="28"/>
        </w:rPr>
      </w:pPr>
      <w:r>
        <w:rPr>
          <w:b/>
          <w:sz w:val="28"/>
          <w:szCs w:val="28"/>
          <w:lang w:val="en-US"/>
        </w:rPr>
        <w:t>I </w:t>
      </w:r>
      <w:r>
        <w:rPr>
          <w:b/>
          <w:sz w:val="28"/>
          <w:szCs w:val="28"/>
        </w:rPr>
        <w:t>Общие положения</w:t>
      </w:r>
    </w:p>
    <w:p w:rsidR="00396BF5" w:rsidRDefault="006736FF">
      <w:pPr>
        <w:spacing w:before="0" w:after="0"/>
        <w:ind w:firstLine="709"/>
        <w:jc w:val="both"/>
        <w:rPr>
          <w:sz w:val="28"/>
          <w:szCs w:val="28"/>
        </w:rPr>
      </w:pPr>
      <w:r>
        <w:rPr>
          <w:sz w:val="28"/>
          <w:szCs w:val="28"/>
        </w:rPr>
        <w:t>1. Настоящий Порядок определяет процедуру установления, изменения, отмены муниципальных маршрутов регулярных перевозок, в том числе 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данных маршрутов, а также оснований для отказа в установлении либо изменении данных маршрутов, оснований для отмены данных маршрутов, на территории Ордынского района Новосибирской области, а также порядок проведения обследования пассажиропотока на муниципальных маршрутах регулярных перевозок на территории Ордынского района Новосибирской области и форму паспорта муниципального маршрута регулярных перевозок.</w:t>
      </w:r>
    </w:p>
    <w:p w:rsidR="00396BF5" w:rsidRDefault="006736FF">
      <w:pPr>
        <w:spacing w:before="0" w:after="0"/>
        <w:ind w:firstLine="709"/>
        <w:jc w:val="both"/>
        <w:rPr>
          <w:sz w:val="28"/>
          <w:szCs w:val="28"/>
        </w:rPr>
      </w:pPr>
      <w:r>
        <w:rPr>
          <w:sz w:val="28"/>
          <w:szCs w:val="28"/>
        </w:rPr>
        <w:t>2. Порядок разработан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p>
    <w:p w:rsidR="00396BF5" w:rsidRDefault="006736FF">
      <w:pPr>
        <w:spacing w:before="0" w:after="0"/>
        <w:ind w:firstLine="709"/>
        <w:jc w:val="both"/>
        <w:rPr>
          <w:sz w:val="28"/>
          <w:szCs w:val="28"/>
        </w:rPr>
      </w:pPr>
      <w:r>
        <w:rPr>
          <w:sz w:val="28"/>
          <w:szCs w:val="28"/>
        </w:rPr>
        <w:t>3.</w:t>
      </w:r>
      <w:r>
        <w:rPr>
          <w:sz w:val="28"/>
          <w:szCs w:val="28"/>
          <w:lang w:val="en-US"/>
        </w:rPr>
        <w:t> </w:t>
      </w:r>
      <w:r>
        <w:rPr>
          <w:sz w:val="28"/>
          <w:szCs w:val="28"/>
        </w:rPr>
        <w:t>Муниципальный маршрут устанавливается, изменяется, отменяется решением администрации Ордынского района Новосибирской области, уполномоченной на осуществление функций по организации регулярных перевозок по муниципальным маршрутам регулярных перевозок на территории Ордынского района Новосибирской области (далее – уполномоченный орган) по собственной инициативе, а также по предложению:</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органов местного самоуправления муниципальных образований поселений Ордынского района Новосибирской области, по территории которых проходит действующий или планируется к установлению муниципальный маршрут (далее – орган местного самоуправления);</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юридических лиц, индивидуальных предпринимателей или уполномоченных участников договора простого товарищества, имеющих намерение осуществлять регулярные перевозки или осуществляющих регулярные перевозки по данному маршруту (далее – перевозчики), об установлении нового, изменении или отмене действующего муниципального маршрута.</w:t>
      </w:r>
    </w:p>
    <w:p w:rsidR="00396BF5" w:rsidRDefault="006736FF">
      <w:pPr>
        <w:spacing w:before="0" w:after="0"/>
        <w:ind w:firstLine="709"/>
        <w:jc w:val="both"/>
        <w:rPr>
          <w:sz w:val="28"/>
          <w:szCs w:val="28"/>
        </w:rPr>
      </w:pPr>
      <w:r>
        <w:rPr>
          <w:sz w:val="28"/>
          <w:szCs w:val="28"/>
        </w:rPr>
        <w:lastRenderedPageBreak/>
        <w:t>Заявления об установлении, изменении, отмене муниципального маршрута и прилагаемые к нему документы, подлежат регистрации в день поступления.</w:t>
      </w:r>
    </w:p>
    <w:p w:rsidR="00396BF5" w:rsidRDefault="006736FF">
      <w:pPr>
        <w:spacing w:before="0" w:after="0"/>
        <w:ind w:firstLine="709"/>
        <w:jc w:val="both"/>
        <w:rPr>
          <w:sz w:val="28"/>
          <w:szCs w:val="28"/>
        </w:rPr>
      </w:pPr>
      <w:r>
        <w:rPr>
          <w:sz w:val="28"/>
          <w:szCs w:val="28"/>
        </w:rPr>
        <w:t>4. </w:t>
      </w:r>
      <w:proofErr w:type="gramStart"/>
      <w:r>
        <w:rPr>
          <w:sz w:val="28"/>
          <w:szCs w:val="28"/>
        </w:rPr>
        <w:t>Предложения</w:t>
      </w:r>
      <w:proofErr w:type="gramEnd"/>
      <w:r>
        <w:rPr>
          <w:sz w:val="28"/>
          <w:szCs w:val="28"/>
        </w:rPr>
        <w:t xml:space="preserve"> не являющихся перевозчиками юридических лиц, индивидуальных предпринимателей и физических лиц рассматриваются уполномоченным органом во взаимодействии с перевозчиками и органами местного самоуправления, по территории которых проходит действующий или устанавливается муниципальный маршрут в порядке, предусмотренном Федеральным законом от 02.05.2006 № 59-ФЗ «О порядке рассмотрения обращений граждан Российской Федерации».</w:t>
      </w:r>
    </w:p>
    <w:p w:rsidR="00396BF5" w:rsidRDefault="006736FF">
      <w:pPr>
        <w:pStyle w:val="ConsPlusNormal"/>
        <w:widowControl/>
        <w:ind w:firstLine="709"/>
        <w:jc w:val="both"/>
        <w:rPr>
          <w:rFonts w:ascii="Times New Roman" w:hAnsi="Times New Roman" w:cs="Times New Roman"/>
          <w:sz w:val="28"/>
          <w:szCs w:val="28"/>
        </w:rPr>
      </w:pPr>
      <w:bookmarkStart w:id="0" w:name="P34"/>
      <w:bookmarkEnd w:id="0"/>
      <w:r>
        <w:rPr>
          <w:rFonts w:ascii="Times New Roman" w:hAnsi="Times New Roman" w:cs="Times New Roman"/>
          <w:sz w:val="28"/>
          <w:szCs w:val="28"/>
        </w:rPr>
        <w:t>5. Уполномоченный орган в соответствии со статьей 25 Федерального закона № 220-ФЗ ведет реестр муниципальных маршрутов регулярных перевозок на территории Ордынского района Новосибирской области (далее – реестр муниципальных маршрутов).</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Сведения, включенные в реестр муниципальных маршрутов (за исключением сведений о месте жительства индивидуального предпринимателя), размещаются на официальном сайте уполномоченного органа в информационно-телекоммуникационной сети «Интернет» (далее – официальный сайт).</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Решение об установлении, изменении, отмене муниципального маршрута оформляется постановлением уполномоченного органа.</w:t>
      </w:r>
    </w:p>
    <w:p w:rsidR="00396BF5" w:rsidRDefault="006736FF">
      <w:pPr>
        <w:spacing w:beforeAutospacing="1" w:afterAutospacing="1"/>
        <w:jc w:val="center"/>
        <w:rPr>
          <w:b/>
          <w:sz w:val="28"/>
          <w:szCs w:val="28"/>
        </w:rPr>
      </w:pPr>
      <w:r>
        <w:rPr>
          <w:b/>
          <w:sz w:val="28"/>
          <w:szCs w:val="28"/>
          <w:lang w:val="en-US"/>
        </w:rPr>
        <w:t>II </w:t>
      </w:r>
      <w:r>
        <w:rPr>
          <w:b/>
          <w:sz w:val="28"/>
          <w:szCs w:val="28"/>
        </w:rPr>
        <w:t>Установление муниципального маршрута</w:t>
      </w:r>
    </w:p>
    <w:p w:rsidR="00396BF5" w:rsidRDefault="006736FF">
      <w:pPr>
        <w:spacing w:before="0" w:after="0"/>
        <w:ind w:firstLine="709"/>
        <w:jc w:val="both"/>
        <w:rPr>
          <w:sz w:val="28"/>
          <w:szCs w:val="28"/>
        </w:rPr>
      </w:pPr>
      <w:r>
        <w:rPr>
          <w:sz w:val="28"/>
          <w:szCs w:val="28"/>
        </w:rPr>
        <w:t>7. Для рассмотрения вопроса об установлении муниципального маршрута орган местного самоуправления и (или) перевозчик представляет в уполномоченный орган заявление об установлении муниципального маршрута по форме согласно приложению № 1 к Порядку.</w:t>
      </w:r>
    </w:p>
    <w:p w:rsidR="00396BF5" w:rsidRDefault="006736FF">
      <w:pPr>
        <w:spacing w:before="0" w:after="0"/>
        <w:ind w:firstLine="709"/>
        <w:jc w:val="both"/>
        <w:rPr>
          <w:sz w:val="28"/>
          <w:szCs w:val="28"/>
        </w:rPr>
      </w:pPr>
      <w:r>
        <w:rPr>
          <w:sz w:val="28"/>
          <w:szCs w:val="28"/>
        </w:rPr>
        <w:t>8. К заявлению об установлении муниципального маршрута прилагается:</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акт результатов обследования пассажиропотока на маршруте регулярных перевозок, проведенного в соответствии с Порядком проведения обследования пассажиропотока на муниципальных маршрутах регулярных перевозок на территории Ордынского района Новосибирской области, согласно приложению № 5 к Порядку (далее – Порядок обследования пассажиропотока);</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проект расписания по муниципальному маршруту.</w:t>
      </w:r>
    </w:p>
    <w:p w:rsidR="00396BF5" w:rsidRDefault="006736FF">
      <w:pPr>
        <w:spacing w:before="0" w:after="0"/>
        <w:ind w:firstLine="709"/>
        <w:jc w:val="both"/>
        <w:rPr>
          <w:sz w:val="28"/>
          <w:szCs w:val="28"/>
        </w:rPr>
      </w:pPr>
      <w:r>
        <w:rPr>
          <w:sz w:val="28"/>
          <w:szCs w:val="28"/>
        </w:rPr>
        <w:t>9. В случае, если инициатива по установлению муниципального маршрута исходит от перевозчика, к заявлению об установлении муниципального маршрута прикладывается копия договора простого товарищества (в случае если заявителем является участник договора простого товарищества).</w:t>
      </w:r>
    </w:p>
    <w:p w:rsidR="00396BF5" w:rsidRDefault="006736FF">
      <w:pPr>
        <w:spacing w:before="0" w:after="0"/>
        <w:ind w:firstLine="709"/>
        <w:jc w:val="both"/>
        <w:rPr>
          <w:sz w:val="28"/>
          <w:szCs w:val="28"/>
        </w:rPr>
      </w:pPr>
      <w:r>
        <w:rPr>
          <w:sz w:val="28"/>
          <w:szCs w:val="28"/>
        </w:rPr>
        <w:t>10. Орган местного самоуправления направляет заявление об установлении муниципального маршрута и прилагаемые к нему копии документов в уполномоченный орган посредством «Системы электронного документооборота и делопроизводства Правительства Новосибирской области».</w:t>
      </w:r>
    </w:p>
    <w:p w:rsidR="00396BF5" w:rsidRDefault="006736FF">
      <w:pPr>
        <w:spacing w:before="0" w:after="0"/>
        <w:ind w:firstLine="709"/>
        <w:jc w:val="both"/>
        <w:rPr>
          <w:sz w:val="28"/>
          <w:szCs w:val="28"/>
        </w:rPr>
      </w:pPr>
      <w:r>
        <w:rPr>
          <w:sz w:val="28"/>
          <w:szCs w:val="28"/>
        </w:rPr>
        <w:t xml:space="preserve">11. Перевозчиком заявление об установлении муниципального маршрута и прилагаемые к нему документы предоставляются в уполномоченный орган непосредственно или направляются заказным почтовым отправлением. Допускается направление указанного заявления и прилагаемых к нему документов </w:t>
      </w:r>
      <w:r>
        <w:rPr>
          <w:sz w:val="28"/>
          <w:szCs w:val="28"/>
        </w:rPr>
        <w:lastRenderedPageBreak/>
        <w:t xml:space="preserve">в форме электронных документов, подписанных электронной подписью любого вида, по электронному адресу </w:t>
      </w:r>
      <w:proofErr w:type="spellStart"/>
      <w:r>
        <w:rPr>
          <w:sz w:val="28"/>
          <w:szCs w:val="28"/>
        </w:rPr>
        <w:t>ord_adm</w:t>
      </w:r>
      <w:proofErr w:type="spellEnd"/>
      <w:r>
        <w:rPr>
          <w:sz w:val="28"/>
          <w:szCs w:val="28"/>
        </w:rPr>
        <w:t>@</w:t>
      </w:r>
      <w:proofErr w:type="spellStart"/>
      <w:r>
        <w:rPr>
          <w:sz w:val="28"/>
          <w:szCs w:val="28"/>
          <w:lang w:val="en-US"/>
        </w:rPr>
        <w:t>nso</w:t>
      </w:r>
      <w:proofErr w:type="spellEnd"/>
      <w:r>
        <w:rPr>
          <w:sz w:val="28"/>
          <w:szCs w:val="28"/>
        </w:rPr>
        <w:t>.</w:t>
      </w:r>
      <w:proofErr w:type="spellStart"/>
      <w:r>
        <w:rPr>
          <w:sz w:val="28"/>
          <w:szCs w:val="28"/>
          <w:lang w:val="en-US"/>
        </w:rPr>
        <w:t>ru</w:t>
      </w:r>
      <w:proofErr w:type="spellEnd"/>
      <w:r>
        <w:rPr>
          <w:sz w:val="28"/>
          <w:szCs w:val="28"/>
        </w:rPr>
        <w:t xml:space="preserve"> в формате «</w:t>
      </w:r>
      <w:r>
        <w:rPr>
          <w:sz w:val="28"/>
          <w:szCs w:val="28"/>
          <w:lang w:val="en-US"/>
        </w:rPr>
        <w:t>pdf</w:t>
      </w:r>
      <w:r>
        <w:rPr>
          <w:sz w:val="28"/>
          <w:szCs w:val="28"/>
        </w:rPr>
        <w:t>».</w:t>
      </w:r>
    </w:p>
    <w:p w:rsidR="00396BF5" w:rsidRDefault="006736FF">
      <w:pPr>
        <w:spacing w:before="0" w:after="0"/>
        <w:ind w:firstLine="709"/>
        <w:jc w:val="both"/>
        <w:rPr>
          <w:sz w:val="28"/>
          <w:szCs w:val="28"/>
        </w:rPr>
      </w:pPr>
      <w:r>
        <w:rPr>
          <w:sz w:val="28"/>
          <w:szCs w:val="28"/>
        </w:rPr>
        <w:t>12. В течение 7 (семи) дней со дня представления заявления об установлении муниципального маршрута и прилагаемых к нему документов уполномоченный орган принимает решение о приеме указанного заявления и прилагаемых к нему документов либо в случае их несоответствия требованиям, установленным пунктами 7-11 Порядка, наличия в заявлении об установлении муниципального маршрута и прилагаемых к нему документах подчисток, приписок, исправлений, текста, не поддающегося прочтению, решение о возврате указанного заявления и прилагаемых к нему документов с мотивированным обоснованием причин возврата, уведомляет инициатора способом, указанным в заявлении об установлении муниципального маршрута.</w:t>
      </w:r>
    </w:p>
    <w:p w:rsidR="00396BF5" w:rsidRDefault="006736FF">
      <w:pPr>
        <w:spacing w:before="0" w:after="0"/>
        <w:ind w:firstLine="709"/>
        <w:jc w:val="both"/>
        <w:rPr>
          <w:sz w:val="28"/>
          <w:szCs w:val="28"/>
        </w:rPr>
      </w:pPr>
      <w:r>
        <w:rPr>
          <w:sz w:val="28"/>
          <w:szCs w:val="28"/>
        </w:rPr>
        <w:t>13. В течение 7 (семи) дней со дня принятия решения о приеме заявления об установлении муниципального маршрута уполномоченный орган направляет уведомление о поступлении такого заявления органам местного самоуправления, в границах которых данный маршрут проходит (далее – согласующие органы).</w:t>
      </w:r>
    </w:p>
    <w:p w:rsidR="00396BF5" w:rsidRDefault="006736FF">
      <w:pPr>
        <w:spacing w:before="0" w:after="0"/>
        <w:ind w:firstLine="709"/>
        <w:jc w:val="both"/>
        <w:rPr>
          <w:sz w:val="28"/>
          <w:szCs w:val="28"/>
        </w:rPr>
      </w:pPr>
      <w:r>
        <w:rPr>
          <w:sz w:val="28"/>
          <w:szCs w:val="28"/>
        </w:rPr>
        <w:t>14. Согласующие органы в течение 15 (пятнадцати) дней со дня направления уведомления, указанного в пункте 13 Порядка, предоставляют в уполномоченный орган информацию о согласовании установления муниципального маршрута или об отказе в его согласовании. В случае, если в течение указанного срока уполномоченный орган не получит информацию от согласующих органов, считается, что основания для отказа в установлении муниципального маршрута, предусмотренные пунктом 19 Порядка, отсутствуют.</w:t>
      </w:r>
    </w:p>
    <w:p w:rsidR="00396BF5" w:rsidRDefault="006736FF">
      <w:pPr>
        <w:spacing w:before="0" w:after="0"/>
        <w:ind w:firstLine="709"/>
        <w:jc w:val="both"/>
        <w:rPr>
          <w:sz w:val="28"/>
          <w:szCs w:val="28"/>
        </w:rPr>
      </w:pPr>
      <w:r>
        <w:rPr>
          <w:sz w:val="28"/>
          <w:szCs w:val="28"/>
        </w:rPr>
        <w:t>15. При рассмотрении заявления об установлении муниципального маршрута уполномоченный орган организует проведение обследования межведомственной комиссией по оценке соответствия технического состояния и уровня содержания автомобильных дорог требованиям безопасности движения на территории Ордынского района Новосибирской области (далее – межведомственная комиссия), технического состояния элементов обустройства автомобильных дорог, искусственных сооружений на соответствие требованиям безопасности дорожного движения и безопасности пассажирских перевозок, а также наличия обустроенных остановочных пунктов, разворотных площадок и площадок отстоя транспорта по пути следования муниципального маршрута.</w:t>
      </w:r>
    </w:p>
    <w:p w:rsidR="00396BF5" w:rsidRDefault="006736FF">
      <w:pPr>
        <w:spacing w:before="0" w:after="0"/>
        <w:ind w:firstLine="709"/>
        <w:jc w:val="both"/>
        <w:rPr>
          <w:sz w:val="28"/>
          <w:szCs w:val="28"/>
        </w:rPr>
      </w:pPr>
      <w:r>
        <w:rPr>
          <w:sz w:val="28"/>
          <w:szCs w:val="28"/>
        </w:rPr>
        <w:t>Обследованию подлежат участки улиц, автомобильных дорог, по которым не проходят действующие муниципальные, межмуниципальные, межрегиональные маршруты регулярных перевозок.</w:t>
      </w:r>
    </w:p>
    <w:p w:rsidR="00396BF5" w:rsidRDefault="006736FF">
      <w:pPr>
        <w:spacing w:before="0" w:after="0"/>
        <w:ind w:firstLine="709"/>
        <w:jc w:val="both"/>
        <w:rPr>
          <w:sz w:val="28"/>
          <w:szCs w:val="28"/>
        </w:rPr>
      </w:pPr>
      <w:r>
        <w:rPr>
          <w:sz w:val="28"/>
          <w:szCs w:val="28"/>
        </w:rPr>
        <w:t>16. В срок, не превышающий 45 (сорока пяти) дней со дня поступления заявления об установлении муниципального маршрута регулярных перевозок, уполномоченный орган рассматривает указанное заявление в порядке, установленном настоящим постановлением, и с учетом информации, полученной от согласующих органов, принимает решение об установлении муниципального маршрута регулярных перевозок либо об отказе в установлении данного маршрута.</w:t>
      </w:r>
    </w:p>
    <w:p w:rsidR="00396BF5" w:rsidRDefault="006736FF">
      <w:pPr>
        <w:spacing w:before="0" w:after="0"/>
        <w:ind w:firstLine="709"/>
        <w:jc w:val="both"/>
        <w:rPr>
          <w:sz w:val="28"/>
          <w:szCs w:val="28"/>
        </w:rPr>
      </w:pPr>
      <w:r>
        <w:rPr>
          <w:sz w:val="28"/>
          <w:szCs w:val="28"/>
        </w:rPr>
        <w:t xml:space="preserve">17. В случае если инициатором установления муниципального маршрута является уполномоченный орган, маршрут устанавливается не позднее 30 (тридцати) дней на основании акта результатов обследования пассажиропотока, </w:t>
      </w:r>
      <w:r>
        <w:rPr>
          <w:sz w:val="28"/>
          <w:szCs w:val="28"/>
        </w:rPr>
        <w:lastRenderedPageBreak/>
        <w:t>проведенного им в соответствии с Порядком обследования пассажиропотока, а также при отсутствии обстоятельств, предусмотренных пунктом 19 Порядка.</w:t>
      </w:r>
    </w:p>
    <w:p w:rsidR="00396BF5" w:rsidRDefault="006736FF">
      <w:pPr>
        <w:spacing w:before="0" w:after="0"/>
        <w:ind w:firstLine="709"/>
        <w:jc w:val="both"/>
        <w:rPr>
          <w:sz w:val="28"/>
          <w:szCs w:val="28"/>
        </w:rPr>
      </w:pPr>
      <w:r>
        <w:rPr>
          <w:sz w:val="28"/>
          <w:szCs w:val="28"/>
        </w:rPr>
        <w:t>Обследование пассажиропотока уполномоченным органом не проводится в случае, если мероприятие по установлению маршрута предусмотрено документом планирования</w:t>
      </w:r>
      <w:r>
        <w:t xml:space="preserve"> </w:t>
      </w:r>
      <w:r>
        <w:rPr>
          <w:sz w:val="28"/>
          <w:szCs w:val="28"/>
        </w:rPr>
        <w:t>регулярных перевозок пассажиров и багажа автомобильным транспортом по муниципальным маршрутам регулярных перевозок в Ордынском районе Новосибирской области (далее – документ планирования). В таких случаях решение об установлении муниципального маршрута принимается в сроки, установленные документом планирования.</w:t>
      </w:r>
    </w:p>
    <w:p w:rsidR="00396BF5" w:rsidRDefault="006736FF">
      <w:pPr>
        <w:spacing w:before="0" w:after="0"/>
        <w:ind w:firstLine="709"/>
        <w:jc w:val="both"/>
        <w:rPr>
          <w:sz w:val="28"/>
          <w:szCs w:val="28"/>
        </w:rPr>
      </w:pPr>
      <w:r>
        <w:rPr>
          <w:sz w:val="28"/>
          <w:szCs w:val="28"/>
        </w:rPr>
        <w:t>18. Основаниями для установления муниципального маршрута являются:</w:t>
      </w:r>
    </w:p>
    <w:p w:rsidR="00396BF5" w:rsidRDefault="006736FF">
      <w:pPr>
        <w:pStyle w:val="ConsPlusNormal"/>
        <w:widowControl/>
        <w:numPr>
          <w:ilvl w:val="0"/>
          <w:numId w:val="2"/>
        </w:numPr>
        <w:tabs>
          <w:tab w:val="left" w:pos="851"/>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наличие потребности населения в регулярных перевозках пассажиров и багажа автомобильным транспортом по устанавливаемому маршруту при невозможности организации регулярных перевозок путем изменения пути следования транспортных средств, осуществляющих регулярные перевозки по действующим маршрутам;</w:t>
      </w:r>
    </w:p>
    <w:p w:rsidR="00396BF5" w:rsidRDefault="006736FF">
      <w:pPr>
        <w:pStyle w:val="ConsPlusNormal"/>
        <w:widowControl/>
        <w:numPr>
          <w:ilvl w:val="0"/>
          <w:numId w:val="2"/>
        </w:numPr>
        <w:tabs>
          <w:tab w:val="left" w:pos="851"/>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предусмотренных документом планирования, иных мероприятий, предусмотренных нормативными правовыми актами Российской Федерации, Новосибирской области и Ордынского района Новосибирской области.</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Решение об отказе в установлении муниципального маршрута принимается уполномоченным органом при наличии одного из следующих обстоятельств:</w:t>
      </w:r>
    </w:p>
    <w:p w:rsidR="00396BF5" w:rsidRDefault="006736FF">
      <w:pPr>
        <w:pStyle w:val="ConsPlusNormal"/>
        <w:widowControl/>
        <w:numPr>
          <w:ilvl w:val="0"/>
          <w:numId w:val="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основания для установления муниципального маршрута, предусмотренного пунктом 18 Порядка;</w:t>
      </w:r>
    </w:p>
    <w:p w:rsidR="00396BF5" w:rsidRDefault="006736FF">
      <w:pPr>
        <w:pStyle w:val="ConsPlusNormal"/>
        <w:widowControl/>
        <w:numPr>
          <w:ilvl w:val="0"/>
          <w:numId w:val="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наличие альтернативных маршрутов регулярных пассажирских перевозок, обеспечивающих транспортные связи в рамках предлагаемого к установлению муниципального маршрута;</w:t>
      </w:r>
    </w:p>
    <w:p w:rsidR="00396BF5" w:rsidRDefault="006736FF">
      <w:pPr>
        <w:pStyle w:val="ConsPlusNormal"/>
        <w:widowControl/>
        <w:numPr>
          <w:ilvl w:val="0"/>
          <w:numId w:val="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подтвержденного актом результатов обследования пассажиропотока на маршруте регулярных перевозок зон устойчивого (регулярного) транспортного тяготения пассажиров в данном направлении (участке) маршрутной сети у устанавливаемого муниципального маршрута;</w:t>
      </w:r>
    </w:p>
    <w:p w:rsidR="00396BF5" w:rsidRDefault="006736FF">
      <w:pPr>
        <w:pStyle w:val="ConsPlusNormal"/>
        <w:widowControl/>
        <w:numPr>
          <w:ilvl w:val="0"/>
          <w:numId w:val="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технического состояния элементов обустройства участков автомобильных дорог, искусственных сооружений требованиям безопасности дорожного движения и безопасности пассажирских перевозок, а также отсутствия обустроенных остановочных пунктов, разворотных площадок и площадок отстоя транспорта по пути следования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 О принятом решении об установлении муниципального маршрута либо об отказе в установлении муниципального маршрута уполномоченный орган уведомляет орган местного самоуправления в течение 7 (семи) дней со дня принятия соответствующего решения.</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21. В случае принятия решения об установлении муниципального маршрута уполномоченный орган в течение 7 (семи) дней со дня принятия такого решения вносит в реестр муниципальных маршрутов сведения о данном маршруте. </w:t>
      </w:r>
      <w:r>
        <w:rPr>
          <w:rFonts w:ascii="Times New Roman" w:hAnsi="Times New Roman" w:cs="Times New Roman"/>
          <w:sz w:val="28"/>
          <w:szCs w:val="28"/>
        </w:rPr>
        <w:lastRenderedPageBreak/>
        <w:t>Маршрут считается установленным со дня включения в реестр муниципальных маршрутов сведений о маршруте.</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в течение 15 (пятнадцати) дней со дня принятия решения об установлении муниципального маршрута утверждает и передает перевозчику расписание муниципального маршрута.</w:t>
      </w:r>
    </w:p>
    <w:p w:rsidR="00396BF5" w:rsidRDefault="006736FF">
      <w:pPr>
        <w:pStyle w:val="ConsPlusNormal"/>
        <w:widowControl/>
        <w:spacing w:beforeAutospacing="1" w:afterAutospacing="1"/>
        <w:jc w:val="center"/>
        <w:rPr>
          <w:rFonts w:ascii="Times New Roman" w:hAnsi="Times New Roman" w:cs="Times New Roman"/>
          <w:b/>
          <w:sz w:val="28"/>
          <w:szCs w:val="28"/>
        </w:rPr>
      </w:pPr>
      <w:r>
        <w:rPr>
          <w:rFonts w:ascii="Times New Roman" w:hAnsi="Times New Roman" w:cs="Times New Roman"/>
          <w:b/>
          <w:sz w:val="28"/>
          <w:szCs w:val="28"/>
        </w:rPr>
        <w:t>III Изменение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 Изменением муниципального маршрута является изменение сведений о муниципальном маршруте, предусмотренных пунктами 3–10 части 1 статьи 26 Федерального закона № 220-ФЗ.</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Для рассмотрения вопроса об изменении муниципального маршрута орган местного самоуправления и (или) перевозчик представляет в уполномоченный орган заявление об изменении муниципального маршрута по форме согласно приложению № 2 к Порядку.</w:t>
      </w:r>
    </w:p>
    <w:p w:rsidR="00396BF5" w:rsidRDefault="006736FF">
      <w:pPr>
        <w:spacing w:before="0" w:after="0"/>
        <w:ind w:firstLine="709"/>
        <w:jc w:val="both"/>
        <w:rPr>
          <w:sz w:val="28"/>
          <w:szCs w:val="28"/>
        </w:rPr>
      </w:pPr>
      <w:r>
        <w:rPr>
          <w:sz w:val="28"/>
          <w:szCs w:val="28"/>
        </w:rPr>
        <w:t>24. К заявлению об изменении муниципального маршрута прилагается:</w:t>
      </w:r>
    </w:p>
    <w:p w:rsidR="00396BF5" w:rsidRDefault="006736FF">
      <w:pPr>
        <w:pStyle w:val="afff4"/>
        <w:numPr>
          <w:ilvl w:val="0"/>
          <w:numId w:val="2"/>
        </w:numPr>
        <w:tabs>
          <w:tab w:val="left" w:pos="993"/>
        </w:tabs>
        <w:spacing w:before="0" w:after="0"/>
        <w:ind w:left="0" w:firstLine="709"/>
        <w:jc w:val="both"/>
        <w:rPr>
          <w:sz w:val="28"/>
          <w:szCs w:val="28"/>
        </w:rPr>
      </w:pPr>
      <w:r>
        <w:rPr>
          <w:sz w:val="28"/>
          <w:szCs w:val="28"/>
        </w:rPr>
        <w:t>акт результатов обследования пассажиропотока на маршруте регулярных перевозок, проведенного в соответствии с Порядком обследования пассажиропотока;</w:t>
      </w:r>
    </w:p>
    <w:p w:rsidR="00396BF5" w:rsidRDefault="006736FF">
      <w:pPr>
        <w:pStyle w:val="afff4"/>
        <w:numPr>
          <w:ilvl w:val="0"/>
          <w:numId w:val="2"/>
        </w:numPr>
        <w:tabs>
          <w:tab w:val="left" w:pos="993"/>
        </w:tabs>
        <w:spacing w:before="0" w:after="0"/>
        <w:ind w:left="0" w:firstLine="709"/>
        <w:jc w:val="both"/>
        <w:rPr>
          <w:sz w:val="28"/>
          <w:szCs w:val="28"/>
        </w:rPr>
      </w:pPr>
      <w:r>
        <w:rPr>
          <w:sz w:val="28"/>
          <w:szCs w:val="28"/>
        </w:rPr>
        <w:t>проект расписания по муниципальному маршруту.</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25. В случае если инициатива по изменению муниципального маршрута исходит от перевозчика к заявлению об изменении муниципального маршрута прилагаются:</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простого товарищества (в случае если заявителем является участник договора простого товарищества);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согласование изменения маршрута в письменной форме от иных перевозчиков, осуществляющих перевозки по данному маршруту (в случае если маршрут обслуживается несколькими перевозчиками).</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 Орган местного самоуправления направляет заявление об изменении муниципального маршрута и прилагаемые к нему копии документов в уполномоченный орган посредством «Системы электронного документооборота и делопроизводства Правительства Новосибирской области».</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27. Перевозчиком заявление об изменении муниципального маршрута и прилагаемые к нему документы предоставляются в уполномоченный орган непосредственно или направляются заказным почтовым отправлением. Допускается направление указанного заявления и прилагаемых к нему документов в форме электронных документов, подписанных электронной подписью любого вида, по электронному адресу </w:t>
      </w:r>
      <w:proofErr w:type="spellStart"/>
      <w:r>
        <w:rPr>
          <w:rFonts w:ascii="Times New Roman" w:hAnsi="Times New Roman" w:cs="Times New Roman"/>
          <w:sz w:val="28"/>
          <w:szCs w:val="28"/>
          <w:lang w:val="en-US"/>
        </w:rPr>
        <w:t>ord</w:t>
      </w:r>
      <w:proofErr w:type="spellEnd"/>
      <w:r>
        <w:rPr>
          <w:rFonts w:ascii="Times New Roman" w:hAnsi="Times New Roman" w:cs="Times New Roman"/>
          <w:sz w:val="28"/>
          <w:szCs w:val="28"/>
        </w:rPr>
        <w:t>_</w:t>
      </w:r>
      <w:proofErr w:type="spellStart"/>
      <w:r>
        <w:rPr>
          <w:rFonts w:ascii="Times New Roman" w:hAnsi="Times New Roman" w:cs="Times New Roman"/>
          <w:sz w:val="28"/>
          <w:szCs w:val="28"/>
          <w:lang w:val="en-US"/>
        </w:rPr>
        <w:t>adm</w:t>
      </w:r>
      <w:proofErr w:type="spellEnd"/>
      <w:r>
        <w:rPr>
          <w:rFonts w:ascii="Times New Roman" w:hAnsi="Times New Roman" w:cs="Times New Roman"/>
          <w:sz w:val="28"/>
          <w:szCs w:val="28"/>
        </w:rPr>
        <w:t>@nso.ru в формате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28. В течение 7 (семи) дней со дня представления заявления об изменении муниципального маршрута и прилагаемых к нему документов уполномоченный орган принимает решение о приеме указанного заявления и прилагаемых к нему документов либо в случае их несоответствия требованиям, установленным пунктами 23-27 Порядка, наличия в заявлении об изменении муниципального маршрута и прилагаемых к нему документах подчисток, приписок, исправлений, текста, не поддающегося прочтению, решение о возврате указанного заявления и </w:t>
      </w:r>
      <w:r>
        <w:rPr>
          <w:rFonts w:ascii="Times New Roman" w:hAnsi="Times New Roman" w:cs="Times New Roman"/>
          <w:sz w:val="28"/>
          <w:szCs w:val="28"/>
        </w:rPr>
        <w:lastRenderedPageBreak/>
        <w:t>прилагаемых к нему документов с мотивированным обоснованием причин возврата уведомляет инициатора способом, указанным в заявлении об изменении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В течение 7 (семи) дней со дня принятия решения о приеме заявления об изменении муниципального маршрута уполномоченный орган направляет уведомление о поступлении такого заявления в согласующие органы.</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30. Согласующие органы в течение 15 (пятнадцати) дней со дня направления уведомления, указанного в пункте 29 Порядка, предоставляют в уполномоченный орган информацию о допустимости изменения муниципального маршрута или об отказе в его согласовании. В случае если в течение указанного срока уполномоченный орган не получит информацию от согласующих органов, считается, что основания для отказа в изменении муниципального маршрута, предусмотренные в пункте 35 Порядка, отсутствуют.</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 При рассмотрении заявления об изменении пути следования транспортных средств, осуществляющих регулярные перевозки по маршруту, путем включения в него и (или) исключения из него улиц, автомобильных дорог и иных объектов транспортной инфраструктуры уполномоченный орган организует проведение межведомственной комиссией обследования технического состояния элементов обустройства автомобильных дорог, искусственных сооружений на соответствие требованиям безопасности дорожного движения и безопасности пассажирских перевозок, а также наличия обустроенных остановочных пунктов, разворотных площадок и площадок отстоя транспорта по пути следования муниципального маршрута. Обследованию подлежат участки улиц, автомобильных дорог, по которым не проходят действующие муниципальные, межмуниципальные, межрегиональные маршруты регулярных перевозок.</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 В срок, не превышающий 45 (сорока пяти) дней со дня поступления заявления об изменении муниципального маршрута регулярных перевозок, уполномоченный орган рассматривает указанное заявление в порядке, установленном настоящим постановлением, и с учетом информации, полученной от согласующих органов, принимает решение об изменении муниципального маршрута регулярных перевозок либо об отказе в изменении данного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 В случае если инициатором изменения муниципального маршрута является уполномоченный орган, маршрут изменяется не позднее 30 (тридцати) дней на основании акта результатов обследования пассажиропотока на маршруте регулярных перевозок, проведенного им в соответствии с Порядком обследования пассажиропотока, а также при отсутствии обстоятельств, предусмотренных пунктом 35 Порядка.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Обследование пассажиропотока уполномоченным органом не проводится при наличии основания для изменения муниципального маршрута, предусмотренного абзацами 3, 4 пункта 34 Порядка.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Основаниями для изменения муниципального маршрута являются:</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наличие или отсутствие потребности населения в регулярных перевозках по изменяемому муниципальному маршруту (участку маршрута);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мероприятий, предусмотренных документом планирования, иных мероприятий, предусмотренных нормативными правовыми актами </w:t>
      </w:r>
      <w:r>
        <w:rPr>
          <w:rFonts w:ascii="Times New Roman" w:hAnsi="Times New Roman" w:cs="Times New Roman"/>
          <w:sz w:val="28"/>
          <w:szCs w:val="28"/>
        </w:rPr>
        <w:lastRenderedPageBreak/>
        <w:t>Российской Федерации, Новосибирской области и Ордынского района Новосибирской области;</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признание повторно объявленного уполномоченным органом открытого конкурса на право получения свидетельства об осуществлении регулярных перевозок по нерегулируемым тарифам по маршрутам, аукциона в электронной форме или конкурса на право оказания услуг, связанных с осуществлением регулярных перевозок по регулируемым тарифам по маршрутам, несостоявшимся в связи с отсутствием заявок претендентов на участие в нем (при изменении муниципального маршрута по инициативе уполномоченного органа).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 Решение об отказе в изменении муниципального маршрута принимается уполномоченным органом при наличии одного из следующих обстоятельств:</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основания для изменения муниципального маршрута, предусмотренного пунктом 34 Порядка;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наличия альтернативных маршрутов регулярных пассажирских перевозок, обеспечивающих транспортные связи в рамках предлагаемого к изменению муниципального маршрута;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подтвержденного актом результатов обследования пассажиропотока на маршруте регулярных перевозок зон устойчивого (регулярного) транспортного тяготения пассажиров в данном направлении (участке) маршрутной сети у изменяемого муниципального маршрута;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технического состояния элементов обустройства участков автомобильных дорог, искусственных сооружений требованиям безопасности дорожного движения и безопасности пассажирских перевозок, а также отсутствия обустроенных остановочных пунктов, разворотных площадок и площадок отстоя транспорта по пути следования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О принятом решении об изменении муниципального маршрута либо об отказе в изменении муниципального маршрута уполномоченный орган уведомляет инициатора способом, указанным в заявлении об изменении муниципального маршрута, в течение 7 (семи) дней со дня принятия соответствующего решения.</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В случае принятия решения об изменении муниципального маршрута уполномоченный орган в течение 7 (семи) дней со дня принятия такого решения вносит в реестр муниципальных маршрутов изменения сведений о данном маршруте. Маршрут считается измененным со дня изменения в реестре муниципальных маршрутов сведений о маршруте.</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Если меньшие сроки не согласованы с перевозчиком, которому выдано свидетельство об осуществлении перевозок по маршруту в течение срока действия такого свидетельства, решение об изменении соответствующего маршрута по инициативе уполномоченного органа принимается не позднее чем за 180 дней до дня окончания срока действия такого свидетельства и вступает в силу по окончании срока действия такого свидетельства.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При принятии уполномоченным органом решения об изменении муниципального маршрута право на осуществление регулярных перевозок сохраняется за перевозчиком.</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Уполномоченный орган в течение 15 (пятнадцати) дней со дня принятия решения об изменении муниципального маршрута утверждает и передает перевозчику расписание муниципального маршрута.</w:t>
      </w:r>
    </w:p>
    <w:p w:rsidR="00396BF5" w:rsidRDefault="006736FF">
      <w:pPr>
        <w:pStyle w:val="ConsPlusNormal"/>
        <w:widowControl/>
        <w:spacing w:beforeAutospacing="1" w:afterAutospacing="1"/>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Отмена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40. Для рассмотрения вопроса об отмене муниципального маршрута орган местного самоуправления и (или) перевозчик представляет в уполномоченный орган заявление об отмене муниципального маршрута по форме согласно приложению № 3 к Порядку. </w:t>
      </w:r>
    </w:p>
    <w:p w:rsidR="00396BF5" w:rsidRDefault="006736FF">
      <w:pPr>
        <w:spacing w:before="0" w:after="0"/>
        <w:ind w:firstLine="709"/>
        <w:jc w:val="both"/>
        <w:rPr>
          <w:sz w:val="28"/>
          <w:szCs w:val="28"/>
        </w:rPr>
      </w:pPr>
      <w:r>
        <w:rPr>
          <w:sz w:val="28"/>
          <w:szCs w:val="28"/>
        </w:rPr>
        <w:t>41. К заявлению об отмене муниципального маршрута прилагается акт результатов обследования пассажиропотока на маршруте регулярных перевозок, проведенного в соответствии с Порядком обследования пассажиропотока.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В случае, если инициатива по отмене муниципального маршрута исходит от перевозчика к заявлению об отмене муниципального маршрута прилагаются:</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простого товарищества (в случае если заявителем является участник договора простого товарищества);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согласование отмены маршрута в письменной форме от иных перевозчиков, осуществляющих перевозки по данному маршруту (в случае если маршрут обслуживается несколькими перевозчиками).</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43. Орган местного самоуправления направляет заявление об отмене муниципального маршрута и прилагаемые к нему копии документов в уполномоченный орган посредством «Системы электронного документооборота и делопроизводства Правительства Новосибирской области».</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44. Перевозчиком заявление об отмене муниципального маршрута и прилагаемые к нему документы предоставляются в уполномоченный орган непосредственно или направляются заказным почтовым отправлением. Допускается направление указанного заявления и прилагаемых к нему документов в форме электронных документов, подписанных электронной подписью любого вида, по электронному адресу </w:t>
      </w:r>
      <w:proofErr w:type="spellStart"/>
      <w:r>
        <w:rPr>
          <w:rFonts w:ascii="Times New Roman" w:hAnsi="Times New Roman" w:cs="Times New Roman"/>
          <w:sz w:val="28"/>
          <w:szCs w:val="28"/>
          <w:lang w:val="en-US"/>
        </w:rPr>
        <w:t>ord</w:t>
      </w:r>
      <w:proofErr w:type="spellEnd"/>
      <w:r>
        <w:rPr>
          <w:rFonts w:ascii="Times New Roman" w:hAnsi="Times New Roman" w:cs="Times New Roman"/>
          <w:sz w:val="28"/>
          <w:szCs w:val="28"/>
        </w:rPr>
        <w:t>_</w:t>
      </w:r>
      <w:proofErr w:type="spellStart"/>
      <w:r>
        <w:rPr>
          <w:rFonts w:ascii="Times New Roman" w:hAnsi="Times New Roman" w:cs="Times New Roman"/>
          <w:sz w:val="28"/>
          <w:szCs w:val="28"/>
          <w:lang w:val="en-US"/>
        </w:rPr>
        <w:t>adm</w:t>
      </w:r>
      <w:proofErr w:type="spellEnd"/>
      <w:r>
        <w:rPr>
          <w:rFonts w:ascii="Times New Roman" w:hAnsi="Times New Roman" w:cs="Times New Roman"/>
          <w:sz w:val="28"/>
          <w:szCs w:val="28"/>
        </w:rPr>
        <w:t>@nso.ru в формате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45. В течение 7 (семи) дней со дня представления заявления об отмене муниципального маршрута и прилагаемых к нему документов уполномоченный орган принимает решение о приеме указанного заявления и прилагаемых к нему документов либо в случае их несоответствия требованиям, установленным пунктами 40-44 Порядка, наличия в заявлении об отмене муниципального маршрута и прилагаемых к нему документах подчисток, приписок, исправлений, текста, не поддающегося прочтению, решение о возврате указанного заявления и прилагаемых к нему документов с мотивированным обоснованием причин возврата, уведомляет инициатора способом, указанным в заявлении об отмене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В течение 7 (семи) дней со дня принятия решения о приеме заявления об отмене муниципального маршрута уполномоченный орган направляет уведомление о поступлении такого заявления в согласующие органы.</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47. Согласующие органы в течение 15 (пятнадцати) дней со дня направления уведомления, указанного в пункте 46 Порядка, предоставляют в уполномоченный </w:t>
      </w:r>
      <w:r>
        <w:rPr>
          <w:rFonts w:ascii="Times New Roman" w:hAnsi="Times New Roman" w:cs="Times New Roman"/>
          <w:sz w:val="28"/>
          <w:szCs w:val="28"/>
        </w:rPr>
        <w:lastRenderedPageBreak/>
        <w:t>орган информацию о согласовании отмены муниципального маршрута или об отказе в его согласовании. В случае, если в течение указанного срока уполномоченный орган не получит информацию от согласующих органов, считается, что основания для отказа в отмене муниципального маршрута, предусмотренные в пункте 52 Порядка, отсутствуют.</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При рассмотрении заявления об отмене муниципального маршрута уполномоченный орган определяет наличие или отсутствие потребности населения в регулярных перевозках по данному маршруту, выявляет наличие или отсутствие по пути следования данного маршрута альтернативных маршрутов всех видов общественного транспорта.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В срок, не превышающий 45 (сорока пяти) дней со дня приема заявления об отмене муниципального маршрута регулярных перевозок, уполномоченный орган рассматривает указанное заявление в порядке, установленном настоящим постановлением, и с учетом информации, полученной от согласующих органов, принимает решение об отмене муниципального маршрута регулярных перевозок либо об отказе в отмене данного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50. В случае если инициатором отмены муниципального маршрута является уполномоченный орган, маршрут отменяется не позднее 30 (тридцати) дней на основании акта результатов обследования пассажиропотока на маршруте регулярных перевозок, проведенного им в соответствии с Порядком обследования пассажиропотока, а также при отсутствии обстоятельств, предусмотренных пунктом 52 Порядка.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Обследование пассажиропотока уполномоченным органом не проводится при наличии основания для отмены муниципального маршрута, предусмотренного абзацами 3, 4 пункта 51 Порядка.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51. Основаниями для отмены муниципального маршрута являются:</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потребности населения в регулярных перевозках по муниципальному маршруту;</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предусмотренных документом планирования, иных мероприятий, предусмотренных нормативными правовыми актами Российской Федерации, Новосибирской области и Ордынского района Новосибирской области;</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признание повторно объявленного уполномоченным органом открытого конкурса на право получения свидетельства об осуществлении регулярных перевозок по нерегулируемым тарифам по маршруту, конкурса или аукциона в электронной форме на оказание услуг, связанных с осуществлением регулярных перевозок по регулируемым тарифам по маршруту, несостоявшимся в связи с отсутствием заявок претендентов на участие в нем (при отмене муниципального маршрута по инициативе уполномоченного органа);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технического состояния элементов обустройства участков автомобильных дорог, искусственных сооружений требованиям безопасности дорожного движения и безопасности пассажирских перевозок, а также отсутствия обустроенных остановочных пунктов, разворотных площадок и площадок отстоя транспорта по пути следования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52. Решение об отказе в отмене муниципального маршрута принимается уполномоченным органом при наличии одного из следующих обстоятельств:</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основания для отмены маршрута, предусмотренного пунктом 51 Порядка;</w:t>
      </w:r>
    </w:p>
    <w:p w:rsidR="00396BF5" w:rsidRDefault="006736FF">
      <w:pPr>
        <w:pStyle w:val="ConsPlusNormal"/>
        <w:widowControl/>
        <w:numPr>
          <w:ilvl w:val="0"/>
          <w:numId w:val="3"/>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 пути следования данного маршрута альтернативных маршрутов всех видов общественного транспорта.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О принятом решении об отмене муниципального маршрута либо об отказе в отмене муниципального маршрута уполномоченный орган уведомляет заявителя способом, указанным в заявлении об отмене муниципального маршрута, в течение 7 (семи) дней со дня принятия решения.</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54. В случае принятия решения об отмене муниципального маршрута уполномоченный орган в течение 7 (семи) дней со дня принятия этого решения исключает из реестра муниципального маршрута сведения о данном маршруте. Маршрут считается отмененным со дня исключения сведений о маршруте из реестра муниципального маршрута.</w:t>
      </w:r>
    </w:p>
    <w:p w:rsidR="00396BF5" w:rsidRDefault="006736F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55. Если меньшие сроки не согласованы с перевозчиком, которому выдано </w:t>
      </w:r>
      <w:r>
        <w:rPr>
          <w:rFonts w:ascii="Times New Roman" w:hAnsi="Times New Roman" w:cs="Times New Roman"/>
          <w:spacing w:val="-4"/>
          <w:sz w:val="28"/>
          <w:szCs w:val="28"/>
        </w:rPr>
        <w:t>свидетельство об осуществлении перевозок по муниципальному маршруту регулярных перевозок, в течение срока действия такого свидетельства решение об отмене соответствующего маршрута по инициативе уполномоченного органа принимается не позднее чем за 180 дней до дня окончания срока действия такого свидетельства и вступает в силу по окончании срока действия такого свидетельства.</w:t>
      </w:r>
    </w:p>
    <w:p w:rsidR="00396BF5" w:rsidRDefault="006736FF">
      <w:pPr>
        <w:spacing w:beforeAutospacing="1" w:afterAutospacing="1"/>
        <w:jc w:val="center"/>
        <w:outlineLvl w:val="0"/>
        <w:rPr>
          <w:sz w:val="28"/>
          <w:szCs w:val="28"/>
        </w:rPr>
      </w:pPr>
      <w:r>
        <w:rPr>
          <w:b/>
          <w:bCs/>
          <w:sz w:val="28"/>
          <w:szCs w:val="28"/>
          <w:lang w:val="en-US"/>
        </w:rPr>
        <w:t>V</w:t>
      </w:r>
      <w:r>
        <w:rPr>
          <w:b/>
          <w:bCs/>
          <w:sz w:val="28"/>
          <w:szCs w:val="28"/>
        </w:rPr>
        <w:t> Паспорт муниципального маршрута регулярных перевозок</w:t>
      </w:r>
    </w:p>
    <w:p w:rsidR="00396BF5" w:rsidRDefault="006736FF">
      <w:pPr>
        <w:spacing w:before="0" w:after="0"/>
        <w:ind w:firstLine="709"/>
        <w:jc w:val="both"/>
        <w:rPr>
          <w:sz w:val="28"/>
          <w:szCs w:val="28"/>
        </w:rPr>
      </w:pPr>
      <w:r>
        <w:rPr>
          <w:sz w:val="28"/>
          <w:szCs w:val="28"/>
        </w:rPr>
        <w:t>52. Для каждого муниципального маршрута уполномоченным органом формируется и утверждается паспорт муниципального маршрута регулярных перевозок по форме согласно приложению № 4 к Порядку.</w:t>
      </w:r>
    </w:p>
    <w:p w:rsidR="00396BF5" w:rsidRDefault="006736FF">
      <w:pPr>
        <w:spacing w:before="0" w:after="0"/>
        <w:ind w:firstLine="709"/>
        <w:jc w:val="both"/>
        <w:rPr>
          <w:sz w:val="28"/>
          <w:szCs w:val="28"/>
        </w:rPr>
      </w:pPr>
      <w:r>
        <w:rPr>
          <w:sz w:val="28"/>
          <w:szCs w:val="28"/>
        </w:rPr>
        <w:t>53. Уполномоченный орган в течение 10 (десяти) дней со дня принятия решения об установлении или изменении маршрута утверждает паспорт муниципального маршрута регулярных перевозок или вносит в ранее утвержденный паспорт муниципального маршрута регулярных перевозок соответствующие изменения.</w:t>
      </w:r>
    </w:p>
    <w:p w:rsidR="00396BF5" w:rsidRDefault="006736FF">
      <w:pPr>
        <w:spacing w:before="0" w:after="0"/>
        <w:ind w:firstLine="709"/>
        <w:jc w:val="both"/>
        <w:rPr>
          <w:sz w:val="28"/>
          <w:szCs w:val="28"/>
        </w:rPr>
      </w:pPr>
      <w:r>
        <w:rPr>
          <w:sz w:val="28"/>
          <w:szCs w:val="28"/>
        </w:rPr>
        <w:t xml:space="preserve">54. Паспорт муниципального маршрута регулярных перевозок хранится в уполномоченном органе в период действия муниципального маршрута, а также в течение пяти лет с момента отмены муниципального маршрута. </w:t>
      </w:r>
    </w:p>
    <w:p w:rsidR="00396BF5" w:rsidRDefault="00396BF5">
      <w:pPr>
        <w:spacing w:before="0" w:after="0"/>
        <w:ind w:firstLine="709"/>
        <w:jc w:val="both"/>
        <w:rPr>
          <w:sz w:val="28"/>
          <w:szCs w:val="28"/>
        </w:rPr>
      </w:pPr>
    </w:p>
    <w:p w:rsidR="00396BF5" w:rsidRDefault="006736FF">
      <w:pPr>
        <w:spacing w:before="0" w:after="0"/>
        <w:jc w:val="center"/>
        <w:rPr>
          <w:sz w:val="28"/>
          <w:szCs w:val="28"/>
        </w:rPr>
        <w:sectPr w:rsidR="00396BF5">
          <w:pgSz w:w="11906" w:h="16838"/>
          <w:pgMar w:top="1134" w:right="567" w:bottom="1134" w:left="1418" w:header="0" w:footer="0" w:gutter="0"/>
          <w:pgNumType w:start="1"/>
          <w:cols w:space="720"/>
          <w:formProt w:val="0"/>
          <w:titlePg/>
          <w:docGrid w:linePitch="360"/>
        </w:sectPr>
      </w:pPr>
      <w:r>
        <w:rPr>
          <w:sz w:val="28"/>
          <w:szCs w:val="28"/>
        </w:rPr>
        <w:t>_________</w:t>
      </w:r>
    </w:p>
    <w:p w:rsidR="00396BF5" w:rsidRDefault="006736FF">
      <w:pPr>
        <w:spacing w:before="0" w:after="0" w:line="280" w:lineRule="atLeast"/>
        <w:ind w:left="5954"/>
        <w:jc w:val="center"/>
        <w:outlineLvl w:val="1"/>
      </w:pPr>
      <w:r>
        <w:rPr>
          <w:sz w:val="28"/>
        </w:rPr>
        <w:lastRenderedPageBreak/>
        <w:t>Приложение № 1</w:t>
      </w:r>
    </w:p>
    <w:p w:rsidR="00396BF5" w:rsidRDefault="006736FF">
      <w:pPr>
        <w:spacing w:before="0" w:after="0"/>
        <w:ind w:left="5954"/>
        <w:jc w:val="center"/>
        <w:rPr>
          <w:sz w:val="28"/>
        </w:rPr>
      </w:pPr>
      <w:r>
        <w:rPr>
          <w:sz w:val="28"/>
        </w:rPr>
        <w:t>к Порядку</w:t>
      </w:r>
      <w:r>
        <w:t xml:space="preserve"> </w:t>
      </w:r>
      <w:r>
        <w:rPr>
          <w:sz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396BF5">
      <w:pPr>
        <w:spacing w:before="0" w:after="0"/>
        <w:jc w:val="center"/>
        <w:rPr>
          <w:sz w:val="28"/>
        </w:rPr>
      </w:pPr>
    </w:p>
    <w:p w:rsidR="00396BF5" w:rsidRDefault="006736FF">
      <w:pPr>
        <w:spacing w:before="0" w:after="0"/>
        <w:jc w:val="center"/>
        <w:rPr>
          <w:b/>
          <w:sz w:val="28"/>
          <w:szCs w:val="28"/>
        </w:rPr>
      </w:pPr>
      <w:r>
        <w:rPr>
          <w:b/>
          <w:sz w:val="28"/>
          <w:szCs w:val="28"/>
        </w:rPr>
        <w:t>ЗАЯВЛЕНИЕ</w:t>
      </w:r>
    </w:p>
    <w:p w:rsidR="00396BF5" w:rsidRDefault="006736FF">
      <w:pPr>
        <w:spacing w:before="0" w:after="0"/>
        <w:jc w:val="center"/>
        <w:rPr>
          <w:b/>
          <w:sz w:val="28"/>
          <w:szCs w:val="28"/>
        </w:rPr>
      </w:pPr>
      <w:r>
        <w:rPr>
          <w:b/>
          <w:sz w:val="28"/>
          <w:szCs w:val="28"/>
        </w:rPr>
        <w:t>об установлении муниципального маршрута регулярных перевозок</w:t>
      </w:r>
    </w:p>
    <w:p w:rsidR="00396BF5" w:rsidRDefault="00396BF5">
      <w:pPr>
        <w:spacing w:before="0" w:after="0"/>
        <w:jc w:val="center"/>
        <w:rPr>
          <w:sz w:val="28"/>
          <w:szCs w:val="28"/>
        </w:rPr>
      </w:pPr>
    </w:p>
    <w:p w:rsidR="00396BF5" w:rsidRDefault="006736FF">
      <w:pPr>
        <w:spacing w:before="0" w:after="0"/>
        <w:ind w:firstLine="709"/>
        <w:jc w:val="both"/>
        <w:rPr>
          <w:sz w:val="28"/>
          <w:szCs w:val="28"/>
        </w:rPr>
      </w:pPr>
      <w:r>
        <w:rPr>
          <w:sz w:val="28"/>
          <w:szCs w:val="28"/>
        </w:rPr>
        <w:t>Прошу установить муниципальный маршрут регулярных перевозок</w:t>
      </w:r>
      <w:r>
        <w:rPr>
          <w:sz w:val="28"/>
          <w:szCs w:val="28"/>
        </w:rPr>
        <w:br/>
        <w:t>______________________________________________________________________</w:t>
      </w:r>
    </w:p>
    <w:p w:rsidR="00396BF5" w:rsidRDefault="006736FF">
      <w:pPr>
        <w:spacing w:before="0" w:after="0"/>
        <w:jc w:val="center"/>
        <w:rPr>
          <w:sz w:val="28"/>
          <w:szCs w:val="28"/>
        </w:rPr>
      </w:pPr>
      <w:r>
        <w:rPr>
          <w:sz w:val="20"/>
        </w:rPr>
        <w:t>(начальный и конечный остановочный пункт маршрута)</w:t>
      </w:r>
    </w:p>
    <w:p w:rsidR="00396BF5" w:rsidRDefault="006736FF">
      <w:pPr>
        <w:spacing w:before="0" w:after="0"/>
        <w:rPr>
          <w:sz w:val="28"/>
          <w:szCs w:val="28"/>
        </w:rPr>
      </w:pPr>
      <w:r>
        <w:rPr>
          <w:sz w:val="28"/>
          <w:szCs w:val="28"/>
        </w:rPr>
        <w:t>в связи с ______________________________________________________________.</w:t>
      </w:r>
    </w:p>
    <w:p w:rsidR="00396BF5" w:rsidRDefault="006736FF">
      <w:pPr>
        <w:spacing w:before="0" w:after="0"/>
        <w:ind w:left="1134"/>
        <w:jc w:val="center"/>
        <w:rPr>
          <w:sz w:val="28"/>
          <w:szCs w:val="28"/>
        </w:rPr>
      </w:pPr>
      <w:r>
        <w:rPr>
          <w:sz w:val="20"/>
        </w:rPr>
        <w:t>(сведения, подтверждающие наличие потребности населения в перевозках по устанавливаемому маршруту)</w:t>
      </w:r>
    </w:p>
    <w:p w:rsidR="00396BF5" w:rsidRDefault="00396BF5">
      <w:pPr>
        <w:spacing w:before="0" w:after="0"/>
        <w:ind w:firstLine="709"/>
        <w:jc w:val="both"/>
        <w:rPr>
          <w:sz w:val="28"/>
          <w:szCs w:val="28"/>
        </w:rPr>
      </w:pPr>
    </w:p>
    <w:p w:rsidR="00396BF5" w:rsidRDefault="006736FF">
      <w:pPr>
        <w:spacing w:before="0" w:after="0"/>
        <w:ind w:firstLine="709"/>
        <w:jc w:val="both"/>
        <w:rPr>
          <w:sz w:val="28"/>
          <w:szCs w:val="28"/>
        </w:rPr>
      </w:pPr>
      <w:r>
        <w:rPr>
          <w:sz w:val="28"/>
          <w:szCs w:val="28"/>
        </w:rPr>
        <w:t>В отношении устанавливаемого муниципального маршрута регулярных перевозок сообщаю следующие сведения:</w:t>
      </w:r>
    </w:p>
    <w:p w:rsidR="00396BF5" w:rsidRDefault="006736FF">
      <w:pPr>
        <w:spacing w:before="0" w:after="0"/>
        <w:jc w:val="both"/>
        <w:rPr>
          <w:sz w:val="28"/>
          <w:szCs w:val="28"/>
        </w:rPr>
      </w:pPr>
      <w:r>
        <w:rPr>
          <w:sz w:val="28"/>
          <w:szCs w:val="28"/>
        </w:rPr>
        <w:t>1. наименования промежуточных остановочных пунктов по маршруту регулярных перевозок с указанием наименования поселений или городских округов, в границах которых расположены соответствующие промежуточные остановочные пункты, в прямом направлении:</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2. наименования промежуточных остановочных пунктов по маршруту регулярных перевозок с указанием наименования поселений или городских округов, в границах которых расположены соответствующие промежуточные остановочные пункты, в обратном направлении:</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center"/>
        <w:rPr>
          <w:sz w:val="20"/>
        </w:rPr>
      </w:pPr>
      <w:r>
        <w:rPr>
          <w:sz w:val="20"/>
        </w:rPr>
        <w:t>(*заполняется, если остановочные пункты в прямом и обратном направлении не совпадают)</w:t>
      </w:r>
    </w:p>
    <w:p w:rsidR="00396BF5" w:rsidRDefault="006736FF">
      <w:pPr>
        <w:spacing w:before="0" w:after="0"/>
        <w:jc w:val="both"/>
        <w:rPr>
          <w:sz w:val="28"/>
          <w:szCs w:val="28"/>
        </w:rPr>
      </w:pPr>
      <w:r>
        <w:rPr>
          <w:sz w:val="28"/>
          <w:szCs w:val="28"/>
        </w:rPr>
        <w:t>3.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 в прямом направлении:</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4.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 в обратном направлении:</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center"/>
        <w:rPr>
          <w:sz w:val="20"/>
        </w:rPr>
      </w:pPr>
      <w:r>
        <w:rPr>
          <w:sz w:val="20"/>
        </w:rPr>
        <w:t>(*заполняется, если остановочные пункты в прямом и обратном направлении не совпадают)</w:t>
      </w:r>
    </w:p>
    <w:p w:rsidR="00396BF5" w:rsidRDefault="006736FF">
      <w:pPr>
        <w:spacing w:before="0" w:after="0"/>
        <w:jc w:val="both"/>
        <w:rPr>
          <w:sz w:val="28"/>
          <w:szCs w:val="28"/>
        </w:rPr>
      </w:pPr>
      <w:r>
        <w:rPr>
          <w:sz w:val="28"/>
          <w:szCs w:val="28"/>
        </w:rPr>
        <w:t xml:space="preserve">5. Протяженность маршрута регулярных перевозок </w:t>
      </w:r>
      <w:r>
        <w:rPr>
          <w:sz w:val="20"/>
        </w:rPr>
        <w:t>(*не менее, чем до сотен метров)</w:t>
      </w:r>
      <w:r>
        <w:rPr>
          <w:sz w:val="28"/>
          <w:szCs w:val="28"/>
        </w:rPr>
        <w:t>:</w:t>
      </w:r>
    </w:p>
    <w:p w:rsidR="00396BF5" w:rsidRDefault="006736FF">
      <w:pPr>
        <w:spacing w:before="0" w:after="0"/>
        <w:jc w:val="both"/>
        <w:rPr>
          <w:sz w:val="28"/>
          <w:szCs w:val="28"/>
        </w:rPr>
      </w:pPr>
      <w:r>
        <w:rPr>
          <w:sz w:val="28"/>
          <w:szCs w:val="28"/>
        </w:rPr>
        <w:t>общая - ___________, ___ км,</w:t>
      </w:r>
    </w:p>
    <w:p w:rsidR="00396BF5" w:rsidRDefault="006736FF">
      <w:pPr>
        <w:spacing w:before="0" w:after="0"/>
        <w:jc w:val="both"/>
        <w:rPr>
          <w:sz w:val="28"/>
          <w:szCs w:val="28"/>
        </w:rPr>
      </w:pPr>
      <w:r>
        <w:rPr>
          <w:sz w:val="28"/>
          <w:szCs w:val="28"/>
        </w:rPr>
        <w:t>прямой путь - ___________, ___ км,</w:t>
      </w:r>
    </w:p>
    <w:p w:rsidR="00396BF5" w:rsidRDefault="006736FF">
      <w:pPr>
        <w:spacing w:before="0" w:after="0"/>
        <w:jc w:val="both"/>
        <w:rPr>
          <w:sz w:val="28"/>
          <w:szCs w:val="28"/>
        </w:rPr>
      </w:pPr>
      <w:r>
        <w:rPr>
          <w:sz w:val="28"/>
          <w:szCs w:val="28"/>
        </w:rPr>
        <w:t>обратный путь - ___________, ___ км,</w:t>
      </w:r>
    </w:p>
    <w:p w:rsidR="00396BF5" w:rsidRDefault="006736FF">
      <w:pPr>
        <w:spacing w:before="0" w:after="0"/>
        <w:jc w:val="both"/>
        <w:rPr>
          <w:sz w:val="28"/>
          <w:szCs w:val="28"/>
        </w:rPr>
      </w:pPr>
      <w:r>
        <w:rPr>
          <w:sz w:val="28"/>
          <w:szCs w:val="28"/>
        </w:rPr>
        <w:t>средняя - ___________, ___ км;</w:t>
      </w:r>
    </w:p>
    <w:p w:rsidR="00396BF5" w:rsidRDefault="006736FF">
      <w:pPr>
        <w:spacing w:before="0" w:after="0"/>
        <w:jc w:val="both"/>
        <w:rPr>
          <w:sz w:val="28"/>
          <w:szCs w:val="28"/>
        </w:rPr>
      </w:pPr>
      <w:r>
        <w:rPr>
          <w:sz w:val="28"/>
          <w:szCs w:val="28"/>
        </w:rPr>
        <w:t>6. Порядок посадки и высадки пассажиров: _________________________________;</w:t>
      </w:r>
    </w:p>
    <w:p w:rsidR="00396BF5" w:rsidRDefault="006736FF">
      <w:pPr>
        <w:spacing w:before="0" w:after="0"/>
        <w:ind w:left="5103"/>
        <w:jc w:val="center"/>
        <w:rPr>
          <w:sz w:val="28"/>
          <w:szCs w:val="28"/>
        </w:rPr>
      </w:pPr>
      <w:r>
        <w:rPr>
          <w:sz w:val="20"/>
        </w:rPr>
        <w:lastRenderedPageBreak/>
        <w:t>(только в установленных остановочных пунктах или в любом не запрещенном правилами дорожного движения месте по маршруту регулярных перевозок)</w:t>
      </w:r>
    </w:p>
    <w:p w:rsidR="00396BF5" w:rsidRDefault="006736FF">
      <w:pPr>
        <w:spacing w:before="0" w:after="0"/>
        <w:jc w:val="both"/>
        <w:rPr>
          <w:sz w:val="28"/>
          <w:szCs w:val="28"/>
        </w:rPr>
      </w:pPr>
      <w:r>
        <w:rPr>
          <w:sz w:val="28"/>
          <w:szCs w:val="28"/>
        </w:rPr>
        <w:t>7. Вид регулярных перевозок: ____________________________________________;</w:t>
      </w:r>
    </w:p>
    <w:p w:rsidR="00396BF5" w:rsidRDefault="006736FF">
      <w:pPr>
        <w:spacing w:before="0" w:after="0"/>
        <w:ind w:left="3686"/>
        <w:jc w:val="center"/>
        <w:rPr>
          <w:sz w:val="20"/>
          <w:szCs w:val="28"/>
        </w:rPr>
      </w:pPr>
      <w:r>
        <w:rPr>
          <w:sz w:val="20"/>
          <w:szCs w:val="28"/>
        </w:rPr>
        <w:t>(по регулируемым тарифам / по нерегулируемым тарифам)</w:t>
      </w:r>
    </w:p>
    <w:p w:rsidR="00396BF5" w:rsidRDefault="006736FF">
      <w:pPr>
        <w:spacing w:before="0" w:after="0"/>
        <w:jc w:val="both"/>
        <w:rPr>
          <w:sz w:val="28"/>
          <w:szCs w:val="28"/>
        </w:rPr>
      </w:pPr>
      <w:r>
        <w:rPr>
          <w:sz w:val="28"/>
          <w:szCs w:val="28"/>
        </w:rPr>
        <w:t>8. Максимальное количество транспортных средств каждого класса, которое допускается использовать для перевозок по маршруту регулярных перевозок:</w:t>
      </w:r>
    </w:p>
    <w:tbl>
      <w:tblPr>
        <w:tblStyle w:val="afff5"/>
        <w:tblW w:w="9918" w:type="dxa"/>
        <w:tblLayout w:type="fixed"/>
        <w:tblLook w:val="04A0" w:firstRow="1" w:lastRow="0" w:firstColumn="1" w:lastColumn="0" w:noHBand="0" w:noVBand="1"/>
      </w:tblPr>
      <w:tblGrid>
        <w:gridCol w:w="2480"/>
        <w:gridCol w:w="2480"/>
        <w:gridCol w:w="2479"/>
        <w:gridCol w:w="2479"/>
      </w:tblGrid>
      <w:tr w:rsidR="00396BF5">
        <w:tc>
          <w:tcPr>
            <w:tcW w:w="2479" w:type="dxa"/>
          </w:tcPr>
          <w:p w:rsidR="00396BF5" w:rsidRDefault="006736FF">
            <w:pPr>
              <w:spacing w:before="0" w:after="0"/>
              <w:jc w:val="center"/>
              <w:rPr>
                <w:sz w:val="28"/>
              </w:rPr>
            </w:pPr>
            <w:r>
              <w:rPr>
                <w:sz w:val="28"/>
              </w:rPr>
              <w:t>Особо малый класс</w:t>
            </w:r>
          </w:p>
        </w:tc>
        <w:tc>
          <w:tcPr>
            <w:tcW w:w="2480" w:type="dxa"/>
          </w:tcPr>
          <w:p w:rsidR="00396BF5" w:rsidRDefault="006736FF">
            <w:pPr>
              <w:spacing w:before="0" w:after="0"/>
              <w:jc w:val="center"/>
              <w:rPr>
                <w:sz w:val="28"/>
              </w:rPr>
            </w:pPr>
            <w:r>
              <w:rPr>
                <w:sz w:val="28"/>
              </w:rPr>
              <w:t>Малый класс</w:t>
            </w:r>
          </w:p>
        </w:tc>
        <w:tc>
          <w:tcPr>
            <w:tcW w:w="2479" w:type="dxa"/>
          </w:tcPr>
          <w:p w:rsidR="00396BF5" w:rsidRDefault="006736FF">
            <w:pPr>
              <w:spacing w:before="0" w:after="0"/>
              <w:jc w:val="center"/>
              <w:rPr>
                <w:sz w:val="28"/>
              </w:rPr>
            </w:pPr>
            <w:r>
              <w:rPr>
                <w:sz w:val="28"/>
              </w:rPr>
              <w:t>Средний класс</w:t>
            </w:r>
          </w:p>
        </w:tc>
        <w:tc>
          <w:tcPr>
            <w:tcW w:w="2479" w:type="dxa"/>
          </w:tcPr>
          <w:p w:rsidR="00396BF5" w:rsidRDefault="006736FF">
            <w:pPr>
              <w:spacing w:before="0" w:after="0"/>
              <w:jc w:val="center"/>
              <w:rPr>
                <w:sz w:val="28"/>
              </w:rPr>
            </w:pPr>
            <w:r>
              <w:rPr>
                <w:sz w:val="28"/>
              </w:rPr>
              <w:t>Большой класс</w:t>
            </w:r>
          </w:p>
        </w:tc>
      </w:tr>
      <w:tr w:rsidR="00396BF5">
        <w:tc>
          <w:tcPr>
            <w:tcW w:w="2479" w:type="dxa"/>
          </w:tcPr>
          <w:p w:rsidR="00396BF5" w:rsidRDefault="00396BF5">
            <w:pPr>
              <w:spacing w:before="0" w:after="0"/>
              <w:jc w:val="both"/>
              <w:rPr>
                <w:sz w:val="28"/>
              </w:rPr>
            </w:pPr>
          </w:p>
        </w:tc>
        <w:tc>
          <w:tcPr>
            <w:tcW w:w="2480" w:type="dxa"/>
          </w:tcPr>
          <w:p w:rsidR="00396BF5" w:rsidRDefault="00396BF5">
            <w:pPr>
              <w:spacing w:before="0" w:after="0"/>
              <w:jc w:val="both"/>
              <w:rPr>
                <w:sz w:val="28"/>
              </w:rPr>
            </w:pPr>
          </w:p>
        </w:tc>
        <w:tc>
          <w:tcPr>
            <w:tcW w:w="2479" w:type="dxa"/>
          </w:tcPr>
          <w:p w:rsidR="00396BF5" w:rsidRDefault="00396BF5">
            <w:pPr>
              <w:spacing w:before="0" w:after="0"/>
              <w:jc w:val="both"/>
              <w:rPr>
                <w:sz w:val="28"/>
              </w:rPr>
            </w:pPr>
          </w:p>
        </w:tc>
        <w:tc>
          <w:tcPr>
            <w:tcW w:w="2479" w:type="dxa"/>
          </w:tcPr>
          <w:p w:rsidR="00396BF5" w:rsidRDefault="00396BF5">
            <w:pPr>
              <w:spacing w:before="0" w:after="0"/>
              <w:jc w:val="both"/>
              <w:rPr>
                <w:sz w:val="28"/>
              </w:rPr>
            </w:pPr>
          </w:p>
        </w:tc>
      </w:tr>
    </w:tbl>
    <w:p w:rsidR="00396BF5" w:rsidRDefault="006736FF">
      <w:pPr>
        <w:spacing w:before="0" w:after="0"/>
        <w:jc w:val="both"/>
        <w:rPr>
          <w:sz w:val="28"/>
          <w:szCs w:val="28"/>
        </w:rPr>
      </w:pPr>
      <w:r>
        <w:rPr>
          <w:sz w:val="28"/>
          <w:szCs w:val="28"/>
        </w:rPr>
        <w:t>9. Иные сведения об устанавливаемом маршруте регулярных перевозок: ______________________________________________________________________.</w:t>
      </w:r>
    </w:p>
    <w:p w:rsidR="00396BF5" w:rsidRDefault="006736FF">
      <w:pPr>
        <w:spacing w:before="0" w:after="0"/>
        <w:jc w:val="center"/>
        <w:rPr>
          <w:sz w:val="20"/>
        </w:rPr>
      </w:pPr>
      <w:r>
        <w:rPr>
          <w:sz w:val="20"/>
        </w:rPr>
        <w:t>(*заполняется при наличии)</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К заявлению прилагаются:</w:t>
      </w:r>
    </w:p>
    <w:p w:rsidR="00396BF5" w:rsidRDefault="006736FF">
      <w:pPr>
        <w:spacing w:before="0" w:after="0"/>
        <w:jc w:val="both"/>
        <w:rPr>
          <w:sz w:val="28"/>
          <w:szCs w:val="28"/>
        </w:rPr>
      </w:pPr>
      <w:r>
        <w:rPr>
          <w:sz w:val="28"/>
          <w:szCs w:val="28"/>
        </w:rPr>
        <w:t>1) акт результатов обследования пассажиропотока на маршруте регулярных перевозок;</w:t>
      </w:r>
    </w:p>
    <w:p w:rsidR="00396BF5" w:rsidRDefault="006736FF">
      <w:pPr>
        <w:spacing w:before="0" w:after="0"/>
        <w:jc w:val="both"/>
        <w:rPr>
          <w:sz w:val="28"/>
          <w:szCs w:val="28"/>
        </w:rPr>
      </w:pPr>
      <w:r>
        <w:rPr>
          <w:sz w:val="28"/>
          <w:szCs w:val="28"/>
        </w:rPr>
        <w:t>2) проект расписания по муниципальному маршруту;</w:t>
      </w:r>
    </w:p>
    <w:p w:rsidR="00396BF5" w:rsidRDefault="006736FF">
      <w:pPr>
        <w:spacing w:before="0" w:after="0"/>
        <w:jc w:val="both"/>
        <w:rPr>
          <w:sz w:val="28"/>
          <w:szCs w:val="28"/>
        </w:rPr>
      </w:pPr>
      <w:r>
        <w:rPr>
          <w:sz w:val="28"/>
          <w:szCs w:val="28"/>
        </w:rPr>
        <w:t xml:space="preserve">3) копия договора простого товарищества с перечнем состава товарищества </w:t>
      </w:r>
      <w:r>
        <w:rPr>
          <w:sz w:val="20"/>
        </w:rPr>
        <w:t>(*предоставляется в случае, если заявителем является участник договора простого товарищества)</w:t>
      </w:r>
      <w:r>
        <w:rPr>
          <w:sz w:val="28"/>
          <w:szCs w:val="28"/>
        </w:rPr>
        <w:t>.</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Сведения о заявителе:</w:t>
      </w:r>
    </w:p>
    <w:p w:rsidR="00396BF5" w:rsidRDefault="006736FF">
      <w:pPr>
        <w:spacing w:before="0" w:after="0"/>
        <w:jc w:val="both"/>
        <w:rPr>
          <w:sz w:val="28"/>
          <w:szCs w:val="28"/>
        </w:rPr>
      </w:pPr>
      <w:r>
        <w:rPr>
          <w:sz w:val="28"/>
          <w:szCs w:val="28"/>
        </w:rPr>
        <w:t>1) для юридического лица:</w:t>
      </w:r>
    </w:p>
    <w:p w:rsidR="00396BF5" w:rsidRDefault="006736FF">
      <w:pPr>
        <w:spacing w:before="0" w:after="0"/>
        <w:jc w:val="both"/>
        <w:rPr>
          <w:sz w:val="28"/>
          <w:szCs w:val="28"/>
        </w:rPr>
      </w:pPr>
      <w:r>
        <w:rPr>
          <w:sz w:val="28"/>
          <w:szCs w:val="28"/>
        </w:rPr>
        <w:t>полное наименование: __________________________________________________;</w:t>
      </w:r>
    </w:p>
    <w:p w:rsidR="00396BF5" w:rsidRDefault="006736FF">
      <w:pPr>
        <w:spacing w:before="0" w:after="0"/>
        <w:jc w:val="both"/>
        <w:rPr>
          <w:sz w:val="28"/>
          <w:szCs w:val="28"/>
        </w:rPr>
      </w:pPr>
      <w:r>
        <w:rPr>
          <w:sz w:val="28"/>
          <w:szCs w:val="28"/>
        </w:rPr>
        <w:t>должность и Ф.И.О. руководителя: 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w:t>
      </w:r>
    </w:p>
    <w:p w:rsidR="00396BF5" w:rsidRDefault="006736FF">
      <w:pPr>
        <w:spacing w:before="0" w:after="0"/>
        <w:jc w:val="both"/>
        <w:rPr>
          <w:sz w:val="28"/>
          <w:szCs w:val="28"/>
        </w:rPr>
      </w:pPr>
      <w:r>
        <w:rPr>
          <w:sz w:val="28"/>
          <w:szCs w:val="28"/>
        </w:rPr>
        <w:t>почтовый адрес: ________________________________________________________;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2) для индивидуального предпринимателя:</w:t>
      </w:r>
    </w:p>
    <w:p w:rsidR="00396BF5" w:rsidRDefault="006736FF">
      <w:pPr>
        <w:spacing w:before="0" w:after="0"/>
        <w:jc w:val="both"/>
        <w:rPr>
          <w:sz w:val="28"/>
          <w:szCs w:val="28"/>
        </w:rPr>
      </w:pPr>
      <w:r>
        <w:rPr>
          <w:sz w:val="28"/>
          <w:szCs w:val="28"/>
        </w:rPr>
        <w:t>Ф.И.О.: _______________________________________________________________;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 адрес места жительства: 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Дата подачи заявления «___</w:t>
      </w:r>
      <w:proofErr w:type="gramStart"/>
      <w:r>
        <w:rPr>
          <w:sz w:val="28"/>
          <w:szCs w:val="28"/>
        </w:rPr>
        <w:t>_»_</w:t>
      </w:r>
      <w:proofErr w:type="gramEnd"/>
      <w:r>
        <w:rPr>
          <w:sz w:val="28"/>
          <w:szCs w:val="28"/>
        </w:rPr>
        <w:t>__________202__г.</w:t>
      </w:r>
    </w:p>
    <w:p w:rsidR="00396BF5" w:rsidRDefault="006736FF">
      <w:pPr>
        <w:spacing w:before="0" w:after="0"/>
        <w:jc w:val="both"/>
        <w:rPr>
          <w:sz w:val="28"/>
          <w:szCs w:val="28"/>
        </w:rPr>
      </w:pPr>
      <w:r>
        <w:rPr>
          <w:sz w:val="28"/>
          <w:szCs w:val="28"/>
        </w:rPr>
        <w:t>___________________________ / __________________________ / _______________</w:t>
      </w:r>
    </w:p>
    <w:p w:rsidR="00396BF5" w:rsidRDefault="006736FF">
      <w:pPr>
        <w:spacing w:before="0" w:after="0"/>
        <w:jc w:val="both"/>
        <w:rPr>
          <w:b/>
          <w:sz w:val="20"/>
          <w:szCs w:val="28"/>
        </w:rPr>
      </w:pPr>
      <w:r>
        <w:rPr>
          <w:sz w:val="28"/>
          <w:szCs w:val="28"/>
        </w:rPr>
        <w:t xml:space="preserve">               </w:t>
      </w:r>
      <w:r>
        <w:rPr>
          <w:sz w:val="20"/>
          <w:szCs w:val="28"/>
        </w:rPr>
        <w:t>(должность/</w:t>
      </w:r>
      <w:proofErr w:type="gramStart"/>
      <w:r>
        <w:rPr>
          <w:sz w:val="20"/>
          <w:szCs w:val="28"/>
        </w:rPr>
        <w:t xml:space="preserve">ИП)   </w:t>
      </w:r>
      <w:proofErr w:type="gramEnd"/>
      <w:r>
        <w:rPr>
          <w:sz w:val="20"/>
          <w:szCs w:val="28"/>
        </w:rPr>
        <w:t xml:space="preserve">                                             (подпись)                                                         (Ф.И.О.) </w:t>
      </w:r>
    </w:p>
    <w:p w:rsidR="00396BF5" w:rsidRDefault="006736FF">
      <w:pPr>
        <w:snapToGrid/>
        <w:spacing w:before="0" w:after="0"/>
        <w:rPr>
          <w:b/>
          <w:sz w:val="28"/>
          <w:szCs w:val="28"/>
        </w:rPr>
      </w:pPr>
      <w:r>
        <w:br w:type="page"/>
      </w:r>
    </w:p>
    <w:p w:rsidR="00396BF5" w:rsidRDefault="006736FF">
      <w:pPr>
        <w:spacing w:before="0" w:after="0" w:line="280" w:lineRule="atLeast"/>
        <w:ind w:left="5954"/>
        <w:jc w:val="center"/>
        <w:outlineLvl w:val="1"/>
      </w:pPr>
      <w:r>
        <w:rPr>
          <w:sz w:val="28"/>
        </w:rPr>
        <w:lastRenderedPageBreak/>
        <w:t>Приложение № 2</w:t>
      </w:r>
    </w:p>
    <w:p w:rsidR="00396BF5" w:rsidRDefault="006736FF">
      <w:pPr>
        <w:spacing w:before="0" w:after="0"/>
        <w:ind w:left="5954"/>
        <w:jc w:val="center"/>
        <w:rPr>
          <w:sz w:val="28"/>
        </w:rPr>
      </w:pPr>
      <w:r>
        <w:rPr>
          <w:sz w:val="28"/>
        </w:rPr>
        <w:t>к Порядку</w:t>
      </w:r>
      <w:r>
        <w:t xml:space="preserve"> </w:t>
      </w:r>
      <w:r>
        <w:rPr>
          <w:sz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6736FF">
      <w:pPr>
        <w:spacing w:before="0" w:after="0"/>
        <w:jc w:val="center"/>
        <w:rPr>
          <w:b/>
          <w:sz w:val="28"/>
        </w:rPr>
      </w:pPr>
      <w:r>
        <w:rPr>
          <w:b/>
          <w:sz w:val="28"/>
        </w:rPr>
        <w:t>ЗАЯВЛЕНИЕ</w:t>
      </w:r>
    </w:p>
    <w:p w:rsidR="00396BF5" w:rsidRDefault="006736FF">
      <w:pPr>
        <w:spacing w:before="0" w:after="0"/>
        <w:jc w:val="center"/>
        <w:rPr>
          <w:b/>
          <w:sz w:val="28"/>
        </w:rPr>
      </w:pPr>
      <w:r>
        <w:rPr>
          <w:b/>
          <w:sz w:val="28"/>
        </w:rPr>
        <w:t>об изменении муниципального маршрута регулярных перевозок</w:t>
      </w:r>
    </w:p>
    <w:p w:rsidR="00396BF5" w:rsidRDefault="00396BF5">
      <w:pPr>
        <w:spacing w:before="0" w:after="0"/>
        <w:jc w:val="center"/>
        <w:rPr>
          <w:b/>
          <w:sz w:val="28"/>
        </w:rPr>
      </w:pPr>
    </w:p>
    <w:p w:rsidR="00396BF5" w:rsidRDefault="006736FF">
      <w:pPr>
        <w:spacing w:before="0" w:after="0"/>
        <w:ind w:firstLine="709"/>
        <w:jc w:val="both"/>
        <w:rPr>
          <w:sz w:val="28"/>
        </w:rPr>
      </w:pPr>
      <w:r>
        <w:rPr>
          <w:sz w:val="28"/>
        </w:rPr>
        <w:t>Прошу изменить муниципальный маршрут регулярных перевозок</w:t>
      </w:r>
      <w:r>
        <w:rPr>
          <w:sz w:val="28"/>
        </w:rPr>
        <w:br/>
        <w:t>______________________________________________________________________</w:t>
      </w:r>
    </w:p>
    <w:p w:rsidR="00396BF5" w:rsidRDefault="006736FF">
      <w:pPr>
        <w:spacing w:before="0" w:after="0"/>
        <w:jc w:val="center"/>
        <w:rPr>
          <w:sz w:val="20"/>
        </w:rPr>
      </w:pPr>
      <w:r>
        <w:rPr>
          <w:sz w:val="20"/>
        </w:rPr>
        <w:t>(регистрационный номер муниципального маршрута в реестре муниципальных маршрутов, порядковый номер и наименование маршрута)</w:t>
      </w:r>
    </w:p>
    <w:p w:rsidR="00396BF5" w:rsidRDefault="006736FF">
      <w:pPr>
        <w:spacing w:before="0" w:after="0"/>
        <w:rPr>
          <w:sz w:val="28"/>
        </w:rPr>
      </w:pPr>
      <w:r>
        <w:rPr>
          <w:sz w:val="28"/>
        </w:rPr>
        <w:t>в связи с ______________________________________________________________.</w:t>
      </w:r>
    </w:p>
    <w:p w:rsidR="00396BF5" w:rsidRDefault="006736FF">
      <w:pPr>
        <w:spacing w:before="0" w:after="0"/>
        <w:ind w:left="1134"/>
        <w:jc w:val="center"/>
        <w:rPr>
          <w:sz w:val="20"/>
        </w:rPr>
      </w:pPr>
      <w:r>
        <w:rPr>
          <w:sz w:val="20"/>
        </w:rPr>
        <w:t>(сведения, подтверждающие наличие (отсутствие) потребности населения в регулярных перевозках по изменяемому маршруту (участку маршрута)</w:t>
      </w:r>
    </w:p>
    <w:p w:rsidR="00396BF5" w:rsidRDefault="00396BF5">
      <w:pPr>
        <w:spacing w:before="0" w:after="0"/>
        <w:jc w:val="center"/>
        <w:rPr>
          <w:sz w:val="28"/>
        </w:rPr>
      </w:pPr>
    </w:p>
    <w:p w:rsidR="00396BF5" w:rsidRDefault="006736FF">
      <w:pPr>
        <w:spacing w:before="0" w:after="0"/>
        <w:ind w:firstLine="709"/>
        <w:jc w:val="both"/>
        <w:rPr>
          <w:sz w:val="28"/>
        </w:rPr>
      </w:pPr>
      <w:r>
        <w:rPr>
          <w:sz w:val="28"/>
        </w:rPr>
        <w:t xml:space="preserve">Предлагаемые изменения сведений о маршруте </w:t>
      </w:r>
      <w:r>
        <w:rPr>
          <w:sz w:val="20"/>
        </w:rPr>
        <w:t>(*заполняются только пункты, в которых сведения изменяются)</w:t>
      </w:r>
      <w:r>
        <w:rPr>
          <w:sz w:val="28"/>
        </w:rPr>
        <w:t>:</w:t>
      </w:r>
    </w:p>
    <w:p w:rsidR="00396BF5" w:rsidRDefault="006736FF">
      <w:pPr>
        <w:spacing w:before="0" w:after="0"/>
        <w:jc w:val="both"/>
        <w:rPr>
          <w:sz w:val="28"/>
        </w:rPr>
      </w:pPr>
      <w:r>
        <w:rPr>
          <w:sz w:val="28"/>
        </w:rPr>
        <w:t>1. наименования промежуточных остановочных пунктов по маршруту регулярных перевозок с указанием наименования поселений или городских округов, в границах которых расположены соответствующие промежуточные остановочные пункты, в прямом направлении:</w:t>
      </w:r>
    </w:p>
    <w:p w:rsidR="00396BF5" w:rsidRDefault="006736FF">
      <w:pPr>
        <w:spacing w:before="0" w:after="0"/>
        <w:jc w:val="center"/>
        <w:rPr>
          <w:sz w:val="28"/>
        </w:rPr>
      </w:pPr>
      <w:r>
        <w:rPr>
          <w:sz w:val="28"/>
        </w:rPr>
        <w:t>_____________________________________________________________________;</w:t>
      </w:r>
    </w:p>
    <w:p w:rsidR="00396BF5" w:rsidRDefault="006736FF">
      <w:pPr>
        <w:spacing w:before="0" w:after="0"/>
        <w:jc w:val="both"/>
        <w:rPr>
          <w:sz w:val="28"/>
        </w:rPr>
      </w:pPr>
      <w:r>
        <w:rPr>
          <w:sz w:val="28"/>
        </w:rPr>
        <w:t>2. наименования промежуточных остановочных пунктов по маршруту регулярных перевозок с указанием наименования поселений или городских округов, в границах которых расположены соответствующие промежуточные остановочные пункты, в обратном направлении:</w:t>
      </w:r>
    </w:p>
    <w:p w:rsidR="00396BF5" w:rsidRDefault="006736FF">
      <w:pPr>
        <w:spacing w:before="0" w:after="0"/>
        <w:jc w:val="center"/>
        <w:rPr>
          <w:sz w:val="28"/>
        </w:rPr>
      </w:pPr>
      <w:r>
        <w:rPr>
          <w:sz w:val="28"/>
        </w:rPr>
        <w:t>_____________________________________________________________________;</w:t>
      </w:r>
    </w:p>
    <w:p w:rsidR="00396BF5" w:rsidRDefault="006736FF">
      <w:pPr>
        <w:spacing w:before="0" w:after="0"/>
        <w:jc w:val="center"/>
        <w:rPr>
          <w:sz w:val="20"/>
        </w:rPr>
      </w:pPr>
      <w:r>
        <w:rPr>
          <w:sz w:val="20"/>
        </w:rPr>
        <w:t>(*заполняется, если остановочные пункты в прямом и обратном направлении не совпадают)</w:t>
      </w:r>
    </w:p>
    <w:p w:rsidR="00396BF5" w:rsidRDefault="006736FF">
      <w:pPr>
        <w:spacing w:before="0" w:after="0"/>
        <w:jc w:val="both"/>
        <w:rPr>
          <w:sz w:val="28"/>
        </w:rPr>
      </w:pPr>
      <w:r>
        <w:rPr>
          <w:sz w:val="28"/>
        </w:rPr>
        <w:t>3.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 в прямом направлении:</w:t>
      </w:r>
    </w:p>
    <w:p w:rsidR="00396BF5" w:rsidRDefault="006736FF">
      <w:pPr>
        <w:spacing w:before="0" w:after="0"/>
        <w:jc w:val="center"/>
        <w:rPr>
          <w:sz w:val="28"/>
        </w:rPr>
      </w:pPr>
      <w:r>
        <w:rPr>
          <w:sz w:val="28"/>
        </w:rPr>
        <w:t>_____________________________________________________________________;</w:t>
      </w:r>
    </w:p>
    <w:p w:rsidR="00396BF5" w:rsidRDefault="006736FF">
      <w:pPr>
        <w:spacing w:before="0" w:after="0"/>
        <w:jc w:val="both"/>
        <w:rPr>
          <w:sz w:val="28"/>
        </w:rPr>
      </w:pPr>
      <w:r>
        <w:rPr>
          <w:sz w:val="28"/>
        </w:rPr>
        <w:t>4.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 в обратном направлении:</w:t>
      </w:r>
    </w:p>
    <w:p w:rsidR="00396BF5" w:rsidRDefault="006736FF">
      <w:pPr>
        <w:spacing w:before="0" w:after="0"/>
        <w:jc w:val="center"/>
        <w:rPr>
          <w:sz w:val="28"/>
        </w:rPr>
      </w:pPr>
      <w:r>
        <w:rPr>
          <w:sz w:val="28"/>
        </w:rPr>
        <w:t>_____________________________________________________________________;</w:t>
      </w:r>
    </w:p>
    <w:p w:rsidR="00396BF5" w:rsidRDefault="006736FF">
      <w:pPr>
        <w:spacing w:before="0" w:after="0"/>
        <w:jc w:val="center"/>
        <w:rPr>
          <w:sz w:val="20"/>
        </w:rPr>
      </w:pPr>
      <w:r>
        <w:rPr>
          <w:sz w:val="20"/>
        </w:rPr>
        <w:t>(*заполняется, если остановочные пункты в прямом и обратном направлении не совпадают)</w:t>
      </w:r>
    </w:p>
    <w:p w:rsidR="00396BF5" w:rsidRDefault="006736FF">
      <w:pPr>
        <w:spacing w:before="0" w:after="0"/>
        <w:jc w:val="both"/>
        <w:rPr>
          <w:sz w:val="28"/>
        </w:rPr>
      </w:pPr>
      <w:r>
        <w:rPr>
          <w:sz w:val="28"/>
        </w:rPr>
        <w:t xml:space="preserve">5. Протяженность маршрута регулярных перевозок </w:t>
      </w:r>
      <w:r>
        <w:rPr>
          <w:sz w:val="20"/>
        </w:rPr>
        <w:t>(*не менее, чем до сотен метров)</w:t>
      </w:r>
      <w:r>
        <w:rPr>
          <w:sz w:val="28"/>
        </w:rPr>
        <w:t>:</w:t>
      </w:r>
    </w:p>
    <w:p w:rsidR="00396BF5" w:rsidRDefault="006736FF">
      <w:pPr>
        <w:spacing w:before="0" w:after="0"/>
        <w:jc w:val="both"/>
        <w:rPr>
          <w:sz w:val="28"/>
        </w:rPr>
      </w:pPr>
      <w:r>
        <w:rPr>
          <w:sz w:val="28"/>
        </w:rPr>
        <w:t>общая - ___________, ___ км,</w:t>
      </w:r>
    </w:p>
    <w:p w:rsidR="00396BF5" w:rsidRDefault="006736FF">
      <w:pPr>
        <w:spacing w:before="0" w:after="0"/>
        <w:jc w:val="both"/>
        <w:rPr>
          <w:sz w:val="28"/>
        </w:rPr>
      </w:pPr>
      <w:r>
        <w:rPr>
          <w:sz w:val="28"/>
        </w:rPr>
        <w:t>прямой путь - ___________, ___ км,</w:t>
      </w:r>
    </w:p>
    <w:p w:rsidR="00396BF5" w:rsidRDefault="006736FF">
      <w:pPr>
        <w:spacing w:before="0" w:after="0"/>
        <w:jc w:val="both"/>
        <w:rPr>
          <w:sz w:val="28"/>
        </w:rPr>
      </w:pPr>
      <w:r>
        <w:rPr>
          <w:sz w:val="28"/>
        </w:rPr>
        <w:t>обратный путь - ___________, ___ км,</w:t>
      </w:r>
    </w:p>
    <w:p w:rsidR="00396BF5" w:rsidRDefault="006736FF">
      <w:pPr>
        <w:spacing w:before="0" w:after="0"/>
        <w:jc w:val="both"/>
        <w:rPr>
          <w:sz w:val="28"/>
        </w:rPr>
      </w:pPr>
      <w:r>
        <w:rPr>
          <w:sz w:val="28"/>
        </w:rPr>
        <w:t>средняя - ___________, ___ км;</w:t>
      </w:r>
    </w:p>
    <w:p w:rsidR="00396BF5" w:rsidRDefault="006736FF">
      <w:pPr>
        <w:spacing w:before="0" w:after="0"/>
        <w:jc w:val="both"/>
        <w:rPr>
          <w:sz w:val="28"/>
        </w:rPr>
      </w:pPr>
      <w:r>
        <w:rPr>
          <w:sz w:val="28"/>
        </w:rPr>
        <w:t>6. Порядок посадки и высадки пассажиров: _________________________________;</w:t>
      </w:r>
    </w:p>
    <w:p w:rsidR="00396BF5" w:rsidRDefault="006736FF">
      <w:pPr>
        <w:spacing w:before="0" w:after="0"/>
        <w:ind w:left="5103"/>
        <w:jc w:val="center"/>
        <w:rPr>
          <w:sz w:val="20"/>
        </w:rPr>
      </w:pPr>
      <w:r>
        <w:rPr>
          <w:sz w:val="20"/>
        </w:rPr>
        <w:lastRenderedPageBreak/>
        <w:t>(только в установленных остановочных пунктах или в любом не запрещенном правилами дорожного движения месте по маршруту регулярных перевозок)</w:t>
      </w:r>
    </w:p>
    <w:p w:rsidR="00396BF5" w:rsidRDefault="006736FF">
      <w:pPr>
        <w:spacing w:before="0" w:after="0"/>
        <w:jc w:val="both"/>
        <w:rPr>
          <w:sz w:val="28"/>
        </w:rPr>
      </w:pPr>
      <w:r>
        <w:rPr>
          <w:sz w:val="28"/>
        </w:rPr>
        <w:t>7. Вид регулярных перевозок: ____________________________________________;</w:t>
      </w:r>
    </w:p>
    <w:p w:rsidR="00396BF5" w:rsidRDefault="006736FF">
      <w:pPr>
        <w:spacing w:before="0" w:after="0"/>
        <w:ind w:left="3544"/>
        <w:jc w:val="center"/>
        <w:rPr>
          <w:sz w:val="20"/>
        </w:rPr>
      </w:pPr>
      <w:r>
        <w:rPr>
          <w:sz w:val="20"/>
        </w:rPr>
        <w:t>(по регулируемым тарифам / по нерегулируемым тарифам)</w:t>
      </w:r>
    </w:p>
    <w:p w:rsidR="00396BF5" w:rsidRDefault="006736FF">
      <w:pPr>
        <w:spacing w:before="0" w:after="0"/>
        <w:jc w:val="both"/>
        <w:rPr>
          <w:sz w:val="28"/>
        </w:rPr>
      </w:pPr>
      <w:r>
        <w:rPr>
          <w:sz w:val="28"/>
        </w:rPr>
        <w:t>8. Максимальное количество транспортных средств каждого класса, которое допускается использовать для перевозок по маршруту регулярных перевозок:</w:t>
      </w:r>
    </w:p>
    <w:tbl>
      <w:tblPr>
        <w:tblStyle w:val="afff5"/>
        <w:tblW w:w="10060" w:type="dxa"/>
        <w:tblLayout w:type="fixed"/>
        <w:tblLook w:val="04A0" w:firstRow="1" w:lastRow="0" w:firstColumn="1" w:lastColumn="0" w:noHBand="0" w:noVBand="1"/>
      </w:tblPr>
      <w:tblGrid>
        <w:gridCol w:w="2516"/>
        <w:gridCol w:w="2515"/>
        <w:gridCol w:w="2515"/>
        <w:gridCol w:w="2514"/>
      </w:tblGrid>
      <w:tr w:rsidR="00396BF5">
        <w:tc>
          <w:tcPr>
            <w:tcW w:w="2515" w:type="dxa"/>
          </w:tcPr>
          <w:p w:rsidR="00396BF5" w:rsidRDefault="006736FF">
            <w:pPr>
              <w:spacing w:before="0" w:after="0"/>
              <w:jc w:val="center"/>
              <w:rPr>
                <w:sz w:val="28"/>
              </w:rPr>
            </w:pPr>
            <w:r>
              <w:rPr>
                <w:sz w:val="28"/>
              </w:rPr>
              <w:t>Особо малый класс</w:t>
            </w:r>
          </w:p>
        </w:tc>
        <w:tc>
          <w:tcPr>
            <w:tcW w:w="2515" w:type="dxa"/>
          </w:tcPr>
          <w:p w:rsidR="00396BF5" w:rsidRDefault="006736FF">
            <w:pPr>
              <w:spacing w:before="0" w:after="0"/>
              <w:jc w:val="center"/>
              <w:rPr>
                <w:sz w:val="28"/>
              </w:rPr>
            </w:pPr>
            <w:r>
              <w:rPr>
                <w:sz w:val="28"/>
              </w:rPr>
              <w:t>Малый класс</w:t>
            </w:r>
          </w:p>
        </w:tc>
        <w:tc>
          <w:tcPr>
            <w:tcW w:w="2515" w:type="dxa"/>
          </w:tcPr>
          <w:p w:rsidR="00396BF5" w:rsidRDefault="006736FF">
            <w:pPr>
              <w:spacing w:before="0" w:after="0"/>
              <w:jc w:val="center"/>
              <w:rPr>
                <w:sz w:val="28"/>
              </w:rPr>
            </w:pPr>
            <w:r>
              <w:rPr>
                <w:sz w:val="28"/>
              </w:rPr>
              <w:t>Средний класс</w:t>
            </w:r>
          </w:p>
        </w:tc>
        <w:tc>
          <w:tcPr>
            <w:tcW w:w="2514" w:type="dxa"/>
          </w:tcPr>
          <w:p w:rsidR="00396BF5" w:rsidRDefault="006736FF">
            <w:pPr>
              <w:spacing w:before="0" w:after="0"/>
              <w:jc w:val="center"/>
              <w:rPr>
                <w:sz w:val="28"/>
              </w:rPr>
            </w:pPr>
            <w:r>
              <w:rPr>
                <w:sz w:val="28"/>
              </w:rPr>
              <w:t>Большой класс</w:t>
            </w:r>
          </w:p>
        </w:tc>
      </w:tr>
      <w:tr w:rsidR="00396BF5">
        <w:tc>
          <w:tcPr>
            <w:tcW w:w="2515" w:type="dxa"/>
          </w:tcPr>
          <w:p w:rsidR="00396BF5" w:rsidRDefault="00396BF5">
            <w:pPr>
              <w:spacing w:before="0" w:after="0"/>
              <w:jc w:val="both"/>
              <w:rPr>
                <w:sz w:val="28"/>
              </w:rPr>
            </w:pPr>
          </w:p>
        </w:tc>
        <w:tc>
          <w:tcPr>
            <w:tcW w:w="2515" w:type="dxa"/>
          </w:tcPr>
          <w:p w:rsidR="00396BF5" w:rsidRDefault="00396BF5">
            <w:pPr>
              <w:spacing w:before="0" w:after="0"/>
              <w:jc w:val="both"/>
              <w:rPr>
                <w:sz w:val="28"/>
              </w:rPr>
            </w:pPr>
          </w:p>
        </w:tc>
        <w:tc>
          <w:tcPr>
            <w:tcW w:w="2515" w:type="dxa"/>
          </w:tcPr>
          <w:p w:rsidR="00396BF5" w:rsidRDefault="00396BF5">
            <w:pPr>
              <w:spacing w:before="0" w:after="0"/>
              <w:jc w:val="both"/>
              <w:rPr>
                <w:sz w:val="28"/>
              </w:rPr>
            </w:pPr>
          </w:p>
        </w:tc>
        <w:tc>
          <w:tcPr>
            <w:tcW w:w="2514" w:type="dxa"/>
          </w:tcPr>
          <w:p w:rsidR="00396BF5" w:rsidRDefault="00396BF5">
            <w:pPr>
              <w:spacing w:before="0" w:after="0"/>
              <w:jc w:val="both"/>
              <w:rPr>
                <w:sz w:val="28"/>
              </w:rPr>
            </w:pPr>
          </w:p>
        </w:tc>
      </w:tr>
    </w:tbl>
    <w:p w:rsidR="00396BF5" w:rsidRDefault="006736FF">
      <w:pPr>
        <w:spacing w:before="0" w:after="0"/>
        <w:jc w:val="both"/>
        <w:rPr>
          <w:sz w:val="28"/>
        </w:rPr>
      </w:pPr>
      <w:r>
        <w:rPr>
          <w:sz w:val="28"/>
        </w:rPr>
        <w:t>9. Иные сведения об устанавливаемом маршруте регулярных перевозок: ______________________________________________________________________.</w:t>
      </w:r>
    </w:p>
    <w:p w:rsidR="00396BF5" w:rsidRDefault="006736FF">
      <w:pPr>
        <w:spacing w:before="0" w:after="0"/>
        <w:jc w:val="center"/>
        <w:rPr>
          <w:sz w:val="20"/>
        </w:rPr>
      </w:pPr>
      <w:r>
        <w:rPr>
          <w:sz w:val="20"/>
        </w:rPr>
        <w:t>(*заполняется при наличии)</w:t>
      </w:r>
    </w:p>
    <w:p w:rsidR="00396BF5" w:rsidRDefault="006736FF">
      <w:pPr>
        <w:spacing w:before="0" w:after="0"/>
        <w:jc w:val="both"/>
        <w:rPr>
          <w:sz w:val="28"/>
          <w:szCs w:val="28"/>
        </w:rPr>
      </w:pPr>
      <w:r>
        <w:rPr>
          <w:sz w:val="28"/>
          <w:szCs w:val="28"/>
        </w:rPr>
        <w:t>К заявлению прилагаются:</w:t>
      </w:r>
    </w:p>
    <w:p w:rsidR="00396BF5" w:rsidRDefault="006736FF">
      <w:pPr>
        <w:spacing w:before="0" w:after="0"/>
        <w:jc w:val="both"/>
        <w:rPr>
          <w:sz w:val="28"/>
          <w:szCs w:val="28"/>
        </w:rPr>
      </w:pPr>
      <w:r>
        <w:rPr>
          <w:sz w:val="28"/>
          <w:szCs w:val="28"/>
        </w:rPr>
        <w:t>1) акт результатов обследования пассажиропотока на маршруте регулярных перевозок;</w:t>
      </w:r>
    </w:p>
    <w:p w:rsidR="00396BF5" w:rsidRDefault="006736FF">
      <w:pPr>
        <w:spacing w:before="0" w:after="0"/>
        <w:jc w:val="both"/>
        <w:rPr>
          <w:sz w:val="28"/>
          <w:szCs w:val="28"/>
        </w:rPr>
      </w:pPr>
      <w:r>
        <w:rPr>
          <w:sz w:val="28"/>
          <w:szCs w:val="28"/>
        </w:rPr>
        <w:t>2) проект расписания по муниципальному маршруту;</w:t>
      </w:r>
    </w:p>
    <w:p w:rsidR="00396BF5" w:rsidRDefault="006736FF">
      <w:pPr>
        <w:spacing w:before="0" w:after="0"/>
        <w:jc w:val="both"/>
        <w:rPr>
          <w:sz w:val="28"/>
          <w:szCs w:val="28"/>
        </w:rPr>
      </w:pPr>
      <w:r>
        <w:rPr>
          <w:sz w:val="28"/>
          <w:szCs w:val="28"/>
        </w:rPr>
        <w:t xml:space="preserve">3) копия договора простого товарищества с перечнем состава товарищества </w:t>
      </w:r>
      <w:r>
        <w:rPr>
          <w:sz w:val="20"/>
        </w:rPr>
        <w:t>(*предоставляется в случае, если заявителем является участник договора простого товарищества)</w:t>
      </w:r>
      <w:r>
        <w:rPr>
          <w:sz w:val="28"/>
          <w:szCs w:val="28"/>
        </w:rPr>
        <w:t>;</w:t>
      </w:r>
    </w:p>
    <w:p w:rsidR="00396BF5" w:rsidRDefault="006736FF">
      <w:pPr>
        <w:spacing w:before="0" w:after="0"/>
        <w:jc w:val="both"/>
        <w:rPr>
          <w:sz w:val="28"/>
          <w:szCs w:val="28"/>
        </w:rPr>
      </w:pPr>
      <w:r>
        <w:rPr>
          <w:sz w:val="28"/>
          <w:szCs w:val="28"/>
        </w:rPr>
        <w:t xml:space="preserve">4) согласование изменения маршрута в письменной форме от иных перевозчиков, осуществляющих перевозки по данному маршруту </w:t>
      </w:r>
      <w:r>
        <w:rPr>
          <w:sz w:val="20"/>
        </w:rPr>
        <w:t>(*предоставляется в случае, если маршрут обслуживается несколькими перевозчиками)</w:t>
      </w:r>
      <w:r>
        <w:rPr>
          <w:sz w:val="28"/>
          <w:szCs w:val="28"/>
        </w:rPr>
        <w:t>.</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 xml:space="preserve">Сведения о заявителе </w:t>
      </w:r>
      <w:r>
        <w:rPr>
          <w:sz w:val="20"/>
        </w:rPr>
        <w:t>(*заполняется в отношении каждого участника договора простого товарищества в случае, если заявителем является уполномоченный участник простого товарищества)</w:t>
      </w:r>
      <w:r>
        <w:rPr>
          <w:sz w:val="28"/>
          <w:szCs w:val="28"/>
        </w:rPr>
        <w:t>:</w:t>
      </w:r>
    </w:p>
    <w:p w:rsidR="00396BF5" w:rsidRDefault="006736FF">
      <w:pPr>
        <w:spacing w:before="0" w:after="0"/>
        <w:jc w:val="both"/>
        <w:rPr>
          <w:sz w:val="28"/>
          <w:szCs w:val="28"/>
        </w:rPr>
      </w:pPr>
      <w:r>
        <w:rPr>
          <w:sz w:val="28"/>
          <w:szCs w:val="28"/>
        </w:rPr>
        <w:t>1) для юридического лица:</w:t>
      </w:r>
    </w:p>
    <w:p w:rsidR="00396BF5" w:rsidRDefault="006736FF">
      <w:pPr>
        <w:spacing w:before="0" w:after="0"/>
        <w:jc w:val="both"/>
        <w:rPr>
          <w:sz w:val="28"/>
          <w:szCs w:val="28"/>
        </w:rPr>
      </w:pPr>
      <w:r>
        <w:rPr>
          <w:sz w:val="28"/>
          <w:szCs w:val="28"/>
        </w:rPr>
        <w:t>полное наименование: __________________________________________________;</w:t>
      </w:r>
    </w:p>
    <w:p w:rsidR="00396BF5" w:rsidRDefault="006736FF">
      <w:pPr>
        <w:spacing w:before="0" w:after="0"/>
        <w:jc w:val="both"/>
        <w:rPr>
          <w:sz w:val="28"/>
          <w:szCs w:val="28"/>
        </w:rPr>
      </w:pPr>
      <w:r>
        <w:rPr>
          <w:sz w:val="28"/>
          <w:szCs w:val="28"/>
        </w:rPr>
        <w:t>должность и Ф.И.О. руководителя: 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w:t>
      </w:r>
    </w:p>
    <w:p w:rsidR="00396BF5" w:rsidRDefault="006736FF">
      <w:pPr>
        <w:spacing w:before="0" w:after="0"/>
        <w:jc w:val="both"/>
        <w:rPr>
          <w:sz w:val="28"/>
          <w:szCs w:val="28"/>
        </w:rPr>
      </w:pPr>
      <w:r>
        <w:rPr>
          <w:sz w:val="28"/>
          <w:szCs w:val="28"/>
        </w:rPr>
        <w:t>почтовый адрес: ________________________________________________________;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2) для индивидуального предпринимателя:</w:t>
      </w:r>
    </w:p>
    <w:p w:rsidR="00396BF5" w:rsidRDefault="006736FF">
      <w:pPr>
        <w:spacing w:before="0" w:after="0"/>
        <w:jc w:val="both"/>
        <w:rPr>
          <w:sz w:val="28"/>
          <w:szCs w:val="28"/>
        </w:rPr>
      </w:pPr>
      <w:r>
        <w:rPr>
          <w:sz w:val="28"/>
          <w:szCs w:val="28"/>
        </w:rPr>
        <w:t>Ф.И.О.: _______________________________________________________________;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 адрес места жительства: 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Дата подачи заявления «___</w:t>
      </w:r>
      <w:proofErr w:type="gramStart"/>
      <w:r>
        <w:rPr>
          <w:sz w:val="28"/>
          <w:szCs w:val="28"/>
        </w:rPr>
        <w:t>_»_</w:t>
      </w:r>
      <w:proofErr w:type="gramEnd"/>
      <w:r>
        <w:rPr>
          <w:sz w:val="28"/>
          <w:szCs w:val="28"/>
        </w:rPr>
        <w:t>__________202__г.</w:t>
      </w:r>
    </w:p>
    <w:p w:rsidR="00396BF5" w:rsidRDefault="006736FF">
      <w:pPr>
        <w:spacing w:before="0" w:after="0"/>
        <w:jc w:val="both"/>
        <w:rPr>
          <w:sz w:val="28"/>
          <w:szCs w:val="28"/>
        </w:rPr>
      </w:pPr>
      <w:r>
        <w:rPr>
          <w:sz w:val="28"/>
          <w:szCs w:val="28"/>
        </w:rPr>
        <w:t>___________________________ / __________________________ / _______________</w:t>
      </w:r>
    </w:p>
    <w:p w:rsidR="00396BF5" w:rsidRDefault="006736FF">
      <w:pPr>
        <w:spacing w:before="0" w:after="0"/>
        <w:jc w:val="both"/>
        <w:rPr>
          <w:sz w:val="28"/>
        </w:rPr>
      </w:pPr>
      <w:r>
        <w:rPr>
          <w:sz w:val="28"/>
          <w:szCs w:val="28"/>
        </w:rPr>
        <w:t xml:space="preserve">               </w:t>
      </w:r>
      <w:r>
        <w:rPr>
          <w:sz w:val="20"/>
          <w:szCs w:val="28"/>
        </w:rPr>
        <w:t>(должность/</w:t>
      </w:r>
      <w:proofErr w:type="gramStart"/>
      <w:r>
        <w:rPr>
          <w:sz w:val="20"/>
          <w:szCs w:val="28"/>
        </w:rPr>
        <w:t xml:space="preserve">ИП)   </w:t>
      </w:r>
      <w:proofErr w:type="gramEnd"/>
      <w:r>
        <w:rPr>
          <w:sz w:val="20"/>
          <w:szCs w:val="28"/>
        </w:rPr>
        <w:t xml:space="preserve">                                             (подпись)                                                         (Ф.И.О.) </w:t>
      </w:r>
      <w:r>
        <w:br w:type="page"/>
      </w:r>
    </w:p>
    <w:p w:rsidR="00396BF5" w:rsidRDefault="006736FF">
      <w:pPr>
        <w:spacing w:before="0" w:after="0" w:line="280" w:lineRule="atLeast"/>
        <w:ind w:left="5954"/>
        <w:jc w:val="center"/>
        <w:outlineLvl w:val="1"/>
      </w:pPr>
      <w:r>
        <w:rPr>
          <w:sz w:val="28"/>
        </w:rPr>
        <w:lastRenderedPageBreak/>
        <w:t>Приложение № 3</w:t>
      </w:r>
    </w:p>
    <w:p w:rsidR="00396BF5" w:rsidRDefault="006736FF">
      <w:pPr>
        <w:spacing w:before="0" w:after="0"/>
        <w:ind w:left="5954"/>
        <w:jc w:val="center"/>
        <w:rPr>
          <w:sz w:val="28"/>
        </w:rPr>
      </w:pPr>
      <w:r>
        <w:rPr>
          <w:sz w:val="28"/>
        </w:rPr>
        <w:t>к Порядку</w:t>
      </w:r>
      <w:r>
        <w:t xml:space="preserve"> </w:t>
      </w:r>
      <w:r>
        <w:rPr>
          <w:sz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396BF5">
      <w:pPr>
        <w:snapToGrid/>
        <w:spacing w:before="0" w:after="0"/>
        <w:rPr>
          <w:sz w:val="28"/>
        </w:rPr>
      </w:pPr>
    </w:p>
    <w:p w:rsidR="00396BF5" w:rsidRDefault="006736FF">
      <w:pPr>
        <w:spacing w:before="0" w:after="0"/>
        <w:jc w:val="center"/>
        <w:rPr>
          <w:b/>
          <w:sz w:val="28"/>
        </w:rPr>
      </w:pPr>
      <w:r>
        <w:rPr>
          <w:b/>
          <w:sz w:val="28"/>
        </w:rPr>
        <w:t>ЗАЯВЛЕНИЕ</w:t>
      </w:r>
    </w:p>
    <w:p w:rsidR="00396BF5" w:rsidRDefault="006736FF">
      <w:pPr>
        <w:spacing w:before="0" w:after="0"/>
        <w:jc w:val="center"/>
        <w:rPr>
          <w:b/>
          <w:sz w:val="28"/>
        </w:rPr>
      </w:pPr>
      <w:r>
        <w:rPr>
          <w:b/>
          <w:sz w:val="28"/>
        </w:rPr>
        <w:t>об отмене муниципального маршрута регулярных перевозок</w:t>
      </w:r>
    </w:p>
    <w:p w:rsidR="00396BF5" w:rsidRDefault="00396BF5">
      <w:pPr>
        <w:spacing w:before="0" w:after="0"/>
        <w:jc w:val="center"/>
        <w:rPr>
          <w:b/>
          <w:sz w:val="28"/>
        </w:rPr>
      </w:pPr>
    </w:p>
    <w:p w:rsidR="00396BF5" w:rsidRDefault="006736FF">
      <w:pPr>
        <w:spacing w:before="0" w:after="0"/>
        <w:ind w:firstLine="709"/>
        <w:jc w:val="both"/>
        <w:rPr>
          <w:sz w:val="28"/>
        </w:rPr>
      </w:pPr>
      <w:r>
        <w:rPr>
          <w:sz w:val="28"/>
        </w:rPr>
        <w:t>Прошу отменить муниципальный маршрут регулярных перевозок</w:t>
      </w:r>
      <w:r>
        <w:rPr>
          <w:sz w:val="28"/>
        </w:rPr>
        <w:br/>
        <w:t>______________________________________________________________________</w:t>
      </w:r>
    </w:p>
    <w:p w:rsidR="00396BF5" w:rsidRDefault="006736FF">
      <w:pPr>
        <w:spacing w:before="0" w:after="0"/>
        <w:jc w:val="center"/>
        <w:rPr>
          <w:sz w:val="20"/>
        </w:rPr>
      </w:pPr>
      <w:r>
        <w:rPr>
          <w:sz w:val="20"/>
        </w:rPr>
        <w:t>(регистрационный номер муниципального маршрута в реестре муниципальных маршрутов, порядковый номер и наименование маршрута)</w:t>
      </w:r>
    </w:p>
    <w:p w:rsidR="00396BF5" w:rsidRDefault="006736FF">
      <w:pPr>
        <w:spacing w:before="0" w:after="0"/>
        <w:rPr>
          <w:sz w:val="28"/>
        </w:rPr>
      </w:pPr>
      <w:r>
        <w:rPr>
          <w:sz w:val="28"/>
        </w:rPr>
        <w:t>в связи с ______________________________________________________________.</w:t>
      </w:r>
    </w:p>
    <w:p w:rsidR="00396BF5" w:rsidRDefault="006736FF">
      <w:pPr>
        <w:spacing w:before="0" w:after="0"/>
        <w:ind w:left="1134"/>
        <w:jc w:val="center"/>
        <w:rPr>
          <w:sz w:val="20"/>
        </w:rPr>
      </w:pPr>
      <w:r>
        <w:rPr>
          <w:sz w:val="20"/>
        </w:rPr>
        <w:t>(сведения, подтверждающие наличие (отсутствие) потребности населения в регулярных перевозках по изменяемому маршруту (участку маршрута)</w:t>
      </w:r>
    </w:p>
    <w:p w:rsidR="00396BF5" w:rsidRDefault="00396BF5">
      <w:pPr>
        <w:spacing w:before="0" w:after="0"/>
        <w:jc w:val="center"/>
        <w:rPr>
          <w:sz w:val="28"/>
        </w:rPr>
      </w:pPr>
    </w:p>
    <w:p w:rsidR="00396BF5" w:rsidRDefault="00396BF5">
      <w:pPr>
        <w:spacing w:before="0" w:after="0"/>
        <w:jc w:val="both"/>
        <w:rPr>
          <w:sz w:val="28"/>
        </w:rPr>
      </w:pPr>
    </w:p>
    <w:p w:rsidR="00396BF5" w:rsidRDefault="006736FF">
      <w:pPr>
        <w:spacing w:before="0" w:after="0"/>
        <w:jc w:val="both"/>
        <w:rPr>
          <w:sz w:val="28"/>
          <w:szCs w:val="28"/>
        </w:rPr>
      </w:pPr>
      <w:r>
        <w:rPr>
          <w:sz w:val="28"/>
          <w:szCs w:val="28"/>
        </w:rPr>
        <w:t>К заявлению прилагаются:</w:t>
      </w:r>
    </w:p>
    <w:p w:rsidR="00396BF5" w:rsidRDefault="006736FF">
      <w:pPr>
        <w:spacing w:before="0" w:after="0"/>
        <w:jc w:val="both"/>
        <w:rPr>
          <w:sz w:val="28"/>
          <w:szCs w:val="28"/>
        </w:rPr>
      </w:pPr>
      <w:r>
        <w:rPr>
          <w:sz w:val="28"/>
          <w:szCs w:val="28"/>
        </w:rPr>
        <w:t>1) акт результатов обследования пассажиропотока на маршруте регулярных перевозок;</w:t>
      </w:r>
    </w:p>
    <w:p w:rsidR="00396BF5" w:rsidRDefault="006736FF">
      <w:pPr>
        <w:spacing w:before="0" w:after="0"/>
        <w:jc w:val="both"/>
        <w:rPr>
          <w:sz w:val="28"/>
          <w:szCs w:val="28"/>
        </w:rPr>
      </w:pPr>
      <w:r>
        <w:rPr>
          <w:sz w:val="28"/>
          <w:szCs w:val="28"/>
        </w:rPr>
        <w:t xml:space="preserve">2) копия договора простого товарищества с перечнем состава товарищества </w:t>
      </w:r>
      <w:r>
        <w:rPr>
          <w:sz w:val="20"/>
        </w:rPr>
        <w:t>(*предоставляется в случае, если заявителем является участник договора простого товарищества)</w:t>
      </w:r>
      <w:r>
        <w:rPr>
          <w:sz w:val="28"/>
          <w:szCs w:val="28"/>
        </w:rPr>
        <w:t>;</w:t>
      </w:r>
    </w:p>
    <w:p w:rsidR="00396BF5" w:rsidRDefault="006736FF">
      <w:pPr>
        <w:spacing w:before="0" w:after="0"/>
        <w:jc w:val="both"/>
        <w:rPr>
          <w:sz w:val="28"/>
          <w:szCs w:val="28"/>
        </w:rPr>
      </w:pPr>
      <w:r>
        <w:rPr>
          <w:sz w:val="28"/>
          <w:szCs w:val="28"/>
        </w:rPr>
        <w:t xml:space="preserve">3) согласование изменения маршрута в письменной форме от иных перевозчиков, осуществляющих перевозки по данному маршруту </w:t>
      </w:r>
      <w:r>
        <w:rPr>
          <w:sz w:val="20"/>
        </w:rPr>
        <w:t>(*предоставляется в случае, если маршрут обслуживается несколькими перевозчиками)</w:t>
      </w:r>
      <w:r>
        <w:rPr>
          <w:sz w:val="28"/>
          <w:szCs w:val="28"/>
        </w:rPr>
        <w:t>.</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 xml:space="preserve">Сведения о заявителе </w:t>
      </w:r>
      <w:r>
        <w:rPr>
          <w:sz w:val="20"/>
        </w:rPr>
        <w:t>(*заполняется в отношении каждого участника договора простого товарищества в случае, если заявителем является уполномоченный участник простого товарищества)</w:t>
      </w:r>
      <w:r>
        <w:rPr>
          <w:sz w:val="28"/>
          <w:szCs w:val="28"/>
        </w:rPr>
        <w:t>:</w:t>
      </w:r>
    </w:p>
    <w:p w:rsidR="00396BF5" w:rsidRDefault="006736FF">
      <w:pPr>
        <w:spacing w:before="0" w:after="0"/>
        <w:jc w:val="both"/>
        <w:rPr>
          <w:sz w:val="28"/>
          <w:szCs w:val="28"/>
        </w:rPr>
      </w:pPr>
      <w:r>
        <w:rPr>
          <w:sz w:val="28"/>
          <w:szCs w:val="28"/>
        </w:rPr>
        <w:t>1) для юридического лица:</w:t>
      </w:r>
    </w:p>
    <w:p w:rsidR="00396BF5" w:rsidRDefault="006736FF">
      <w:pPr>
        <w:spacing w:before="0" w:after="0"/>
        <w:jc w:val="both"/>
        <w:rPr>
          <w:sz w:val="28"/>
          <w:szCs w:val="28"/>
        </w:rPr>
      </w:pPr>
      <w:r>
        <w:rPr>
          <w:sz w:val="28"/>
          <w:szCs w:val="28"/>
        </w:rPr>
        <w:t>полное наименование: __________________________________________________;</w:t>
      </w:r>
    </w:p>
    <w:p w:rsidR="00396BF5" w:rsidRDefault="006736FF">
      <w:pPr>
        <w:spacing w:before="0" w:after="0"/>
        <w:jc w:val="both"/>
        <w:rPr>
          <w:sz w:val="28"/>
          <w:szCs w:val="28"/>
        </w:rPr>
      </w:pPr>
      <w:r>
        <w:rPr>
          <w:sz w:val="28"/>
          <w:szCs w:val="28"/>
        </w:rPr>
        <w:t>должность и Ф.И.О. руководителя: 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w:t>
      </w:r>
    </w:p>
    <w:p w:rsidR="00396BF5" w:rsidRDefault="006736FF">
      <w:pPr>
        <w:spacing w:before="0" w:after="0"/>
        <w:jc w:val="both"/>
        <w:rPr>
          <w:sz w:val="28"/>
          <w:szCs w:val="28"/>
        </w:rPr>
      </w:pPr>
      <w:r>
        <w:rPr>
          <w:sz w:val="28"/>
          <w:szCs w:val="28"/>
        </w:rPr>
        <w:t>почтовый адрес: ________________________________________________________;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2) для индивидуального предпринимателя:</w:t>
      </w:r>
    </w:p>
    <w:p w:rsidR="00396BF5" w:rsidRDefault="006736FF">
      <w:pPr>
        <w:spacing w:before="0" w:after="0"/>
        <w:jc w:val="both"/>
        <w:rPr>
          <w:sz w:val="28"/>
          <w:szCs w:val="28"/>
        </w:rPr>
      </w:pPr>
      <w:r>
        <w:rPr>
          <w:sz w:val="28"/>
          <w:szCs w:val="28"/>
        </w:rPr>
        <w:t>Ф.И.О.: _______________________________________________________________;</w:t>
      </w:r>
    </w:p>
    <w:p w:rsidR="00396BF5" w:rsidRDefault="006736FF">
      <w:pPr>
        <w:spacing w:before="0" w:after="0"/>
        <w:jc w:val="both"/>
        <w:rPr>
          <w:sz w:val="28"/>
          <w:szCs w:val="28"/>
        </w:rPr>
      </w:pPr>
      <w:r>
        <w:rPr>
          <w:sz w:val="28"/>
          <w:szCs w:val="28"/>
        </w:rPr>
        <w:t>ИНН: _________________________________________________________________; адрес места жительства: _________________________________________________;</w:t>
      </w:r>
    </w:p>
    <w:p w:rsidR="00396BF5" w:rsidRDefault="006736FF">
      <w:pPr>
        <w:spacing w:before="0" w:after="0"/>
        <w:jc w:val="both"/>
        <w:rPr>
          <w:sz w:val="28"/>
          <w:szCs w:val="28"/>
        </w:rPr>
      </w:pPr>
      <w:r>
        <w:rPr>
          <w:sz w:val="28"/>
          <w:szCs w:val="28"/>
        </w:rPr>
        <w:t>фактический адрес: _____________________________________________________;</w:t>
      </w:r>
    </w:p>
    <w:p w:rsidR="00396BF5" w:rsidRDefault="006736FF">
      <w:pPr>
        <w:spacing w:before="0" w:after="0"/>
        <w:jc w:val="both"/>
        <w:rPr>
          <w:sz w:val="28"/>
          <w:szCs w:val="28"/>
        </w:rPr>
      </w:pPr>
      <w:r>
        <w:rPr>
          <w:sz w:val="28"/>
          <w:szCs w:val="28"/>
        </w:rPr>
        <w:lastRenderedPageBreak/>
        <w:t>адрес электронной почты: _______________________________________________;</w:t>
      </w:r>
    </w:p>
    <w:p w:rsidR="00396BF5" w:rsidRDefault="006736FF">
      <w:pPr>
        <w:spacing w:before="0" w:after="0"/>
        <w:jc w:val="both"/>
        <w:rPr>
          <w:sz w:val="28"/>
          <w:szCs w:val="28"/>
        </w:rPr>
      </w:pPr>
      <w:r>
        <w:rPr>
          <w:sz w:val="28"/>
          <w:szCs w:val="28"/>
        </w:rPr>
        <w:t>контактные телефоны: __________________________________________________;</w:t>
      </w:r>
    </w:p>
    <w:p w:rsidR="00396BF5" w:rsidRDefault="006736FF">
      <w:pPr>
        <w:spacing w:before="0" w:after="0"/>
        <w:jc w:val="both"/>
        <w:rPr>
          <w:sz w:val="28"/>
          <w:szCs w:val="28"/>
        </w:rPr>
      </w:pPr>
      <w:r>
        <w:rPr>
          <w:sz w:val="28"/>
          <w:szCs w:val="28"/>
        </w:rPr>
        <w:t>способ направления результата рассмотрения заявления: _____________________.</w:t>
      </w:r>
    </w:p>
    <w:p w:rsidR="00396BF5" w:rsidRDefault="006736FF">
      <w:pPr>
        <w:spacing w:before="0" w:after="0"/>
        <w:ind w:left="6804"/>
        <w:jc w:val="center"/>
        <w:rPr>
          <w:sz w:val="20"/>
          <w:szCs w:val="28"/>
        </w:rPr>
      </w:pPr>
      <w:r>
        <w:rPr>
          <w:sz w:val="20"/>
          <w:szCs w:val="28"/>
        </w:rPr>
        <w:t>(на электронный адрес/по почте)</w:t>
      </w:r>
    </w:p>
    <w:p w:rsidR="00396BF5" w:rsidRDefault="006736FF">
      <w:pPr>
        <w:spacing w:before="0" w:after="0"/>
        <w:jc w:val="both"/>
        <w:rPr>
          <w:sz w:val="28"/>
          <w:szCs w:val="28"/>
        </w:rPr>
      </w:pPr>
      <w:r>
        <w:rPr>
          <w:sz w:val="28"/>
          <w:szCs w:val="28"/>
        </w:rPr>
        <w:t>Дата подачи заявления «___</w:t>
      </w:r>
      <w:proofErr w:type="gramStart"/>
      <w:r>
        <w:rPr>
          <w:sz w:val="28"/>
          <w:szCs w:val="28"/>
        </w:rPr>
        <w:t>_»_</w:t>
      </w:r>
      <w:proofErr w:type="gramEnd"/>
      <w:r>
        <w:rPr>
          <w:sz w:val="28"/>
          <w:szCs w:val="28"/>
        </w:rPr>
        <w:t>__________202__г.</w:t>
      </w:r>
    </w:p>
    <w:p w:rsidR="00396BF5" w:rsidRDefault="006736FF">
      <w:pPr>
        <w:spacing w:before="0" w:after="0"/>
        <w:jc w:val="both"/>
        <w:rPr>
          <w:sz w:val="28"/>
          <w:szCs w:val="28"/>
        </w:rPr>
      </w:pPr>
      <w:r>
        <w:rPr>
          <w:sz w:val="28"/>
          <w:szCs w:val="28"/>
        </w:rPr>
        <w:t>___________________________ / __________________________ / _______________</w:t>
      </w:r>
    </w:p>
    <w:p w:rsidR="00396BF5" w:rsidRDefault="006736FF">
      <w:pPr>
        <w:spacing w:before="0" w:after="0"/>
        <w:jc w:val="both"/>
        <w:rPr>
          <w:b/>
          <w:sz w:val="20"/>
          <w:szCs w:val="28"/>
        </w:rPr>
      </w:pPr>
      <w:r>
        <w:rPr>
          <w:sz w:val="28"/>
          <w:szCs w:val="28"/>
        </w:rPr>
        <w:t xml:space="preserve">               </w:t>
      </w:r>
      <w:r>
        <w:rPr>
          <w:sz w:val="20"/>
          <w:szCs w:val="28"/>
        </w:rPr>
        <w:t>(должность/</w:t>
      </w:r>
      <w:proofErr w:type="gramStart"/>
      <w:r>
        <w:rPr>
          <w:sz w:val="20"/>
          <w:szCs w:val="28"/>
        </w:rPr>
        <w:t xml:space="preserve">ИП)   </w:t>
      </w:r>
      <w:proofErr w:type="gramEnd"/>
      <w:r>
        <w:rPr>
          <w:sz w:val="20"/>
          <w:szCs w:val="28"/>
        </w:rPr>
        <w:t xml:space="preserve">                                             (подпись)                                                         (Ф.И.О.) </w:t>
      </w:r>
    </w:p>
    <w:p w:rsidR="00396BF5" w:rsidRDefault="00396BF5">
      <w:pPr>
        <w:spacing w:before="0" w:after="0"/>
        <w:jc w:val="center"/>
        <w:rPr>
          <w:sz w:val="28"/>
        </w:rPr>
      </w:pPr>
    </w:p>
    <w:p w:rsidR="00396BF5" w:rsidRDefault="006736FF">
      <w:pPr>
        <w:snapToGrid/>
        <w:spacing w:before="0" w:after="0"/>
        <w:rPr>
          <w:sz w:val="28"/>
        </w:rPr>
      </w:pPr>
      <w:r>
        <w:br w:type="page"/>
      </w:r>
    </w:p>
    <w:p w:rsidR="00396BF5" w:rsidRDefault="006736FF">
      <w:pPr>
        <w:spacing w:before="0" w:after="0" w:line="280" w:lineRule="atLeast"/>
        <w:ind w:left="5954"/>
        <w:jc w:val="center"/>
        <w:outlineLvl w:val="1"/>
      </w:pPr>
      <w:r>
        <w:rPr>
          <w:sz w:val="28"/>
        </w:rPr>
        <w:lastRenderedPageBreak/>
        <w:t>Приложение № 4</w:t>
      </w:r>
    </w:p>
    <w:p w:rsidR="00396BF5" w:rsidRDefault="006736FF">
      <w:pPr>
        <w:spacing w:before="0" w:after="0"/>
        <w:ind w:left="5954"/>
        <w:jc w:val="center"/>
        <w:rPr>
          <w:sz w:val="28"/>
        </w:rPr>
      </w:pPr>
      <w:r>
        <w:rPr>
          <w:sz w:val="28"/>
        </w:rPr>
        <w:t>к Порядку</w:t>
      </w:r>
      <w:r>
        <w:t xml:space="preserve"> </w:t>
      </w:r>
      <w:r>
        <w:rPr>
          <w:sz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396BF5">
      <w:pPr>
        <w:spacing w:before="0" w:after="0"/>
        <w:ind w:left="3686"/>
        <w:jc w:val="center"/>
        <w:rPr>
          <w:sz w:val="28"/>
        </w:rPr>
      </w:pPr>
    </w:p>
    <w:p w:rsidR="00396BF5" w:rsidRDefault="00396BF5">
      <w:pPr>
        <w:spacing w:before="0" w:after="0" w:line="280" w:lineRule="atLeast"/>
        <w:ind w:firstLine="540"/>
        <w:jc w:val="both"/>
        <w:rPr>
          <w:sz w:val="28"/>
          <w:szCs w:val="28"/>
        </w:rPr>
      </w:pPr>
    </w:p>
    <w:p w:rsidR="00396BF5" w:rsidRDefault="006736FF">
      <w:pPr>
        <w:spacing w:before="0" w:after="0"/>
        <w:ind w:firstLine="709"/>
        <w:jc w:val="both"/>
        <w:rPr>
          <w:sz w:val="28"/>
          <w:szCs w:val="28"/>
        </w:rPr>
      </w:pPr>
      <w:r>
        <w:rPr>
          <w:sz w:val="28"/>
          <w:szCs w:val="28"/>
        </w:rPr>
        <w:t>Паспорт муниципального маршрута регулярных перевозок состоит из набора отдельных листов, отпечатанных в соответствии с приведенной ниже формой.</w:t>
      </w:r>
    </w:p>
    <w:p w:rsidR="00396BF5" w:rsidRDefault="00396BF5">
      <w:pPr>
        <w:spacing w:before="0" w:after="0"/>
        <w:ind w:firstLine="540"/>
        <w:jc w:val="both"/>
        <w:rPr>
          <w:sz w:val="28"/>
          <w:szCs w:val="28"/>
        </w:rPr>
      </w:pPr>
    </w:p>
    <w:p w:rsidR="00396BF5" w:rsidRDefault="006736FF">
      <w:pPr>
        <w:spacing w:before="0" w:after="0"/>
        <w:jc w:val="center"/>
        <w:rPr>
          <w:b/>
          <w:sz w:val="28"/>
          <w:szCs w:val="28"/>
        </w:rPr>
      </w:pPr>
      <w:bookmarkStart w:id="1" w:name="P100"/>
      <w:bookmarkEnd w:id="1"/>
      <w:r>
        <w:rPr>
          <w:b/>
          <w:sz w:val="28"/>
          <w:szCs w:val="28"/>
        </w:rPr>
        <w:t>ФОРМА</w:t>
      </w:r>
    </w:p>
    <w:p w:rsidR="00396BF5" w:rsidRDefault="006736FF">
      <w:pPr>
        <w:spacing w:before="0" w:after="0"/>
        <w:jc w:val="center"/>
        <w:rPr>
          <w:b/>
          <w:sz w:val="28"/>
          <w:szCs w:val="28"/>
        </w:rPr>
      </w:pPr>
      <w:r>
        <w:rPr>
          <w:b/>
          <w:sz w:val="28"/>
          <w:szCs w:val="28"/>
        </w:rPr>
        <w:t>паспорта муниципального маршрута регулярных перевозок</w:t>
      </w:r>
    </w:p>
    <w:p w:rsidR="00396BF5" w:rsidRDefault="00396BF5">
      <w:pPr>
        <w:spacing w:before="0" w:after="0"/>
        <w:ind w:firstLine="540"/>
        <w:jc w:val="both"/>
        <w:rPr>
          <w:sz w:val="28"/>
          <w:szCs w:val="28"/>
        </w:rPr>
      </w:pPr>
    </w:p>
    <w:p w:rsidR="00396BF5" w:rsidRDefault="006736FF">
      <w:pPr>
        <w:spacing w:before="0" w:after="0"/>
        <w:jc w:val="right"/>
        <w:outlineLvl w:val="2"/>
        <w:rPr>
          <w:sz w:val="28"/>
          <w:szCs w:val="28"/>
        </w:rPr>
      </w:pPr>
      <w:r>
        <w:rPr>
          <w:sz w:val="28"/>
          <w:szCs w:val="28"/>
        </w:rPr>
        <w:t>Лист 1</w:t>
      </w:r>
    </w:p>
    <w:p w:rsidR="00396BF5" w:rsidRDefault="00396BF5">
      <w:pPr>
        <w:spacing w:before="0" w:after="0" w:line="280" w:lineRule="atLeast"/>
        <w:jc w:val="right"/>
        <w:outlineLvl w:val="2"/>
        <w:rPr>
          <w:sz w:val="28"/>
          <w:szCs w:val="28"/>
        </w:rPr>
      </w:pPr>
    </w:p>
    <w:tbl>
      <w:tblPr>
        <w:tblStyle w:val="afff5"/>
        <w:tblW w:w="9911" w:type="dxa"/>
        <w:tblLayout w:type="fixed"/>
        <w:tblLook w:val="04A0" w:firstRow="1" w:lastRow="0" w:firstColumn="1" w:lastColumn="0" w:noHBand="0" w:noVBand="1"/>
      </w:tblPr>
      <w:tblGrid>
        <w:gridCol w:w="4955"/>
        <w:gridCol w:w="4956"/>
      </w:tblGrid>
      <w:tr w:rsidR="00396BF5">
        <w:tc>
          <w:tcPr>
            <w:tcW w:w="4955" w:type="dxa"/>
          </w:tcPr>
          <w:p w:rsidR="00396BF5" w:rsidRDefault="006736FF">
            <w:pPr>
              <w:spacing w:before="0" w:after="0" w:line="280" w:lineRule="atLeast"/>
              <w:jc w:val="center"/>
              <w:rPr>
                <w:szCs w:val="24"/>
              </w:rPr>
            </w:pPr>
            <w:r>
              <w:rPr>
                <w:szCs w:val="24"/>
              </w:rPr>
              <w:t>«УТВЕРЖДАЮ»</w:t>
            </w:r>
          </w:p>
          <w:p w:rsidR="00396BF5" w:rsidRDefault="006736FF">
            <w:pPr>
              <w:spacing w:before="0" w:after="0"/>
              <w:jc w:val="center"/>
              <w:rPr>
                <w:szCs w:val="24"/>
              </w:rPr>
            </w:pPr>
            <w:r>
              <w:rPr>
                <w:szCs w:val="24"/>
              </w:rPr>
              <w:t>______________________________________</w:t>
            </w:r>
          </w:p>
          <w:p w:rsidR="00396BF5" w:rsidRDefault="006736FF">
            <w:pPr>
              <w:spacing w:before="0" w:after="0"/>
              <w:jc w:val="center"/>
              <w:rPr>
                <w:sz w:val="20"/>
              </w:rPr>
            </w:pPr>
            <w:r>
              <w:rPr>
                <w:sz w:val="20"/>
              </w:rPr>
              <w:t>(должность уполномоченного лица)</w:t>
            </w:r>
          </w:p>
          <w:p w:rsidR="00396BF5" w:rsidRDefault="006736FF">
            <w:pPr>
              <w:spacing w:before="0" w:after="0" w:line="280" w:lineRule="atLeast"/>
              <w:jc w:val="center"/>
              <w:rPr>
                <w:szCs w:val="24"/>
              </w:rPr>
            </w:pPr>
            <w:r>
              <w:rPr>
                <w:szCs w:val="24"/>
              </w:rPr>
              <w:t>__________________________________</w:t>
            </w:r>
          </w:p>
          <w:p w:rsidR="00396BF5" w:rsidRDefault="006736FF">
            <w:pPr>
              <w:spacing w:before="0" w:after="0" w:line="280" w:lineRule="atLeast"/>
              <w:jc w:val="center"/>
              <w:rPr>
                <w:sz w:val="20"/>
              </w:rPr>
            </w:pPr>
            <w:r>
              <w:rPr>
                <w:sz w:val="20"/>
              </w:rPr>
              <w:t xml:space="preserve">(подпись) (фамилия, инициалы)  </w:t>
            </w:r>
          </w:p>
          <w:p w:rsidR="00396BF5" w:rsidRDefault="006736FF">
            <w:pPr>
              <w:spacing w:before="0" w:after="0" w:line="280" w:lineRule="atLeast"/>
              <w:jc w:val="center"/>
              <w:rPr>
                <w:szCs w:val="24"/>
              </w:rPr>
            </w:pPr>
            <w:r>
              <w:rPr>
                <w:szCs w:val="24"/>
              </w:rPr>
              <w:t>М.П. «______» _____________ 20____ г.</w:t>
            </w:r>
          </w:p>
          <w:p w:rsidR="00396BF5" w:rsidRDefault="00396BF5">
            <w:pPr>
              <w:spacing w:before="0" w:after="0" w:line="280" w:lineRule="atLeast"/>
              <w:jc w:val="center"/>
              <w:rPr>
                <w:sz w:val="28"/>
                <w:szCs w:val="28"/>
              </w:rPr>
            </w:pPr>
          </w:p>
        </w:tc>
        <w:tc>
          <w:tcPr>
            <w:tcW w:w="4955" w:type="dxa"/>
          </w:tcPr>
          <w:p w:rsidR="00396BF5" w:rsidRDefault="006736FF">
            <w:pPr>
              <w:spacing w:before="0" w:after="0" w:line="280" w:lineRule="atLeast"/>
              <w:jc w:val="center"/>
              <w:rPr>
                <w:szCs w:val="24"/>
              </w:rPr>
            </w:pPr>
            <w:r>
              <w:rPr>
                <w:szCs w:val="24"/>
              </w:rPr>
              <w:t>Включено в Реестр муниципальных</w:t>
            </w:r>
          </w:p>
          <w:p w:rsidR="00396BF5" w:rsidRDefault="006736FF">
            <w:pPr>
              <w:spacing w:before="0" w:after="0" w:line="280" w:lineRule="atLeast"/>
              <w:jc w:val="center"/>
              <w:rPr>
                <w:szCs w:val="24"/>
              </w:rPr>
            </w:pPr>
            <w:r>
              <w:rPr>
                <w:szCs w:val="24"/>
              </w:rPr>
              <w:t>маршрутов регулярных перевозок</w:t>
            </w:r>
          </w:p>
          <w:p w:rsidR="00396BF5" w:rsidRDefault="00396BF5">
            <w:pPr>
              <w:spacing w:before="0" w:after="0" w:line="280" w:lineRule="atLeast"/>
              <w:jc w:val="center"/>
              <w:rPr>
                <w:szCs w:val="24"/>
              </w:rPr>
            </w:pPr>
          </w:p>
          <w:p w:rsidR="00396BF5" w:rsidRDefault="006736FF">
            <w:pPr>
              <w:spacing w:before="0" w:after="0" w:line="280" w:lineRule="atLeast"/>
              <w:jc w:val="center"/>
              <w:rPr>
                <w:szCs w:val="24"/>
              </w:rPr>
            </w:pPr>
            <w:r>
              <w:rPr>
                <w:szCs w:val="24"/>
              </w:rPr>
              <w:t>_______________________________</w:t>
            </w:r>
          </w:p>
          <w:p w:rsidR="00396BF5" w:rsidRDefault="006736FF">
            <w:pPr>
              <w:spacing w:before="0" w:after="0" w:line="280" w:lineRule="atLeast"/>
              <w:jc w:val="center"/>
              <w:rPr>
                <w:szCs w:val="24"/>
              </w:rPr>
            </w:pPr>
            <w:r>
              <w:rPr>
                <w:szCs w:val="24"/>
              </w:rPr>
              <w:t>_______________________________</w:t>
            </w:r>
          </w:p>
          <w:p w:rsidR="00396BF5" w:rsidRDefault="00396BF5">
            <w:pPr>
              <w:spacing w:before="0" w:after="0" w:line="280" w:lineRule="atLeast"/>
              <w:jc w:val="center"/>
              <w:rPr>
                <w:szCs w:val="24"/>
              </w:rPr>
            </w:pPr>
          </w:p>
          <w:p w:rsidR="00396BF5" w:rsidRDefault="006736FF">
            <w:pPr>
              <w:spacing w:before="0" w:after="0" w:line="280" w:lineRule="atLeast"/>
              <w:jc w:val="center"/>
              <w:rPr>
                <w:sz w:val="28"/>
                <w:szCs w:val="28"/>
              </w:rPr>
            </w:pPr>
            <w:r>
              <w:rPr>
                <w:szCs w:val="24"/>
              </w:rPr>
              <w:t>Дата «____» ________ 20___ г. № _____</w:t>
            </w:r>
          </w:p>
          <w:p w:rsidR="00396BF5" w:rsidRDefault="00396BF5">
            <w:pPr>
              <w:spacing w:before="0" w:after="0" w:line="280" w:lineRule="atLeast"/>
              <w:jc w:val="center"/>
              <w:rPr>
                <w:sz w:val="28"/>
                <w:szCs w:val="28"/>
              </w:rPr>
            </w:pPr>
          </w:p>
        </w:tc>
      </w:tr>
    </w:tbl>
    <w:p w:rsidR="00396BF5" w:rsidRDefault="00396BF5">
      <w:pPr>
        <w:spacing w:before="0" w:after="0" w:line="280" w:lineRule="atLeast"/>
        <w:jc w:val="both"/>
        <w:rPr>
          <w:sz w:val="28"/>
          <w:szCs w:val="28"/>
        </w:rPr>
      </w:pPr>
    </w:p>
    <w:p w:rsidR="00396BF5" w:rsidRDefault="006736FF">
      <w:pPr>
        <w:spacing w:before="0" w:after="0"/>
        <w:jc w:val="center"/>
        <w:rPr>
          <w:b/>
          <w:sz w:val="28"/>
          <w:szCs w:val="28"/>
        </w:rPr>
      </w:pPr>
      <w:r>
        <w:rPr>
          <w:b/>
          <w:sz w:val="28"/>
          <w:szCs w:val="28"/>
        </w:rPr>
        <w:t>ПАСПОРТ</w:t>
      </w:r>
    </w:p>
    <w:p w:rsidR="00396BF5" w:rsidRDefault="006736FF">
      <w:pPr>
        <w:spacing w:before="0" w:after="0"/>
        <w:jc w:val="center"/>
        <w:rPr>
          <w:sz w:val="28"/>
          <w:szCs w:val="28"/>
        </w:rPr>
      </w:pPr>
      <w:r>
        <w:rPr>
          <w:b/>
          <w:sz w:val="28"/>
          <w:szCs w:val="28"/>
        </w:rPr>
        <w:t>муниципального маршрута регулярных перевозок №</w:t>
      </w:r>
      <w:r>
        <w:rPr>
          <w:sz w:val="28"/>
          <w:szCs w:val="28"/>
        </w:rPr>
        <w:t> _____</w:t>
      </w:r>
    </w:p>
    <w:p w:rsidR="00396BF5" w:rsidRDefault="00396BF5">
      <w:pPr>
        <w:spacing w:before="0" w:after="0"/>
        <w:jc w:val="center"/>
        <w:rPr>
          <w:sz w:val="28"/>
          <w:szCs w:val="28"/>
        </w:rPr>
      </w:pPr>
    </w:p>
    <w:p w:rsidR="00396BF5" w:rsidRDefault="006736FF">
      <w:pPr>
        <w:spacing w:before="0" w:after="0"/>
        <w:jc w:val="center"/>
        <w:rPr>
          <w:sz w:val="28"/>
          <w:szCs w:val="28"/>
        </w:rPr>
      </w:pPr>
      <w:r>
        <w:rPr>
          <w:sz w:val="28"/>
          <w:szCs w:val="28"/>
        </w:rPr>
        <w:t>«____________________________________________________________________»</w:t>
      </w:r>
    </w:p>
    <w:p w:rsidR="00396BF5" w:rsidRDefault="006736FF">
      <w:pPr>
        <w:spacing w:before="0" w:after="0"/>
        <w:jc w:val="center"/>
        <w:rPr>
          <w:sz w:val="20"/>
        </w:rPr>
      </w:pPr>
      <w:r>
        <w:rPr>
          <w:sz w:val="20"/>
        </w:rPr>
        <w:t>(наименование маршрута)</w:t>
      </w:r>
    </w:p>
    <w:p w:rsidR="00396BF5" w:rsidRDefault="006736FF">
      <w:pPr>
        <w:spacing w:before="0" w:after="0"/>
        <w:jc w:val="center"/>
        <w:rPr>
          <w:sz w:val="28"/>
          <w:szCs w:val="28"/>
        </w:rPr>
      </w:pPr>
      <w:r>
        <w:rPr>
          <w:sz w:val="28"/>
          <w:szCs w:val="28"/>
        </w:rPr>
        <w:t>___________________________________________________</w:t>
      </w:r>
    </w:p>
    <w:p w:rsidR="00396BF5" w:rsidRDefault="006736FF">
      <w:pPr>
        <w:spacing w:before="0" w:after="0"/>
        <w:jc w:val="center"/>
        <w:rPr>
          <w:sz w:val="20"/>
        </w:rPr>
      </w:pPr>
      <w:r>
        <w:rPr>
          <w:sz w:val="20"/>
        </w:rPr>
        <w:t>(вид регулярных перевозок)</w:t>
      </w: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jc w:val="center"/>
        <w:rPr>
          <w:sz w:val="28"/>
          <w:szCs w:val="28"/>
        </w:rPr>
      </w:pPr>
    </w:p>
    <w:p w:rsidR="00396BF5" w:rsidRDefault="00396BF5">
      <w:pPr>
        <w:spacing w:before="0" w:after="0"/>
        <w:rPr>
          <w:sz w:val="28"/>
          <w:szCs w:val="28"/>
        </w:rPr>
      </w:pPr>
    </w:p>
    <w:p w:rsidR="00396BF5" w:rsidRDefault="006736FF">
      <w:pPr>
        <w:spacing w:before="0" w:after="0"/>
        <w:jc w:val="center"/>
        <w:rPr>
          <w:szCs w:val="24"/>
        </w:rPr>
        <w:sectPr w:rsidR="00396BF5">
          <w:pgSz w:w="11906" w:h="16838"/>
          <w:pgMar w:top="1134" w:right="567" w:bottom="1134" w:left="1418" w:header="0" w:footer="0" w:gutter="0"/>
          <w:pgNumType w:start="2"/>
          <w:cols w:space="720"/>
          <w:formProt w:val="0"/>
          <w:titlePg/>
          <w:docGrid w:linePitch="360"/>
        </w:sectPr>
      </w:pPr>
      <w:proofErr w:type="spellStart"/>
      <w:r>
        <w:rPr>
          <w:szCs w:val="24"/>
        </w:rPr>
        <w:t>р.п</w:t>
      </w:r>
      <w:proofErr w:type="spellEnd"/>
      <w:r>
        <w:rPr>
          <w:szCs w:val="24"/>
        </w:rPr>
        <w:t>. Ордынское</w:t>
      </w:r>
    </w:p>
    <w:p w:rsidR="00396BF5" w:rsidRDefault="006736FF">
      <w:pPr>
        <w:spacing w:before="0" w:after="0" w:line="280" w:lineRule="atLeast"/>
        <w:jc w:val="right"/>
        <w:outlineLvl w:val="2"/>
      </w:pPr>
      <w:r>
        <w:rPr>
          <w:sz w:val="28"/>
        </w:rPr>
        <w:lastRenderedPageBreak/>
        <w:t>Лист 2</w:t>
      </w:r>
    </w:p>
    <w:p w:rsidR="00396BF5" w:rsidRDefault="00396BF5">
      <w:pPr>
        <w:spacing w:before="0" w:after="0" w:line="280" w:lineRule="atLeast"/>
        <w:ind w:firstLine="540"/>
        <w:jc w:val="center"/>
        <w:rPr>
          <w:sz w:val="28"/>
          <w:szCs w:val="28"/>
        </w:rPr>
      </w:pPr>
    </w:p>
    <w:p w:rsidR="00396BF5" w:rsidRDefault="006736FF">
      <w:pPr>
        <w:spacing w:before="0" w:after="0" w:line="200" w:lineRule="atLeast"/>
        <w:jc w:val="center"/>
        <w:rPr>
          <w:b/>
          <w:sz w:val="28"/>
          <w:szCs w:val="28"/>
        </w:rPr>
      </w:pPr>
      <w:r>
        <w:rPr>
          <w:b/>
          <w:sz w:val="28"/>
          <w:szCs w:val="28"/>
        </w:rPr>
        <w:t>ОСНОВНЫЕ ХАРАКТЕРИСТИКИ МУНИЦИПАЛЬНОГО МАРШРУТА РЕГУЛЯРНЫХ ПЕРЕВОЗОК</w:t>
      </w:r>
    </w:p>
    <w:p w:rsidR="00396BF5" w:rsidRDefault="00396BF5">
      <w:pPr>
        <w:spacing w:before="0" w:after="0" w:line="200" w:lineRule="atLeast"/>
        <w:jc w:val="both"/>
        <w:rPr>
          <w:sz w:val="28"/>
        </w:rPr>
      </w:pPr>
    </w:p>
    <w:p w:rsidR="00396BF5" w:rsidRDefault="006736FF">
      <w:pPr>
        <w:spacing w:before="0" w:after="0"/>
        <w:jc w:val="both"/>
        <w:rPr>
          <w:sz w:val="28"/>
          <w:szCs w:val="28"/>
        </w:rPr>
      </w:pPr>
      <w:r>
        <w:rPr>
          <w:sz w:val="28"/>
          <w:szCs w:val="28"/>
        </w:rPr>
        <w:t>Протяженность:</w:t>
      </w:r>
    </w:p>
    <w:p w:rsidR="00396BF5" w:rsidRDefault="006736FF">
      <w:pPr>
        <w:spacing w:before="0" w:after="0"/>
        <w:jc w:val="both"/>
        <w:rPr>
          <w:sz w:val="28"/>
          <w:szCs w:val="28"/>
        </w:rPr>
      </w:pPr>
      <w:r>
        <w:rPr>
          <w:sz w:val="28"/>
          <w:szCs w:val="28"/>
        </w:rPr>
        <w:t>Всего _________ км, в том числе:</w:t>
      </w:r>
    </w:p>
    <w:p w:rsidR="00396BF5" w:rsidRDefault="006736FF">
      <w:pPr>
        <w:spacing w:before="0" w:after="0"/>
        <w:jc w:val="both"/>
        <w:rPr>
          <w:sz w:val="28"/>
          <w:szCs w:val="28"/>
        </w:rPr>
      </w:pPr>
      <w:r>
        <w:rPr>
          <w:sz w:val="28"/>
          <w:szCs w:val="28"/>
        </w:rPr>
        <w:t xml:space="preserve">в прямом направлении __________ км, </w:t>
      </w:r>
    </w:p>
    <w:p w:rsidR="00396BF5" w:rsidRDefault="006736FF">
      <w:pPr>
        <w:spacing w:before="0" w:after="0"/>
        <w:jc w:val="both"/>
        <w:rPr>
          <w:sz w:val="28"/>
          <w:szCs w:val="28"/>
        </w:rPr>
      </w:pPr>
      <w:r>
        <w:rPr>
          <w:sz w:val="28"/>
          <w:szCs w:val="28"/>
        </w:rPr>
        <w:t xml:space="preserve">в обратном направлении _________ км, </w:t>
      </w:r>
    </w:p>
    <w:p w:rsidR="00396BF5" w:rsidRDefault="006736FF">
      <w:pPr>
        <w:spacing w:before="0" w:after="0"/>
        <w:jc w:val="both"/>
        <w:rPr>
          <w:sz w:val="28"/>
          <w:szCs w:val="28"/>
        </w:rPr>
      </w:pPr>
      <w:r>
        <w:rPr>
          <w:sz w:val="28"/>
          <w:szCs w:val="28"/>
        </w:rPr>
        <w:t>средняя общая протяженность __________ км.</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Муниципальные образования, по территории которых проходит муниципальный маршрут регулярных перевозок:</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396BF5">
      <w:pPr>
        <w:spacing w:before="0" w:after="0"/>
        <w:jc w:val="both"/>
        <w:rPr>
          <w:sz w:val="20"/>
        </w:rPr>
      </w:pPr>
    </w:p>
    <w:p w:rsidR="00396BF5" w:rsidRDefault="006736FF">
      <w:pPr>
        <w:spacing w:before="0" w:after="0"/>
        <w:jc w:val="both"/>
        <w:rPr>
          <w:sz w:val="28"/>
          <w:szCs w:val="28"/>
        </w:rPr>
      </w:pPr>
      <w:r>
        <w:rPr>
          <w:sz w:val="28"/>
          <w:szCs w:val="28"/>
        </w:rPr>
        <w:t>Ограничения, предъявляемые к транспортным средствам, допускаемым к работе на маршруте: 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Дата установления муниципального маршрута регулярных перевозок и основание: ______________________________________________________________________</w:t>
      </w:r>
    </w:p>
    <w:p w:rsidR="00396BF5" w:rsidRDefault="006736FF">
      <w:pPr>
        <w:spacing w:before="0" w:after="0"/>
        <w:jc w:val="center"/>
      </w:pPr>
      <w:r>
        <w:rPr>
          <w:sz w:val="20"/>
        </w:rPr>
        <w:t>(дата и номер нормативного правового акта)</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396BF5">
      <w:pPr>
        <w:spacing w:before="0" w:after="0"/>
        <w:jc w:val="both"/>
        <w:rPr>
          <w:sz w:val="28"/>
          <w:szCs w:val="28"/>
        </w:rPr>
      </w:pPr>
    </w:p>
    <w:p w:rsidR="00396BF5" w:rsidRDefault="006736FF">
      <w:pPr>
        <w:spacing w:before="0" w:after="0"/>
        <w:jc w:val="both"/>
        <w:rPr>
          <w:sz w:val="28"/>
          <w:szCs w:val="28"/>
        </w:rPr>
      </w:pPr>
      <w:r>
        <w:rPr>
          <w:sz w:val="28"/>
          <w:szCs w:val="28"/>
        </w:rPr>
        <w:t>Дата отмены муниципального маршрута регулярных перевозок и основание:</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center"/>
        <w:rPr>
          <w:sz w:val="20"/>
        </w:rPr>
      </w:pPr>
      <w:r>
        <w:rPr>
          <w:sz w:val="20"/>
        </w:rPr>
        <w:t>(дата и номер нормативного правового акта)</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______________________________________________________________________</w:t>
      </w:r>
    </w:p>
    <w:p w:rsidR="00396BF5" w:rsidRDefault="006736FF">
      <w:pPr>
        <w:snapToGrid/>
        <w:spacing w:before="0" w:after="0"/>
        <w:rPr>
          <w:sz w:val="28"/>
          <w:szCs w:val="28"/>
        </w:rPr>
      </w:pPr>
      <w:r>
        <w:br w:type="page"/>
      </w:r>
    </w:p>
    <w:p w:rsidR="00396BF5" w:rsidRDefault="006736FF">
      <w:pPr>
        <w:spacing w:before="0" w:after="0" w:line="280" w:lineRule="atLeast"/>
        <w:jc w:val="right"/>
        <w:outlineLvl w:val="2"/>
      </w:pPr>
      <w:r>
        <w:rPr>
          <w:sz w:val="28"/>
        </w:rPr>
        <w:lastRenderedPageBreak/>
        <w:t>Лист 3</w:t>
      </w:r>
    </w:p>
    <w:p w:rsidR="00396BF5" w:rsidRDefault="00396BF5">
      <w:pPr>
        <w:spacing w:before="0" w:after="0" w:line="280" w:lineRule="atLeast"/>
        <w:ind w:firstLine="540"/>
        <w:jc w:val="both"/>
        <w:rPr>
          <w:sz w:val="28"/>
          <w:szCs w:val="28"/>
        </w:rPr>
      </w:pPr>
    </w:p>
    <w:p w:rsidR="00396BF5" w:rsidRDefault="006736FF">
      <w:pPr>
        <w:spacing w:before="0" w:after="0" w:line="280" w:lineRule="atLeast"/>
        <w:jc w:val="center"/>
        <w:rPr>
          <w:sz w:val="28"/>
          <w:szCs w:val="28"/>
        </w:rPr>
      </w:pPr>
      <w:r>
        <w:rPr>
          <w:b/>
          <w:sz w:val="28"/>
          <w:szCs w:val="28"/>
        </w:rPr>
        <w:t>ПЕРЕЧЕНЬ ОСТАНОВОЧНЫХ ПУНКТОВ МУНИЦИПАЛЬНОГО МАРШРУТА РЕГУЛЯРНЫХ ПЕРЕВОЗОК</w:t>
      </w:r>
    </w:p>
    <w:p w:rsidR="00396BF5" w:rsidRDefault="00396BF5">
      <w:pPr>
        <w:spacing w:before="0" w:after="0" w:line="280" w:lineRule="atLeast"/>
        <w:ind w:firstLine="540"/>
        <w:jc w:val="both"/>
        <w:rPr>
          <w:sz w:val="28"/>
          <w:szCs w:val="28"/>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2689"/>
        <w:gridCol w:w="4424"/>
        <w:gridCol w:w="2947"/>
      </w:tblGrid>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line="280" w:lineRule="atLeast"/>
              <w:jc w:val="center"/>
              <w:rPr>
                <w:szCs w:val="24"/>
              </w:rPr>
            </w:pPr>
            <w:r>
              <w:rPr>
                <w:szCs w:val="24"/>
              </w:rPr>
              <w:t>№ п/п</w:t>
            </w:r>
          </w:p>
          <w:p w:rsidR="00396BF5" w:rsidRDefault="006736FF">
            <w:pPr>
              <w:widowControl w:val="0"/>
              <w:spacing w:before="0" w:after="0" w:line="280" w:lineRule="atLeast"/>
              <w:jc w:val="center"/>
              <w:rPr>
                <w:szCs w:val="24"/>
              </w:rPr>
            </w:pPr>
            <w:r>
              <w:rPr>
                <w:szCs w:val="24"/>
              </w:rPr>
              <w:t>прямое направление</w:t>
            </w:r>
          </w:p>
        </w:tc>
        <w:tc>
          <w:tcPr>
            <w:tcW w:w="4424"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line="280" w:lineRule="atLeast"/>
              <w:jc w:val="center"/>
              <w:rPr>
                <w:szCs w:val="24"/>
              </w:rPr>
            </w:pPr>
            <w:r>
              <w:rPr>
                <w:szCs w:val="24"/>
              </w:rPr>
              <w:t>Наименование остановочного пункта</w:t>
            </w:r>
          </w:p>
        </w:tc>
        <w:tc>
          <w:tcPr>
            <w:tcW w:w="294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line="280" w:lineRule="atLeast"/>
              <w:jc w:val="center"/>
              <w:rPr>
                <w:szCs w:val="24"/>
              </w:rPr>
            </w:pPr>
            <w:r>
              <w:rPr>
                <w:szCs w:val="24"/>
              </w:rPr>
              <w:t>№ п/п</w:t>
            </w:r>
          </w:p>
          <w:p w:rsidR="00396BF5" w:rsidRDefault="006736FF">
            <w:pPr>
              <w:widowControl w:val="0"/>
              <w:spacing w:before="0" w:after="0" w:line="280" w:lineRule="atLeast"/>
              <w:jc w:val="center"/>
              <w:rPr>
                <w:szCs w:val="24"/>
              </w:rPr>
            </w:pPr>
            <w:r>
              <w:rPr>
                <w:szCs w:val="24"/>
              </w:rPr>
              <w:t>обратное направление</w:t>
            </w:r>
          </w:p>
        </w:tc>
      </w:tr>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jc w:val="center"/>
              <w:rPr>
                <w:szCs w:val="24"/>
              </w:rPr>
            </w:pPr>
          </w:p>
        </w:tc>
        <w:tc>
          <w:tcPr>
            <w:tcW w:w="442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jc w:val="center"/>
              <w:rPr>
                <w:szCs w:val="24"/>
              </w:rPr>
            </w:pPr>
          </w:p>
        </w:tc>
        <w:tc>
          <w:tcPr>
            <w:tcW w:w="29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jc w:val="center"/>
              <w:rPr>
                <w:szCs w:val="24"/>
              </w:rPr>
            </w:pPr>
          </w:p>
        </w:tc>
      </w:tr>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jc w:val="center"/>
              <w:rPr>
                <w:szCs w:val="24"/>
              </w:rPr>
            </w:pPr>
          </w:p>
        </w:tc>
        <w:tc>
          <w:tcPr>
            <w:tcW w:w="442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jc w:val="center"/>
              <w:rPr>
                <w:szCs w:val="24"/>
              </w:rPr>
            </w:pPr>
          </w:p>
        </w:tc>
        <w:tc>
          <w:tcPr>
            <w:tcW w:w="29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442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9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442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9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26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442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9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bl>
    <w:p w:rsidR="00396BF5" w:rsidRDefault="00396BF5">
      <w:pPr>
        <w:spacing w:before="0" w:after="0" w:line="280" w:lineRule="atLeast"/>
        <w:ind w:firstLine="540"/>
        <w:jc w:val="both"/>
      </w:pPr>
    </w:p>
    <w:p w:rsidR="00396BF5" w:rsidRDefault="006736FF">
      <w:pPr>
        <w:snapToGrid/>
        <w:spacing w:before="0" w:after="0"/>
        <w:rPr>
          <w:sz w:val="28"/>
        </w:rPr>
      </w:pPr>
      <w:r>
        <w:br w:type="page"/>
      </w:r>
    </w:p>
    <w:p w:rsidR="00396BF5" w:rsidRDefault="006736FF">
      <w:pPr>
        <w:spacing w:before="0" w:after="0" w:line="280" w:lineRule="atLeast"/>
        <w:jc w:val="right"/>
        <w:outlineLvl w:val="2"/>
      </w:pPr>
      <w:r>
        <w:rPr>
          <w:sz w:val="28"/>
        </w:rPr>
        <w:lastRenderedPageBreak/>
        <w:t>Лист 4</w:t>
      </w:r>
    </w:p>
    <w:p w:rsidR="00396BF5" w:rsidRDefault="00396BF5">
      <w:pPr>
        <w:spacing w:before="0" w:after="0" w:line="280" w:lineRule="atLeast"/>
        <w:ind w:firstLine="540"/>
        <w:jc w:val="both"/>
      </w:pPr>
    </w:p>
    <w:p w:rsidR="00396BF5" w:rsidRDefault="006736FF">
      <w:pPr>
        <w:spacing w:before="0" w:after="0" w:line="200" w:lineRule="atLeast"/>
        <w:ind w:left="5529"/>
        <w:jc w:val="center"/>
        <w:rPr>
          <w:sz w:val="28"/>
          <w:szCs w:val="28"/>
        </w:rPr>
      </w:pPr>
      <w:r>
        <w:rPr>
          <w:sz w:val="28"/>
          <w:szCs w:val="28"/>
        </w:rPr>
        <w:t>«УТВЕРЖДАЮ»</w:t>
      </w:r>
    </w:p>
    <w:p w:rsidR="00396BF5" w:rsidRDefault="006736FF">
      <w:pPr>
        <w:spacing w:before="0" w:after="0"/>
        <w:ind w:left="5528"/>
        <w:jc w:val="center"/>
        <w:rPr>
          <w:sz w:val="28"/>
          <w:szCs w:val="28"/>
        </w:rPr>
      </w:pPr>
      <w:r>
        <w:rPr>
          <w:sz w:val="28"/>
          <w:szCs w:val="28"/>
        </w:rPr>
        <w:t>_______________________________</w:t>
      </w:r>
    </w:p>
    <w:p w:rsidR="00396BF5" w:rsidRDefault="006736FF">
      <w:pPr>
        <w:spacing w:before="0" w:after="0"/>
        <w:ind w:left="5528"/>
        <w:jc w:val="center"/>
        <w:rPr>
          <w:sz w:val="20"/>
        </w:rPr>
      </w:pPr>
      <w:r>
        <w:rPr>
          <w:sz w:val="20"/>
        </w:rPr>
        <w:t>(должность уполномоченного лица)</w:t>
      </w:r>
    </w:p>
    <w:p w:rsidR="00396BF5" w:rsidRDefault="006736FF">
      <w:pPr>
        <w:spacing w:before="0" w:after="0" w:line="200" w:lineRule="atLeast"/>
        <w:ind w:left="5529"/>
        <w:jc w:val="center"/>
        <w:rPr>
          <w:sz w:val="28"/>
          <w:szCs w:val="28"/>
        </w:rPr>
      </w:pPr>
      <w:r>
        <w:rPr>
          <w:sz w:val="28"/>
          <w:szCs w:val="28"/>
        </w:rPr>
        <w:t>_____________________________</w:t>
      </w:r>
    </w:p>
    <w:p w:rsidR="00396BF5" w:rsidRDefault="006736FF">
      <w:pPr>
        <w:spacing w:before="0" w:after="0" w:line="200" w:lineRule="atLeast"/>
        <w:ind w:left="5529"/>
        <w:jc w:val="center"/>
        <w:rPr>
          <w:sz w:val="20"/>
        </w:rPr>
      </w:pPr>
      <w:r>
        <w:rPr>
          <w:sz w:val="20"/>
        </w:rPr>
        <w:t>(подпись) (фамилия, инициалы)</w:t>
      </w:r>
    </w:p>
    <w:p w:rsidR="00396BF5" w:rsidRDefault="00396BF5">
      <w:pPr>
        <w:spacing w:before="0" w:after="0" w:line="200" w:lineRule="atLeast"/>
        <w:ind w:left="5529"/>
        <w:jc w:val="center"/>
        <w:rPr>
          <w:szCs w:val="24"/>
        </w:rPr>
      </w:pPr>
    </w:p>
    <w:p w:rsidR="00396BF5" w:rsidRDefault="006736FF">
      <w:pPr>
        <w:spacing w:before="0" w:after="0" w:line="200" w:lineRule="atLeast"/>
        <w:ind w:left="5529"/>
        <w:jc w:val="center"/>
        <w:rPr>
          <w:szCs w:val="24"/>
        </w:rPr>
      </w:pPr>
      <w:r>
        <w:rPr>
          <w:szCs w:val="24"/>
        </w:rPr>
        <w:t>М.П. «___» __________ 20___ г.</w:t>
      </w:r>
    </w:p>
    <w:p w:rsidR="00396BF5" w:rsidRDefault="00396BF5">
      <w:pPr>
        <w:spacing w:before="0" w:after="0" w:line="200" w:lineRule="atLeast"/>
        <w:jc w:val="both"/>
        <w:rPr>
          <w:szCs w:val="24"/>
        </w:rPr>
      </w:pPr>
    </w:p>
    <w:p w:rsidR="00396BF5" w:rsidRDefault="00396BF5">
      <w:pPr>
        <w:widowControl w:val="0"/>
        <w:spacing w:before="0" w:after="0"/>
        <w:jc w:val="center"/>
        <w:rPr>
          <w:sz w:val="28"/>
          <w:szCs w:val="28"/>
        </w:rPr>
      </w:pPr>
    </w:p>
    <w:p w:rsidR="00396BF5" w:rsidRDefault="006736FF">
      <w:pPr>
        <w:widowControl w:val="0"/>
        <w:spacing w:before="0" w:after="0"/>
        <w:jc w:val="center"/>
        <w:rPr>
          <w:b/>
          <w:sz w:val="28"/>
          <w:szCs w:val="28"/>
        </w:rPr>
      </w:pPr>
      <w:r>
        <w:rPr>
          <w:b/>
          <w:sz w:val="28"/>
          <w:szCs w:val="28"/>
        </w:rPr>
        <w:t>АКТ</w:t>
      </w:r>
    </w:p>
    <w:p w:rsidR="00396BF5" w:rsidRDefault="006736FF">
      <w:pPr>
        <w:widowControl w:val="0"/>
        <w:spacing w:before="0" w:after="0"/>
        <w:jc w:val="center"/>
        <w:rPr>
          <w:b/>
          <w:sz w:val="28"/>
          <w:szCs w:val="28"/>
        </w:rPr>
      </w:pPr>
      <w:r>
        <w:rPr>
          <w:b/>
          <w:sz w:val="28"/>
          <w:szCs w:val="28"/>
        </w:rPr>
        <w:t>ЗАМЕРА ПРОТЯЖЕННОСТИ МУНИЦИПАЛЬНОГО МАРШРУТА РЕГУЛЯРНЫХ ПЕРЕВОЗОК И ОПРЕДЕЛЕНИЯ ТЕХНИЧЕСКОЙ ВОЗМОЖНОСТИ ДВИЖЕНИЯ</w:t>
      </w:r>
    </w:p>
    <w:p w:rsidR="00396BF5" w:rsidRDefault="00396BF5">
      <w:pPr>
        <w:widowControl w:val="0"/>
        <w:spacing w:before="0" w:after="0"/>
        <w:jc w:val="both"/>
        <w:rPr>
          <w:szCs w:val="24"/>
        </w:rPr>
      </w:pPr>
    </w:p>
    <w:p w:rsidR="00396BF5" w:rsidRDefault="006736FF">
      <w:pPr>
        <w:widowControl w:val="0"/>
        <w:spacing w:before="0" w:after="0"/>
        <w:jc w:val="both"/>
        <w:rPr>
          <w:sz w:val="28"/>
          <w:szCs w:val="28"/>
        </w:rPr>
      </w:pPr>
      <w:r>
        <w:rPr>
          <w:sz w:val="28"/>
          <w:szCs w:val="28"/>
        </w:rPr>
        <w:t>Комиссия в составе:</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spacing w:before="0" w:after="0"/>
        <w:ind w:firstLine="708"/>
        <w:jc w:val="both"/>
        <w:rPr>
          <w:sz w:val="28"/>
          <w:szCs w:val="28"/>
        </w:rPr>
      </w:pPr>
      <w:r>
        <w:rPr>
          <w:sz w:val="28"/>
          <w:szCs w:val="28"/>
        </w:rPr>
        <w:t>_________________________________________________________________</w:t>
      </w:r>
    </w:p>
    <w:p w:rsidR="00396BF5" w:rsidRDefault="006736FF">
      <w:pPr>
        <w:widowControl w:val="0"/>
        <w:spacing w:before="0" w:after="0"/>
        <w:ind w:firstLine="708"/>
        <w:jc w:val="both"/>
        <w:rPr>
          <w:sz w:val="28"/>
          <w:szCs w:val="28"/>
        </w:rPr>
      </w:pPr>
      <w:r>
        <w:rPr>
          <w:sz w:val="28"/>
          <w:szCs w:val="28"/>
        </w:rPr>
        <w:t>«___» __________ 20___ г. произвела замер протяженности муниципального маршрута регулярных перевозок № _______________________________________</w:t>
      </w:r>
    </w:p>
    <w:p w:rsidR="00396BF5" w:rsidRDefault="006736FF">
      <w:pPr>
        <w:widowControl w:val="0"/>
        <w:spacing w:before="0" w:after="0"/>
        <w:jc w:val="both"/>
        <w:rPr>
          <w:sz w:val="28"/>
          <w:szCs w:val="28"/>
        </w:rPr>
      </w:pPr>
      <w:r>
        <w:rPr>
          <w:sz w:val="28"/>
          <w:szCs w:val="28"/>
        </w:rPr>
        <w:t>«_____________________________________________________________________</w:t>
      </w:r>
    </w:p>
    <w:p w:rsidR="00396BF5" w:rsidRDefault="006736FF">
      <w:pPr>
        <w:widowControl w:val="0"/>
        <w:spacing w:before="0" w:after="0"/>
        <w:jc w:val="both"/>
        <w:rPr>
          <w:sz w:val="28"/>
          <w:szCs w:val="28"/>
        </w:rPr>
      </w:pPr>
      <w:r>
        <w:rPr>
          <w:sz w:val="28"/>
          <w:szCs w:val="28"/>
        </w:rPr>
        <w:t>_____________________________________________________________________»</w:t>
      </w:r>
    </w:p>
    <w:p w:rsidR="00396BF5" w:rsidRDefault="006736FF">
      <w:pPr>
        <w:widowControl w:val="0"/>
        <w:spacing w:before="0" w:after="0"/>
        <w:jc w:val="center"/>
        <w:rPr>
          <w:sz w:val="20"/>
        </w:rPr>
      </w:pPr>
      <w:r>
        <w:rPr>
          <w:sz w:val="20"/>
        </w:rPr>
        <w:t>(наименование муниципального маршрута регулярных перевозок)</w:t>
      </w:r>
    </w:p>
    <w:p w:rsidR="00396BF5" w:rsidRDefault="00396BF5">
      <w:pPr>
        <w:widowControl w:val="0"/>
        <w:spacing w:before="0" w:after="0"/>
        <w:jc w:val="both"/>
        <w:rPr>
          <w:sz w:val="12"/>
          <w:szCs w:val="12"/>
        </w:rPr>
      </w:pPr>
    </w:p>
    <w:p w:rsidR="00396BF5" w:rsidRDefault="006736FF">
      <w:pPr>
        <w:widowControl w:val="0"/>
        <w:spacing w:before="0" w:after="0"/>
        <w:jc w:val="both"/>
        <w:rPr>
          <w:sz w:val="28"/>
          <w:szCs w:val="28"/>
        </w:rPr>
      </w:pPr>
      <w:r>
        <w:rPr>
          <w:sz w:val="28"/>
          <w:szCs w:val="28"/>
        </w:rPr>
        <w:t>и расстояний между остановочными пунктами, расположенными на его трассе.</w:t>
      </w:r>
    </w:p>
    <w:p w:rsidR="00396BF5" w:rsidRDefault="006736FF">
      <w:pPr>
        <w:widowControl w:val="0"/>
        <w:spacing w:before="0" w:after="0"/>
        <w:jc w:val="both"/>
        <w:rPr>
          <w:sz w:val="28"/>
          <w:szCs w:val="28"/>
        </w:rPr>
      </w:pPr>
      <w:r>
        <w:rPr>
          <w:sz w:val="28"/>
          <w:szCs w:val="28"/>
        </w:rPr>
        <w:t>В результате контрольного замера на транспортном средстве __________________</w:t>
      </w:r>
    </w:p>
    <w:p w:rsidR="00396BF5" w:rsidRDefault="006736FF">
      <w:pPr>
        <w:widowControl w:val="0"/>
        <w:spacing w:before="0" w:after="0"/>
        <w:jc w:val="right"/>
        <w:rPr>
          <w:szCs w:val="24"/>
        </w:rPr>
      </w:pPr>
      <w:r>
        <w:rPr>
          <w:szCs w:val="24"/>
        </w:rPr>
        <w:t>(автомобиль, автобус)</w:t>
      </w:r>
    </w:p>
    <w:p w:rsidR="00396BF5" w:rsidRDefault="006736FF">
      <w:pPr>
        <w:widowControl w:val="0"/>
        <w:spacing w:before="0" w:after="0"/>
        <w:jc w:val="both"/>
        <w:rPr>
          <w:sz w:val="28"/>
          <w:szCs w:val="28"/>
        </w:rPr>
      </w:pPr>
      <w:r>
        <w:rPr>
          <w:sz w:val="28"/>
          <w:szCs w:val="28"/>
        </w:rPr>
        <w:t>марки _____________________ государственный номер ______________________,</w:t>
      </w:r>
    </w:p>
    <w:p w:rsidR="00396BF5" w:rsidRDefault="006736FF">
      <w:pPr>
        <w:widowControl w:val="0"/>
        <w:spacing w:before="0" w:after="0"/>
        <w:jc w:val="both"/>
        <w:rPr>
          <w:sz w:val="28"/>
          <w:szCs w:val="28"/>
        </w:rPr>
      </w:pPr>
      <w:r>
        <w:rPr>
          <w:sz w:val="28"/>
          <w:szCs w:val="28"/>
        </w:rPr>
        <w:t>под управлением водителя _______________________________________________,</w:t>
      </w:r>
    </w:p>
    <w:p w:rsidR="00396BF5" w:rsidRDefault="006736FF">
      <w:pPr>
        <w:widowControl w:val="0"/>
        <w:spacing w:before="0" w:after="0"/>
        <w:jc w:val="both"/>
        <w:rPr>
          <w:sz w:val="28"/>
          <w:szCs w:val="28"/>
        </w:rPr>
      </w:pPr>
      <w:r>
        <w:rPr>
          <w:sz w:val="28"/>
          <w:szCs w:val="28"/>
        </w:rPr>
        <w:t>в полном соответствии со схемой маршрута установила следующее:</w:t>
      </w:r>
    </w:p>
    <w:p w:rsidR="00396BF5" w:rsidRDefault="006736FF">
      <w:pPr>
        <w:widowControl w:val="0"/>
        <w:spacing w:before="0" w:after="0"/>
        <w:jc w:val="both"/>
        <w:rPr>
          <w:sz w:val="28"/>
          <w:szCs w:val="28"/>
        </w:rPr>
      </w:pPr>
      <w:r>
        <w:rPr>
          <w:sz w:val="28"/>
          <w:szCs w:val="28"/>
        </w:rPr>
        <w:t>протяженность муниципального маршрута, с учетом разворота на конечных остановочных пунктах составила: _________ км, в том числе:</w:t>
      </w:r>
    </w:p>
    <w:p w:rsidR="00396BF5" w:rsidRDefault="006736FF">
      <w:pPr>
        <w:widowControl w:val="0"/>
        <w:spacing w:before="0" w:after="0"/>
        <w:jc w:val="both"/>
        <w:rPr>
          <w:sz w:val="28"/>
          <w:szCs w:val="28"/>
        </w:rPr>
      </w:pPr>
      <w:r>
        <w:rPr>
          <w:sz w:val="28"/>
          <w:szCs w:val="28"/>
        </w:rPr>
        <w:t>в прямом направлении __________ км,</w:t>
      </w:r>
    </w:p>
    <w:p w:rsidR="00396BF5" w:rsidRDefault="006736FF">
      <w:pPr>
        <w:widowControl w:val="0"/>
        <w:spacing w:before="0" w:after="0"/>
        <w:jc w:val="both"/>
        <w:rPr>
          <w:sz w:val="28"/>
          <w:szCs w:val="28"/>
        </w:rPr>
      </w:pPr>
      <w:r>
        <w:rPr>
          <w:sz w:val="28"/>
          <w:szCs w:val="28"/>
        </w:rPr>
        <w:t>в обратном направлении __________ км,</w:t>
      </w:r>
    </w:p>
    <w:p w:rsidR="00396BF5" w:rsidRDefault="006736FF">
      <w:pPr>
        <w:widowControl w:val="0"/>
        <w:spacing w:before="0" w:after="0"/>
        <w:jc w:val="both"/>
        <w:rPr>
          <w:sz w:val="28"/>
          <w:szCs w:val="28"/>
        </w:rPr>
      </w:pPr>
      <w:r>
        <w:rPr>
          <w:sz w:val="28"/>
          <w:szCs w:val="28"/>
        </w:rPr>
        <w:t>средняя общая протяженность _________ км.</w:t>
      </w:r>
    </w:p>
    <w:p w:rsidR="00396BF5" w:rsidRDefault="006736FF">
      <w:pPr>
        <w:spacing w:before="0" w:after="0"/>
        <w:jc w:val="both"/>
        <w:rPr>
          <w:sz w:val="28"/>
          <w:szCs w:val="28"/>
        </w:rPr>
      </w:pPr>
      <w:r>
        <w:rPr>
          <w:sz w:val="28"/>
          <w:szCs w:val="28"/>
        </w:rPr>
        <w:t>Расстояния между остановочными пунктами на муниципальном маршруте регулярных перевозок, расстояния от начального пункта муниципального маршрута регулярных перевозок до этих остановочных пунктов, а также протяженности отдельных участков муниципального маршрута регулярных перевозок составили:</w:t>
      </w:r>
    </w:p>
    <w:p w:rsidR="00396BF5" w:rsidRDefault="00396BF5">
      <w:pPr>
        <w:spacing w:before="0" w:after="0"/>
        <w:jc w:val="center"/>
        <w:rPr>
          <w:sz w:val="28"/>
          <w:szCs w:val="28"/>
        </w:rPr>
      </w:pPr>
    </w:p>
    <w:p w:rsidR="00396BF5" w:rsidRDefault="00396BF5">
      <w:pPr>
        <w:spacing w:before="0" w:after="0"/>
        <w:jc w:val="center"/>
        <w:rPr>
          <w:sz w:val="28"/>
          <w:szCs w:val="28"/>
        </w:rPr>
      </w:pP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1308"/>
        <w:gridCol w:w="1303"/>
        <w:gridCol w:w="1303"/>
        <w:gridCol w:w="1303"/>
        <w:gridCol w:w="1247"/>
        <w:gridCol w:w="1303"/>
        <w:gridCol w:w="2156"/>
      </w:tblGrid>
      <w:tr w:rsidR="00396BF5">
        <w:trPr>
          <w:trHeight w:val="427"/>
        </w:trPr>
        <w:tc>
          <w:tcPr>
            <w:tcW w:w="3913" w:type="dxa"/>
            <w:gridSpan w:val="3"/>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lastRenderedPageBreak/>
              <w:t>В прямом направлении, км</w:t>
            </w:r>
          </w:p>
        </w:tc>
        <w:tc>
          <w:tcPr>
            <w:tcW w:w="1303"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 xml:space="preserve">Наименование </w:t>
            </w:r>
            <w:proofErr w:type="spellStart"/>
            <w:proofErr w:type="gramStart"/>
            <w:r>
              <w:rPr>
                <w:szCs w:val="24"/>
              </w:rPr>
              <w:t>остано-вочных</w:t>
            </w:r>
            <w:proofErr w:type="spellEnd"/>
            <w:proofErr w:type="gramEnd"/>
            <w:r>
              <w:rPr>
                <w:szCs w:val="24"/>
              </w:rPr>
              <w:t xml:space="preserve"> пунктов</w:t>
            </w:r>
          </w:p>
        </w:tc>
        <w:tc>
          <w:tcPr>
            <w:tcW w:w="4706" w:type="dxa"/>
            <w:gridSpan w:val="3"/>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В обратном направлении, км</w:t>
            </w: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показания спидометра</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расстояние между остановочными пунктами</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расстояние от начального пункта</w:t>
            </w:r>
          </w:p>
        </w:tc>
        <w:tc>
          <w:tcPr>
            <w:tcW w:w="1303"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показания спидометра</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расстояние между остановочными пунктами</w:t>
            </w:r>
          </w:p>
        </w:tc>
        <w:tc>
          <w:tcPr>
            <w:tcW w:w="2156"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расстояние от начального пункта</w:t>
            </w: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1</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2</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3</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4</w:t>
            </w:r>
          </w:p>
        </w:tc>
        <w:tc>
          <w:tcPr>
            <w:tcW w:w="124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5</w:t>
            </w:r>
          </w:p>
        </w:tc>
        <w:tc>
          <w:tcPr>
            <w:tcW w:w="1303"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6</w:t>
            </w:r>
          </w:p>
        </w:tc>
        <w:tc>
          <w:tcPr>
            <w:tcW w:w="2156"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7</w:t>
            </w: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r w:rsidR="00396BF5">
        <w:tc>
          <w:tcPr>
            <w:tcW w:w="130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24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1303"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c>
          <w:tcPr>
            <w:tcW w:w="215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line="280" w:lineRule="atLeast"/>
              <w:rPr>
                <w:szCs w:val="24"/>
              </w:rPr>
            </w:pPr>
          </w:p>
        </w:tc>
      </w:tr>
    </w:tbl>
    <w:p w:rsidR="00396BF5" w:rsidRDefault="00396BF5">
      <w:pPr>
        <w:spacing w:before="0" w:after="0"/>
        <w:ind w:firstLine="540"/>
        <w:jc w:val="both"/>
        <w:rPr>
          <w:sz w:val="28"/>
          <w:szCs w:val="28"/>
        </w:rPr>
      </w:pPr>
    </w:p>
    <w:p w:rsidR="00396BF5" w:rsidRDefault="006736FF">
      <w:pPr>
        <w:spacing w:before="0" w:after="0"/>
        <w:ind w:firstLine="540"/>
        <w:jc w:val="both"/>
        <w:rPr>
          <w:sz w:val="28"/>
          <w:szCs w:val="28"/>
        </w:rPr>
      </w:pPr>
      <w:r>
        <w:rPr>
          <w:sz w:val="28"/>
          <w:szCs w:val="28"/>
        </w:rPr>
        <w:t>Комиссия:</w:t>
      </w:r>
    </w:p>
    <w:p w:rsidR="00396BF5" w:rsidRDefault="006736FF">
      <w:pPr>
        <w:spacing w:before="0" w:after="0"/>
        <w:jc w:val="both"/>
        <w:rPr>
          <w:sz w:val="28"/>
          <w:szCs w:val="28"/>
        </w:rPr>
      </w:pPr>
      <w:r>
        <w:rPr>
          <w:sz w:val="28"/>
          <w:szCs w:val="28"/>
        </w:rPr>
        <w:t>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w:t>
      </w:r>
    </w:p>
    <w:p w:rsidR="00396BF5" w:rsidRDefault="006736FF">
      <w:pPr>
        <w:spacing w:before="0" w:after="0"/>
        <w:jc w:val="both"/>
        <w:rPr>
          <w:sz w:val="28"/>
          <w:szCs w:val="28"/>
        </w:rPr>
      </w:pPr>
      <w:r>
        <w:rPr>
          <w:sz w:val="28"/>
          <w:szCs w:val="28"/>
        </w:rPr>
        <w:t>_______________________________________________________/______________/</w:t>
      </w:r>
    </w:p>
    <w:p w:rsidR="00396BF5" w:rsidRDefault="006736FF">
      <w:pPr>
        <w:spacing w:before="0" w:after="0"/>
        <w:rPr>
          <w:sz w:val="28"/>
          <w:szCs w:val="28"/>
        </w:rPr>
      </w:pPr>
      <w:r>
        <w:rPr>
          <w:sz w:val="28"/>
          <w:szCs w:val="28"/>
        </w:rPr>
        <w:t>_______________________________________________________/______________/</w:t>
      </w:r>
    </w:p>
    <w:p w:rsidR="00396BF5" w:rsidRDefault="006736FF">
      <w:pPr>
        <w:snapToGrid/>
        <w:spacing w:before="0" w:after="0"/>
        <w:rPr>
          <w:sz w:val="28"/>
        </w:rPr>
      </w:pPr>
      <w:r>
        <w:br w:type="page"/>
      </w:r>
    </w:p>
    <w:p w:rsidR="00396BF5" w:rsidRDefault="006736FF">
      <w:pPr>
        <w:spacing w:before="0" w:after="0"/>
        <w:jc w:val="right"/>
        <w:rPr>
          <w:sz w:val="28"/>
        </w:rPr>
      </w:pPr>
      <w:r>
        <w:rPr>
          <w:sz w:val="28"/>
        </w:rPr>
        <w:lastRenderedPageBreak/>
        <w:t>Лист 5</w:t>
      </w:r>
    </w:p>
    <w:p w:rsidR="00396BF5" w:rsidRDefault="00396BF5">
      <w:pPr>
        <w:spacing w:before="0" w:after="0" w:line="280" w:lineRule="atLeast"/>
        <w:jc w:val="right"/>
        <w:outlineLvl w:val="2"/>
        <w:rPr>
          <w:sz w:val="28"/>
        </w:rPr>
      </w:pPr>
    </w:p>
    <w:p w:rsidR="00396BF5" w:rsidRDefault="006736FF">
      <w:pPr>
        <w:spacing w:before="0" w:after="0"/>
        <w:jc w:val="center"/>
        <w:rPr>
          <w:b/>
          <w:sz w:val="28"/>
          <w:szCs w:val="28"/>
        </w:rPr>
      </w:pPr>
      <w:r>
        <w:rPr>
          <w:b/>
          <w:sz w:val="28"/>
          <w:szCs w:val="28"/>
        </w:rPr>
        <w:t>ХАРАКТЕРИСТИКА ПРОЕЗЖЕЙ ЧАСТИ НА МУНИЦИПАЛЬНОМ МАРШРУТЕ РЕГУЛЯРНЫХ ПЕРЕВОЗОК</w:t>
      </w:r>
    </w:p>
    <w:p w:rsidR="00396BF5" w:rsidRDefault="00396BF5">
      <w:pPr>
        <w:spacing w:before="0" w:after="0"/>
        <w:ind w:firstLine="540"/>
        <w:jc w:val="both"/>
        <w:rPr>
          <w:sz w:val="28"/>
          <w:szCs w:val="28"/>
        </w:rPr>
      </w:pPr>
    </w:p>
    <w:p w:rsidR="00396BF5" w:rsidRDefault="006736FF">
      <w:pPr>
        <w:spacing w:before="0" w:after="0"/>
        <w:ind w:firstLine="709"/>
        <w:jc w:val="both"/>
        <w:rPr>
          <w:sz w:val="28"/>
          <w:szCs w:val="28"/>
        </w:rPr>
      </w:pPr>
      <w:r>
        <w:rPr>
          <w:sz w:val="28"/>
          <w:szCs w:val="28"/>
        </w:rPr>
        <w:t>Ширина проезжей части, тип покрытия по участкам с указанием их протяженности:</w:t>
      </w:r>
    </w:p>
    <w:p w:rsidR="00396BF5" w:rsidRDefault="00396BF5">
      <w:pPr>
        <w:widowControl w:val="0"/>
        <w:spacing w:before="0" w:after="0"/>
        <w:ind w:firstLine="540"/>
        <w:jc w:val="both"/>
        <w:rPr>
          <w:szCs w:val="24"/>
        </w:rPr>
      </w:pPr>
    </w:p>
    <w:tbl>
      <w:tblPr>
        <w:tblW w:w="9903" w:type="dxa"/>
        <w:tblInd w:w="62" w:type="dxa"/>
        <w:tblLayout w:type="fixed"/>
        <w:tblCellMar>
          <w:top w:w="102" w:type="dxa"/>
          <w:left w:w="62" w:type="dxa"/>
          <w:bottom w:w="102" w:type="dxa"/>
          <w:right w:w="62" w:type="dxa"/>
        </w:tblCellMar>
        <w:tblLook w:val="0000" w:firstRow="0" w:lastRow="0" w:firstColumn="0" w:lastColumn="0" w:noHBand="0" w:noVBand="0"/>
      </w:tblPr>
      <w:tblGrid>
        <w:gridCol w:w="3618"/>
        <w:gridCol w:w="1135"/>
        <w:gridCol w:w="1389"/>
        <w:gridCol w:w="1757"/>
        <w:gridCol w:w="2004"/>
      </w:tblGrid>
      <w:tr w:rsidR="00396BF5">
        <w:tc>
          <w:tcPr>
            <w:tcW w:w="6142" w:type="dxa"/>
            <w:gridSpan w:val="3"/>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Участок улично-дорожной сети</w:t>
            </w:r>
          </w:p>
        </w:tc>
        <w:tc>
          <w:tcPr>
            <w:tcW w:w="3761" w:type="dxa"/>
            <w:gridSpan w:val="2"/>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Балансодержатель дороги</w:t>
            </w: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 (наименование) автомобильной дороги</w:t>
            </w:r>
          </w:p>
        </w:tc>
        <w:tc>
          <w:tcPr>
            <w:tcW w:w="1135"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ширина, м</w:t>
            </w:r>
          </w:p>
        </w:tc>
        <w:tc>
          <w:tcPr>
            <w:tcW w:w="1389"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тип покрытия</w:t>
            </w:r>
          </w:p>
        </w:tc>
        <w:tc>
          <w:tcPr>
            <w:tcW w:w="175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наименование организации</w:t>
            </w:r>
          </w:p>
        </w:tc>
        <w:tc>
          <w:tcPr>
            <w:tcW w:w="2004"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 xml:space="preserve">адрес, </w:t>
            </w:r>
          </w:p>
          <w:p w:rsidR="00396BF5" w:rsidRDefault="006736FF">
            <w:pPr>
              <w:widowControl w:val="0"/>
              <w:spacing w:before="0" w:after="0"/>
              <w:jc w:val="center"/>
              <w:rPr>
                <w:szCs w:val="24"/>
              </w:rPr>
            </w:pPr>
            <w:r>
              <w:rPr>
                <w:szCs w:val="24"/>
              </w:rPr>
              <w:t>телефон</w:t>
            </w: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1</w:t>
            </w:r>
          </w:p>
        </w:tc>
        <w:tc>
          <w:tcPr>
            <w:tcW w:w="1135"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3</w:t>
            </w:r>
          </w:p>
        </w:tc>
        <w:tc>
          <w:tcPr>
            <w:tcW w:w="1389"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4</w:t>
            </w:r>
          </w:p>
        </w:tc>
        <w:tc>
          <w:tcPr>
            <w:tcW w:w="1757"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5</w:t>
            </w:r>
          </w:p>
        </w:tc>
        <w:tc>
          <w:tcPr>
            <w:tcW w:w="2004"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6</w:t>
            </w: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3618"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rFonts w:cs="Calibri"/>
                <w:szCs w:val="24"/>
              </w:rPr>
            </w:pPr>
          </w:p>
        </w:tc>
        <w:tc>
          <w:tcPr>
            <w:tcW w:w="1135"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389"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57"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200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bl>
    <w:p w:rsidR="00396BF5" w:rsidRDefault="006736FF">
      <w:pPr>
        <w:snapToGrid/>
        <w:spacing w:before="0" w:after="0"/>
        <w:rPr>
          <w:sz w:val="28"/>
          <w:szCs w:val="28"/>
        </w:rPr>
      </w:pPr>
      <w:r>
        <w:br w:type="page"/>
      </w:r>
    </w:p>
    <w:p w:rsidR="00396BF5" w:rsidRDefault="006736FF">
      <w:pPr>
        <w:spacing w:before="0" w:after="0" w:line="280" w:lineRule="atLeast"/>
        <w:jc w:val="right"/>
        <w:outlineLvl w:val="2"/>
      </w:pPr>
      <w:r>
        <w:rPr>
          <w:sz w:val="28"/>
        </w:rPr>
        <w:lastRenderedPageBreak/>
        <w:t>Лист 6</w:t>
      </w:r>
    </w:p>
    <w:p w:rsidR="00396BF5" w:rsidRDefault="00396BF5">
      <w:pPr>
        <w:spacing w:before="0" w:after="0" w:line="280" w:lineRule="atLeast"/>
        <w:ind w:firstLine="540"/>
        <w:jc w:val="both"/>
        <w:rPr>
          <w:sz w:val="28"/>
          <w:szCs w:val="28"/>
        </w:rPr>
      </w:pPr>
    </w:p>
    <w:p w:rsidR="00396BF5" w:rsidRDefault="006736FF">
      <w:pPr>
        <w:spacing w:before="0" w:after="0"/>
        <w:jc w:val="center"/>
        <w:rPr>
          <w:b/>
          <w:sz w:val="28"/>
          <w:szCs w:val="28"/>
        </w:rPr>
      </w:pPr>
      <w:r>
        <w:rPr>
          <w:b/>
          <w:sz w:val="28"/>
          <w:szCs w:val="28"/>
        </w:rPr>
        <w:t>СВЕДЕНИЯ О НАЛИЧИИ ЭЛЕМЕНТОВ ДОРОЖНО-ТРАНСПОРТНОЙ ИНФРАСТРУКТУРЫ ПО ПУТИ СЛЕДОВАНИЯ МУНИЦИПАЛЬНОГО МАРШРУТА РЕГУЛЯРНЫХ ПЕРЕВОЗОК</w:t>
      </w:r>
    </w:p>
    <w:p w:rsidR="00396BF5" w:rsidRDefault="00396BF5">
      <w:pPr>
        <w:spacing w:before="0" w:after="0"/>
        <w:ind w:firstLine="540"/>
        <w:jc w:val="both"/>
        <w:rPr>
          <w:sz w:val="28"/>
          <w:szCs w:val="28"/>
        </w:rPr>
      </w:pPr>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5382"/>
        <w:gridCol w:w="4394"/>
      </w:tblGrid>
      <w:tr w:rsidR="00396BF5">
        <w:tc>
          <w:tcPr>
            <w:tcW w:w="5381"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rPr>
                <w:szCs w:val="24"/>
              </w:rPr>
            </w:pPr>
            <w:r>
              <w:rPr>
                <w:szCs w:val="24"/>
              </w:rPr>
              <w:t>Наличие мостов, путепроводов (на каком километре), их грузоподъемность</w:t>
            </w: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rPr>
          <w:trHeight w:val="20"/>
        </w:trPr>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rPr>
                <w:szCs w:val="24"/>
              </w:rPr>
            </w:pPr>
            <w:r>
              <w:rPr>
                <w:szCs w:val="24"/>
              </w:rPr>
              <w:t>Наличие паромных, ледовых переправ (на каком километре), их грузоподъемность</w:t>
            </w: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rPr>
                <w:szCs w:val="24"/>
              </w:rPr>
            </w:pPr>
            <w:r>
              <w:rPr>
                <w:szCs w:val="24"/>
              </w:rPr>
              <w:t>Наличие разворотных площадок на конечных пунктах или станциях (на каком километре)</w:t>
            </w: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rPr>
                <w:szCs w:val="24"/>
              </w:rPr>
            </w:pPr>
            <w:r>
              <w:rPr>
                <w:szCs w:val="24"/>
              </w:rPr>
              <w:t>Наличие наземных пешеходных переходов (на каком километре), их тип</w:t>
            </w: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rPr>
          <w:trHeight w:val="20"/>
        </w:trPr>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rPr>
          <w:trHeight w:val="281"/>
        </w:trPr>
        <w:tc>
          <w:tcPr>
            <w:tcW w:w="5381" w:type="dxa"/>
            <w:vMerge w:val="restart"/>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rPr>
                <w:szCs w:val="24"/>
              </w:rPr>
            </w:pPr>
            <w:r>
              <w:rPr>
                <w:szCs w:val="24"/>
              </w:rPr>
              <w:t>Наличие искусственных сооружений, предназначенных для снижения скорости движения транспорта (на каком километре)</w:t>
            </w: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5381" w:type="dxa"/>
            <w:vMerge/>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4394"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bl>
    <w:p w:rsidR="00396BF5" w:rsidRDefault="00396BF5">
      <w:pPr>
        <w:spacing w:before="0" w:after="0" w:line="280" w:lineRule="atLeast"/>
        <w:jc w:val="right"/>
        <w:outlineLvl w:val="2"/>
        <w:rPr>
          <w:sz w:val="28"/>
          <w:szCs w:val="28"/>
        </w:rPr>
      </w:pPr>
    </w:p>
    <w:p w:rsidR="00396BF5" w:rsidRDefault="006736FF">
      <w:pPr>
        <w:snapToGrid/>
        <w:spacing w:before="0" w:after="0"/>
        <w:rPr>
          <w:sz w:val="28"/>
          <w:szCs w:val="28"/>
        </w:rPr>
      </w:pPr>
      <w:r>
        <w:br w:type="page"/>
      </w:r>
    </w:p>
    <w:p w:rsidR="00396BF5" w:rsidRDefault="006736FF">
      <w:pPr>
        <w:spacing w:before="0" w:after="0" w:line="280" w:lineRule="atLeast"/>
        <w:jc w:val="right"/>
        <w:outlineLvl w:val="2"/>
        <w:rPr>
          <w:sz w:val="28"/>
          <w:szCs w:val="28"/>
        </w:rPr>
      </w:pPr>
      <w:r>
        <w:rPr>
          <w:sz w:val="28"/>
          <w:szCs w:val="28"/>
        </w:rPr>
        <w:lastRenderedPageBreak/>
        <w:t>Лист 7</w:t>
      </w:r>
    </w:p>
    <w:p w:rsidR="00396BF5" w:rsidRDefault="00396BF5">
      <w:pPr>
        <w:spacing w:before="0" w:after="0" w:line="280" w:lineRule="atLeast"/>
        <w:ind w:firstLine="540"/>
        <w:jc w:val="both"/>
        <w:rPr>
          <w:sz w:val="28"/>
          <w:szCs w:val="28"/>
        </w:rPr>
      </w:pPr>
    </w:p>
    <w:p w:rsidR="00396BF5" w:rsidRDefault="006736FF">
      <w:pPr>
        <w:spacing w:before="0" w:after="0"/>
        <w:jc w:val="center"/>
        <w:rPr>
          <w:b/>
          <w:sz w:val="28"/>
          <w:szCs w:val="28"/>
        </w:rPr>
      </w:pPr>
      <w:r>
        <w:rPr>
          <w:b/>
          <w:sz w:val="28"/>
          <w:szCs w:val="28"/>
        </w:rPr>
        <w:t>ВРЕМЕННЫЕ ИЗМЕНЕНИЯ НА МУНИЦИПАЛЬНОМ МАРШРУТЕ РЕГУЛЯРНЫХ ПЕРЕВОЗОК</w:t>
      </w:r>
    </w:p>
    <w:p w:rsidR="00396BF5" w:rsidRDefault="00396BF5">
      <w:pPr>
        <w:spacing w:before="0" w:after="0"/>
        <w:ind w:firstLine="540"/>
        <w:jc w:val="both"/>
        <w:rPr>
          <w:sz w:val="28"/>
          <w:szCs w:val="28"/>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2551"/>
        <w:gridCol w:w="1681"/>
        <w:gridCol w:w="1700"/>
        <w:gridCol w:w="3986"/>
      </w:tblGrid>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Описание изменения</w:t>
            </w:r>
          </w:p>
        </w:tc>
        <w:tc>
          <w:tcPr>
            <w:tcW w:w="1681"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Дата введения изменения</w:t>
            </w:r>
          </w:p>
        </w:tc>
        <w:tc>
          <w:tcPr>
            <w:tcW w:w="1700"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Дата окончания изменения</w:t>
            </w:r>
          </w:p>
        </w:tc>
        <w:tc>
          <w:tcPr>
            <w:tcW w:w="3986"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Причина изменения</w:t>
            </w: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1</w:t>
            </w:r>
          </w:p>
        </w:tc>
        <w:tc>
          <w:tcPr>
            <w:tcW w:w="1681"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2</w:t>
            </w:r>
          </w:p>
        </w:tc>
        <w:tc>
          <w:tcPr>
            <w:tcW w:w="1700"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3</w:t>
            </w:r>
          </w:p>
        </w:tc>
        <w:tc>
          <w:tcPr>
            <w:tcW w:w="3986" w:type="dxa"/>
            <w:tcBorders>
              <w:top w:val="single" w:sz="4" w:space="0" w:color="000000"/>
              <w:left w:val="single" w:sz="4" w:space="0" w:color="000000"/>
              <w:bottom w:val="single" w:sz="4" w:space="0" w:color="000000"/>
              <w:right w:val="single" w:sz="4" w:space="0" w:color="000000"/>
            </w:tcBorders>
          </w:tcPr>
          <w:p w:rsidR="00396BF5" w:rsidRDefault="006736FF">
            <w:pPr>
              <w:widowControl w:val="0"/>
              <w:spacing w:before="0" w:after="0"/>
              <w:jc w:val="center"/>
              <w:rPr>
                <w:szCs w:val="24"/>
              </w:rPr>
            </w:pPr>
            <w:r>
              <w:rPr>
                <w:szCs w:val="24"/>
              </w:rPr>
              <w:t>4</w:t>
            </w: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r w:rsidR="00396BF5">
        <w:tc>
          <w:tcPr>
            <w:tcW w:w="255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681"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1700"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c>
          <w:tcPr>
            <w:tcW w:w="3986" w:type="dxa"/>
            <w:tcBorders>
              <w:top w:val="single" w:sz="4" w:space="0" w:color="000000"/>
              <w:left w:val="single" w:sz="4" w:space="0" w:color="000000"/>
              <w:bottom w:val="single" w:sz="4" w:space="0" w:color="000000"/>
              <w:right w:val="single" w:sz="4" w:space="0" w:color="000000"/>
            </w:tcBorders>
          </w:tcPr>
          <w:p w:rsidR="00396BF5" w:rsidRDefault="00396BF5">
            <w:pPr>
              <w:widowControl w:val="0"/>
              <w:spacing w:before="0" w:after="0"/>
              <w:rPr>
                <w:szCs w:val="24"/>
              </w:rPr>
            </w:pPr>
          </w:p>
        </w:tc>
      </w:tr>
    </w:tbl>
    <w:p w:rsidR="00396BF5" w:rsidRDefault="00396BF5">
      <w:pPr>
        <w:spacing w:before="0" w:after="0"/>
        <w:jc w:val="center"/>
        <w:rPr>
          <w:sz w:val="28"/>
          <w:szCs w:val="28"/>
        </w:rPr>
      </w:pPr>
    </w:p>
    <w:p w:rsidR="00396BF5" w:rsidRDefault="006736FF">
      <w:pPr>
        <w:snapToGrid/>
        <w:spacing w:before="0" w:after="0"/>
        <w:rPr>
          <w:sz w:val="28"/>
          <w:szCs w:val="28"/>
        </w:rPr>
      </w:pPr>
      <w:r>
        <w:br w:type="page"/>
      </w:r>
    </w:p>
    <w:p w:rsidR="00396BF5" w:rsidRDefault="006736FF">
      <w:pPr>
        <w:spacing w:before="0" w:after="0" w:line="280" w:lineRule="atLeast"/>
        <w:ind w:left="5954"/>
        <w:jc w:val="center"/>
        <w:outlineLvl w:val="1"/>
      </w:pPr>
      <w:r>
        <w:rPr>
          <w:sz w:val="28"/>
        </w:rPr>
        <w:lastRenderedPageBreak/>
        <w:t>Приложение № 5</w:t>
      </w:r>
    </w:p>
    <w:p w:rsidR="00396BF5" w:rsidRDefault="006736FF">
      <w:pPr>
        <w:spacing w:before="0" w:after="0"/>
        <w:ind w:left="5954"/>
        <w:jc w:val="center"/>
        <w:rPr>
          <w:sz w:val="28"/>
        </w:rPr>
      </w:pPr>
      <w:r>
        <w:rPr>
          <w:sz w:val="28"/>
        </w:rPr>
        <w:t>к Порядку</w:t>
      </w:r>
      <w:r>
        <w:t xml:space="preserve"> </w:t>
      </w:r>
      <w:r>
        <w:rPr>
          <w:sz w:val="28"/>
        </w:rPr>
        <w:t>установления, изменения, отмены муниципальных маршрутов регулярных перевозок на территории Ордынского района Новосибирской области</w:t>
      </w:r>
    </w:p>
    <w:p w:rsidR="00396BF5" w:rsidRDefault="006736FF">
      <w:pPr>
        <w:pStyle w:val="ConsPlusNormal"/>
        <w:spacing w:beforeAutospacing="1" w:after="100"/>
        <w:ind w:firstLine="0"/>
        <w:jc w:val="center"/>
        <w:rPr>
          <w:rFonts w:ascii="Times New Roman" w:hAnsi="Times New Roman" w:cs="Times New Roman"/>
          <w:b/>
          <w:sz w:val="28"/>
          <w:szCs w:val="28"/>
        </w:rPr>
      </w:pPr>
      <w:r>
        <w:rPr>
          <w:rFonts w:ascii="Times New Roman" w:hAnsi="Times New Roman" w:cs="Times New Roman"/>
          <w:b/>
          <w:sz w:val="28"/>
          <w:szCs w:val="28"/>
        </w:rPr>
        <w:t>ПОРЯДОК</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проведения обследования пассажиропотока на муниципальных маршрутах регулярных перевозок на территории Ордынского района Новосибирской области (далее – Порядок обследования пассажиропотока)</w:t>
      </w:r>
    </w:p>
    <w:p w:rsidR="00396BF5" w:rsidRDefault="006736FF">
      <w:pPr>
        <w:pStyle w:val="ConsPlusNormal"/>
        <w:spacing w:beforeAutospacing="1" w:afterAutospacing="1"/>
        <w:ind w:firstLine="0"/>
        <w:jc w:val="center"/>
        <w:rPr>
          <w:rFonts w:ascii="Times New Roman" w:hAnsi="Times New Roman" w:cs="Times New Roman"/>
          <w:b/>
          <w:sz w:val="28"/>
          <w:szCs w:val="28"/>
        </w:rPr>
      </w:pPr>
      <w:r>
        <w:rPr>
          <w:rFonts w:ascii="Times New Roman" w:hAnsi="Times New Roman" w:cs="Times New Roman"/>
          <w:b/>
          <w:sz w:val="28"/>
          <w:szCs w:val="28"/>
          <w:lang w:val="en-US"/>
        </w:rPr>
        <w:t>I </w:t>
      </w:r>
      <w:r>
        <w:rPr>
          <w:rFonts w:ascii="Times New Roman" w:hAnsi="Times New Roman" w:cs="Times New Roman"/>
          <w:b/>
          <w:sz w:val="28"/>
          <w:szCs w:val="28"/>
        </w:rPr>
        <w:t>Основы организации обследования пассажиропотока, термины и понятия</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обследования пассажиропотока устанавливает порядок проведения обследования пассажиропотока в целях установления, изменения или отмены муниципальных маршрутов регулярных перевозок пассажирского транспорта на территории Ордынского района Новосибирской области, в соответствии с положениями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Решение о проведении обследования пассажиропотока на муниципальных маршрутах регулярных перевозок принимается инициаторами установления, изменения и отмены муниципальных маршрутов регулярных перевозок (далее – Инициатор, маршрут), которыми могут являться:</w:t>
      </w:r>
    </w:p>
    <w:p w:rsidR="00396BF5" w:rsidRDefault="006736FF">
      <w:pPr>
        <w:pStyle w:val="afff4"/>
        <w:numPr>
          <w:ilvl w:val="0"/>
          <w:numId w:val="4"/>
        </w:numPr>
        <w:tabs>
          <w:tab w:val="left" w:pos="993"/>
        </w:tabs>
        <w:spacing w:before="0" w:after="0"/>
        <w:ind w:left="0" w:firstLine="709"/>
        <w:jc w:val="both"/>
        <w:rPr>
          <w:sz w:val="28"/>
          <w:szCs w:val="28"/>
        </w:rPr>
      </w:pPr>
      <w:r>
        <w:rPr>
          <w:sz w:val="28"/>
          <w:szCs w:val="28"/>
        </w:rPr>
        <w:t>уполномоченный на осуществление функций по организации регулярных перевозок по маршрутам на территории Ордынского района Новосибирской области орган – администрация Ордынского района Новосибирской области (далее – администрация района);</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заинтересованные органы местного самоуправления муниципальных образований поселений Ордынского района Новосибирской области, по территории которых проходит действующий или планируется к установлению муниципальный маршрут (далее – орган местного самоуправления);</w:t>
      </w:r>
    </w:p>
    <w:p w:rsidR="00396BF5" w:rsidRDefault="006736FF">
      <w:pPr>
        <w:pStyle w:val="afff4"/>
        <w:numPr>
          <w:ilvl w:val="0"/>
          <w:numId w:val="1"/>
        </w:numPr>
        <w:tabs>
          <w:tab w:val="left" w:pos="993"/>
        </w:tabs>
        <w:spacing w:before="0" w:after="0"/>
        <w:ind w:left="0" w:firstLine="709"/>
        <w:jc w:val="both"/>
        <w:rPr>
          <w:sz w:val="28"/>
          <w:szCs w:val="28"/>
        </w:rPr>
      </w:pPr>
      <w:r>
        <w:rPr>
          <w:sz w:val="28"/>
          <w:szCs w:val="28"/>
        </w:rPr>
        <w:t>юридические лица, индивидуальные предприниматели или уполномоченные участники договора простого товарищества, осуществляющие или принявшие на себя обязанности по перевозке пассажиров и доставке багажа на маршрутах, подлежащих обследованию пассажиропотока с целью установления, изменения или отмены действующего муниципального маршрута (далее – перевозчики).</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 настоящем Порядке обследования пассажиропотока используются следующие термины и понятия:</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пассажиропоток</w:t>
      </w:r>
      <w:r>
        <w:rPr>
          <w:rFonts w:ascii="Times New Roman" w:hAnsi="Times New Roman" w:cs="Times New Roman"/>
          <w:sz w:val="28"/>
          <w:szCs w:val="28"/>
        </w:rPr>
        <w:t xml:space="preserve"> – количество пассажиров (объем перевозок пассажиров), </w:t>
      </w:r>
      <w:r>
        <w:rPr>
          <w:rFonts w:ascii="Times New Roman" w:hAnsi="Times New Roman" w:cs="Times New Roman"/>
          <w:sz w:val="28"/>
          <w:szCs w:val="28"/>
        </w:rPr>
        <w:lastRenderedPageBreak/>
        <w:t>перевезенных в определенном направлении за определенное время (час, сутки и т.д.);</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корреспонденция пассажиров</w:t>
      </w:r>
      <w:r>
        <w:rPr>
          <w:rFonts w:ascii="Times New Roman" w:hAnsi="Times New Roman" w:cs="Times New Roman"/>
          <w:sz w:val="28"/>
          <w:szCs w:val="28"/>
        </w:rPr>
        <w:t xml:space="preserve"> – существующая потребность населения в транспортных связях между какими-либо двумя остановочными пунктами маршрутной сети;</w:t>
      </w:r>
    </w:p>
    <w:p w:rsidR="00396BF5" w:rsidRDefault="006736FF">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b/>
          <w:sz w:val="28"/>
          <w:szCs w:val="28"/>
        </w:rPr>
        <w:t>пассажирообмен</w:t>
      </w:r>
      <w:proofErr w:type="spellEnd"/>
      <w:r>
        <w:rPr>
          <w:rFonts w:ascii="Times New Roman" w:hAnsi="Times New Roman" w:cs="Times New Roman"/>
          <w:b/>
          <w:sz w:val="28"/>
          <w:szCs w:val="28"/>
        </w:rPr>
        <w:t xml:space="preserve"> остановочного пункта</w:t>
      </w:r>
      <w:r>
        <w:rPr>
          <w:rFonts w:ascii="Times New Roman" w:hAnsi="Times New Roman" w:cs="Times New Roman"/>
          <w:sz w:val="28"/>
          <w:szCs w:val="28"/>
        </w:rPr>
        <w:t xml:space="preserve"> – суммарное количество пассажиров, вошедших в транспортные средства и вышедших из транспортных средств на остановочном пункте за определенное время (час, сутки и т.д.);</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пассажирооборот</w:t>
      </w:r>
      <w:r>
        <w:rPr>
          <w:rFonts w:ascii="Times New Roman" w:hAnsi="Times New Roman" w:cs="Times New Roman"/>
          <w:sz w:val="28"/>
          <w:szCs w:val="28"/>
        </w:rPr>
        <w:t xml:space="preserve"> – количество выполненных </w:t>
      </w:r>
      <w:proofErr w:type="spellStart"/>
      <w:r>
        <w:rPr>
          <w:rFonts w:ascii="Times New Roman" w:hAnsi="Times New Roman" w:cs="Times New Roman"/>
          <w:sz w:val="28"/>
          <w:szCs w:val="28"/>
        </w:rPr>
        <w:t>пассажирокилометров</w:t>
      </w:r>
      <w:proofErr w:type="spellEnd"/>
      <w:r>
        <w:rPr>
          <w:rFonts w:ascii="Times New Roman" w:hAnsi="Times New Roman" w:cs="Times New Roman"/>
          <w:sz w:val="28"/>
          <w:szCs w:val="28"/>
        </w:rPr>
        <w:t xml:space="preserve"> в определенном пространстве (на маршруте, участке маршрута и т.д.) за определенное время (час, сутки и т.д.);</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средняя дальность поездки пассажиров</w:t>
      </w:r>
      <w:r>
        <w:rPr>
          <w:rFonts w:ascii="Times New Roman" w:hAnsi="Times New Roman" w:cs="Times New Roman"/>
          <w:sz w:val="28"/>
          <w:szCs w:val="28"/>
        </w:rPr>
        <w:t xml:space="preserve"> – среднее значение длин всех корреспонденций пассажиров в определенном пространстве (на маршруте, маршрутной сети и т.п.) за определенное время (час, сутки и т.п.);</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учетчики</w:t>
      </w:r>
      <w:r>
        <w:rPr>
          <w:rFonts w:ascii="Times New Roman" w:hAnsi="Times New Roman" w:cs="Times New Roman"/>
          <w:sz w:val="28"/>
          <w:szCs w:val="28"/>
        </w:rPr>
        <w:t xml:space="preserve"> – лица, привлекаемые для проведения обследования пассажиропотока;</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льготные пассажиры</w:t>
      </w:r>
      <w:r>
        <w:rPr>
          <w:rFonts w:ascii="Times New Roman" w:hAnsi="Times New Roman" w:cs="Times New Roman"/>
          <w:sz w:val="28"/>
          <w:szCs w:val="28"/>
        </w:rPr>
        <w:t xml:space="preserve"> – граждане отдельных категорий, имеющие право на меры социальной поддержки при проезде на общественном транспорте по Единому специальному проездному билету (далее – ЕСПБ) и микропроцессорным пластиковым картам «Социальная карта» и т.д. (далее – МПК);</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данные проведенного обследования пассажиропотока</w:t>
      </w:r>
      <w:r>
        <w:rPr>
          <w:rFonts w:ascii="Times New Roman" w:hAnsi="Times New Roman" w:cs="Times New Roman"/>
          <w:sz w:val="28"/>
          <w:szCs w:val="28"/>
        </w:rPr>
        <w:t xml:space="preserve"> – отчет обследования пассажиропотока, который, в зависимости от принятого метода, включает: таблицы </w:t>
      </w:r>
      <w:proofErr w:type="spellStart"/>
      <w:r>
        <w:rPr>
          <w:rFonts w:ascii="Times New Roman" w:hAnsi="Times New Roman" w:cs="Times New Roman"/>
          <w:sz w:val="28"/>
          <w:szCs w:val="28"/>
        </w:rPr>
        <w:t>порейсового</w:t>
      </w:r>
      <w:proofErr w:type="spellEnd"/>
      <w:r>
        <w:rPr>
          <w:rFonts w:ascii="Times New Roman" w:hAnsi="Times New Roman" w:cs="Times New Roman"/>
          <w:sz w:val="28"/>
          <w:szCs w:val="28"/>
        </w:rPr>
        <w:t xml:space="preserve"> обследования пассажиропотока на маршруте; сводные таблицы суточного обследования пассажиропотока на маршруте; анкеты обследования поездок пассажиров на пассажирском транспорте общего пользования; опросные таблицы, выполненные в соответствии с методами расчета, установленными в разделе </w:t>
      </w:r>
      <w:r>
        <w:rPr>
          <w:rFonts w:ascii="Times New Roman" w:hAnsi="Times New Roman" w:cs="Times New Roman"/>
          <w:sz w:val="28"/>
          <w:szCs w:val="28"/>
          <w:lang w:val="en-US"/>
        </w:rPr>
        <w:t>IV</w:t>
      </w:r>
      <w:r>
        <w:rPr>
          <w:rFonts w:ascii="Times New Roman" w:hAnsi="Times New Roman" w:cs="Times New Roman"/>
          <w:sz w:val="28"/>
          <w:szCs w:val="28"/>
        </w:rPr>
        <w:t xml:space="preserve"> Порядка обследования пассажиропотока, и составленные в произвольной форме расчеты основных технико-эксплуатационных показателей, расчеты оптимальной вместимости (типа) транспортного средства и необходимого их количества.</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Основными результатами обследования пассажиропотока на маршрутах является определение:</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объемов перевозок пассажиров (количество перевезенных пассажиров и пассажирооборота по часам суток и участкам маршрута);</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количества перевезенных пассажиров по маршруту за сутки;</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количества перевезенных льготных пассажиров;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доли перевезенных льготных пассажиров;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максимального наполнения транспортных средств по часам суток;</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пассажирообмена</w:t>
      </w:r>
      <w:proofErr w:type="spellEnd"/>
      <w:r>
        <w:rPr>
          <w:rFonts w:ascii="Times New Roman" w:hAnsi="Times New Roman" w:cs="Times New Roman"/>
          <w:sz w:val="28"/>
          <w:szCs w:val="28"/>
        </w:rPr>
        <w:t xml:space="preserve"> остановочных пунктов;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пассажирооборота за сутки;</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средней дальности поездки пассажиров;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коэффициента использования вместимости транспортных средств;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оптимальной вместимости транспортных средств;</w:t>
      </w:r>
    </w:p>
    <w:p w:rsidR="00396BF5" w:rsidRDefault="006736FF">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необходимого количества транспортных средств оптимальной </w:t>
      </w:r>
      <w:r>
        <w:rPr>
          <w:rFonts w:ascii="Times New Roman" w:hAnsi="Times New Roman" w:cs="Times New Roman"/>
          <w:sz w:val="28"/>
          <w:szCs w:val="28"/>
        </w:rPr>
        <w:lastRenderedPageBreak/>
        <w:t>вместимости.</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Полученные данные позволяют произвести обоснованный выбор оптимальной вместимости и расчет необходимого количества транспортных средств, предназначенных для работы на маршрутах.</w:t>
      </w:r>
    </w:p>
    <w:p w:rsidR="00396BF5" w:rsidRDefault="006736F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Результаты обследования пассажиропотока на маршрутах отражаются в акте результатов обследования пассажиропотока на маршруте по форме приложения 3 к Порядку обследования пассажиропотока.</w:t>
      </w:r>
    </w:p>
    <w:p w:rsidR="00396BF5" w:rsidRDefault="006736FF">
      <w:pPr>
        <w:pStyle w:val="ConsPlusNormal"/>
        <w:spacing w:beforeAutospacing="1" w:afterAutospacing="1"/>
        <w:ind w:firstLine="0"/>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Методы и цели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5. Обследование пассажиропотока на маршруте в зависимости от достижения цели проводится следующими методами:</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счетно-табличный</w:t>
      </w:r>
      <w:r>
        <w:rPr>
          <w:rFonts w:ascii="Times New Roman" w:hAnsi="Times New Roman" w:cs="Times New Roman"/>
          <w:color w:val="FF0000"/>
          <w:sz w:val="28"/>
          <w:szCs w:val="28"/>
        </w:rPr>
        <w:t xml:space="preserve"> </w:t>
      </w:r>
      <w:r>
        <w:rPr>
          <w:rFonts w:ascii="Times New Roman" w:hAnsi="Times New Roman" w:cs="Times New Roman"/>
          <w:sz w:val="28"/>
          <w:szCs w:val="28"/>
        </w:rPr>
        <w:t>– в целях изменения количества рейсов, предусмотренных расписанием движения транспортных средств на маршруте (увеличение или сокращение транспортных средств на маршруте), времени отправления транспортных средств из остановочных пунктов (корректировки расписаний движения транспортных средств) или отмены маршрута;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анкетный или опросный методы – в целях изучения перспективного пассажиропотока, открытия новых и (или) изменения пути следования маршрута, оценки действующей маршрутной сети.</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6. Обследование пассажиропотока проводится в течение одного рабочего дня (вторник – четверг) и в течение одного выходного дня, либо приравненного в нему праздничного дня.</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Обследование пассажиропотока проводится в течение всего времени работы транспортных средств на маршруте в соответствии с расписанием, выборочного пассажиропотока – по часам суток или по рейсам.</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7. Проведение обследования счетно-табличным методом основано на подсчете пассажиров учетчиками, находящимися внутри салона транспортного средства. Учетчики подсчитывают количество входящих и выходящих пассажиров по каждому остановочному пункту. Количество учетчиков зависит от числа дверей в транспортном средстве: в </w:t>
      </w:r>
      <w:proofErr w:type="spellStart"/>
      <w:r>
        <w:rPr>
          <w:rFonts w:ascii="Times New Roman" w:hAnsi="Times New Roman" w:cs="Times New Roman"/>
          <w:sz w:val="28"/>
          <w:szCs w:val="28"/>
        </w:rPr>
        <w:t>однодверных</w:t>
      </w:r>
      <w:proofErr w:type="spellEnd"/>
      <w:r>
        <w:rPr>
          <w:rFonts w:ascii="Times New Roman" w:hAnsi="Times New Roman" w:cs="Times New Roman"/>
          <w:sz w:val="28"/>
          <w:szCs w:val="28"/>
        </w:rPr>
        <w:t xml:space="preserve"> – обследование проводит один учетчик, в </w:t>
      </w:r>
      <w:proofErr w:type="spellStart"/>
      <w:r>
        <w:rPr>
          <w:rFonts w:ascii="Times New Roman" w:hAnsi="Times New Roman" w:cs="Times New Roman"/>
          <w:sz w:val="28"/>
          <w:szCs w:val="28"/>
        </w:rPr>
        <w:t>двухдверных</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трехдверных</w:t>
      </w:r>
      <w:proofErr w:type="spellEnd"/>
      <w:r>
        <w:rPr>
          <w:rFonts w:ascii="Times New Roman" w:hAnsi="Times New Roman" w:cs="Times New Roman"/>
          <w:sz w:val="28"/>
          <w:szCs w:val="28"/>
        </w:rPr>
        <w:t xml:space="preserve"> – два учетчика.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Учетчики заполняют таблицы обследования, в которых указывают данные о транспортном средстве, номере рейсов в прямом и обратном направлениях, времени их отправления и прибытия на конечные остановочные пункты маршрута. Формы </w:t>
      </w:r>
      <w:proofErr w:type="spellStart"/>
      <w:r>
        <w:rPr>
          <w:rFonts w:ascii="Times New Roman" w:hAnsi="Times New Roman" w:cs="Times New Roman"/>
          <w:sz w:val="28"/>
          <w:szCs w:val="28"/>
        </w:rPr>
        <w:t>порейсовых</w:t>
      </w:r>
      <w:proofErr w:type="spellEnd"/>
      <w:r>
        <w:rPr>
          <w:rFonts w:ascii="Times New Roman" w:hAnsi="Times New Roman" w:cs="Times New Roman"/>
          <w:sz w:val="28"/>
          <w:szCs w:val="28"/>
        </w:rPr>
        <w:t xml:space="preserve"> и итоговых таблиц обследования пассажиропотока на маршруте установлены в приложении № 1 к Порядку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порейсовых</w:t>
      </w:r>
      <w:proofErr w:type="spellEnd"/>
      <w:r>
        <w:rPr>
          <w:rFonts w:ascii="Times New Roman" w:hAnsi="Times New Roman" w:cs="Times New Roman"/>
          <w:sz w:val="28"/>
          <w:szCs w:val="28"/>
        </w:rPr>
        <w:t xml:space="preserve"> таблицах обследования пассажиропотока на маршруте по каждому остановочному пункту учетчики заносят в соответствующие графы число вошедших (В) и сошедших (С) пассажиров и подсчитывают наполнение пассажирского транспортного средства на перегонах маршрута в прямом и обратном направлениях.</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показаниями транспортных терминалов кондукторов учетчик заносит в соответствующую графу таблицы информацию о количестве </w:t>
      </w:r>
      <w:r>
        <w:rPr>
          <w:rFonts w:ascii="Times New Roman" w:hAnsi="Times New Roman" w:cs="Times New Roman"/>
          <w:sz w:val="28"/>
          <w:szCs w:val="28"/>
        </w:rPr>
        <w:lastRenderedPageBreak/>
        <w:t>перевезенных льготных пассажиров за каждый рейс в прямом и обратном направлениях.</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8. Проведение обследования анкетным методом проводится с использованием средств массовой информации (телевидения, печатных изданий, информационно-телекоммуникационной сети «Интернет» и т.д.), путем рассылки анкет с бесплатной обратной доставкой заполненных анкет в центр обследования, непосредственным опросом населения учетчиками и заполнением анкет по месту жительства, работы, учебы, во время поездки, в местах пересадки с одного вида транспорта на другой, на конечных остановочных пунктах и т. п.</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Образец анкеты обследования на общественном пассажирском транспорте приведен в приложении № 2 к Порядку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9. Проведение обследования опросным методом предполагает натурные обследования, когда учетчики находятся в салоне транспортных средств, либо опрос общественного мнения по вопросам организации транспортного обслуживания населения в рамках полномочий по организации транспортного обслуживания с использованием информационно-телекоммуникационной сети «Интернет».</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Вопросы, задаваемые учетчиками в процессе обследования: о цели поездки, времени начала и окончания поездки, начальном пункте посадки в транспортное средство и пункте окончания поездки, возможных пересадках на другие маршруты и (или) виды пассажирского транспорта. Ответы на вопросы фиксируются в опросных таблицах. Данный метод позволяет получить данные о корреспонденции пассажиров, что помогает корректировать существующие маршруты, разрабатывать организационные мероприятия по сокращению времени поездки и количества пересадок пассажиров.</w:t>
      </w:r>
    </w:p>
    <w:p w:rsidR="00396BF5" w:rsidRDefault="006736FF">
      <w:pPr>
        <w:pStyle w:val="ConsPlusNormal"/>
        <w:spacing w:beforeAutospacing="1" w:afterAutospacing="1"/>
        <w:ind w:firstLine="0"/>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Последовательность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10. Решение о проведении и выборе метода обследования пассажиропотока оформляется письменным распорядительным документом Инициатора с уведомлением, в течение 10 (десяти) рабочих дней со дня оформления распорядительного документа, заинтересованных сторон с указанием Организатора проведения обследования пассажиропотока, наименования маршрута, подлежащего обследованию, и сроков проведения обследования.</w:t>
      </w:r>
    </w:p>
    <w:p w:rsidR="00396BF5" w:rsidRDefault="006736FF">
      <w:pPr>
        <w:pStyle w:val="ConsPlusNormal"/>
        <w:rPr>
          <w:rFonts w:ascii="Times New Roman" w:hAnsi="Times New Roman" w:cs="Times New Roman"/>
          <w:sz w:val="28"/>
          <w:szCs w:val="28"/>
        </w:rPr>
      </w:pPr>
      <w:r>
        <w:rPr>
          <w:rFonts w:ascii="Times New Roman" w:hAnsi="Times New Roman" w:cs="Times New Roman"/>
          <w:sz w:val="28"/>
          <w:szCs w:val="28"/>
        </w:rPr>
        <w:t>11. Организатор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подготавливает график проведения обследования пассажиропотока по маршруту с посменным закреплением учетчиков по выходам подвижного состава и времени работы по расписанию, а также список лиц, осуществляющих контроль и координацию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график проведения обследования пассажиропотока по маршруту с посменным закреплением учетчиков по выходам подвижного состава и времени работы по расписанию, а также список лиц, осуществляющих контроль и координацию проведения обследования пассажиропотока доводит до сведения Перевозчика не позднее, чем за 5 (пять) рабочих дней до даты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3) подготавливает необходимое количество таблиц (анкет, опросных таблиц и т.д.) для проведения обследования в зависимости от принятого метода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4) проводит инструктаж учетчиков по проведению обследования пассажиропотока и обработки таблиц обследования, а также о необходимости наличия при проведении обследования документов, удостоверяющих личность учетчика (паспорт, служебное удостоверение), а также копий распорядительных документов, подтверждающих правомерность поведения учетчиком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5) через средства массовой информации, информационно-телекоммуникационную сеть «Интернет», в салонах транспортных средств проводит оповещение населения о предстоящем обследовании пассажиропотока не менее чем за 5 (пять) дней до проведения обследования;</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6) взаимодействует с Перевозчиком по обеспечению в период проведения обследования соблюдения установленного расписания и допуска учетчиков в транспортные средства, согласно распорядительному документу Инициатора.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12. Перевозчик:</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проводит инструктаж водительского (кондукторского) состава о проверке наличия у учетчиков копий распорядительных документов Инициатора о проведении обследования пассажиропотока и документов, удостоверяющих личность учетчиков (паспорт, служебное удостоверение), а также проверке наличия копий распорядительных документов и служебных удостоверений у представителей Инициатора, при осуществлении контроля и координации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взаимодействует с Организатором проведения обследования пассажиропотока или Инициатором (в случае если Организатор таковым не является) по вопросам организации проведения обследования пассажиропотока и стабильной работы транспортных средств на маршруте.</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13. По окончании проведения обследования пассажиропотока Организатор проведения обследования пассажиропотока сводит информацию с первичных материалов обследования пассажиропотока – таблиц </w:t>
      </w:r>
      <w:proofErr w:type="spellStart"/>
      <w:r>
        <w:rPr>
          <w:rFonts w:ascii="Times New Roman" w:hAnsi="Times New Roman" w:cs="Times New Roman"/>
          <w:sz w:val="28"/>
          <w:szCs w:val="28"/>
        </w:rPr>
        <w:t>порейсового</w:t>
      </w:r>
      <w:proofErr w:type="spellEnd"/>
      <w:r>
        <w:rPr>
          <w:rFonts w:ascii="Times New Roman" w:hAnsi="Times New Roman" w:cs="Times New Roman"/>
          <w:sz w:val="28"/>
          <w:szCs w:val="28"/>
        </w:rPr>
        <w:t xml:space="preserve"> обследования в сводные таблицы обследования по маршруту в целом за день в прямом и обратном направлениях и определяет пассажиропоток на маршруте по часам суток и участкам маршрута, максимальное наполнение транспортных средств по часам суток, </w:t>
      </w:r>
      <w:proofErr w:type="spellStart"/>
      <w:r>
        <w:rPr>
          <w:rFonts w:ascii="Times New Roman" w:hAnsi="Times New Roman" w:cs="Times New Roman"/>
          <w:sz w:val="28"/>
          <w:szCs w:val="28"/>
        </w:rPr>
        <w:t>пассажирообмен</w:t>
      </w:r>
      <w:proofErr w:type="spellEnd"/>
      <w:r>
        <w:rPr>
          <w:rFonts w:ascii="Times New Roman" w:hAnsi="Times New Roman" w:cs="Times New Roman"/>
          <w:sz w:val="28"/>
          <w:szCs w:val="28"/>
        </w:rPr>
        <w:t xml:space="preserve"> остановочных пунктов, обрабатывает анкеты, опросные таблицы.</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Расчет основных технико-эксплуатационных показателей обследования пассажиропотока для формирования акта обследования пассажиропотока на маршруте производятся Организатором проведения обследования пассажиропотока в соответствии с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Порядка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14. Данные проведенного обследования пассажиропотока формируются Организатором проведения обследования пассажиропотока в виде отчета, который в зависимости от принятого метода обследования пассажиропотока, включает: таблицы </w:t>
      </w:r>
      <w:proofErr w:type="spellStart"/>
      <w:r>
        <w:rPr>
          <w:rFonts w:ascii="Times New Roman" w:hAnsi="Times New Roman" w:cs="Times New Roman"/>
          <w:sz w:val="28"/>
          <w:szCs w:val="28"/>
        </w:rPr>
        <w:t>порейсового</w:t>
      </w:r>
      <w:proofErr w:type="spellEnd"/>
      <w:r>
        <w:rPr>
          <w:rFonts w:ascii="Times New Roman" w:hAnsi="Times New Roman" w:cs="Times New Roman"/>
          <w:sz w:val="28"/>
          <w:szCs w:val="28"/>
        </w:rPr>
        <w:t xml:space="preserve"> обследования пассажиропотока на маршруте; сводные </w:t>
      </w:r>
      <w:r>
        <w:rPr>
          <w:rFonts w:ascii="Times New Roman" w:hAnsi="Times New Roman" w:cs="Times New Roman"/>
          <w:sz w:val="28"/>
          <w:szCs w:val="28"/>
        </w:rPr>
        <w:lastRenderedPageBreak/>
        <w:t>таблицы суточного обследования пассажиропотока на маршруте; анкеты обследования поездок пассажиров на транспорте общего пользования; опросные таблицы; расчеты основных технико-эксплуатационных показателей, расчеты оптимальной вместимости (типа) транспортного средства и необходимого их количества.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Срок хранения отчета о проведенном обследовании пассажиропотока составляет три года с даты проведения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15. На основании отчета обследовании пассажиропотока формируется и подписывается акт результатов обследования пассажиропотока на маршруте по форме согласно приложению № 3 к Порядку обследования пассажиропотока.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Акт результатов обследования пассажиропотока на маршруте предоставляется Инициатору и является официальным документом для последующего использования при формировании технико-экономического обоснования установления, изменения или отмены маршрута.</w:t>
      </w:r>
    </w:p>
    <w:p w:rsidR="00396BF5" w:rsidRDefault="006736FF">
      <w:pPr>
        <w:pStyle w:val="ConsPlusNormal"/>
        <w:spacing w:beforeAutospacing="1" w:afterAutospacing="1"/>
        <w:ind w:firstLine="0"/>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Методы расчета основных технико-эксплуатационных показателей обследования пассажиропотока для формирования акта результатов обследования пассажиропотока на маршруте</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16. Расчет объема перевозок пассажиров:</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расчет объема перевозок пассажиров по маршруту за сутки (</w:t>
      </w:r>
      <w:proofErr w:type="gramStart"/>
      <w:r>
        <w:rPr>
          <w:rFonts w:ascii="Times New Roman" w:hAnsi="Times New Roman" w:cs="Times New Roman"/>
          <w:sz w:val="28"/>
          <w:szCs w:val="28"/>
          <w:lang w:val="en-US"/>
        </w:rPr>
        <w:t>Q</w:t>
      </w:r>
      <w:proofErr w:type="spellStart"/>
      <w:r>
        <w:rPr>
          <w:rFonts w:ascii="Times New Roman" w:hAnsi="Times New Roman" w:cs="Times New Roman"/>
          <w:sz w:val="28"/>
          <w:szCs w:val="28"/>
        </w:rPr>
        <w:t>сут.общ</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пасс.) определяется путем суммирования общего количества перевезенных пассажиров по маршруту за каждый рейс в прямом и обратном направлениях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Qсут.общ.=</m:t>
          </m:r>
          <m:nary>
            <m:naryPr>
              <m:chr m:val="∑"/>
              <m:subHide m:val="1"/>
              <m:supHide m:val="1"/>
              <m:ctrlPr>
                <w:rPr>
                  <w:rFonts w:ascii="Cambria Math" w:hAnsi="Cambria Math"/>
                </w:rPr>
              </m:ctrlPr>
            </m:naryPr>
            <m:sub/>
            <m:sup/>
            <m:e>
              <m:d>
                <m:dPr>
                  <m:ctrlPr>
                    <w:rPr>
                      <w:rFonts w:ascii="Cambria Math" w:hAnsi="Cambria Math"/>
                    </w:rPr>
                  </m:ctrlPr>
                </m:dPr>
                <m:e>
                  <m:r>
                    <w:rPr>
                      <w:rFonts w:ascii="Cambria Math" w:hAnsi="Cambria Math"/>
                    </w:rPr>
                    <m:t>Qiрейспрям.+Qiрейсобр.</m:t>
                  </m:r>
                </m:e>
              </m:d>
              <m:r>
                <w:rPr>
                  <w:rFonts w:ascii="Cambria Math" w:hAnsi="Cambria Math"/>
                </w:rPr>
                <m:t>,</m:t>
              </m:r>
            </m:e>
          </m:nary>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Q</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рейс прям. – количество перевезенных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прямом направлении,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Qiрейс</w:t>
      </w:r>
      <w:proofErr w:type="spellEnd"/>
      <w:r>
        <w:rPr>
          <w:rFonts w:ascii="Times New Roman" w:hAnsi="Times New Roman" w:cs="Times New Roman"/>
          <w:sz w:val="28"/>
          <w:szCs w:val="28"/>
        </w:rPr>
        <w:t xml:space="preserve"> обр. – количество перевезенных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обратном направлении, пасс.</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расчет объема перевозок льготных пассажиров по маршруту за сутки (</w:t>
      </w:r>
      <w:proofErr w:type="gramStart"/>
      <w:r>
        <w:rPr>
          <w:rFonts w:ascii="Times New Roman" w:hAnsi="Times New Roman" w:cs="Times New Roman"/>
          <w:sz w:val="28"/>
          <w:szCs w:val="28"/>
          <w:lang w:val="en-US"/>
        </w:rPr>
        <w:t>Q</w:t>
      </w:r>
      <w:proofErr w:type="spellStart"/>
      <w:r>
        <w:rPr>
          <w:rFonts w:ascii="Times New Roman" w:hAnsi="Times New Roman" w:cs="Times New Roman"/>
          <w:sz w:val="28"/>
          <w:szCs w:val="28"/>
        </w:rPr>
        <w:t>сут.льгот</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пасс.) определяется путем суммирования количества поездок льготных пассажиров за каждый рейс в прямом и обратном направлениях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Qсут.льгот.=</m:t>
          </m:r>
          <m:nary>
            <m:naryPr>
              <m:chr m:val="∑"/>
              <m:subHide m:val="1"/>
              <m:supHide m:val="1"/>
              <m:ctrlPr>
                <w:rPr>
                  <w:rFonts w:ascii="Cambria Math" w:hAnsi="Cambria Math"/>
                </w:rPr>
              </m:ctrlPr>
            </m:naryPr>
            <m:sub/>
            <m:sup/>
            <m:e>
              <m:d>
                <m:dPr>
                  <m:ctrlPr>
                    <w:rPr>
                      <w:rFonts w:ascii="Cambria Math" w:hAnsi="Cambria Math"/>
                    </w:rPr>
                  </m:ctrlPr>
                </m:dPr>
                <m:e>
                  <m:r>
                    <w:rPr>
                      <w:rFonts w:ascii="Cambria Math" w:hAnsi="Cambria Math"/>
                    </w:rPr>
                    <m:t>Qiльгот.рейспрям.+Qiльгот.рейсобр.</m:t>
                  </m:r>
                </m:e>
              </m:d>
              <m:r>
                <w:rPr>
                  <w:rFonts w:ascii="Cambria Math" w:hAnsi="Cambria Math"/>
                </w:rPr>
                <m:t>,</m:t>
              </m:r>
            </m:e>
          </m:nary>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Qiльгот.рейс</w:t>
      </w:r>
      <w:proofErr w:type="spellEnd"/>
      <w:r>
        <w:rPr>
          <w:rFonts w:ascii="Times New Roman" w:hAnsi="Times New Roman" w:cs="Times New Roman"/>
          <w:sz w:val="28"/>
          <w:szCs w:val="28"/>
        </w:rPr>
        <w:t xml:space="preserve"> прям. – количество перевезенных льготных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прямом направлении,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Qiльгот.рейс</w:t>
      </w:r>
      <w:proofErr w:type="spellEnd"/>
      <w:r>
        <w:rPr>
          <w:rFonts w:ascii="Times New Roman" w:hAnsi="Times New Roman" w:cs="Times New Roman"/>
          <w:sz w:val="28"/>
          <w:szCs w:val="28"/>
        </w:rPr>
        <w:t xml:space="preserve"> обр. – количество перевезенных льготных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обратном направлении, пасс.</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3) расчет коэффициента проезда льготных пассажиров (</w:t>
      </w:r>
      <w:proofErr w:type="spellStart"/>
      <w:r>
        <w:rPr>
          <w:rFonts w:ascii="Times New Roman" w:hAnsi="Times New Roman" w:cs="Times New Roman"/>
          <w:sz w:val="28"/>
          <w:szCs w:val="28"/>
        </w:rPr>
        <w:t>Кльгот</w:t>
      </w:r>
      <w:proofErr w:type="spellEnd"/>
      <w:r>
        <w:rPr>
          <w:rFonts w:ascii="Times New Roman" w:hAnsi="Times New Roman" w:cs="Times New Roman"/>
          <w:sz w:val="28"/>
          <w:szCs w:val="28"/>
        </w:rPr>
        <w:t>.) определяется по формуле:</w:t>
      </w:r>
    </w:p>
    <w:p w:rsidR="00396BF5" w:rsidRDefault="006736FF">
      <w:pPr>
        <w:pStyle w:val="ConsPlusNormal"/>
        <w:ind w:firstLine="0"/>
        <w:jc w:val="center"/>
        <w:rPr>
          <w:rFonts w:ascii="Times New Roman" w:hAnsi="Times New Roman" w:cs="Times New Roman"/>
          <w:sz w:val="28"/>
          <w:szCs w:val="28"/>
        </w:rPr>
      </w:pPr>
      <m:oMath>
        <m:r>
          <w:rPr>
            <w:rFonts w:ascii="Cambria Math" w:hAnsi="Cambria Math"/>
          </w:rPr>
          <m:t>Кльгот.=</m:t>
        </m:r>
        <m:f>
          <m:fPr>
            <m:ctrlPr>
              <w:rPr>
                <w:rFonts w:ascii="Cambria Math" w:hAnsi="Cambria Math"/>
              </w:rPr>
            </m:ctrlPr>
          </m:fPr>
          <m:num>
            <m:r>
              <w:rPr>
                <w:rFonts w:ascii="Cambria Math" w:hAnsi="Cambria Math"/>
              </w:rPr>
              <m:t>Qсут.льгот.</m:t>
            </m:r>
          </m:num>
          <m:den>
            <m:r>
              <w:rPr>
                <w:rFonts w:ascii="Cambria Math" w:hAnsi="Cambria Math"/>
              </w:rPr>
              <m:t>Qсут.общ.</m:t>
            </m:r>
          </m:den>
        </m:f>
      </m:oMath>
      <w:r>
        <w:rPr>
          <w:rFonts w:ascii="Times New Roman" w:hAnsi="Times New Roman" w:cs="Times New Roman"/>
          <w:sz w:val="28"/>
          <w:szCs w:val="28"/>
        </w:rPr>
        <w:t>,</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lang w:val="en-US"/>
        </w:rPr>
        <w:lastRenderedPageBreak/>
        <w:t>Q</w:t>
      </w:r>
      <w:proofErr w:type="spellStart"/>
      <w:r>
        <w:rPr>
          <w:rFonts w:ascii="Times New Roman" w:hAnsi="Times New Roman" w:cs="Times New Roman"/>
          <w:sz w:val="28"/>
          <w:szCs w:val="28"/>
        </w:rPr>
        <w:t>сут.льгот</w:t>
      </w:r>
      <w:proofErr w:type="spellEnd"/>
      <w:r>
        <w:rPr>
          <w:rFonts w:ascii="Times New Roman" w:hAnsi="Times New Roman" w:cs="Times New Roman"/>
          <w:sz w:val="28"/>
          <w:szCs w:val="28"/>
        </w:rPr>
        <w:t xml:space="preserve">. – суточный объем перевозок льготных пассажиров,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lang w:val="en-US"/>
        </w:rPr>
        <w:t>Q</w:t>
      </w:r>
      <w:proofErr w:type="spellStart"/>
      <w:r>
        <w:rPr>
          <w:rFonts w:ascii="Times New Roman" w:hAnsi="Times New Roman" w:cs="Times New Roman"/>
          <w:sz w:val="28"/>
          <w:szCs w:val="28"/>
        </w:rPr>
        <w:t>сут.общ</w:t>
      </w:r>
      <w:proofErr w:type="spellEnd"/>
      <w:r>
        <w:rPr>
          <w:rFonts w:ascii="Times New Roman" w:hAnsi="Times New Roman" w:cs="Times New Roman"/>
          <w:sz w:val="28"/>
          <w:szCs w:val="28"/>
        </w:rPr>
        <w:t>. – суточный общий объем перевозок пассажиров, пасс.</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17. Расчет пассажирооборота:</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пассажирооборот за рейс (</w:t>
      </w:r>
      <w:proofErr w:type="spellStart"/>
      <w:r>
        <w:rPr>
          <w:rFonts w:ascii="Times New Roman" w:hAnsi="Times New Roman" w:cs="Times New Roman"/>
          <w:sz w:val="28"/>
          <w:szCs w:val="28"/>
        </w:rPr>
        <w:t>Ррейс</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 определяется как суммарное произведение наполнения пассажирами салона транспортного средства по участкам маршрута на протяженность данных участков маршрута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Ррейс=</m:t>
          </m:r>
          <m:nary>
            <m:naryPr>
              <m:chr m:val="∑"/>
              <m:subHide m:val="1"/>
              <m:supHide m:val="1"/>
              <m:ctrlPr>
                <w:rPr>
                  <w:rFonts w:ascii="Cambria Math" w:hAnsi="Cambria Math"/>
                </w:rPr>
              </m:ctrlPr>
            </m:naryPr>
            <m:sub/>
            <m:sup/>
            <m:e>
              <m:d>
                <m:dPr>
                  <m:ctrlPr>
                    <w:rPr>
                      <w:rFonts w:ascii="Cambria Math" w:hAnsi="Cambria Math"/>
                    </w:rPr>
                  </m:ctrlPr>
                </m:dPr>
                <m:e>
                  <m:r>
                    <w:rPr>
                      <w:rFonts w:ascii="Cambria Math" w:hAnsi="Cambria Math"/>
                    </w:rPr>
                    <m:t>Нi*Liуч.</m:t>
                  </m:r>
                </m:e>
              </m:d>
              <m:r>
                <w:rPr>
                  <w:rFonts w:ascii="Cambria Math" w:hAnsi="Cambria Math"/>
                </w:rPr>
                <m:t>,</m:t>
              </m:r>
            </m:e>
          </m:nary>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Hi</w:t>
      </w:r>
      <w:proofErr w:type="spellEnd"/>
      <w:r>
        <w:rPr>
          <w:rFonts w:ascii="Times New Roman" w:hAnsi="Times New Roman" w:cs="Times New Roman"/>
          <w:sz w:val="28"/>
          <w:szCs w:val="28"/>
        </w:rPr>
        <w:t xml:space="preserve"> – наполнение пассажирами салона транспортного средства на i-ом участке маршрута,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Li</w:t>
      </w:r>
      <w:proofErr w:type="spellEnd"/>
      <w:r>
        <w:rPr>
          <w:rFonts w:ascii="Times New Roman" w:hAnsi="Times New Roman" w:cs="Times New Roman"/>
          <w:sz w:val="28"/>
          <w:szCs w:val="28"/>
        </w:rPr>
        <w:t xml:space="preserve"> уч. – протяженность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участка маршрута, км.</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пассажирооборот по маршруту за сутки (</w:t>
      </w:r>
      <w:proofErr w:type="spellStart"/>
      <w:proofErr w:type="gramStart"/>
      <w:r>
        <w:rPr>
          <w:rFonts w:ascii="Times New Roman" w:hAnsi="Times New Roman" w:cs="Times New Roman"/>
          <w:sz w:val="28"/>
          <w:szCs w:val="28"/>
        </w:rPr>
        <w:t>Рсут.общ</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пасс.-км) определяется путем суммирования пассажирооборота по маршруту за каждый рейс в прямом и обратном направлениях по формуле:</w:t>
      </w:r>
    </w:p>
    <w:p w:rsidR="00396BF5" w:rsidRDefault="006736FF">
      <w:pPr>
        <w:pStyle w:val="ConsPlusNormal"/>
        <w:jc w:val="center"/>
        <w:rPr>
          <w:rFonts w:ascii="Times New Roman" w:hAnsi="Times New Roman" w:cs="Times New Roman"/>
          <w:sz w:val="28"/>
          <w:szCs w:val="28"/>
        </w:rPr>
      </w:pPr>
      <m:oMathPara>
        <m:oMathParaPr>
          <m:jc m:val="center"/>
        </m:oMathParaPr>
        <m:oMath>
          <m:r>
            <w:rPr>
              <w:rFonts w:ascii="Cambria Math" w:hAnsi="Cambria Math"/>
            </w:rPr>
            <m:t>Рсут.общ.=Рсут.общ.прям.+Рсут.общ.обр.,</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Pсут.общ.прям</w:t>
      </w:r>
      <w:proofErr w:type="spellEnd"/>
      <w:r>
        <w:rPr>
          <w:rFonts w:ascii="Times New Roman" w:hAnsi="Times New Roman" w:cs="Times New Roman"/>
          <w:sz w:val="28"/>
          <w:szCs w:val="28"/>
        </w:rPr>
        <w:t>. – количество перевезенных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прямом направлении,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Pсут.общ.обр</w:t>
      </w:r>
      <w:proofErr w:type="spellEnd"/>
      <w:r>
        <w:rPr>
          <w:rFonts w:ascii="Times New Roman" w:hAnsi="Times New Roman" w:cs="Times New Roman"/>
          <w:sz w:val="28"/>
          <w:szCs w:val="28"/>
        </w:rPr>
        <w:t>. – количество перевезенных пассажиров за i-</w:t>
      </w:r>
      <w:proofErr w:type="spellStart"/>
      <w:r>
        <w:rPr>
          <w:rFonts w:ascii="Times New Roman" w:hAnsi="Times New Roman" w:cs="Times New Roman"/>
          <w:sz w:val="28"/>
          <w:szCs w:val="28"/>
        </w:rPr>
        <w:t>ое</w:t>
      </w:r>
      <w:proofErr w:type="spellEnd"/>
      <w:r>
        <w:rPr>
          <w:rFonts w:ascii="Times New Roman" w:hAnsi="Times New Roman" w:cs="Times New Roman"/>
          <w:sz w:val="28"/>
          <w:szCs w:val="28"/>
        </w:rPr>
        <w:t xml:space="preserve"> количество рейсов в обратном направлении,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18. Расчет средней дальности поездки пассажира по маршруту:</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Средняя дальность поездки пассажира по маршруту (</w:t>
      </w:r>
      <w:r>
        <w:rPr>
          <w:rFonts w:ascii="Times New Roman" w:hAnsi="Times New Roman" w:cs="Times New Roman"/>
          <w:sz w:val="28"/>
          <w:szCs w:val="28"/>
          <w:lang w:val="en-US"/>
        </w:rPr>
        <w:t>L</w:t>
      </w:r>
      <w:r>
        <w:rPr>
          <w:rFonts w:ascii="Times New Roman" w:hAnsi="Times New Roman" w:cs="Times New Roman"/>
          <w:sz w:val="28"/>
          <w:szCs w:val="28"/>
        </w:rPr>
        <w:t>ср, км) определяется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Lср=</m:t>
          </m:r>
          <m:f>
            <m:fPr>
              <m:ctrlPr>
                <w:rPr>
                  <w:rFonts w:ascii="Cambria Math" w:hAnsi="Cambria Math"/>
                </w:rPr>
              </m:ctrlPr>
            </m:fPr>
            <m:num>
              <m:r>
                <w:rPr>
                  <w:rFonts w:ascii="Cambria Math" w:hAnsi="Cambria Math"/>
                </w:rPr>
                <m:t>Рсут.общ.</m:t>
              </m:r>
            </m:num>
            <m:den>
              <m:r>
                <w:rPr>
                  <w:rFonts w:ascii="Cambria Math" w:hAnsi="Cambria Math"/>
                </w:rPr>
                <m:t>Qсут.общ.</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Pсут.общ</w:t>
      </w:r>
      <w:proofErr w:type="spellEnd"/>
      <w:r>
        <w:rPr>
          <w:rFonts w:ascii="Times New Roman" w:hAnsi="Times New Roman" w:cs="Times New Roman"/>
          <w:sz w:val="28"/>
          <w:szCs w:val="28"/>
        </w:rPr>
        <w:t xml:space="preserve">. – суточный пассажирооборот по данным обследования,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Qсут.общ</w:t>
      </w:r>
      <w:proofErr w:type="spellEnd"/>
      <w:r>
        <w:rPr>
          <w:rFonts w:ascii="Times New Roman" w:hAnsi="Times New Roman" w:cs="Times New Roman"/>
          <w:sz w:val="28"/>
          <w:szCs w:val="28"/>
        </w:rPr>
        <w:t>. – суточный объем перевозок по данным обследования, пасс.</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19. Расчет коэффициента использования вместимости транспортных средств:</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коэффициент использования вместимости транспортных средств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определяется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Квм=</m:t>
          </m:r>
          <m:f>
            <m:fPr>
              <m:ctrlPr>
                <w:rPr>
                  <w:rFonts w:ascii="Cambria Math" w:hAnsi="Cambria Math"/>
                </w:rPr>
              </m:ctrlPr>
            </m:fPr>
            <m:num>
              <m:r>
                <w:rPr>
                  <w:rFonts w:ascii="Cambria Math" w:hAnsi="Cambria Math"/>
                </w:rPr>
                <m:t>Рсут.общ.</m:t>
              </m:r>
            </m:num>
            <m:den>
              <m:r>
                <w:rPr>
                  <w:rFonts w:ascii="Cambria Math" w:hAnsi="Cambria Math"/>
                </w:rPr>
                <m:t>Рвозм.</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Pсут.общ</w:t>
      </w:r>
      <w:proofErr w:type="spellEnd"/>
      <w:r>
        <w:rPr>
          <w:rFonts w:ascii="Times New Roman" w:hAnsi="Times New Roman" w:cs="Times New Roman"/>
          <w:sz w:val="28"/>
          <w:szCs w:val="28"/>
        </w:rPr>
        <w:t xml:space="preserve">. – суточный пассажирооборот по данным обследования,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Pвозм</w:t>
      </w:r>
      <w:proofErr w:type="spellEnd"/>
      <w:r>
        <w:rPr>
          <w:rFonts w:ascii="Times New Roman" w:hAnsi="Times New Roman" w:cs="Times New Roman"/>
          <w:sz w:val="28"/>
          <w:szCs w:val="28"/>
        </w:rPr>
        <w:t xml:space="preserve">. – возможный пассажирооборот, </w:t>
      </w:r>
      <w:proofErr w:type="gramStart"/>
      <w:r>
        <w:rPr>
          <w:rFonts w:ascii="Times New Roman" w:hAnsi="Times New Roman" w:cs="Times New Roman"/>
          <w:sz w:val="28"/>
          <w:szCs w:val="28"/>
        </w:rPr>
        <w:t>пасс.-</w:t>
      </w:r>
      <w:proofErr w:type="gramEnd"/>
      <w:r>
        <w:rPr>
          <w:rFonts w:ascii="Times New Roman" w:hAnsi="Times New Roman" w:cs="Times New Roman"/>
          <w:sz w:val="28"/>
          <w:szCs w:val="28"/>
        </w:rPr>
        <w:t>км.</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возможный пассажирооборот за рейс (</w:t>
      </w:r>
      <w:proofErr w:type="spellStart"/>
      <w:r>
        <w:rPr>
          <w:rFonts w:ascii="Times New Roman" w:hAnsi="Times New Roman" w:cs="Times New Roman"/>
          <w:sz w:val="28"/>
          <w:szCs w:val="28"/>
        </w:rPr>
        <w:t>P</w:t>
      </w:r>
      <w:proofErr w:type="gramStart"/>
      <w:r>
        <w:rPr>
          <w:rFonts w:ascii="Times New Roman" w:hAnsi="Times New Roman" w:cs="Times New Roman"/>
          <w:sz w:val="28"/>
          <w:szCs w:val="28"/>
        </w:rPr>
        <w:t>возм</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пасс.-км) рассчитывается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Рвозм=</m:t>
          </m:r>
          <m:nary>
            <m:naryPr>
              <m:chr m:val="∑"/>
              <m:subHide m:val="1"/>
              <m:supHide m:val="1"/>
              <m:ctrlPr>
                <w:rPr>
                  <w:rFonts w:ascii="Cambria Math" w:hAnsi="Cambria Math"/>
                </w:rPr>
              </m:ctrlPr>
            </m:naryPr>
            <m:sub/>
            <m:sup/>
            <m:e>
              <m:d>
                <m:dPr>
                  <m:ctrlPr>
                    <w:rPr>
                      <w:rFonts w:ascii="Cambria Math" w:hAnsi="Cambria Math"/>
                    </w:rPr>
                  </m:ctrlPr>
                </m:dPr>
                <m:e>
                  <m:r>
                    <w:rPr>
                      <w:rFonts w:ascii="Cambria Math" w:hAnsi="Cambria Math"/>
                    </w:rPr>
                    <m:t>qвм*Lмарш.</m:t>
                  </m:r>
                </m:e>
              </m:d>
              <m:r>
                <w:rPr>
                  <w:rFonts w:ascii="Cambria Math" w:hAnsi="Cambria Math"/>
                </w:rPr>
                <m:t>,</m:t>
              </m:r>
            </m:e>
          </m:nary>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qвм</w:t>
      </w:r>
      <w:proofErr w:type="spellEnd"/>
      <w:r>
        <w:rPr>
          <w:rFonts w:ascii="Times New Roman" w:hAnsi="Times New Roman" w:cs="Times New Roman"/>
          <w:sz w:val="28"/>
          <w:szCs w:val="28"/>
        </w:rPr>
        <w:t xml:space="preserve"> – общая (номинальная) вместимость транспортного средства,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Lмарш</w:t>
      </w:r>
      <w:proofErr w:type="spellEnd"/>
      <w:r>
        <w:rPr>
          <w:rFonts w:ascii="Times New Roman" w:hAnsi="Times New Roman" w:cs="Times New Roman"/>
          <w:sz w:val="28"/>
          <w:szCs w:val="28"/>
        </w:rPr>
        <w:t>. – общая протяженность (длина) маршрута, км.</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20. Расчет оптимальной вместимости и необходимого количества транспортных средств:</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1) при определении оптимальной вместимости транспортного средства (</w:t>
      </w:r>
      <w:proofErr w:type="spellStart"/>
      <w:r>
        <w:rPr>
          <w:rFonts w:ascii="Times New Roman" w:hAnsi="Times New Roman" w:cs="Times New Roman"/>
          <w:sz w:val="28"/>
          <w:szCs w:val="28"/>
        </w:rPr>
        <w:t>qтс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пасс.час</w:t>
      </w:r>
      <w:proofErr w:type="spellEnd"/>
      <w:r>
        <w:rPr>
          <w:rFonts w:ascii="Times New Roman" w:hAnsi="Times New Roman" w:cs="Times New Roman"/>
          <w:sz w:val="28"/>
          <w:szCs w:val="28"/>
        </w:rPr>
        <w:t xml:space="preserve">/машин) основным критерием является интервал движения на маршруте </w:t>
      </w:r>
      <w:r>
        <w:rPr>
          <w:rFonts w:ascii="Times New Roman" w:hAnsi="Times New Roman" w:cs="Times New Roman"/>
          <w:sz w:val="28"/>
          <w:szCs w:val="28"/>
        </w:rPr>
        <w:lastRenderedPageBreak/>
        <w:t>(</w:t>
      </w:r>
      <w:proofErr w:type="spellStart"/>
      <w:r>
        <w:rPr>
          <w:rFonts w:ascii="Times New Roman" w:hAnsi="Times New Roman" w:cs="Times New Roman"/>
          <w:sz w:val="28"/>
          <w:szCs w:val="28"/>
        </w:rPr>
        <w:t>Iдв</w:t>
      </w:r>
      <w:proofErr w:type="spellEnd"/>
      <w:r>
        <w:rPr>
          <w:rFonts w:ascii="Times New Roman" w:hAnsi="Times New Roman" w:cs="Times New Roman"/>
          <w:sz w:val="28"/>
          <w:szCs w:val="28"/>
        </w:rPr>
        <w:t>, мин./машин), установленный с учетом требований качества транспортного обслуживания и рентабельности осуществления пассажирских перевозок, определяется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qтс=</m:t>
          </m:r>
          <m:f>
            <m:fPr>
              <m:ctrlPr>
                <w:rPr>
                  <w:rFonts w:ascii="Cambria Math" w:hAnsi="Cambria Math"/>
                </w:rPr>
              </m:ctrlPr>
            </m:fPr>
            <m:num>
              <m:r>
                <w:rPr>
                  <w:rFonts w:ascii="Cambria Math" w:hAnsi="Cambria Math"/>
                </w:rPr>
                <m:t>Qmax</m:t>
              </m:r>
            </m:num>
            <m:den>
              <m:r>
                <w:rPr>
                  <w:rFonts w:ascii="Cambria Math" w:hAnsi="Cambria Math"/>
                </w:rPr>
                <m:t>Ач</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lang w:val="en-US"/>
        </w:rPr>
        <w:t>Qmax</w:t>
      </w:r>
      <w:proofErr w:type="spellEnd"/>
      <w:r>
        <w:rPr>
          <w:rFonts w:ascii="Times New Roman" w:hAnsi="Times New Roman" w:cs="Times New Roman"/>
          <w:sz w:val="28"/>
          <w:szCs w:val="28"/>
        </w:rPr>
        <w:t xml:space="preserve"> – часовой пассажиропоток на максимально напряженном участке маршрута,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Ач</w:t>
      </w:r>
      <w:proofErr w:type="spellEnd"/>
      <w:r>
        <w:rPr>
          <w:rFonts w:ascii="Times New Roman" w:hAnsi="Times New Roman" w:cs="Times New Roman"/>
          <w:sz w:val="28"/>
          <w:szCs w:val="28"/>
        </w:rPr>
        <w:t xml:space="preserve"> – оптимальная частота движения транспортных средств на маршруте, машин/час;</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2) частота движения транспортных средств на маршруте (</w:t>
      </w:r>
      <w:proofErr w:type="spellStart"/>
      <w:r>
        <w:rPr>
          <w:rFonts w:ascii="Times New Roman" w:hAnsi="Times New Roman" w:cs="Times New Roman"/>
          <w:sz w:val="28"/>
          <w:szCs w:val="28"/>
        </w:rPr>
        <w:t>Ач</w:t>
      </w:r>
      <w:proofErr w:type="spellEnd"/>
      <w:r>
        <w:rPr>
          <w:rFonts w:ascii="Times New Roman" w:hAnsi="Times New Roman" w:cs="Times New Roman"/>
          <w:sz w:val="28"/>
          <w:szCs w:val="28"/>
        </w:rPr>
        <w:t>, машин/час) – величина обратно противоположная интервалу движения, рассчитывается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Ач=</m:t>
          </m:r>
          <m:f>
            <m:fPr>
              <m:ctrlPr>
                <w:rPr>
                  <w:rFonts w:ascii="Cambria Math" w:hAnsi="Cambria Math"/>
                </w:rPr>
              </m:ctrlPr>
            </m:fPr>
            <m:num>
              <m:r>
                <w:rPr>
                  <w:rFonts w:ascii="Cambria Math" w:hAnsi="Cambria Math"/>
                </w:rPr>
                <m:t>60</m:t>
              </m:r>
            </m:num>
            <m:den>
              <m:r>
                <w:rPr>
                  <w:rFonts w:ascii="Cambria Math" w:hAnsi="Cambria Math"/>
                </w:rPr>
                <m:t>Iдв</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Iдв</w:t>
      </w:r>
      <w:proofErr w:type="spellEnd"/>
      <w:r>
        <w:rPr>
          <w:rFonts w:ascii="Times New Roman" w:hAnsi="Times New Roman" w:cs="Times New Roman"/>
          <w:sz w:val="28"/>
          <w:szCs w:val="28"/>
        </w:rPr>
        <w:t xml:space="preserve"> – интервал движения, мин./машин;</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60 – коэффициент перевода минут в часы;</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3) интервал движения транспортных средств на маршруте (</w:t>
      </w:r>
      <w:r>
        <w:rPr>
          <w:rFonts w:ascii="Times New Roman" w:hAnsi="Times New Roman" w:cs="Times New Roman"/>
          <w:sz w:val="28"/>
          <w:szCs w:val="28"/>
          <w:lang w:val="en-US"/>
        </w:rPr>
        <w:t>I</w:t>
      </w:r>
      <w:proofErr w:type="spellStart"/>
      <w:r>
        <w:rPr>
          <w:rFonts w:ascii="Times New Roman" w:hAnsi="Times New Roman" w:cs="Times New Roman"/>
          <w:sz w:val="28"/>
          <w:szCs w:val="28"/>
        </w:rPr>
        <w:t>дв</w:t>
      </w:r>
      <w:proofErr w:type="spellEnd"/>
      <w:r>
        <w:rPr>
          <w:rFonts w:ascii="Times New Roman" w:hAnsi="Times New Roman" w:cs="Times New Roman"/>
          <w:sz w:val="28"/>
          <w:szCs w:val="28"/>
        </w:rPr>
        <w:t>, мин.) рассчитывается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Iдв=</m:t>
          </m:r>
          <m:f>
            <m:fPr>
              <m:ctrlPr>
                <w:rPr>
                  <w:rFonts w:ascii="Cambria Math" w:hAnsi="Cambria Math"/>
                </w:rPr>
              </m:ctrlPr>
            </m:fPr>
            <m:num>
              <m:r>
                <w:rPr>
                  <w:rFonts w:ascii="Cambria Math" w:hAnsi="Cambria Math"/>
                </w:rPr>
                <m:t>tоб</m:t>
              </m:r>
            </m:num>
            <m:den>
              <m:r>
                <w:rPr>
                  <w:rFonts w:ascii="Cambria Math" w:hAnsi="Cambria Math"/>
                </w:rPr>
                <m:t>nтс</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tоб</w:t>
      </w:r>
      <w:proofErr w:type="spellEnd"/>
      <w:r>
        <w:rPr>
          <w:rFonts w:ascii="Times New Roman" w:hAnsi="Times New Roman" w:cs="Times New Roman"/>
          <w:sz w:val="28"/>
          <w:szCs w:val="28"/>
        </w:rPr>
        <w:t xml:space="preserve"> – время оборотного рейса, мин.;</w:t>
      </w:r>
    </w:p>
    <w:p w:rsidR="00396BF5" w:rsidRDefault="006736FF">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lang w:val="en-US"/>
        </w:rPr>
        <w:t>n</w:t>
      </w:r>
      <w:r>
        <w:rPr>
          <w:rFonts w:ascii="Times New Roman" w:hAnsi="Times New Roman" w:cs="Times New Roman"/>
          <w:sz w:val="28"/>
          <w:szCs w:val="28"/>
        </w:rPr>
        <w:t>тс</w:t>
      </w:r>
      <w:proofErr w:type="gramEnd"/>
      <w:r>
        <w:rPr>
          <w:rFonts w:ascii="Times New Roman" w:hAnsi="Times New Roman" w:cs="Times New Roman"/>
          <w:sz w:val="28"/>
          <w:szCs w:val="28"/>
        </w:rPr>
        <w:t xml:space="preserve"> – количество транспортных средств на маршруте, ед.;</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4) необходимое количество транспортных средств (</w:t>
      </w:r>
      <w:r>
        <w:rPr>
          <w:rFonts w:ascii="Times New Roman" w:hAnsi="Times New Roman" w:cs="Times New Roman"/>
          <w:sz w:val="28"/>
          <w:szCs w:val="28"/>
          <w:lang w:val="en-US"/>
        </w:rPr>
        <w:t>n</w:t>
      </w:r>
      <w:r>
        <w:rPr>
          <w:rFonts w:ascii="Times New Roman" w:hAnsi="Times New Roman" w:cs="Times New Roman"/>
          <w:sz w:val="28"/>
          <w:szCs w:val="28"/>
        </w:rPr>
        <w:t>тс, ед.) на маршруте рассчитывается по формуле:</w:t>
      </w:r>
    </w:p>
    <w:p w:rsidR="00396BF5" w:rsidRDefault="006736FF">
      <w:pPr>
        <w:pStyle w:val="ConsPlusNormal"/>
        <w:ind w:firstLine="0"/>
        <w:jc w:val="center"/>
        <w:rPr>
          <w:rFonts w:ascii="Times New Roman" w:hAnsi="Times New Roman" w:cs="Times New Roman"/>
          <w:sz w:val="28"/>
          <w:szCs w:val="28"/>
        </w:rPr>
      </w:pPr>
      <m:oMathPara>
        <m:oMathParaPr>
          <m:jc m:val="center"/>
        </m:oMathParaPr>
        <m:oMath>
          <m:r>
            <w:rPr>
              <w:rFonts w:ascii="Cambria Math" w:hAnsi="Cambria Math"/>
            </w:rPr>
            <m:t>nтс=</m:t>
          </m:r>
          <m:f>
            <m:fPr>
              <m:ctrlPr>
                <w:rPr>
                  <w:rFonts w:ascii="Cambria Math" w:hAnsi="Cambria Math"/>
                </w:rPr>
              </m:ctrlPr>
            </m:fPr>
            <m:num>
              <m:d>
                <m:dPr>
                  <m:ctrlPr>
                    <w:rPr>
                      <w:rFonts w:ascii="Cambria Math" w:hAnsi="Cambria Math"/>
                    </w:rPr>
                  </m:ctrlPr>
                </m:dPr>
                <m:e>
                  <m:r>
                    <w:rPr>
                      <w:rFonts w:ascii="Cambria Math" w:hAnsi="Cambria Math"/>
                    </w:rPr>
                    <m:t>Qmax*tоб</m:t>
                  </m:r>
                </m:e>
              </m:d>
            </m:num>
            <m:den>
              <m:r>
                <w:rPr>
                  <w:rFonts w:ascii="Cambria Math" w:hAnsi="Cambria Math"/>
                </w:rPr>
                <m:t>qн</m:t>
              </m:r>
            </m:den>
          </m:f>
          <m:r>
            <w:rPr>
              <w:rFonts w:ascii="Cambria Math" w:hAnsi="Cambria Math"/>
            </w:rPr>
            <m:t>,</m:t>
          </m:r>
        </m:oMath>
      </m:oMathPara>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где:</w:t>
      </w:r>
    </w:p>
    <w:p w:rsidR="00396BF5" w:rsidRDefault="006736FF">
      <w:pPr>
        <w:pStyle w:val="ConsPlusNormal"/>
        <w:jc w:val="both"/>
        <w:rPr>
          <w:rFonts w:ascii="Times New Roman" w:hAnsi="Times New Roman" w:cs="Times New Roman"/>
          <w:sz w:val="28"/>
          <w:szCs w:val="28"/>
        </w:rPr>
      </w:pPr>
      <w:r>
        <w:rPr>
          <w:rFonts w:ascii="Times New Roman" w:hAnsi="Times New Roman" w:cs="Times New Roman"/>
          <w:sz w:val="28"/>
          <w:szCs w:val="28"/>
        </w:rPr>
        <w:t>Q</w:t>
      </w:r>
      <w:r>
        <w:rPr>
          <w:rFonts w:ascii="Times New Roman" w:hAnsi="Times New Roman" w:cs="Times New Roman"/>
          <w:sz w:val="28"/>
          <w:szCs w:val="28"/>
          <w:lang w:val="en-US"/>
        </w:rPr>
        <w:t>max</w:t>
      </w:r>
      <w:r>
        <w:rPr>
          <w:rFonts w:ascii="Times New Roman" w:hAnsi="Times New Roman" w:cs="Times New Roman"/>
          <w:sz w:val="28"/>
          <w:szCs w:val="28"/>
        </w:rPr>
        <w:t xml:space="preserve"> – часовой пассажиропоток на максимально напряженном участке маршрута, </w:t>
      </w:r>
      <w:proofErr w:type="gramStart"/>
      <w:r>
        <w:rPr>
          <w:rFonts w:ascii="Times New Roman" w:hAnsi="Times New Roman" w:cs="Times New Roman"/>
          <w:sz w:val="28"/>
          <w:szCs w:val="28"/>
        </w:rPr>
        <w:t>пасс.;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tоб</w:t>
      </w:r>
      <w:proofErr w:type="spellEnd"/>
      <w:r>
        <w:rPr>
          <w:rFonts w:ascii="Times New Roman" w:hAnsi="Times New Roman" w:cs="Times New Roman"/>
          <w:sz w:val="28"/>
          <w:szCs w:val="28"/>
        </w:rPr>
        <w:t xml:space="preserve"> – время оборотного рейса, </w:t>
      </w:r>
      <w:proofErr w:type="gramStart"/>
      <w:r>
        <w:rPr>
          <w:rFonts w:ascii="Times New Roman" w:hAnsi="Times New Roman" w:cs="Times New Roman"/>
          <w:sz w:val="28"/>
          <w:szCs w:val="28"/>
        </w:rPr>
        <w:t>час.;</w:t>
      </w:r>
      <w:proofErr w:type="gramEnd"/>
    </w:p>
    <w:p w:rsidR="00396BF5" w:rsidRDefault="006736FF">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qн</w:t>
      </w:r>
      <w:proofErr w:type="spellEnd"/>
      <w:r>
        <w:rPr>
          <w:rFonts w:ascii="Times New Roman" w:hAnsi="Times New Roman" w:cs="Times New Roman"/>
          <w:sz w:val="28"/>
          <w:szCs w:val="28"/>
        </w:rPr>
        <w:t xml:space="preserve"> – номинальная вместимость транспортного средства, пасс.</w:t>
      </w:r>
    </w:p>
    <w:p w:rsidR="00396BF5" w:rsidRDefault="00396BF5">
      <w:pPr>
        <w:pStyle w:val="ConsPlusNormal"/>
        <w:jc w:val="center"/>
        <w:rPr>
          <w:rFonts w:ascii="Times New Roman" w:hAnsi="Times New Roman" w:cs="Times New Roman"/>
          <w:sz w:val="28"/>
          <w:szCs w:val="28"/>
        </w:rPr>
      </w:pPr>
    </w:p>
    <w:p w:rsidR="00396BF5" w:rsidRDefault="00396BF5">
      <w:pPr>
        <w:pStyle w:val="ConsPlusNormal"/>
        <w:jc w:val="center"/>
        <w:rPr>
          <w:rFonts w:ascii="Times New Roman" w:hAnsi="Times New Roman" w:cs="Times New Roman"/>
          <w:sz w:val="28"/>
          <w:szCs w:val="28"/>
        </w:rPr>
      </w:pPr>
    </w:p>
    <w:p w:rsidR="00396BF5" w:rsidRDefault="006736FF">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p w:rsidR="00396BF5" w:rsidRDefault="006736FF">
      <w:pPr>
        <w:snapToGrid/>
        <w:spacing w:before="0" w:after="0"/>
        <w:rPr>
          <w:sz w:val="28"/>
          <w:szCs w:val="28"/>
        </w:rPr>
      </w:pPr>
      <w:r>
        <w:br w:type="page"/>
      </w:r>
    </w:p>
    <w:p w:rsidR="00396BF5" w:rsidRDefault="006736FF">
      <w:pPr>
        <w:spacing w:before="0" w:after="0" w:line="280" w:lineRule="atLeast"/>
        <w:ind w:left="5954"/>
        <w:jc w:val="center"/>
        <w:outlineLvl w:val="1"/>
        <w:rPr>
          <w:sz w:val="28"/>
          <w:szCs w:val="28"/>
        </w:rPr>
      </w:pPr>
      <w:r>
        <w:rPr>
          <w:sz w:val="28"/>
          <w:szCs w:val="28"/>
        </w:rPr>
        <w:lastRenderedPageBreak/>
        <w:t>Приложение № 1</w:t>
      </w:r>
    </w:p>
    <w:p w:rsidR="00396BF5" w:rsidRDefault="006736FF">
      <w:pPr>
        <w:spacing w:before="0" w:after="0"/>
        <w:ind w:left="5954"/>
        <w:jc w:val="center"/>
        <w:rPr>
          <w:sz w:val="28"/>
          <w:szCs w:val="28"/>
        </w:rPr>
      </w:pPr>
      <w:r>
        <w:rPr>
          <w:sz w:val="28"/>
          <w:szCs w:val="28"/>
        </w:rPr>
        <w:t>к Порядку проведения обследования пассажиропотока на муниципальных маршрутах регулярных перевозок на территории Ордынского района</w:t>
      </w:r>
    </w:p>
    <w:p w:rsidR="00396BF5" w:rsidRDefault="006736FF">
      <w:pPr>
        <w:spacing w:before="0" w:after="0"/>
        <w:ind w:left="5954"/>
        <w:jc w:val="center"/>
        <w:rPr>
          <w:sz w:val="28"/>
          <w:szCs w:val="28"/>
        </w:rPr>
      </w:pPr>
      <w:r>
        <w:rPr>
          <w:sz w:val="28"/>
          <w:szCs w:val="28"/>
        </w:rPr>
        <w:t>Новосибирской области</w:t>
      </w:r>
    </w:p>
    <w:p w:rsidR="00396BF5" w:rsidRDefault="00396BF5">
      <w:pPr>
        <w:spacing w:before="0" w:after="0"/>
        <w:jc w:val="center"/>
        <w:rPr>
          <w:sz w:val="28"/>
          <w:szCs w:val="28"/>
        </w:rPr>
      </w:pP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ТАБЛИЦА</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обследования пассажиропотока на маршруте регулярного сообщения</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____ «__________________ - _________________»</w:t>
      </w:r>
    </w:p>
    <w:p w:rsidR="00396BF5" w:rsidRDefault="00396BF5">
      <w:pPr>
        <w:pStyle w:val="ConsPlusNormal"/>
        <w:ind w:firstLine="0"/>
        <w:jc w:val="both"/>
        <w:rPr>
          <w:rFonts w:ascii="Times New Roman" w:hAnsi="Times New Roman" w:cs="Times New Roman"/>
          <w:sz w:val="28"/>
          <w:szCs w:val="28"/>
        </w:rPr>
      </w:pP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Дата обследования: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Перевозчик:</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Транспортное </w:t>
      </w:r>
      <w:proofErr w:type="gramStart"/>
      <w:r>
        <w:rPr>
          <w:rFonts w:ascii="Times New Roman" w:hAnsi="Times New Roman" w:cs="Times New Roman"/>
          <w:sz w:val="28"/>
          <w:szCs w:val="28"/>
        </w:rPr>
        <w:t>средство:</w:t>
      </w:r>
      <w:r>
        <w:rPr>
          <w:rFonts w:ascii="Times New Roman" w:hAnsi="Times New Roman" w:cs="Times New Roman"/>
          <w:sz w:val="28"/>
          <w:szCs w:val="28"/>
        </w:rPr>
        <w:tab/>
      </w:r>
      <w:proofErr w:type="gramEnd"/>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марка</w:t>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гос.№</w:t>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6736FF">
      <w:pPr>
        <w:pStyle w:val="ConsPlusNormal"/>
        <w:ind w:firstLine="0"/>
        <w:jc w:val="both"/>
        <w:rPr>
          <w:rFonts w:ascii="Times New Roman" w:hAnsi="Times New Roman" w:cs="Times New Roman"/>
          <w:sz w:val="28"/>
          <w:szCs w:val="28"/>
          <w:u w:val="single"/>
        </w:rPr>
      </w:pPr>
      <w:r>
        <w:rPr>
          <w:rFonts w:ascii="Times New Roman" w:hAnsi="Times New Roman" w:cs="Times New Roman"/>
          <w:sz w:val="28"/>
          <w:szCs w:val="28"/>
        </w:rPr>
        <w:t>Выход №:</w:t>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396BF5">
      <w:pPr>
        <w:pStyle w:val="ConsPlusNormal"/>
        <w:ind w:firstLine="0"/>
        <w:jc w:val="both"/>
        <w:rPr>
          <w:rFonts w:ascii="Times New Roman" w:hAnsi="Times New Roman" w:cs="Times New Roman"/>
          <w:sz w:val="28"/>
          <w:szCs w:val="28"/>
        </w:rPr>
      </w:pPr>
    </w:p>
    <w:tbl>
      <w:tblPr>
        <w:tblStyle w:val="afff5"/>
        <w:tblW w:w="10060" w:type="dxa"/>
        <w:tblLayout w:type="fixed"/>
        <w:tblLook w:val="04A0" w:firstRow="1" w:lastRow="0" w:firstColumn="1" w:lastColumn="0" w:noHBand="0" w:noVBand="1"/>
      </w:tblPr>
      <w:tblGrid>
        <w:gridCol w:w="847"/>
        <w:gridCol w:w="1272"/>
        <w:gridCol w:w="1041"/>
        <w:gridCol w:w="1090"/>
        <w:gridCol w:w="1700"/>
        <w:gridCol w:w="839"/>
        <w:gridCol w:w="1287"/>
        <w:gridCol w:w="1004"/>
        <w:gridCol w:w="980"/>
      </w:tblGrid>
      <w:tr w:rsidR="00396BF5">
        <w:tc>
          <w:tcPr>
            <w:tcW w:w="4249"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Прямое направление</w:t>
            </w:r>
          </w:p>
        </w:tc>
        <w:tc>
          <w:tcPr>
            <w:tcW w:w="1700" w:type="dxa"/>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остановочного пункта</w:t>
            </w:r>
          </w:p>
        </w:tc>
        <w:tc>
          <w:tcPr>
            <w:tcW w:w="411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Обратное направление</w:t>
            </w:r>
          </w:p>
        </w:tc>
      </w:tr>
      <w:tr w:rsidR="00396BF5">
        <w:tc>
          <w:tcPr>
            <w:tcW w:w="2118" w:type="dxa"/>
            <w:gridSpan w:val="2"/>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 (вошло)</w:t>
            </w:r>
          </w:p>
        </w:tc>
        <w:tc>
          <w:tcPr>
            <w:tcW w:w="1041" w:type="dxa"/>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 (сошло)</w:t>
            </w:r>
          </w:p>
        </w:tc>
        <w:tc>
          <w:tcPr>
            <w:tcW w:w="1090" w:type="dxa"/>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 (наполнение)</w:t>
            </w:r>
          </w:p>
        </w:tc>
        <w:tc>
          <w:tcPr>
            <w:tcW w:w="1700" w:type="dxa"/>
            <w:vMerge/>
          </w:tcPr>
          <w:p w:rsidR="00396BF5" w:rsidRDefault="00396BF5">
            <w:pPr>
              <w:pStyle w:val="ConsPlusNormal"/>
              <w:ind w:firstLine="0"/>
              <w:jc w:val="center"/>
              <w:rPr>
                <w:rFonts w:ascii="Times New Roman" w:hAnsi="Times New Roman" w:cs="Times New Roman"/>
                <w:sz w:val="22"/>
                <w:szCs w:val="22"/>
              </w:rPr>
            </w:pPr>
          </w:p>
        </w:tc>
        <w:tc>
          <w:tcPr>
            <w:tcW w:w="2126" w:type="dxa"/>
            <w:gridSpan w:val="2"/>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 (вошло)</w:t>
            </w:r>
          </w:p>
        </w:tc>
        <w:tc>
          <w:tcPr>
            <w:tcW w:w="1004" w:type="dxa"/>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 (сошло)</w:t>
            </w:r>
          </w:p>
        </w:tc>
        <w:tc>
          <w:tcPr>
            <w:tcW w:w="980" w:type="dxa"/>
            <w:vMerge w:val="restart"/>
          </w:tcPr>
          <w:p w:rsidR="00396BF5" w:rsidRDefault="006736FF">
            <w:pPr>
              <w:pStyle w:val="ConsPlusNormal"/>
              <w:ind w:left="-120" w:firstLine="0"/>
              <w:jc w:val="center"/>
              <w:rPr>
                <w:rFonts w:ascii="Times New Roman" w:hAnsi="Times New Roman" w:cs="Times New Roman"/>
                <w:sz w:val="22"/>
                <w:szCs w:val="22"/>
              </w:rPr>
            </w:pPr>
            <w:r>
              <w:rPr>
                <w:rFonts w:ascii="Times New Roman" w:hAnsi="Times New Roman" w:cs="Times New Roman"/>
                <w:sz w:val="22"/>
                <w:szCs w:val="22"/>
              </w:rPr>
              <w:t>Н (наполнение)</w:t>
            </w:r>
          </w:p>
        </w:tc>
      </w:tr>
      <w:tr w:rsidR="00396BF5">
        <w:tc>
          <w:tcPr>
            <w:tcW w:w="846"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всего</w:t>
            </w:r>
          </w:p>
        </w:tc>
        <w:tc>
          <w:tcPr>
            <w:tcW w:w="1272"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льготные пассажиры</w:t>
            </w:r>
          </w:p>
        </w:tc>
        <w:tc>
          <w:tcPr>
            <w:tcW w:w="1041" w:type="dxa"/>
            <w:vMerge/>
          </w:tcPr>
          <w:p w:rsidR="00396BF5" w:rsidRDefault="00396BF5">
            <w:pPr>
              <w:pStyle w:val="ConsPlusNormal"/>
              <w:ind w:firstLine="0"/>
              <w:jc w:val="center"/>
              <w:rPr>
                <w:rFonts w:ascii="Times New Roman" w:hAnsi="Times New Roman" w:cs="Times New Roman"/>
                <w:sz w:val="22"/>
                <w:szCs w:val="22"/>
              </w:rPr>
            </w:pPr>
          </w:p>
        </w:tc>
        <w:tc>
          <w:tcPr>
            <w:tcW w:w="1090" w:type="dxa"/>
            <w:vMerge/>
          </w:tcPr>
          <w:p w:rsidR="00396BF5" w:rsidRDefault="00396BF5">
            <w:pPr>
              <w:pStyle w:val="ConsPlusNormal"/>
              <w:ind w:firstLine="0"/>
              <w:jc w:val="center"/>
              <w:rPr>
                <w:rFonts w:ascii="Times New Roman" w:hAnsi="Times New Roman" w:cs="Times New Roman"/>
                <w:sz w:val="22"/>
                <w:szCs w:val="22"/>
              </w:rPr>
            </w:pPr>
          </w:p>
        </w:tc>
        <w:tc>
          <w:tcPr>
            <w:tcW w:w="1700" w:type="dxa"/>
            <w:vMerge/>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всего</w:t>
            </w:r>
          </w:p>
        </w:tc>
        <w:tc>
          <w:tcPr>
            <w:tcW w:w="1287"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льготные пассажиры</w:t>
            </w:r>
          </w:p>
        </w:tc>
        <w:tc>
          <w:tcPr>
            <w:tcW w:w="1004" w:type="dxa"/>
            <w:vMerge/>
          </w:tcPr>
          <w:p w:rsidR="00396BF5" w:rsidRDefault="00396BF5">
            <w:pPr>
              <w:pStyle w:val="ConsPlusNormal"/>
              <w:ind w:firstLine="0"/>
              <w:jc w:val="center"/>
              <w:rPr>
                <w:rFonts w:ascii="Times New Roman" w:hAnsi="Times New Roman" w:cs="Times New Roman"/>
                <w:sz w:val="22"/>
                <w:szCs w:val="22"/>
              </w:rPr>
            </w:pPr>
          </w:p>
        </w:tc>
        <w:tc>
          <w:tcPr>
            <w:tcW w:w="980" w:type="dxa"/>
            <w:vMerge/>
          </w:tcPr>
          <w:p w:rsidR="00396BF5" w:rsidRDefault="00396BF5">
            <w:pPr>
              <w:pStyle w:val="ConsPlusNormal"/>
              <w:ind w:firstLine="0"/>
              <w:jc w:val="center"/>
              <w:rPr>
                <w:rFonts w:ascii="Times New Roman" w:hAnsi="Times New Roman" w:cs="Times New Roman"/>
                <w:sz w:val="22"/>
                <w:szCs w:val="22"/>
              </w:rPr>
            </w:pPr>
          </w:p>
        </w:tc>
      </w:tr>
      <w:tr w:rsidR="00396BF5">
        <w:tc>
          <w:tcPr>
            <w:tcW w:w="4249"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Время отправления: ___час ___мин</w:t>
            </w: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411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Время прибытия: ___час ___мин</w:t>
            </w: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center"/>
              <w:rPr>
                <w:rFonts w:ascii="Times New Roman" w:hAnsi="Times New Roman" w:cs="Times New Roman"/>
                <w:sz w:val="22"/>
                <w:szCs w:val="22"/>
              </w:rPr>
            </w:pPr>
          </w:p>
        </w:tc>
        <w:tc>
          <w:tcPr>
            <w:tcW w:w="1272" w:type="dxa"/>
          </w:tcPr>
          <w:p w:rsidR="00396BF5" w:rsidRDefault="00396BF5">
            <w:pPr>
              <w:pStyle w:val="ConsPlusNormal"/>
              <w:ind w:firstLine="0"/>
              <w:jc w:val="center"/>
              <w:rPr>
                <w:rFonts w:ascii="Times New Roman" w:hAnsi="Times New Roman" w:cs="Times New Roman"/>
                <w:sz w:val="22"/>
                <w:szCs w:val="22"/>
              </w:rPr>
            </w:pPr>
          </w:p>
        </w:tc>
        <w:tc>
          <w:tcPr>
            <w:tcW w:w="1041" w:type="dxa"/>
          </w:tcPr>
          <w:p w:rsidR="00396BF5" w:rsidRDefault="00396BF5">
            <w:pPr>
              <w:pStyle w:val="ConsPlusNormal"/>
              <w:ind w:firstLine="0"/>
              <w:jc w:val="center"/>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4249"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Время прибытия: ___час ___мин</w:t>
            </w: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411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Время отправления: ___час ___мин</w:t>
            </w:r>
          </w:p>
        </w:tc>
      </w:tr>
      <w:tr w:rsidR="00396BF5">
        <w:tc>
          <w:tcPr>
            <w:tcW w:w="4249"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Итого в прямом направлении:</w:t>
            </w: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411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Итого в обратном направлении:</w:t>
            </w:r>
          </w:p>
        </w:tc>
      </w:tr>
      <w:tr w:rsidR="00396BF5">
        <w:tc>
          <w:tcPr>
            <w:tcW w:w="846" w:type="dxa"/>
          </w:tcPr>
          <w:p w:rsidR="00396BF5" w:rsidRDefault="00396BF5">
            <w:pPr>
              <w:pStyle w:val="ConsPlusNormal"/>
              <w:ind w:firstLine="0"/>
              <w:jc w:val="both"/>
              <w:rPr>
                <w:rFonts w:ascii="Times New Roman" w:hAnsi="Times New Roman" w:cs="Times New Roman"/>
                <w:sz w:val="22"/>
                <w:szCs w:val="22"/>
              </w:rPr>
            </w:pPr>
          </w:p>
        </w:tc>
        <w:tc>
          <w:tcPr>
            <w:tcW w:w="1272" w:type="dxa"/>
          </w:tcPr>
          <w:p w:rsidR="00396BF5" w:rsidRDefault="00396BF5">
            <w:pPr>
              <w:pStyle w:val="ConsPlusNormal"/>
              <w:ind w:firstLine="0"/>
              <w:jc w:val="both"/>
              <w:rPr>
                <w:rFonts w:ascii="Times New Roman" w:hAnsi="Times New Roman" w:cs="Times New Roman"/>
                <w:sz w:val="22"/>
                <w:szCs w:val="22"/>
              </w:rPr>
            </w:pPr>
          </w:p>
        </w:tc>
        <w:tc>
          <w:tcPr>
            <w:tcW w:w="1041" w:type="dxa"/>
          </w:tcPr>
          <w:p w:rsidR="00396BF5" w:rsidRDefault="00396BF5">
            <w:pPr>
              <w:pStyle w:val="ConsPlusNormal"/>
              <w:ind w:firstLine="0"/>
              <w:jc w:val="both"/>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396BF5">
            <w:pPr>
              <w:pStyle w:val="ConsPlusNormal"/>
              <w:ind w:firstLine="0"/>
              <w:jc w:val="center"/>
              <w:rPr>
                <w:rFonts w:ascii="Times New Roman" w:hAnsi="Times New Roman" w:cs="Times New Roman"/>
                <w:sz w:val="22"/>
                <w:szCs w:val="22"/>
              </w:rPr>
            </w:pP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r w:rsidR="00396BF5">
        <w:tc>
          <w:tcPr>
            <w:tcW w:w="846" w:type="dxa"/>
          </w:tcPr>
          <w:p w:rsidR="00396BF5" w:rsidRDefault="00396BF5">
            <w:pPr>
              <w:pStyle w:val="ConsPlusNormal"/>
              <w:ind w:firstLine="0"/>
              <w:jc w:val="both"/>
              <w:rPr>
                <w:rFonts w:ascii="Times New Roman" w:hAnsi="Times New Roman" w:cs="Times New Roman"/>
                <w:sz w:val="22"/>
                <w:szCs w:val="22"/>
              </w:rPr>
            </w:pPr>
          </w:p>
        </w:tc>
        <w:tc>
          <w:tcPr>
            <w:tcW w:w="1272" w:type="dxa"/>
          </w:tcPr>
          <w:p w:rsidR="00396BF5" w:rsidRDefault="00396BF5">
            <w:pPr>
              <w:pStyle w:val="ConsPlusNormal"/>
              <w:ind w:firstLine="0"/>
              <w:jc w:val="both"/>
              <w:rPr>
                <w:rFonts w:ascii="Times New Roman" w:hAnsi="Times New Roman" w:cs="Times New Roman"/>
                <w:sz w:val="22"/>
                <w:szCs w:val="22"/>
              </w:rPr>
            </w:pPr>
          </w:p>
        </w:tc>
        <w:tc>
          <w:tcPr>
            <w:tcW w:w="1041" w:type="dxa"/>
          </w:tcPr>
          <w:p w:rsidR="00396BF5" w:rsidRDefault="00396BF5">
            <w:pPr>
              <w:pStyle w:val="ConsPlusNormal"/>
              <w:ind w:firstLine="0"/>
              <w:jc w:val="both"/>
              <w:rPr>
                <w:rFonts w:ascii="Times New Roman" w:hAnsi="Times New Roman" w:cs="Times New Roman"/>
                <w:sz w:val="22"/>
                <w:szCs w:val="22"/>
              </w:rPr>
            </w:pPr>
          </w:p>
        </w:tc>
        <w:tc>
          <w:tcPr>
            <w:tcW w:w="1090" w:type="dxa"/>
          </w:tcPr>
          <w:p w:rsidR="00396BF5" w:rsidRDefault="00396BF5">
            <w:pPr>
              <w:pStyle w:val="ConsPlusNormal"/>
              <w:ind w:firstLine="0"/>
              <w:jc w:val="center"/>
              <w:rPr>
                <w:rFonts w:ascii="Times New Roman" w:hAnsi="Times New Roman" w:cs="Times New Roman"/>
                <w:sz w:val="22"/>
                <w:szCs w:val="22"/>
              </w:rPr>
            </w:pPr>
          </w:p>
        </w:tc>
        <w:tc>
          <w:tcPr>
            <w:tcW w:w="1700"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Итого за рейс:</w:t>
            </w:r>
          </w:p>
        </w:tc>
        <w:tc>
          <w:tcPr>
            <w:tcW w:w="839" w:type="dxa"/>
          </w:tcPr>
          <w:p w:rsidR="00396BF5" w:rsidRDefault="00396BF5">
            <w:pPr>
              <w:pStyle w:val="ConsPlusNormal"/>
              <w:ind w:firstLine="0"/>
              <w:jc w:val="center"/>
              <w:rPr>
                <w:rFonts w:ascii="Times New Roman" w:hAnsi="Times New Roman" w:cs="Times New Roman"/>
                <w:sz w:val="22"/>
                <w:szCs w:val="22"/>
              </w:rPr>
            </w:pPr>
          </w:p>
        </w:tc>
        <w:tc>
          <w:tcPr>
            <w:tcW w:w="1287" w:type="dxa"/>
          </w:tcPr>
          <w:p w:rsidR="00396BF5" w:rsidRDefault="00396BF5">
            <w:pPr>
              <w:pStyle w:val="ConsPlusNormal"/>
              <w:ind w:firstLine="0"/>
              <w:jc w:val="center"/>
              <w:rPr>
                <w:rFonts w:ascii="Times New Roman" w:hAnsi="Times New Roman" w:cs="Times New Roman"/>
                <w:sz w:val="22"/>
                <w:szCs w:val="22"/>
              </w:rPr>
            </w:pPr>
          </w:p>
        </w:tc>
        <w:tc>
          <w:tcPr>
            <w:tcW w:w="1004" w:type="dxa"/>
          </w:tcPr>
          <w:p w:rsidR="00396BF5" w:rsidRDefault="00396BF5">
            <w:pPr>
              <w:pStyle w:val="ConsPlusNormal"/>
              <w:ind w:firstLine="0"/>
              <w:jc w:val="center"/>
              <w:rPr>
                <w:rFonts w:ascii="Times New Roman" w:hAnsi="Times New Roman" w:cs="Times New Roman"/>
                <w:sz w:val="22"/>
                <w:szCs w:val="22"/>
              </w:rPr>
            </w:pPr>
          </w:p>
        </w:tc>
        <w:tc>
          <w:tcPr>
            <w:tcW w:w="980" w:type="dxa"/>
          </w:tcPr>
          <w:p w:rsidR="00396BF5" w:rsidRDefault="00396BF5">
            <w:pPr>
              <w:pStyle w:val="ConsPlusNormal"/>
              <w:ind w:firstLine="0"/>
              <w:jc w:val="center"/>
              <w:rPr>
                <w:rFonts w:ascii="Times New Roman" w:hAnsi="Times New Roman" w:cs="Times New Roman"/>
                <w:sz w:val="22"/>
                <w:szCs w:val="22"/>
              </w:rPr>
            </w:pPr>
          </w:p>
        </w:tc>
      </w:tr>
    </w:tbl>
    <w:p w:rsidR="00396BF5" w:rsidRDefault="00396BF5">
      <w:pPr>
        <w:pStyle w:val="ConsPlusNormal"/>
        <w:ind w:firstLine="0"/>
        <w:jc w:val="both"/>
        <w:rPr>
          <w:rFonts w:ascii="Times New Roman" w:hAnsi="Times New Roman" w:cs="Times New Roman"/>
          <w:sz w:val="28"/>
          <w:szCs w:val="28"/>
        </w:rPr>
      </w:pPr>
    </w:p>
    <w:p w:rsidR="00396BF5" w:rsidRDefault="00396BF5">
      <w:pPr>
        <w:pStyle w:val="ConsPlusNormal"/>
        <w:ind w:firstLine="0"/>
        <w:jc w:val="both"/>
        <w:rPr>
          <w:rFonts w:ascii="Times New Roman" w:hAnsi="Times New Roman" w:cs="Times New Roman"/>
          <w:sz w:val="28"/>
          <w:szCs w:val="28"/>
        </w:rPr>
      </w:pPr>
    </w:p>
    <w:p w:rsidR="00396BF5" w:rsidRDefault="00396BF5">
      <w:pPr>
        <w:pStyle w:val="ConsPlusNormal"/>
        <w:ind w:firstLine="0"/>
        <w:jc w:val="both"/>
        <w:rPr>
          <w:rFonts w:ascii="Times New Roman" w:hAnsi="Times New Roman" w:cs="Times New Roman"/>
          <w:sz w:val="28"/>
          <w:szCs w:val="28"/>
        </w:rPr>
      </w:pP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Обследование проводил: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p>
    <w:p w:rsidR="00396BF5" w:rsidRDefault="006736F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(подпись)</w:t>
      </w:r>
      <w:r>
        <w:rPr>
          <w:rFonts w:ascii="Times New Roman" w:hAnsi="Times New Roman" w:cs="Times New Roman"/>
          <w:sz w:val="22"/>
          <w:szCs w:val="22"/>
        </w:rPr>
        <w:tab/>
      </w:r>
      <w:proofErr w:type="gramStart"/>
      <w:r>
        <w:rPr>
          <w:rFonts w:ascii="Times New Roman" w:hAnsi="Times New Roman" w:cs="Times New Roman"/>
          <w:sz w:val="22"/>
          <w:szCs w:val="22"/>
        </w:rPr>
        <w:tab/>
        <w:t>(</w:t>
      </w:r>
      <w:proofErr w:type="gramEnd"/>
      <w:r>
        <w:rPr>
          <w:rFonts w:ascii="Times New Roman" w:hAnsi="Times New Roman" w:cs="Times New Roman"/>
          <w:sz w:val="22"/>
          <w:szCs w:val="22"/>
        </w:rPr>
        <w:t>расшифровка подписи)</w:t>
      </w:r>
    </w:p>
    <w:p w:rsidR="00396BF5" w:rsidRDefault="006736FF">
      <w:pPr>
        <w:snapToGrid/>
        <w:spacing w:before="0" w:after="0"/>
        <w:rPr>
          <w:sz w:val="22"/>
          <w:szCs w:val="22"/>
        </w:rPr>
      </w:pPr>
      <w:r>
        <w:br w:type="page"/>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СВОДНАЯ ТАБЛИЦА</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xml:space="preserve">суточного обследования пассажиропотока по направлению и выходам транспортного средства на маршруте регулярного сообщения </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____ «__________________ - _________________»</w:t>
      </w:r>
    </w:p>
    <w:p w:rsidR="00396BF5" w:rsidRDefault="00396BF5">
      <w:pPr>
        <w:pStyle w:val="ConsPlusNormal"/>
        <w:ind w:firstLine="0"/>
        <w:jc w:val="both"/>
        <w:rPr>
          <w:rFonts w:ascii="Times New Roman" w:hAnsi="Times New Roman" w:cs="Times New Roman"/>
          <w:sz w:val="28"/>
          <w:szCs w:val="28"/>
        </w:rPr>
      </w:pP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Дата обследования: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Перевозчик:</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Транспортное </w:t>
      </w:r>
      <w:proofErr w:type="gramStart"/>
      <w:r>
        <w:rPr>
          <w:rFonts w:ascii="Times New Roman" w:hAnsi="Times New Roman" w:cs="Times New Roman"/>
          <w:sz w:val="28"/>
          <w:szCs w:val="28"/>
        </w:rPr>
        <w:t>средство:</w:t>
      </w:r>
      <w:r>
        <w:rPr>
          <w:rFonts w:ascii="Times New Roman" w:hAnsi="Times New Roman" w:cs="Times New Roman"/>
          <w:sz w:val="28"/>
          <w:szCs w:val="28"/>
        </w:rPr>
        <w:tab/>
      </w:r>
      <w:proofErr w:type="gramEnd"/>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марка</w:t>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гос.№</w:t>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396BF5" w:rsidRDefault="00396BF5">
      <w:pPr>
        <w:pStyle w:val="ConsPlusNormal"/>
        <w:ind w:firstLine="0"/>
        <w:jc w:val="both"/>
        <w:rPr>
          <w:rFonts w:ascii="Times New Roman" w:hAnsi="Times New Roman" w:cs="Times New Roman"/>
          <w:sz w:val="28"/>
          <w:szCs w:val="28"/>
        </w:rPr>
      </w:pPr>
    </w:p>
    <w:tbl>
      <w:tblPr>
        <w:tblStyle w:val="afff5"/>
        <w:tblW w:w="9923" w:type="dxa"/>
        <w:tblInd w:w="-5" w:type="dxa"/>
        <w:tblLayout w:type="fixed"/>
        <w:tblLook w:val="04A0" w:firstRow="1" w:lastRow="0" w:firstColumn="1" w:lastColumn="0" w:noHBand="0" w:noVBand="1"/>
      </w:tblPr>
      <w:tblGrid>
        <w:gridCol w:w="2552"/>
        <w:gridCol w:w="424"/>
        <w:gridCol w:w="426"/>
        <w:gridCol w:w="427"/>
        <w:gridCol w:w="424"/>
        <w:gridCol w:w="425"/>
        <w:gridCol w:w="426"/>
        <w:gridCol w:w="425"/>
        <w:gridCol w:w="425"/>
        <w:gridCol w:w="426"/>
        <w:gridCol w:w="425"/>
        <w:gridCol w:w="424"/>
        <w:gridCol w:w="425"/>
        <w:gridCol w:w="568"/>
        <w:gridCol w:w="566"/>
        <w:gridCol w:w="568"/>
        <w:gridCol w:w="567"/>
      </w:tblGrid>
      <w:tr w:rsidR="00396BF5">
        <w:trPr>
          <w:trHeight w:val="77"/>
        </w:trPr>
        <w:tc>
          <w:tcPr>
            <w:tcW w:w="2552" w:type="dxa"/>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остановочного пункта</w:t>
            </w:r>
          </w:p>
        </w:tc>
        <w:tc>
          <w:tcPr>
            <w:tcW w:w="1701"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Выход № 1</w:t>
            </w:r>
          </w:p>
        </w:tc>
        <w:tc>
          <w:tcPr>
            <w:tcW w:w="1701"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Выход № 2</w:t>
            </w:r>
          </w:p>
        </w:tc>
        <w:tc>
          <w:tcPr>
            <w:tcW w:w="170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Выход № 3</w:t>
            </w:r>
          </w:p>
        </w:tc>
        <w:tc>
          <w:tcPr>
            <w:tcW w:w="2269" w:type="dxa"/>
            <w:gridSpan w:val="4"/>
            <w:vMerge w:val="restart"/>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Итого в направлении:</w:t>
            </w:r>
          </w:p>
        </w:tc>
      </w:tr>
      <w:tr w:rsidR="00396BF5">
        <w:trPr>
          <w:trHeight w:val="77"/>
        </w:trPr>
        <w:tc>
          <w:tcPr>
            <w:tcW w:w="2552" w:type="dxa"/>
            <w:vMerge/>
          </w:tcPr>
          <w:p w:rsidR="00396BF5" w:rsidRDefault="00396BF5">
            <w:pPr>
              <w:pStyle w:val="ConsPlusNormal"/>
              <w:ind w:firstLine="0"/>
              <w:jc w:val="center"/>
              <w:rPr>
                <w:rFonts w:ascii="Times New Roman" w:hAnsi="Times New Roman" w:cs="Times New Roman"/>
                <w:sz w:val="22"/>
                <w:szCs w:val="22"/>
              </w:rPr>
            </w:pPr>
          </w:p>
        </w:tc>
        <w:tc>
          <w:tcPr>
            <w:tcW w:w="1701"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___час ___мин</w:t>
            </w:r>
          </w:p>
        </w:tc>
        <w:tc>
          <w:tcPr>
            <w:tcW w:w="1701"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___час ___мин</w:t>
            </w:r>
          </w:p>
        </w:tc>
        <w:tc>
          <w:tcPr>
            <w:tcW w:w="1700" w:type="dxa"/>
            <w:gridSpan w:val="4"/>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___час ___мин</w:t>
            </w:r>
          </w:p>
        </w:tc>
        <w:tc>
          <w:tcPr>
            <w:tcW w:w="2269" w:type="dxa"/>
            <w:gridSpan w:val="4"/>
            <w:vMerge/>
          </w:tcPr>
          <w:p w:rsidR="00396BF5" w:rsidRDefault="00396BF5">
            <w:pPr>
              <w:pStyle w:val="ConsPlusNormal"/>
              <w:ind w:firstLine="0"/>
              <w:jc w:val="center"/>
              <w:rPr>
                <w:rFonts w:ascii="Times New Roman" w:hAnsi="Times New Roman" w:cs="Times New Roman"/>
                <w:sz w:val="22"/>
                <w:szCs w:val="22"/>
              </w:rPr>
            </w:pPr>
          </w:p>
        </w:tc>
      </w:tr>
      <w:tr w:rsidR="00396BF5">
        <w:trPr>
          <w:trHeight w:val="77"/>
        </w:trPr>
        <w:tc>
          <w:tcPr>
            <w:tcW w:w="2552" w:type="dxa"/>
            <w:vMerge/>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w:t>
            </w:r>
          </w:p>
        </w:tc>
        <w:tc>
          <w:tcPr>
            <w:tcW w:w="426" w:type="dxa"/>
          </w:tcPr>
          <w:p w:rsidR="00396BF5" w:rsidRDefault="006736FF">
            <w:pPr>
              <w:pStyle w:val="ConsPlusNormal"/>
              <w:ind w:left="-102" w:right="-114" w:firstLine="0"/>
              <w:jc w:val="center"/>
              <w:rPr>
                <w:rFonts w:ascii="Times New Roman" w:hAnsi="Times New Roman" w:cs="Times New Roman"/>
                <w:sz w:val="22"/>
                <w:szCs w:val="22"/>
              </w:rPr>
            </w:pPr>
            <w:r>
              <w:rPr>
                <w:rFonts w:ascii="Times New Roman" w:hAnsi="Times New Roman" w:cs="Times New Roman"/>
                <w:sz w:val="22"/>
                <w:szCs w:val="22"/>
              </w:rPr>
              <w:t>Л/п</w:t>
            </w:r>
          </w:p>
        </w:tc>
        <w:tc>
          <w:tcPr>
            <w:tcW w:w="427"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p>
        </w:tc>
        <w:tc>
          <w:tcPr>
            <w:tcW w:w="424"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w:t>
            </w:r>
          </w:p>
        </w:tc>
        <w:tc>
          <w:tcPr>
            <w:tcW w:w="425"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w:t>
            </w:r>
          </w:p>
        </w:tc>
        <w:tc>
          <w:tcPr>
            <w:tcW w:w="426" w:type="dxa"/>
          </w:tcPr>
          <w:p w:rsidR="00396BF5" w:rsidRDefault="006736FF">
            <w:pPr>
              <w:pStyle w:val="ConsPlusNormal"/>
              <w:ind w:left="-102" w:right="-114" w:firstLine="0"/>
              <w:jc w:val="center"/>
              <w:rPr>
                <w:rFonts w:ascii="Times New Roman" w:hAnsi="Times New Roman" w:cs="Times New Roman"/>
                <w:sz w:val="22"/>
                <w:szCs w:val="22"/>
              </w:rPr>
            </w:pPr>
            <w:r>
              <w:rPr>
                <w:rFonts w:ascii="Times New Roman" w:hAnsi="Times New Roman" w:cs="Times New Roman"/>
                <w:sz w:val="22"/>
                <w:szCs w:val="22"/>
              </w:rPr>
              <w:t>Л/п</w:t>
            </w:r>
          </w:p>
        </w:tc>
        <w:tc>
          <w:tcPr>
            <w:tcW w:w="425"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p>
        </w:tc>
        <w:tc>
          <w:tcPr>
            <w:tcW w:w="425"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w:t>
            </w:r>
          </w:p>
        </w:tc>
        <w:tc>
          <w:tcPr>
            <w:tcW w:w="426"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w:t>
            </w:r>
          </w:p>
        </w:tc>
        <w:tc>
          <w:tcPr>
            <w:tcW w:w="425" w:type="dxa"/>
          </w:tcPr>
          <w:p w:rsidR="00396BF5" w:rsidRDefault="006736FF">
            <w:pPr>
              <w:pStyle w:val="ConsPlusNormal"/>
              <w:ind w:left="-102" w:right="-114" w:firstLine="0"/>
              <w:jc w:val="center"/>
              <w:rPr>
                <w:rFonts w:ascii="Times New Roman" w:hAnsi="Times New Roman" w:cs="Times New Roman"/>
                <w:sz w:val="22"/>
                <w:szCs w:val="22"/>
              </w:rPr>
            </w:pPr>
            <w:r>
              <w:rPr>
                <w:rFonts w:ascii="Times New Roman" w:hAnsi="Times New Roman" w:cs="Times New Roman"/>
                <w:sz w:val="22"/>
                <w:szCs w:val="22"/>
              </w:rPr>
              <w:t>Л/п</w:t>
            </w:r>
          </w:p>
        </w:tc>
        <w:tc>
          <w:tcPr>
            <w:tcW w:w="424"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p>
        </w:tc>
        <w:tc>
          <w:tcPr>
            <w:tcW w:w="425"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w:t>
            </w:r>
          </w:p>
        </w:tc>
        <w:tc>
          <w:tcPr>
            <w:tcW w:w="568"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w:t>
            </w:r>
          </w:p>
        </w:tc>
        <w:tc>
          <w:tcPr>
            <w:tcW w:w="566" w:type="dxa"/>
          </w:tcPr>
          <w:p w:rsidR="00396BF5" w:rsidRDefault="006736FF">
            <w:pPr>
              <w:pStyle w:val="ConsPlusNormal"/>
              <w:ind w:left="-102" w:right="-114" w:firstLine="0"/>
              <w:jc w:val="center"/>
              <w:rPr>
                <w:rFonts w:ascii="Times New Roman" w:hAnsi="Times New Roman" w:cs="Times New Roman"/>
                <w:sz w:val="22"/>
                <w:szCs w:val="22"/>
              </w:rPr>
            </w:pPr>
            <w:r>
              <w:rPr>
                <w:rFonts w:ascii="Times New Roman" w:hAnsi="Times New Roman" w:cs="Times New Roman"/>
                <w:sz w:val="22"/>
                <w:szCs w:val="22"/>
              </w:rPr>
              <w:t>Л/п</w:t>
            </w:r>
          </w:p>
        </w:tc>
        <w:tc>
          <w:tcPr>
            <w:tcW w:w="568"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p>
        </w:tc>
        <w:tc>
          <w:tcPr>
            <w:tcW w:w="567"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w:t>
            </w:r>
          </w:p>
        </w:tc>
      </w:tr>
      <w:tr w:rsidR="00396BF5">
        <w:tc>
          <w:tcPr>
            <w:tcW w:w="9923" w:type="dxa"/>
            <w:gridSpan w:val="17"/>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Прямое направление</w:t>
            </w: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9923" w:type="dxa"/>
            <w:gridSpan w:val="17"/>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Обратное направление</w:t>
            </w: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r w:rsidR="00396BF5">
        <w:tc>
          <w:tcPr>
            <w:tcW w:w="2552" w:type="dxa"/>
          </w:tcPr>
          <w:p w:rsidR="00396BF5" w:rsidRDefault="006736F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Итого за день:</w:t>
            </w: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7"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6"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424" w:type="dxa"/>
          </w:tcPr>
          <w:p w:rsidR="00396BF5" w:rsidRDefault="00396BF5">
            <w:pPr>
              <w:pStyle w:val="ConsPlusNormal"/>
              <w:ind w:firstLine="0"/>
              <w:jc w:val="center"/>
              <w:rPr>
                <w:rFonts w:ascii="Times New Roman" w:hAnsi="Times New Roman" w:cs="Times New Roman"/>
                <w:sz w:val="22"/>
                <w:szCs w:val="22"/>
              </w:rPr>
            </w:pPr>
          </w:p>
        </w:tc>
        <w:tc>
          <w:tcPr>
            <w:tcW w:w="425"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6" w:type="dxa"/>
          </w:tcPr>
          <w:p w:rsidR="00396BF5" w:rsidRDefault="00396BF5">
            <w:pPr>
              <w:pStyle w:val="ConsPlusNormal"/>
              <w:ind w:firstLine="0"/>
              <w:jc w:val="center"/>
              <w:rPr>
                <w:rFonts w:ascii="Times New Roman" w:hAnsi="Times New Roman" w:cs="Times New Roman"/>
                <w:sz w:val="22"/>
                <w:szCs w:val="22"/>
              </w:rPr>
            </w:pPr>
          </w:p>
        </w:tc>
        <w:tc>
          <w:tcPr>
            <w:tcW w:w="568" w:type="dxa"/>
          </w:tcPr>
          <w:p w:rsidR="00396BF5" w:rsidRDefault="00396BF5">
            <w:pPr>
              <w:pStyle w:val="ConsPlusNormal"/>
              <w:ind w:firstLine="0"/>
              <w:jc w:val="center"/>
              <w:rPr>
                <w:rFonts w:ascii="Times New Roman" w:hAnsi="Times New Roman" w:cs="Times New Roman"/>
                <w:sz w:val="22"/>
                <w:szCs w:val="22"/>
              </w:rPr>
            </w:pPr>
          </w:p>
        </w:tc>
        <w:tc>
          <w:tcPr>
            <w:tcW w:w="567" w:type="dxa"/>
          </w:tcPr>
          <w:p w:rsidR="00396BF5" w:rsidRDefault="00396BF5">
            <w:pPr>
              <w:pStyle w:val="ConsPlusNormal"/>
              <w:ind w:firstLine="0"/>
              <w:jc w:val="center"/>
              <w:rPr>
                <w:rFonts w:ascii="Times New Roman" w:hAnsi="Times New Roman" w:cs="Times New Roman"/>
                <w:sz w:val="22"/>
                <w:szCs w:val="22"/>
              </w:rPr>
            </w:pPr>
          </w:p>
        </w:tc>
      </w:tr>
    </w:tbl>
    <w:p w:rsidR="00396BF5" w:rsidRDefault="00396BF5">
      <w:pPr>
        <w:pStyle w:val="ConsPlusNormal"/>
        <w:ind w:firstLine="0"/>
        <w:jc w:val="both"/>
        <w:rPr>
          <w:rFonts w:ascii="Times New Roman" w:hAnsi="Times New Roman" w:cs="Times New Roman"/>
          <w:sz w:val="28"/>
          <w:szCs w:val="28"/>
        </w:rPr>
      </w:pPr>
    </w:p>
    <w:p w:rsidR="00396BF5" w:rsidRDefault="00396BF5">
      <w:pPr>
        <w:pStyle w:val="ConsPlusNormal"/>
        <w:ind w:firstLine="0"/>
        <w:jc w:val="both"/>
        <w:rPr>
          <w:rFonts w:ascii="Times New Roman" w:hAnsi="Times New Roman" w:cs="Times New Roman"/>
          <w:sz w:val="28"/>
          <w:szCs w:val="28"/>
        </w:rPr>
      </w:pPr>
    </w:p>
    <w:p w:rsidR="00396BF5" w:rsidRDefault="00396BF5">
      <w:pPr>
        <w:pStyle w:val="ConsPlusNormal"/>
        <w:ind w:firstLine="0"/>
        <w:jc w:val="both"/>
        <w:rPr>
          <w:rFonts w:ascii="Times New Roman" w:hAnsi="Times New Roman" w:cs="Times New Roman"/>
          <w:sz w:val="28"/>
          <w:szCs w:val="28"/>
        </w:rPr>
      </w:pP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Составил: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p>
    <w:p w:rsidR="00396BF5" w:rsidRDefault="006736F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(подпись)</w:t>
      </w:r>
      <w:r>
        <w:rPr>
          <w:rFonts w:ascii="Times New Roman" w:hAnsi="Times New Roman" w:cs="Times New Roman"/>
          <w:sz w:val="22"/>
          <w:szCs w:val="22"/>
        </w:rPr>
        <w:tab/>
      </w:r>
      <w:proofErr w:type="gramStart"/>
      <w:r>
        <w:rPr>
          <w:rFonts w:ascii="Times New Roman" w:hAnsi="Times New Roman" w:cs="Times New Roman"/>
          <w:sz w:val="22"/>
          <w:szCs w:val="22"/>
        </w:rPr>
        <w:tab/>
        <w:t>(</w:t>
      </w:r>
      <w:proofErr w:type="gramEnd"/>
      <w:r>
        <w:rPr>
          <w:rFonts w:ascii="Times New Roman" w:hAnsi="Times New Roman" w:cs="Times New Roman"/>
          <w:sz w:val="22"/>
          <w:szCs w:val="22"/>
        </w:rPr>
        <w:t>расшифровка подписи)</w:t>
      </w:r>
      <w:r>
        <w:br w:type="page"/>
      </w:r>
    </w:p>
    <w:p w:rsidR="00396BF5" w:rsidRDefault="006736FF">
      <w:pPr>
        <w:spacing w:before="0" w:after="0" w:line="280" w:lineRule="atLeast"/>
        <w:ind w:left="5954"/>
        <w:jc w:val="center"/>
        <w:outlineLvl w:val="1"/>
        <w:rPr>
          <w:sz w:val="28"/>
          <w:szCs w:val="28"/>
        </w:rPr>
      </w:pPr>
      <w:r>
        <w:rPr>
          <w:sz w:val="28"/>
          <w:szCs w:val="28"/>
        </w:rPr>
        <w:lastRenderedPageBreak/>
        <w:t>Приложение № 2</w:t>
      </w:r>
    </w:p>
    <w:p w:rsidR="00396BF5" w:rsidRDefault="006736FF">
      <w:pPr>
        <w:spacing w:before="0" w:after="0"/>
        <w:ind w:left="5954"/>
        <w:jc w:val="center"/>
        <w:rPr>
          <w:sz w:val="28"/>
          <w:szCs w:val="28"/>
        </w:rPr>
      </w:pPr>
      <w:r>
        <w:rPr>
          <w:sz w:val="28"/>
          <w:szCs w:val="28"/>
        </w:rPr>
        <w:t>к Порядку проведения обследования пассажиропотока на муниципальных маршрутах регулярных перевозок на территории Ордынского района</w:t>
      </w:r>
    </w:p>
    <w:p w:rsidR="00396BF5" w:rsidRDefault="006736FF">
      <w:pPr>
        <w:spacing w:before="0" w:after="0"/>
        <w:ind w:left="5954"/>
        <w:jc w:val="center"/>
        <w:rPr>
          <w:sz w:val="28"/>
          <w:szCs w:val="28"/>
        </w:rPr>
      </w:pPr>
      <w:r>
        <w:rPr>
          <w:sz w:val="28"/>
          <w:szCs w:val="28"/>
        </w:rPr>
        <w:t>Новосибирской области</w:t>
      </w:r>
    </w:p>
    <w:p w:rsidR="00396BF5" w:rsidRDefault="00396BF5">
      <w:pPr>
        <w:spacing w:before="0" w:after="0"/>
        <w:jc w:val="center"/>
        <w:rPr>
          <w:sz w:val="28"/>
          <w:szCs w:val="28"/>
        </w:rPr>
      </w:pP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АНКЕТА</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обследования поездок пассажиров на маршруте регулярного сообщения</w:t>
      </w:r>
    </w:p>
    <w:p w:rsidR="00396BF5" w:rsidRDefault="00396BF5">
      <w:pPr>
        <w:snapToGrid/>
        <w:spacing w:before="0" w:after="0"/>
        <w:rPr>
          <w:sz w:val="28"/>
          <w:szCs w:val="28"/>
        </w:rPr>
      </w:pPr>
    </w:p>
    <w:p w:rsidR="00396BF5" w:rsidRDefault="006736FF">
      <w:pPr>
        <w:snapToGrid/>
        <w:spacing w:before="0" w:after="0"/>
        <w:rPr>
          <w:sz w:val="28"/>
          <w:szCs w:val="28"/>
        </w:rPr>
      </w:pPr>
      <w:r>
        <w:rPr>
          <w:sz w:val="28"/>
          <w:szCs w:val="28"/>
        </w:rPr>
        <w:t>Номер анкеты:</w:t>
      </w:r>
      <w:r>
        <w:rPr>
          <w:sz w:val="28"/>
          <w:szCs w:val="28"/>
          <w:u w:val="single"/>
        </w:rPr>
        <w:tab/>
      </w:r>
      <w:r>
        <w:rPr>
          <w:sz w:val="28"/>
          <w:szCs w:val="28"/>
          <w:u w:val="single"/>
        </w:rPr>
        <w:tab/>
      </w:r>
    </w:p>
    <w:p w:rsidR="00396BF5" w:rsidRDefault="006736FF">
      <w:pPr>
        <w:snapToGrid/>
        <w:spacing w:before="0" w:after="0"/>
        <w:rPr>
          <w:sz w:val="28"/>
          <w:szCs w:val="28"/>
        </w:rPr>
      </w:pPr>
      <w:r>
        <w:rPr>
          <w:sz w:val="28"/>
          <w:szCs w:val="28"/>
        </w:rPr>
        <w:t>Дата проведения обследования:</w:t>
      </w:r>
      <w:r>
        <w:rPr>
          <w:sz w:val="28"/>
          <w:szCs w:val="28"/>
          <w:u w:val="single"/>
        </w:rPr>
        <w:tab/>
      </w:r>
      <w:r>
        <w:rPr>
          <w:sz w:val="28"/>
          <w:szCs w:val="28"/>
          <w:u w:val="single"/>
        </w:rPr>
        <w:tab/>
      </w:r>
    </w:p>
    <w:p w:rsidR="00396BF5" w:rsidRDefault="006736FF">
      <w:pPr>
        <w:snapToGrid/>
        <w:spacing w:before="0" w:after="0"/>
        <w:jc w:val="both"/>
        <w:rPr>
          <w:sz w:val="28"/>
          <w:szCs w:val="28"/>
        </w:rPr>
      </w:pPr>
      <w:r>
        <w:rPr>
          <w:sz w:val="28"/>
          <w:szCs w:val="28"/>
        </w:rPr>
        <w:t xml:space="preserve">Муниципальное образование </w:t>
      </w:r>
      <w:r>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Ордынского района Новосибирской области</w:t>
      </w:r>
    </w:p>
    <w:p w:rsidR="00396BF5" w:rsidRDefault="00396BF5">
      <w:pPr>
        <w:snapToGrid/>
        <w:spacing w:before="0" w:after="0"/>
        <w:rPr>
          <w:sz w:val="28"/>
          <w:szCs w:val="28"/>
        </w:rPr>
      </w:pPr>
    </w:p>
    <w:p w:rsidR="00396BF5" w:rsidRDefault="006736FF">
      <w:pPr>
        <w:snapToGrid/>
        <w:spacing w:before="0" w:after="0"/>
        <w:jc w:val="center"/>
        <w:rPr>
          <w:sz w:val="28"/>
          <w:szCs w:val="28"/>
        </w:rPr>
      </w:pPr>
      <w:r>
        <w:rPr>
          <w:sz w:val="28"/>
          <w:szCs w:val="28"/>
        </w:rPr>
        <w:t xml:space="preserve">Уважаемый житель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w:t>
      </w:r>
    </w:p>
    <w:p w:rsidR="00396BF5" w:rsidRDefault="006736FF">
      <w:pPr>
        <w:snapToGrid/>
        <w:spacing w:before="0" w:after="0"/>
        <w:ind w:left="2160"/>
        <w:jc w:val="center"/>
        <w:rPr>
          <w:sz w:val="20"/>
        </w:rPr>
      </w:pPr>
      <w:r>
        <w:rPr>
          <w:sz w:val="20"/>
        </w:rPr>
        <w:t>(наименование населенного пункта)</w:t>
      </w:r>
    </w:p>
    <w:p w:rsidR="00396BF5" w:rsidRDefault="00396BF5">
      <w:pPr>
        <w:snapToGrid/>
        <w:spacing w:before="0" w:after="0"/>
        <w:jc w:val="center"/>
        <w:rPr>
          <w:sz w:val="28"/>
          <w:szCs w:val="28"/>
        </w:rPr>
      </w:pPr>
    </w:p>
    <w:p w:rsidR="00396BF5" w:rsidRDefault="006736FF">
      <w:pPr>
        <w:snapToGrid/>
        <w:spacing w:before="0" w:after="0"/>
        <w:ind w:firstLine="709"/>
        <w:jc w:val="both"/>
        <w:rPr>
          <w:sz w:val="20"/>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проводит анкетное обследование</w:t>
      </w:r>
      <w:r>
        <w:rPr>
          <w:sz w:val="28"/>
          <w:szCs w:val="28"/>
        </w:rPr>
        <w:br/>
      </w:r>
      <w:r>
        <w:rPr>
          <w:sz w:val="20"/>
        </w:rPr>
        <w:t xml:space="preserve">                  </w:t>
      </w:r>
      <w:proofErr w:type="gramStart"/>
      <w:r>
        <w:rPr>
          <w:sz w:val="20"/>
        </w:rPr>
        <w:t xml:space="preserve">   (</w:t>
      </w:r>
      <w:proofErr w:type="gramEnd"/>
      <w:r>
        <w:rPr>
          <w:sz w:val="20"/>
        </w:rPr>
        <w:t>организатор проведения обследования)</w:t>
      </w:r>
    </w:p>
    <w:p w:rsidR="00396BF5" w:rsidRDefault="006736FF">
      <w:pPr>
        <w:snapToGrid/>
        <w:spacing w:before="0" w:after="0"/>
        <w:jc w:val="both"/>
        <w:rPr>
          <w:sz w:val="28"/>
          <w:szCs w:val="28"/>
        </w:rPr>
      </w:pPr>
      <w:r>
        <w:rPr>
          <w:sz w:val="28"/>
          <w:szCs w:val="28"/>
        </w:rPr>
        <w:t>условий транспортного обслуживания населения.</w:t>
      </w:r>
    </w:p>
    <w:p w:rsidR="00396BF5" w:rsidRDefault="006736FF">
      <w:pPr>
        <w:snapToGrid/>
        <w:spacing w:before="0" w:after="0"/>
        <w:ind w:firstLine="709"/>
        <w:jc w:val="both"/>
        <w:rPr>
          <w:sz w:val="28"/>
          <w:szCs w:val="28"/>
        </w:rPr>
      </w:pPr>
      <w:r>
        <w:rPr>
          <w:sz w:val="28"/>
          <w:szCs w:val="28"/>
        </w:rPr>
        <w:t>Просим Вас ответить на вопросы настоящей анкеты о своих поездках на пассажирском транспорте общего пользования. Ваша информация будет использована при разработке мер по улучшению транспортного обслуживания населения Ордынского района Новосибирской области.</w:t>
      </w:r>
    </w:p>
    <w:p w:rsidR="00396BF5" w:rsidRDefault="00396BF5">
      <w:pPr>
        <w:snapToGrid/>
        <w:spacing w:before="0" w:after="0"/>
        <w:jc w:val="both"/>
        <w:rPr>
          <w:sz w:val="28"/>
          <w:szCs w:val="28"/>
        </w:rPr>
      </w:pPr>
    </w:p>
    <w:tbl>
      <w:tblPr>
        <w:tblStyle w:val="afff5"/>
        <w:tblW w:w="9943" w:type="dxa"/>
        <w:tblLayout w:type="fixed"/>
        <w:tblLook w:val="04A0" w:firstRow="1" w:lastRow="0" w:firstColumn="1" w:lastColumn="0" w:noHBand="0" w:noVBand="1"/>
      </w:tblPr>
      <w:tblGrid>
        <w:gridCol w:w="670"/>
        <w:gridCol w:w="4982"/>
        <w:gridCol w:w="1884"/>
        <w:gridCol w:w="2407"/>
      </w:tblGrid>
      <w:tr w:rsidR="00396BF5">
        <w:tc>
          <w:tcPr>
            <w:tcW w:w="670" w:type="dxa"/>
          </w:tcPr>
          <w:p w:rsidR="00396BF5" w:rsidRDefault="006736FF">
            <w:pPr>
              <w:snapToGrid/>
              <w:spacing w:before="0" w:after="0"/>
              <w:jc w:val="both"/>
              <w:rPr>
                <w:szCs w:val="24"/>
              </w:rPr>
            </w:pPr>
            <w:r>
              <w:rPr>
                <w:szCs w:val="24"/>
              </w:rPr>
              <w:t>№ п/п</w:t>
            </w:r>
          </w:p>
        </w:tc>
        <w:tc>
          <w:tcPr>
            <w:tcW w:w="4981" w:type="dxa"/>
          </w:tcPr>
          <w:p w:rsidR="00396BF5" w:rsidRDefault="006736FF">
            <w:pPr>
              <w:snapToGrid/>
              <w:spacing w:before="0" w:after="0"/>
              <w:jc w:val="center"/>
              <w:rPr>
                <w:szCs w:val="24"/>
              </w:rPr>
            </w:pPr>
            <w:r>
              <w:rPr>
                <w:szCs w:val="24"/>
              </w:rPr>
              <w:t>Содержание вопроса</w:t>
            </w:r>
          </w:p>
        </w:tc>
        <w:tc>
          <w:tcPr>
            <w:tcW w:w="1884" w:type="dxa"/>
          </w:tcPr>
          <w:p w:rsidR="00396BF5" w:rsidRDefault="006736FF">
            <w:pPr>
              <w:snapToGrid/>
              <w:spacing w:before="0" w:after="0"/>
              <w:jc w:val="center"/>
              <w:rPr>
                <w:szCs w:val="24"/>
              </w:rPr>
            </w:pPr>
            <w:r>
              <w:rPr>
                <w:szCs w:val="24"/>
              </w:rPr>
              <w:t>Единицы измерения</w:t>
            </w:r>
          </w:p>
        </w:tc>
        <w:tc>
          <w:tcPr>
            <w:tcW w:w="2407" w:type="dxa"/>
          </w:tcPr>
          <w:p w:rsidR="00396BF5" w:rsidRDefault="006736FF">
            <w:pPr>
              <w:snapToGrid/>
              <w:spacing w:before="0" w:after="0"/>
              <w:jc w:val="center"/>
              <w:rPr>
                <w:szCs w:val="24"/>
              </w:rPr>
            </w:pPr>
            <w:r>
              <w:rPr>
                <w:szCs w:val="24"/>
              </w:rPr>
              <w:t>Содержание ответа</w:t>
            </w:r>
          </w:p>
        </w:tc>
      </w:tr>
      <w:tr w:rsidR="00396BF5">
        <w:tc>
          <w:tcPr>
            <w:tcW w:w="670" w:type="dxa"/>
          </w:tcPr>
          <w:p w:rsidR="00396BF5" w:rsidRDefault="006736FF">
            <w:pPr>
              <w:snapToGrid/>
              <w:spacing w:before="0" w:after="0"/>
              <w:jc w:val="both"/>
              <w:rPr>
                <w:szCs w:val="24"/>
              </w:rPr>
            </w:pPr>
            <w:r>
              <w:rPr>
                <w:szCs w:val="24"/>
              </w:rPr>
              <w:t>1</w:t>
            </w:r>
          </w:p>
        </w:tc>
        <w:tc>
          <w:tcPr>
            <w:tcW w:w="4981" w:type="dxa"/>
          </w:tcPr>
          <w:p w:rsidR="00396BF5" w:rsidRDefault="006736FF">
            <w:pPr>
              <w:snapToGrid/>
              <w:spacing w:before="0" w:after="0"/>
              <w:jc w:val="both"/>
              <w:rPr>
                <w:szCs w:val="24"/>
              </w:rPr>
            </w:pPr>
            <w:r>
              <w:rPr>
                <w:szCs w:val="24"/>
              </w:rPr>
              <w:t>Номера автобусных маршрутов регулярного сообщения, на которых Вами осуществляются поездки по территории Ордынского района</w:t>
            </w:r>
          </w:p>
        </w:tc>
        <w:tc>
          <w:tcPr>
            <w:tcW w:w="1884" w:type="dxa"/>
          </w:tcPr>
          <w:p w:rsidR="00396BF5" w:rsidRDefault="006736FF">
            <w:pPr>
              <w:snapToGrid/>
              <w:spacing w:before="0" w:after="0"/>
              <w:jc w:val="center"/>
              <w:rPr>
                <w:szCs w:val="24"/>
              </w:rPr>
            </w:pPr>
            <w:r>
              <w:rPr>
                <w:szCs w:val="24"/>
              </w:rPr>
              <w:t>№ маршрута</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2</w:t>
            </w:r>
          </w:p>
        </w:tc>
        <w:tc>
          <w:tcPr>
            <w:tcW w:w="4981" w:type="dxa"/>
          </w:tcPr>
          <w:p w:rsidR="00396BF5" w:rsidRDefault="006736FF">
            <w:pPr>
              <w:snapToGrid/>
              <w:spacing w:before="0" w:after="0"/>
              <w:jc w:val="both"/>
              <w:rPr>
                <w:szCs w:val="24"/>
              </w:rPr>
            </w:pPr>
            <w:r>
              <w:rPr>
                <w:szCs w:val="24"/>
              </w:rPr>
              <w:t>Пункты начала и окончания Ваших поездок на автобусных маршрутах регулярного сообщения по Ордынскому району</w:t>
            </w:r>
          </w:p>
        </w:tc>
        <w:tc>
          <w:tcPr>
            <w:tcW w:w="1884" w:type="dxa"/>
          </w:tcPr>
          <w:p w:rsidR="00396BF5" w:rsidRDefault="006736FF">
            <w:pPr>
              <w:snapToGrid/>
              <w:spacing w:before="0" w:after="0"/>
              <w:jc w:val="center"/>
              <w:rPr>
                <w:szCs w:val="24"/>
              </w:rPr>
            </w:pPr>
            <w:r>
              <w:rPr>
                <w:szCs w:val="24"/>
              </w:rPr>
              <w:t>наименования населенных пунктов</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w:t>
            </w:r>
          </w:p>
        </w:tc>
        <w:tc>
          <w:tcPr>
            <w:tcW w:w="4981" w:type="dxa"/>
          </w:tcPr>
          <w:p w:rsidR="00396BF5" w:rsidRDefault="006736FF">
            <w:pPr>
              <w:snapToGrid/>
              <w:spacing w:before="0" w:after="0"/>
              <w:jc w:val="both"/>
              <w:rPr>
                <w:szCs w:val="24"/>
              </w:rPr>
            </w:pPr>
            <w:r>
              <w:rPr>
                <w:szCs w:val="24"/>
              </w:rPr>
              <w:t>Количество Ваших поездок на автобусных маршрутах регулярного сообщения по Ордынскому району в течение дня:</w:t>
            </w:r>
          </w:p>
        </w:tc>
        <w:tc>
          <w:tcPr>
            <w:tcW w:w="1884" w:type="dxa"/>
          </w:tcPr>
          <w:p w:rsidR="00396BF5" w:rsidRDefault="00396BF5">
            <w:pPr>
              <w:snapToGrid/>
              <w:spacing w:before="0" w:after="0"/>
              <w:jc w:val="center"/>
              <w:rPr>
                <w:szCs w:val="24"/>
              </w:rPr>
            </w:pP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3.1</w:t>
            </w:r>
          </w:p>
        </w:tc>
        <w:tc>
          <w:tcPr>
            <w:tcW w:w="4981" w:type="dxa"/>
          </w:tcPr>
          <w:p w:rsidR="00396BF5" w:rsidRDefault="006736FF">
            <w:pPr>
              <w:snapToGrid/>
              <w:spacing w:before="0" w:after="0"/>
              <w:jc w:val="both"/>
              <w:rPr>
                <w:szCs w:val="24"/>
              </w:rPr>
            </w:pPr>
            <w:r>
              <w:rPr>
                <w:szCs w:val="24"/>
              </w:rPr>
              <w:t>ежедневно</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3.2</w:t>
            </w:r>
          </w:p>
        </w:tc>
        <w:tc>
          <w:tcPr>
            <w:tcW w:w="4981" w:type="dxa"/>
          </w:tcPr>
          <w:p w:rsidR="00396BF5" w:rsidRDefault="006736FF">
            <w:pPr>
              <w:snapToGrid/>
              <w:spacing w:before="0" w:after="0"/>
              <w:jc w:val="both"/>
              <w:rPr>
                <w:szCs w:val="24"/>
              </w:rPr>
            </w:pPr>
            <w:r>
              <w:rPr>
                <w:szCs w:val="24"/>
              </w:rPr>
              <w:t>в рабочие дни</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3.3</w:t>
            </w:r>
          </w:p>
        </w:tc>
        <w:tc>
          <w:tcPr>
            <w:tcW w:w="4981" w:type="dxa"/>
          </w:tcPr>
          <w:p w:rsidR="00396BF5" w:rsidRDefault="006736FF">
            <w:pPr>
              <w:snapToGrid/>
              <w:spacing w:before="0" w:after="0"/>
              <w:jc w:val="both"/>
              <w:rPr>
                <w:szCs w:val="24"/>
              </w:rPr>
            </w:pPr>
            <w:r>
              <w:rPr>
                <w:szCs w:val="24"/>
              </w:rPr>
              <w:t>в выходные дни</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4</w:t>
            </w:r>
          </w:p>
        </w:tc>
        <w:tc>
          <w:tcPr>
            <w:tcW w:w="4981" w:type="dxa"/>
          </w:tcPr>
          <w:p w:rsidR="00396BF5" w:rsidRDefault="006736FF">
            <w:pPr>
              <w:snapToGrid/>
              <w:spacing w:before="0" w:after="0"/>
              <w:jc w:val="both"/>
              <w:rPr>
                <w:szCs w:val="24"/>
              </w:rPr>
            </w:pPr>
            <w:r>
              <w:rPr>
                <w:szCs w:val="24"/>
              </w:rPr>
              <w:t>Время осуществления Вами поездок на автобусных маршрутах регулярного сообщения по Ордынскому району в течение дня:</w:t>
            </w:r>
          </w:p>
        </w:tc>
        <w:tc>
          <w:tcPr>
            <w:tcW w:w="1884" w:type="dxa"/>
          </w:tcPr>
          <w:p w:rsidR="00396BF5" w:rsidRDefault="00396BF5">
            <w:pPr>
              <w:snapToGrid/>
              <w:spacing w:before="0" w:after="0"/>
              <w:jc w:val="center"/>
              <w:rPr>
                <w:szCs w:val="24"/>
              </w:rPr>
            </w:pP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4.1</w:t>
            </w:r>
          </w:p>
        </w:tc>
        <w:tc>
          <w:tcPr>
            <w:tcW w:w="4981" w:type="dxa"/>
          </w:tcPr>
          <w:p w:rsidR="00396BF5" w:rsidRDefault="006736FF">
            <w:pPr>
              <w:snapToGrid/>
              <w:spacing w:before="0" w:after="0"/>
              <w:jc w:val="both"/>
              <w:rPr>
                <w:szCs w:val="24"/>
              </w:rPr>
            </w:pPr>
            <w:r>
              <w:rPr>
                <w:szCs w:val="24"/>
              </w:rPr>
              <w:t>утро</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4.2</w:t>
            </w:r>
          </w:p>
        </w:tc>
        <w:tc>
          <w:tcPr>
            <w:tcW w:w="4981" w:type="dxa"/>
          </w:tcPr>
          <w:p w:rsidR="00396BF5" w:rsidRDefault="006736FF">
            <w:pPr>
              <w:snapToGrid/>
              <w:spacing w:before="0" w:after="0"/>
              <w:jc w:val="both"/>
              <w:rPr>
                <w:szCs w:val="24"/>
              </w:rPr>
            </w:pPr>
            <w:r>
              <w:rPr>
                <w:szCs w:val="24"/>
              </w:rPr>
              <w:t>день</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4.3</w:t>
            </w:r>
          </w:p>
        </w:tc>
        <w:tc>
          <w:tcPr>
            <w:tcW w:w="4981" w:type="dxa"/>
          </w:tcPr>
          <w:p w:rsidR="00396BF5" w:rsidRDefault="006736FF">
            <w:pPr>
              <w:snapToGrid/>
              <w:spacing w:before="0" w:after="0"/>
              <w:jc w:val="both"/>
              <w:rPr>
                <w:szCs w:val="24"/>
              </w:rPr>
            </w:pPr>
            <w:r>
              <w:rPr>
                <w:szCs w:val="24"/>
              </w:rPr>
              <w:t>вечер</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lastRenderedPageBreak/>
              <w:t>5</w:t>
            </w:r>
          </w:p>
        </w:tc>
        <w:tc>
          <w:tcPr>
            <w:tcW w:w="4981" w:type="dxa"/>
          </w:tcPr>
          <w:p w:rsidR="00396BF5" w:rsidRDefault="006736FF">
            <w:pPr>
              <w:snapToGrid/>
              <w:spacing w:before="0" w:after="0"/>
              <w:jc w:val="both"/>
              <w:rPr>
                <w:szCs w:val="24"/>
              </w:rPr>
            </w:pPr>
            <w:r>
              <w:rPr>
                <w:szCs w:val="24"/>
              </w:rPr>
              <w:t>Количество совершенных Вами пересадок на другие маршруты регулярного сообщения по Ордынскому району</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5.1</w:t>
            </w:r>
          </w:p>
        </w:tc>
        <w:tc>
          <w:tcPr>
            <w:tcW w:w="4981" w:type="dxa"/>
          </w:tcPr>
          <w:p w:rsidR="00396BF5" w:rsidRDefault="006736FF">
            <w:pPr>
              <w:snapToGrid/>
              <w:spacing w:before="0" w:after="0"/>
              <w:jc w:val="both"/>
              <w:rPr>
                <w:szCs w:val="24"/>
              </w:rPr>
            </w:pPr>
            <w:r>
              <w:rPr>
                <w:szCs w:val="24"/>
              </w:rPr>
              <w:t>номер маршрута пересадки</w:t>
            </w:r>
          </w:p>
        </w:tc>
        <w:tc>
          <w:tcPr>
            <w:tcW w:w="1884" w:type="dxa"/>
          </w:tcPr>
          <w:p w:rsidR="00396BF5" w:rsidRDefault="006736FF">
            <w:pPr>
              <w:snapToGrid/>
              <w:spacing w:before="0" w:after="0"/>
              <w:jc w:val="center"/>
              <w:rPr>
                <w:szCs w:val="24"/>
              </w:rPr>
            </w:pPr>
            <w:r>
              <w:rPr>
                <w:szCs w:val="24"/>
              </w:rPr>
              <w:t>№ маршрута</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5.2</w:t>
            </w:r>
          </w:p>
        </w:tc>
        <w:tc>
          <w:tcPr>
            <w:tcW w:w="4981" w:type="dxa"/>
          </w:tcPr>
          <w:p w:rsidR="00396BF5" w:rsidRDefault="006736FF">
            <w:pPr>
              <w:snapToGrid/>
              <w:spacing w:before="0" w:after="0"/>
              <w:jc w:val="both"/>
              <w:rPr>
                <w:szCs w:val="24"/>
              </w:rPr>
            </w:pPr>
            <w:r>
              <w:rPr>
                <w:szCs w:val="24"/>
              </w:rPr>
              <w:t>количество поездок в день на других маршрутах</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w:t>
            </w:r>
          </w:p>
        </w:tc>
        <w:tc>
          <w:tcPr>
            <w:tcW w:w="4981" w:type="dxa"/>
          </w:tcPr>
          <w:p w:rsidR="00396BF5" w:rsidRDefault="006736FF">
            <w:pPr>
              <w:snapToGrid/>
              <w:spacing w:before="0" w:after="0"/>
              <w:jc w:val="both"/>
              <w:rPr>
                <w:szCs w:val="24"/>
              </w:rPr>
            </w:pPr>
            <w:r>
              <w:rPr>
                <w:szCs w:val="24"/>
              </w:rPr>
              <w:t>Какие новые маршруты Вы считаете необходимо открыть:</w:t>
            </w:r>
          </w:p>
        </w:tc>
        <w:tc>
          <w:tcPr>
            <w:tcW w:w="1884" w:type="dxa"/>
          </w:tcPr>
          <w:p w:rsidR="00396BF5" w:rsidRDefault="00396BF5">
            <w:pPr>
              <w:snapToGrid/>
              <w:spacing w:before="0" w:after="0"/>
              <w:jc w:val="center"/>
              <w:rPr>
                <w:szCs w:val="24"/>
              </w:rPr>
            </w:pP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6.1</w:t>
            </w:r>
          </w:p>
        </w:tc>
        <w:tc>
          <w:tcPr>
            <w:tcW w:w="4981" w:type="dxa"/>
          </w:tcPr>
          <w:p w:rsidR="00396BF5" w:rsidRDefault="006736FF">
            <w:pPr>
              <w:snapToGrid/>
              <w:spacing w:before="0" w:after="0"/>
              <w:jc w:val="both"/>
              <w:rPr>
                <w:szCs w:val="24"/>
              </w:rPr>
            </w:pPr>
            <w:r>
              <w:rPr>
                <w:szCs w:val="24"/>
              </w:rPr>
              <w:t>пункт отправления – пункт назначения</w:t>
            </w:r>
          </w:p>
        </w:tc>
        <w:tc>
          <w:tcPr>
            <w:tcW w:w="1884" w:type="dxa"/>
          </w:tcPr>
          <w:p w:rsidR="00396BF5" w:rsidRDefault="006736FF">
            <w:pPr>
              <w:snapToGrid/>
              <w:spacing w:before="0" w:after="0"/>
              <w:jc w:val="center"/>
              <w:rPr>
                <w:szCs w:val="24"/>
              </w:rPr>
            </w:pPr>
            <w:r>
              <w:rPr>
                <w:szCs w:val="24"/>
              </w:rPr>
              <w:t>наименования населенных пунктов</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6.2</w:t>
            </w:r>
          </w:p>
        </w:tc>
        <w:tc>
          <w:tcPr>
            <w:tcW w:w="4981" w:type="dxa"/>
          </w:tcPr>
          <w:p w:rsidR="00396BF5" w:rsidRDefault="006736FF">
            <w:pPr>
              <w:snapToGrid/>
              <w:spacing w:before="0" w:after="0"/>
              <w:jc w:val="both"/>
              <w:rPr>
                <w:szCs w:val="24"/>
              </w:rPr>
            </w:pPr>
            <w:r>
              <w:rPr>
                <w:szCs w:val="24"/>
              </w:rPr>
              <w:t>перечень основных остановочных пунктов маршрута</w:t>
            </w:r>
          </w:p>
        </w:tc>
        <w:tc>
          <w:tcPr>
            <w:tcW w:w="1884" w:type="dxa"/>
          </w:tcPr>
          <w:p w:rsidR="00396BF5" w:rsidRDefault="006736FF">
            <w:pPr>
              <w:snapToGrid/>
              <w:spacing w:before="0" w:after="0"/>
              <w:jc w:val="center"/>
              <w:rPr>
                <w:szCs w:val="24"/>
              </w:rPr>
            </w:pPr>
            <w:r>
              <w:rPr>
                <w:szCs w:val="24"/>
              </w:rPr>
              <w:t>наименования промежуточных остановок</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6.3</w:t>
            </w:r>
          </w:p>
        </w:tc>
        <w:tc>
          <w:tcPr>
            <w:tcW w:w="4981" w:type="dxa"/>
          </w:tcPr>
          <w:p w:rsidR="00396BF5" w:rsidRDefault="006736FF">
            <w:pPr>
              <w:snapToGrid/>
              <w:spacing w:before="0" w:after="0"/>
              <w:jc w:val="both"/>
              <w:rPr>
                <w:szCs w:val="24"/>
              </w:rPr>
            </w:pPr>
            <w:r>
              <w:rPr>
                <w:szCs w:val="24"/>
              </w:rPr>
              <w:t>время начала движения</w:t>
            </w:r>
          </w:p>
        </w:tc>
        <w:tc>
          <w:tcPr>
            <w:tcW w:w="1884" w:type="dxa"/>
          </w:tcPr>
          <w:p w:rsidR="00396BF5" w:rsidRDefault="006736FF">
            <w:pPr>
              <w:snapToGrid/>
              <w:spacing w:before="0" w:after="0"/>
              <w:jc w:val="center"/>
              <w:rPr>
                <w:szCs w:val="24"/>
              </w:rPr>
            </w:pPr>
            <w:proofErr w:type="gramStart"/>
            <w:r>
              <w:rPr>
                <w:szCs w:val="24"/>
              </w:rPr>
              <w:t>час :</w:t>
            </w:r>
            <w:proofErr w:type="gramEnd"/>
            <w:r>
              <w:rPr>
                <w:szCs w:val="24"/>
              </w:rPr>
              <w:t xml:space="preserve"> мин</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6.4</w:t>
            </w:r>
          </w:p>
        </w:tc>
        <w:tc>
          <w:tcPr>
            <w:tcW w:w="4981" w:type="dxa"/>
          </w:tcPr>
          <w:p w:rsidR="00396BF5" w:rsidRDefault="006736FF">
            <w:pPr>
              <w:snapToGrid/>
              <w:spacing w:before="0" w:after="0"/>
              <w:jc w:val="both"/>
              <w:rPr>
                <w:szCs w:val="24"/>
              </w:rPr>
            </w:pPr>
            <w:r>
              <w:rPr>
                <w:szCs w:val="24"/>
              </w:rPr>
              <w:t>время окончания движения</w:t>
            </w:r>
          </w:p>
        </w:tc>
        <w:tc>
          <w:tcPr>
            <w:tcW w:w="1884" w:type="dxa"/>
          </w:tcPr>
          <w:p w:rsidR="00396BF5" w:rsidRDefault="006736FF">
            <w:pPr>
              <w:snapToGrid/>
              <w:spacing w:before="0" w:after="0"/>
              <w:jc w:val="center"/>
              <w:rPr>
                <w:szCs w:val="24"/>
              </w:rPr>
            </w:pPr>
            <w:proofErr w:type="gramStart"/>
            <w:r>
              <w:rPr>
                <w:szCs w:val="24"/>
              </w:rPr>
              <w:t>час :</w:t>
            </w:r>
            <w:proofErr w:type="gramEnd"/>
            <w:r>
              <w:rPr>
                <w:szCs w:val="24"/>
              </w:rPr>
              <w:t xml:space="preserve"> мин</w:t>
            </w:r>
          </w:p>
        </w:tc>
        <w:tc>
          <w:tcPr>
            <w:tcW w:w="2407"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6.5</w:t>
            </w:r>
          </w:p>
        </w:tc>
        <w:tc>
          <w:tcPr>
            <w:tcW w:w="4981" w:type="dxa"/>
          </w:tcPr>
          <w:p w:rsidR="00396BF5" w:rsidRDefault="006736FF">
            <w:pPr>
              <w:snapToGrid/>
              <w:spacing w:before="0" w:after="0"/>
              <w:jc w:val="both"/>
              <w:rPr>
                <w:szCs w:val="24"/>
              </w:rPr>
            </w:pPr>
            <w:r>
              <w:rPr>
                <w:szCs w:val="24"/>
              </w:rPr>
              <w:t>количество рейсов</w:t>
            </w:r>
          </w:p>
        </w:tc>
        <w:tc>
          <w:tcPr>
            <w:tcW w:w="1884" w:type="dxa"/>
          </w:tcPr>
          <w:p w:rsidR="00396BF5" w:rsidRDefault="006736FF">
            <w:pPr>
              <w:snapToGrid/>
              <w:spacing w:before="0" w:after="0"/>
              <w:jc w:val="center"/>
              <w:rPr>
                <w:szCs w:val="24"/>
              </w:rPr>
            </w:pPr>
            <w:r>
              <w:rPr>
                <w:szCs w:val="24"/>
              </w:rPr>
              <w:t>ед.</w:t>
            </w:r>
          </w:p>
        </w:tc>
        <w:tc>
          <w:tcPr>
            <w:tcW w:w="2407" w:type="dxa"/>
          </w:tcPr>
          <w:p w:rsidR="00396BF5" w:rsidRDefault="00396BF5">
            <w:pPr>
              <w:snapToGrid/>
              <w:spacing w:before="0" w:after="0"/>
              <w:jc w:val="center"/>
              <w:rPr>
                <w:szCs w:val="24"/>
              </w:rPr>
            </w:pPr>
          </w:p>
        </w:tc>
      </w:tr>
    </w:tbl>
    <w:p w:rsidR="00396BF5" w:rsidRDefault="00396BF5">
      <w:pPr>
        <w:snapToGrid/>
        <w:spacing w:before="0" w:after="0"/>
        <w:jc w:val="both"/>
        <w:rPr>
          <w:sz w:val="28"/>
          <w:szCs w:val="28"/>
        </w:rPr>
      </w:pPr>
    </w:p>
    <w:p w:rsidR="00396BF5" w:rsidRDefault="006736FF">
      <w:pPr>
        <w:snapToGrid/>
        <w:spacing w:before="0" w:after="0"/>
        <w:ind w:firstLine="709"/>
        <w:jc w:val="both"/>
        <w:rPr>
          <w:sz w:val="28"/>
          <w:szCs w:val="28"/>
        </w:rPr>
      </w:pPr>
      <w:r>
        <w:rPr>
          <w:sz w:val="28"/>
          <w:szCs w:val="28"/>
        </w:rPr>
        <w:t xml:space="preserve">Анкету просим направить по адресу: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br/>
      </w:r>
      <w:r>
        <w:rPr>
          <w:sz w:val="28"/>
          <w:szCs w:val="28"/>
        </w:rPr>
        <w:t xml:space="preserve">или по электронной почте: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w:t>
      </w:r>
    </w:p>
    <w:p w:rsidR="00396BF5" w:rsidRDefault="00396BF5">
      <w:pPr>
        <w:snapToGrid/>
        <w:spacing w:before="0" w:after="0"/>
        <w:ind w:firstLine="709"/>
        <w:jc w:val="both"/>
        <w:rPr>
          <w:sz w:val="28"/>
          <w:szCs w:val="28"/>
        </w:rPr>
      </w:pPr>
    </w:p>
    <w:p w:rsidR="00396BF5" w:rsidRDefault="00396BF5">
      <w:pPr>
        <w:snapToGrid/>
        <w:spacing w:before="0" w:after="0"/>
        <w:ind w:firstLine="709"/>
        <w:jc w:val="both"/>
        <w:rPr>
          <w:sz w:val="28"/>
          <w:szCs w:val="28"/>
        </w:rPr>
      </w:pPr>
    </w:p>
    <w:p w:rsidR="00396BF5" w:rsidRDefault="00396BF5">
      <w:pPr>
        <w:snapToGrid/>
        <w:spacing w:before="0" w:after="0"/>
        <w:ind w:firstLine="709"/>
        <w:jc w:val="both"/>
        <w:rPr>
          <w:sz w:val="28"/>
          <w:szCs w:val="28"/>
        </w:rPr>
      </w:pPr>
    </w:p>
    <w:p w:rsidR="00396BF5" w:rsidRDefault="006736FF">
      <w:pPr>
        <w:snapToGrid/>
        <w:spacing w:before="0" w:after="0"/>
        <w:jc w:val="center"/>
        <w:rPr>
          <w:b/>
          <w:i/>
          <w:sz w:val="28"/>
          <w:szCs w:val="28"/>
        </w:rPr>
      </w:pPr>
      <w:r>
        <w:rPr>
          <w:b/>
          <w:i/>
          <w:sz w:val="28"/>
          <w:szCs w:val="28"/>
        </w:rPr>
        <w:t>Благодарим Вас за участие в обследовании!</w:t>
      </w:r>
    </w:p>
    <w:p w:rsidR="00396BF5" w:rsidRDefault="006736FF">
      <w:pPr>
        <w:snapToGrid/>
        <w:spacing w:before="0" w:after="0"/>
        <w:rPr>
          <w:b/>
          <w:i/>
          <w:sz w:val="28"/>
          <w:szCs w:val="28"/>
        </w:rPr>
      </w:pPr>
      <w:r>
        <w:br w:type="page"/>
      </w:r>
    </w:p>
    <w:p w:rsidR="00396BF5" w:rsidRDefault="006736FF">
      <w:pPr>
        <w:spacing w:before="0" w:after="0" w:line="280" w:lineRule="atLeast"/>
        <w:ind w:left="5954"/>
        <w:jc w:val="center"/>
        <w:outlineLvl w:val="1"/>
        <w:rPr>
          <w:sz w:val="28"/>
          <w:szCs w:val="28"/>
        </w:rPr>
      </w:pPr>
      <w:r>
        <w:rPr>
          <w:sz w:val="28"/>
          <w:szCs w:val="28"/>
        </w:rPr>
        <w:lastRenderedPageBreak/>
        <w:t>Приложение № 3</w:t>
      </w:r>
    </w:p>
    <w:p w:rsidR="00396BF5" w:rsidRDefault="006736FF">
      <w:pPr>
        <w:spacing w:before="0" w:after="0"/>
        <w:ind w:left="5954"/>
        <w:jc w:val="center"/>
        <w:rPr>
          <w:sz w:val="28"/>
          <w:szCs w:val="28"/>
        </w:rPr>
      </w:pPr>
      <w:r>
        <w:rPr>
          <w:sz w:val="28"/>
          <w:szCs w:val="28"/>
        </w:rPr>
        <w:t>к Порядку проведения обследования пассажиропотока на муниципальных маршрутах регулярных перевозок на территории Ордынского района</w:t>
      </w:r>
    </w:p>
    <w:p w:rsidR="00396BF5" w:rsidRDefault="006736FF">
      <w:pPr>
        <w:spacing w:before="0" w:after="0"/>
        <w:ind w:left="5954"/>
        <w:jc w:val="center"/>
        <w:rPr>
          <w:sz w:val="28"/>
          <w:szCs w:val="28"/>
        </w:rPr>
      </w:pPr>
      <w:r>
        <w:rPr>
          <w:sz w:val="28"/>
          <w:szCs w:val="28"/>
        </w:rPr>
        <w:t>Новосибирской области</w:t>
      </w:r>
    </w:p>
    <w:p w:rsidR="00396BF5" w:rsidRDefault="00396BF5">
      <w:pPr>
        <w:spacing w:before="0" w:after="0"/>
        <w:jc w:val="center"/>
        <w:rPr>
          <w:sz w:val="28"/>
          <w:szCs w:val="28"/>
        </w:rPr>
      </w:pP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АКТ</w:t>
      </w:r>
    </w:p>
    <w:p w:rsidR="00396BF5" w:rsidRDefault="006736FF">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результатов обследования пассажиропотока на маршруте регулярного сообщения № ____ «__________________ - _________________»</w:t>
      </w:r>
    </w:p>
    <w:p w:rsidR="00396BF5" w:rsidRDefault="00396BF5">
      <w:pPr>
        <w:pStyle w:val="ConsPlusNormal"/>
        <w:ind w:firstLine="0"/>
        <w:jc w:val="both"/>
        <w:rPr>
          <w:rFonts w:ascii="Times New Roman" w:hAnsi="Times New Roman" w:cs="Times New Roman"/>
          <w:sz w:val="28"/>
          <w:szCs w:val="28"/>
        </w:rPr>
      </w:pPr>
    </w:p>
    <w:p w:rsidR="00396BF5" w:rsidRDefault="006736FF">
      <w:pPr>
        <w:snapToGrid/>
        <w:spacing w:before="0" w:after="0"/>
        <w:ind w:firstLine="709"/>
        <w:jc w:val="both"/>
        <w:rPr>
          <w:sz w:val="28"/>
          <w:szCs w:val="28"/>
        </w:rPr>
      </w:pPr>
      <w:r>
        <w:rPr>
          <w:sz w:val="28"/>
          <w:szCs w:val="28"/>
        </w:rPr>
        <w:t xml:space="preserve">В соответствии с приказом (распоряжением)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от _____________ № _______ проведено обследование </w:t>
      </w:r>
      <w:proofErr w:type="spellStart"/>
      <w:r>
        <w:rPr>
          <w:sz w:val="28"/>
          <w:szCs w:val="28"/>
        </w:rPr>
        <w:t>пассажитропотока</w:t>
      </w:r>
      <w:proofErr w:type="spellEnd"/>
      <w:r>
        <w:rPr>
          <w:sz w:val="28"/>
          <w:szCs w:val="28"/>
        </w:rPr>
        <w:t xml:space="preserve"> на муниципальном автобусном маршруте регулярного сообщения № ____ «__________________ - _________________».</w:t>
      </w:r>
    </w:p>
    <w:p w:rsidR="00396BF5" w:rsidRDefault="006736FF">
      <w:pPr>
        <w:snapToGrid/>
        <w:spacing w:before="0" w:after="0"/>
        <w:ind w:firstLine="709"/>
        <w:rPr>
          <w:sz w:val="28"/>
          <w:szCs w:val="28"/>
          <w:u w:val="single"/>
        </w:rPr>
      </w:pPr>
      <w:r>
        <w:rPr>
          <w:sz w:val="28"/>
          <w:szCs w:val="28"/>
        </w:rPr>
        <w:t>Дата проведения обследования:</w:t>
      </w:r>
      <w:r>
        <w:rPr>
          <w:sz w:val="28"/>
          <w:szCs w:val="28"/>
          <w:u w:val="single"/>
        </w:rPr>
        <w:tab/>
      </w:r>
      <w:r>
        <w:rPr>
          <w:sz w:val="28"/>
          <w:szCs w:val="28"/>
          <w:u w:val="single"/>
        </w:rPr>
        <w:tab/>
      </w:r>
    </w:p>
    <w:p w:rsidR="00396BF5" w:rsidRDefault="006736FF">
      <w:pPr>
        <w:snapToGrid/>
        <w:spacing w:before="0" w:after="0"/>
        <w:ind w:firstLine="709"/>
        <w:rPr>
          <w:sz w:val="28"/>
          <w:szCs w:val="28"/>
          <w:u w:val="single"/>
        </w:rPr>
      </w:pPr>
      <w:r>
        <w:rPr>
          <w:sz w:val="28"/>
          <w:szCs w:val="28"/>
        </w:rPr>
        <w:t>Метод обследования:</w:t>
      </w:r>
      <w:r>
        <w:rPr>
          <w:sz w:val="28"/>
          <w:szCs w:val="28"/>
          <w:u w:val="single"/>
        </w:rPr>
        <w:tab/>
      </w:r>
      <w:r>
        <w:rPr>
          <w:sz w:val="28"/>
          <w:szCs w:val="28"/>
          <w:u w:val="single"/>
        </w:rPr>
        <w:tab/>
      </w:r>
      <w:r>
        <w:rPr>
          <w:sz w:val="28"/>
          <w:szCs w:val="28"/>
          <w:u w:val="single"/>
        </w:rPr>
        <w:tab/>
      </w:r>
      <w:r>
        <w:rPr>
          <w:sz w:val="28"/>
          <w:szCs w:val="28"/>
          <w:u w:val="single"/>
        </w:rPr>
        <w:tab/>
      </w:r>
    </w:p>
    <w:p w:rsidR="00396BF5" w:rsidRDefault="006736FF">
      <w:pPr>
        <w:snapToGrid/>
        <w:spacing w:before="0" w:after="0"/>
        <w:ind w:firstLine="709"/>
        <w:rPr>
          <w:sz w:val="28"/>
          <w:szCs w:val="28"/>
        </w:rPr>
      </w:pPr>
      <w:r>
        <w:rPr>
          <w:sz w:val="28"/>
          <w:szCs w:val="28"/>
        </w:rPr>
        <w:t>Перевозчик:</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396BF5" w:rsidRDefault="006736FF">
      <w:pPr>
        <w:snapToGrid/>
        <w:spacing w:before="0" w:after="0"/>
        <w:ind w:firstLine="709"/>
        <w:jc w:val="both"/>
        <w:rPr>
          <w:sz w:val="28"/>
          <w:szCs w:val="28"/>
        </w:rPr>
      </w:pPr>
      <w:r>
        <w:rPr>
          <w:sz w:val="28"/>
          <w:szCs w:val="28"/>
        </w:rPr>
        <w:t>В результате обследования установлено:</w:t>
      </w:r>
    </w:p>
    <w:p w:rsidR="00396BF5" w:rsidRDefault="00396BF5">
      <w:pPr>
        <w:snapToGrid/>
        <w:spacing w:before="0" w:after="0"/>
        <w:jc w:val="both"/>
        <w:rPr>
          <w:sz w:val="28"/>
          <w:szCs w:val="28"/>
        </w:rPr>
      </w:pPr>
    </w:p>
    <w:tbl>
      <w:tblPr>
        <w:tblStyle w:val="afff5"/>
        <w:tblW w:w="9915" w:type="dxa"/>
        <w:tblLayout w:type="fixed"/>
        <w:tblLook w:val="04A0" w:firstRow="1" w:lastRow="0" w:firstColumn="1" w:lastColumn="0" w:noHBand="0" w:noVBand="1"/>
      </w:tblPr>
      <w:tblGrid>
        <w:gridCol w:w="670"/>
        <w:gridCol w:w="6837"/>
        <w:gridCol w:w="2408"/>
      </w:tblGrid>
      <w:tr w:rsidR="00396BF5">
        <w:tc>
          <w:tcPr>
            <w:tcW w:w="670" w:type="dxa"/>
          </w:tcPr>
          <w:p w:rsidR="00396BF5" w:rsidRDefault="006736FF">
            <w:pPr>
              <w:snapToGrid/>
              <w:spacing w:before="0" w:after="0"/>
              <w:jc w:val="both"/>
              <w:rPr>
                <w:szCs w:val="24"/>
              </w:rPr>
            </w:pPr>
            <w:r>
              <w:rPr>
                <w:szCs w:val="24"/>
              </w:rPr>
              <w:t>№ п/п</w:t>
            </w:r>
          </w:p>
        </w:tc>
        <w:tc>
          <w:tcPr>
            <w:tcW w:w="6837" w:type="dxa"/>
          </w:tcPr>
          <w:p w:rsidR="00396BF5" w:rsidRDefault="006736FF">
            <w:pPr>
              <w:snapToGrid/>
              <w:spacing w:before="0" w:after="0"/>
              <w:jc w:val="center"/>
              <w:rPr>
                <w:szCs w:val="24"/>
              </w:rPr>
            </w:pPr>
            <w:r>
              <w:rPr>
                <w:szCs w:val="24"/>
              </w:rPr>
              <w:t>Наименование показателя</w:t>
            </w:r>
          </w:p>
        </w:tc>
        <w:tc>
          <w:tcPr>
            <w:tcW w:w="2408" w:type="dxa"/>
          </w:tcPr>
          <w:p w:rsidR="00396BF5" w:rsidRDefault="006736FF">
            <w:pPr>
              <w:snapToGrid/>
              <w:spacing w:before="0" w:after="0"/>
              <w:jc w:val="center"/>
              <w:rPr>
                <w:szCs w:val="24"/>
              </w:rPr>
            </w:pPr>
            <w:r>
              <w:rPr>
                <w:szCs w:val="24"/>
              </w:rPr>
              <w:t>Показатель</w:t>
            </w:r>
          </w:p>
        </w:tc>
      </w:tr>
      <w:tr w:rsidR="00396BF5">
        <w:tc>
          <w:tcPr>
            <w:tcW w:w="670" w:type="dxa"/>
          </w:tcPr>
          <w:p w:rsidR="00396BF5" w:rsidRDefault="006736FF">
            <w:pPr>
              <w:snapToGrid/>
              <w:spacing w:before="0" w:after="0"/>
              <w:jc w:val="both"/>
              <w:rPr>
                <w:szCs w:val="24"/>
              </w:rPr>
            </w:pPr>
            <w:r>
              <w:rPr>
                <w:szCs w:val="24"/>
              </w:rPr>
              <w:t>1</w:t>
            </w:r>
          </w:p>
        </w:tc>
        <w:tc>
          <w:tcPr>
            <w:tcW w:w="6837" w:type="dxa"/>
          </w:tcPr>
          <w:p w:rsidR="00396BF5" w:rsidRDefault="006736FF">
            <w:pPr>
              <w:snapToGrid/>
              <w:spacing w:before="0" w:after="0"/>
              <w:jc w:val="both"/>
              <w:rPr>
                <w:szCs w:val="24"/>
              </w:rPr>
            </w:pPr>
            <w:r>
              <w:rPr>
                <w:szCs w:val="24"/>
              </w:rPr>
              <w:t>Протяженность маршрута, км</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2</w:t>
            </w:r>
          </w:p>
        </w:tc>
        <w:tc>
          <w:tcPr>
            <w:tcW w:w="6837" w:type="dxa"/>
          </w:tcPr>
          <w:p w:rsidR="00396BF5" w:rsidRDefault="006736FF">
            <w:pPr>
              <w:snapToGrid/>
              <w:spacing w:before="0" w:after="0"/>
              <w:jc w:val="both"/>
              <w:rPr>
                <w:szCs w:val="24"/>
              </w:rPr>
            </w:pPr>
            <w:r>
              <w:rPr>
                <w:szCs w:val="24"/>
              </w:rPr>
              <w:t>Время оборотного рейса, мин</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w:t>
            </w:r>
          </w:p>
        </w:tc>
        <w:tc>
          <w:tcPr>
            <w:tcW w:w="6837" w:type="dxa"/>
          </w:tcPr>
          <w:p w:rsidR="00396BF5" w:rsidRDefault="006736FF">
            <w:pPr>
              <w:snapToGrid/>
              <w:spacing w:before="0" w:after="0"/>
              <w:jc w:val="both"/>
              <w:rPr>
                <w:szCs w:val="24"/>
              </w:rPr>
            </w:pPr>
            <w:r>
              <w:rPr>
                <w:szCs w:val="24"/>
              </w:rPr>
              <w:t>Количество работающих на маршруте пассажирских транспортных средств (по вместимости), ед.:</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3.1</w:t>
            </w:r>
          </w:p>
        </w:tc>
        <w:tc>
          <w:tcPr>
            <w:tcW w:w="6837" w:type="dxa"/>
          </w:tcPr>
          <w:p w:rsidR="00396BF5" w:rsidRDefault="006736FF">
            <w:pPr>
              <w:snapToGrid/>
              <w:spacing w:before="0" w:after="0"/>
              <w:jc w:val="both"/>
              <w:rPr>
                <w:szCs w:val="24"/>
              </w:rPr>
            </w:pPr>
            <w:r>
              <w:rPr>
                <w:szCs w:val="24"/>
              </w:rPr>
              <w:t>малый</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3.2</w:t>
            </w:r>
          </w:p>
        </w:tc>
        <w:tc>
          <w:tcPr>
            <w:tcW w:w="6837" w:type="dxa"/>
          </w:tcPr>
          <w:p w:rsidR="00396BF5" w:rsidRDefault="006736FF">
            <w:pPr>
              <w:snapToGrid/>
              <w:spacing w:before="0" w:after="0"/>
              <w:jc w:val="both"/>
              <w:rPr>
                <w:szCs w:val="24"/>
              </w:rPr>
            </w:pPr>
            <w:r>
              <w:rPr>
                <w:szCs w:val="24"/>
              </w:rPr>
              <w:t>средний</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4</w:t>
            </w:r>
          </w:p>
        </w:tc>
        <w:tc>
          <w:tcPr>
            <w:tcW w:w="6837" w:type="dxa"/>
          </w:tcPr>
          <w:p w:rsidR="00396BF5" w:rsidRDefault="006736FF">
            <w:pPr>
              <w:snapToGrid/>
              <w:spacing w:before="0" w:after="0"/>
              <w:jc w:val="both"/>
              <w:rPr>
                <w:szCs w:val="24"/>
              </w:rPr>
            </w:pPr>
            <w:r>
              <w:rPr>
                <w:szCs w:val="24"/>
              </w:rPr>
              <w:t>Количество выполненных рейсов, ед.</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5</w:t>
            </w:r>
          </w:p>
        </w:tc>
        <w:tc>
          <w:tcPr>
            <w:tcW w:w="6837" w:type="dxa"/>
          </w:tcPr>
          <w:p w:rsidR="00396BF5" w:rsidRDefault="006736FF">
            <w:pPr>
              <w:snapToGrid/>
              <w:spacing w:before="0" w:after="0"/>
              <w:jc w:val="both"/>
              <w:rPr>
                <w:szCs w:val="24"/>
              </w:rPr>
            </w:pPr>
            <w:r>
              <w:rPr>
                <w:szCs w:val="24"/>
              </w:rPr>
              <w:t>Количество перевезенных пассажиров по маршруту за сутки, пасс.</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6</w:t>
            </w:r>
          </w:p>
        </w:tc>
        <w:tc>
          <w:tcPr>
            <w:tcW w:w="6837" w:type="dxa"/>
          </w:tcPr>
          <w:p w:rsidR="00396BF5" w:rsidRDefault="006736FF">
            <w:pPr>
              <w:snapToGrid/>
              <w:spacing w:before="0" w:after="0"/>
              <w:jc w:val="both"/>
              <w:rPr>
                <w:szCs w:val="24"/>
              </w:rPr>
            </w:pPr>
            <w:r>
              <w:rPr>
                <w:szCs w:val="24"/>
              </w:rPr>
              <w:t>Часовой пассажиропоток на максимально напряденном участке маршрута, пасс.</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7</w:t>
            </w:r>
          </w:p>
        </w:tc>
        <w:tc>
          <w:tcPr>
            <w:tcW w:w="6837" w:type="dxa"/>
          </w:tcPr>
          <w:p w:rsidR="00396BF5" w:rsidRDefault="006736FF">
            <w:pPr>
              <w:snapToGrid/>
              <w:spacing w:before="0" w:after="0"/>
              <w:jc w:val="both"/>
              <w:rPr>
                <w:szCs w:val="24"/>
              </w:rPr>
            </w:pPr>
            <w:r>
              <w:rPr>
                <w:szCs w:val="24"/>
              </w:rPr>
              <w:t>Количество перевезенных граждан льготной категории, пасс.</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8</w:t>
            </w:r>
          </w:p>
        </w:tc>
        <w:tc>
          <w:tcPr>
            <w:tcW w:w="6837" w:type="dxa"/>
          </w:tcPr>
          <w:p w:rsidR="00396BF5" w:rsidRDefault="006736FF">
            <w:pPr>
              <w:snapToGrid/>
              <w:spacing w:before="0" w:after="0"/>
              <w:jc w:val="both"/>
              <w:rPr>
                <w:szCs w:val="24"/>
              </w:rPr>
            </w:pPr>
            <w:r>
              <w:rPr>
                <w:szCs w:val="24"/>
              </w:rPr>
              <w:t>Доля перевозок граждан льготной категории, %</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9</w:t>
            </w:r>
          </w:p>
        </w:tc>
        <w:tc>
          <w:tcPr>
            <w:tcW w:w="6837" w:type="dxa"/>
          </w:tcPr>
          <w:p w:rsidR="00396BF5" w:rsidRDefault="006736FF">
            <w:pPr>
              <w:snapToGrid/>
              <w:spacing w:before="0" w:after="0"/>
              <w:jc w:val="both"/>
              <w:rPr>
                <w:szCs w:val="24"/>
              </w:rPr>
            </w:pPr>
            <w:r>
              <w:rPr>
                <w:szCs w:val="24"/>
              </w:rPr>
              <w:t>Выполненный пассажирооборот за сутки, пасс-км</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10</w:t>
            </w:r>
          </w:p>
        </w:tc>
        <w:tc>
          <w:tcPr>
            <w:tcW w:w="6837" w:type="dxa"/>
          </w:tcPr>
          <w:p w:rsidR="00396BF5" w:rsidRDefault="006736FF">
            <w:pPr>
              <w:snapToGrid/>
              <w:spacing w:before="0" w:after="0"/>
              <w:jc w:val="both"/>
              <w:rPr>
                <w:szCs w:val="24"/>
              </w:rPr>
            </w:pPr>
            <w:r>
              <w:rPr>
                <w:szCs w:val="24"/>
              </w:rPr>
              <w:t>Средняя длина поездки пассажиров на маршруте, км</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11</w:t>
            </w:r>
          </w:p>
        </w:tc>
        <w:tc>
          <w:tcPr>
            <w:tcW w:w="6837" w:type="dxa"/>
          </w:tcPr>
          <w:p w:rsidR="00396BF5" w:rsidRDefault="006736FF">
            <w:pPr>
              <w:snapToGrid/>
              <w:spacing w:before="0" w:after="0"/>
              <w:jc w:val="both"/>
              <w:rPr>
                <w:szCs w:val="24"/>
              </w:rPr>
            </w:pPr>
            <w:r>
              <w:rPr>
                <w:szCs w:val="24"/>
              </w:rPr>
              <w:t>Коэффициент использования вместимости (динамический)</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12</w:t>
            </w:r>
          </w:p>
        </w:tc>
        <w:tc>
          <w:tcPr>
            <w:tcW w:w="6837" w:type="dxa"/>
          </w:tcPr>
          <w:p w:rsidR="00396BF5" w:rsidRDefault="006736FF">
            <w:pPr>
              <w:snapToGrid/>
              <w:spacing w:before="0" w:after="0"/>
              <w:jc w:val="both"/>
              <w:rPr>
                <w:szCs w:val="24"/>
              </w:rPr>
            </w:pPr>
            <w:r>
              <w:rPr>
                <w:szCs w:val="24"/>
              </w:rPr>
              <w:t>Рекомендуемая оптимальная вместимость пассажирских транспортных средств, пасс.</w:t>
            </w:r>
          </w:p>
        </w:tc>
        <w:tc>
          <w:tcPr>
            <w:tcW w:w="2408" w:type="dxa"/>
          </w:tcPr>
          <w:p w:rsidR="00396BF5" w:rsidRDefault="00396BF5">
            <w:pPr>
              <w:snapToGrid/>
              <w:spacing w:before="0" w:after="0"/>
              <w:jc w:val="center"/>
              <w:rPr>
                <w:szCs w:val="24"/>
              </w:rPr>
            </w:pPr>
          </w:p>
        </w:tc>
      </w:tr>
      <w:tr w:rsidR="00396BF5">
        <w:tc>
          <w:tcPr>
            <w:tcW w:w="670" w:type="dxa"/>
          </w:tcPr>
          <w:p w:rsidR="00396BF5" w:rsidRDefault="006736FF">
            <w:pPr>
              <w:snapToGrid/>
              <w:spacing w:before="0" w:after="0"/>
              <w:jc w:val="both"/>
              <w:rPr>
                <w:szCs w:val="24"/>
              </w:rPr>
            </w:pPr>
            <w:r>
              <w:rPr>
                <w:szCs w:val="24"/>
              </w:rPr>
              <w:t>13</w:t>
            </w:r>
          </w:p>
        </w:tc>
        <w:tc>
          <w:tcPr>
            <w:tcW w:w="6837" w:type="dxa"/>
          </w:tcPr>
          <w:p w:rsidR="00396BF5" w:rsidRDefault="006736FF">
            <w:pPr>
              <w:snapToGrid/>
              <w:spacing w:before="0" w:after="0"/>
              <w:jc w:val="both"/>
              <w:rPr>
                <w:szCs w:val="24"/>
              </w:rPr>
            </w:pPr>
            <w:r>
              <w:rPr>
                <w:szCs w:val="24"/>
              </w:rPr>
              <w:t>Количество пассажирских транспортных средств оптимальной вместимости на маршруте, ед.</w:t>
            </w:r>
          </w:p>
        </w:tc>
        <w:tc>
          <w:tcPr>
            <w:tcW w:w="2408" w:type="dxa"/>
          </w:tcPr>
          <w:p w:rsidR="00396BF5" w:rsidRDefault="00396BF5">
            <w:pPr>
              <w:snapToGrid/>
              <w:spacing w:before="0" w:after="0"/>
              <w:jc w:val="center"/>
              <w:rPr>
                <w:szCs w:val="24"/>
              </w:rPr>
            </w:pPr>
          </w:p>
        </w:tc>
      </w:tr>
    </w:tbl>
    <w:p w:rsidR="00396BF5" w:rsidRDefault="00396BF5">
      <w:pPr>
        <w:snapToGrid/>
        <w:spacing w:before="0" w:after="0"/>
        <w:jc w:val="both"/>
        <w:rPr>
          <w:sz w:val="28"/>
          <w:szCs w:val="28"/>
        </w:rPr>
      </w:pPr>
    </w:p>
    <w:p w:rsidR="00396BF5" w:rsidRDefault="006736F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Организатор обследования пассажиропотока: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w:t>
      </w:r>
    </w:p>
    <w:p w:rsidR="00396BF5" w:rsidRDefault="006736F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(подпись)</w:t>
      </w:r>
      <w:proofErr w:type="gramStart"/>
      <w:r>
        <w:rPr>
          <w:rFonts w:ascii="Times New Roman" w:hAnsi="Times New Roman" w:cs="Times New Roman"/>
          <w:sz w:val="22"/>
          <w:szCs w:val="22"/>
        </w:rPr>
        <w:tab/>
        <w:t>(</w:t>
      </w:r>
      <w:proofErr w:type="gramEnd"/>
      <w:r>
        <w:rPr>
          <w:rFonts w:ascii="Times New Roman" w:hAnsi="Times New Roman" w:cs="Times New Roman"/>
          <w:sz w:val="22"/>
          <w:szCs w:val="22"/>
        </w:rPr>
        <w:t>расшифровка подписи)</w:t>
      </w:r>
    </w:p>
    <w:p w:rsidR="00396BF5" w:rsidRDefault="00396BF5">
      <w:pPr>
        <w:pStyle w:val="ConsPlusNormal"/>
        <w:ind w:firstLine="0"/>
        <w:jc w:val="both"/>
        <w:rPr>
          <w:rFonts w:ascii="Times New Roman" w:hAnsi="Times New Roman" w:cs="Times New Roman"/>
          <w:sz w:val="22"/>
          <w:szCs w:val="22"/>
        </w:rPr>
      </w:pPr>
      <w:bookmarkStart w:id="2" w:name="_GoBack"/>
      <w:bookmarkEnd w:id="2"/>
    </w:p>
    <w:sectPr w:rsidR="00396BF5">
      <w:pgSz w:w="11906" w:h="16838"/>
      <w:pgMar w:top="1134" w:right="567" w:bottom="1134" w:left="1418" w:header="0" w:footer="0" w:gutter="0"/>
      <w:pgNumType w:start="1"/>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Baltica">
    <w:charset w:val="01"/>
    <w:family w:val="roman"/>
    <w:pitch w:val="variable"/>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26F5"/>
    <w:multiLevelType w:val="multilevel"/>
    <w:tmpl w:val="9AAA0B9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
    <w:nsid w:val="24E80310"/>
    <w:multiLevelType w:val="multilevel"/>
    <w:tmpl w:val="4F024E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7AE7E68"/>
    <w:multiLevelType w:val="multilevel"/>
    <w:tmpl w:val="6264F29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nsid w:val="418B268D"/>
    <w:multiLevelType w:val="multilevel"/>
    <w:tmpl w:val="36DCFD2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nsid w:val="52106B2C"/>
    <w:multiLevelType w:val="multilevel"/>
    <w:tmpl w:val="8468154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defaultTabStop w:val="720"/>
  <w:autoHyphenation/>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F5"/>
    <w:rsid w:val="00374AE3"/>
    <w:rsid w:val="00396BF5"/>
    <w:rsid w:val="006736F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887FF1-D444-4AC1-B446-515147A3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FF7"/>
    <w:pPr>
      <w:snapToGrid w:val="0"/>
      <w:spacing w:before="100" w:after="100"/>
    </w:pPr>
    <w:rPr>
      <w:sz w:val="24"/>
    </w:rPr>
  </w:style>
  <w:style w:type="paragraph" w:styleId="1">
    <w:name w:val="heading 1"/>
    <w:basedOn w:val="a"/>
    <w:next w:val="a"/>
    <w:uiPriority w:val="99"/>
    <w:qFormat/>
    <w:pPr>
      <w:keepNext/>
      <w:spacing w:before="240" w:after="60"/>
      <w:outlineLvl w:val="0"/>
    </w:pPr>
    <w:rPr>
      <w:rFonts w:ascii="Arial" w:hAnsi="Arial" w:cs="Arial"/>
      <w:b/>
      <w:bCs/>
      <w:kern w:val="2"/>
      <w:sz w:val="32"/>
      <w:szCs w:val="32"/>
    </w:rPr>
  </w:style>
  <w:style w:type="paragraph" w:styleId="2">
    <w:name w:val="heading 2"/>
    <w:basedOn w:val="a"/>
    <w:next w:val="a"/>
    <w:uiPriority w:val="99"/>
    <w:qFormat/>
    <w:pPr>
      <w:keepNext/>
      <w:snapToGrid/>
      <w:spacing w:before="0" w:after="0"/>
      <w:jc w:val="center"/>
      <w:outlineLvl w:val="1"/>
    </w:pPr>
    <w:rPr>
      <w:sz w:val="28"/>
      <w:szCs w:val="28"/>
    </w:rPr>
  </w:style>
  <w:style w:type="paragraph" w:styleId="3">
    <w:name w:val="heading 3"/>
    <w:basedOn w:val="a"/>
    <w:next w:val="a"/>
    <w:uiPriority w:val="99"/>
    <w:qFormat/>
    <w:pPr>
      <w:keepNext/>
      <w:widowControl w:val="0"/>
      <w:snapToGrid/>
      <w:spacing w:before="0" w:after="0"/>
      <w:ind w:left="851"/>
      <w:outlineLvl w:val="2"/>
    </w:pPr>
    <w:rPr>
      <w:rFonts w:eastAsia="Arial Unicode MS"/>
      <w:sz w:val="28"/>
      <w:szCs w:val="28"/>
    </w:rPr>
  </w:style>
  <w:style w:type="paragraph" w:styleId="4">
    <w:name w:val="heading 4"/>
    <w:basedOn w:val="a"/>
    <w:next w:val="a"/>
    <w:uiPriority w:val="99"/>
    <w:qFormat/>
    <w:pPr>
      <w:keepNext/>
      <w:spacing w:before="240" w:after="60"/>
      <w:outlineLvl w:val="3"/>
    </w:pPr>
    <w:rPr>
      <w:b/>
      <w:bCs/>
      <w:sz w:val="28"/>
      <w:szCs w:val="28"/>
    </w:rPr>
  </w:style>
  <w:style w:type="paragraph" w:styleId="5">
    <w:name w:val="heading 5"/>
    <w:basedOn w:val="a"/>
    <w:next w:val="a"/>
    <w:uiPriority w:val="99"/>
    <w:qFormat/>
    <w:pPr>
      <w:keepNext/>
      <w:snapToGrid/>
      <w:spacing w:before="0" w:after="0"/>
      <w:ind w:firstLine="709"/>
      <w:jc w:val="right"/>
      <w:outlineLvl w:val="4"/>
    </w:pPr>
    <w:rPr>
      <w:sz w:val="28"/>
      <w:szCs w:val="28"/>
    </w:rPr>
  </w:style>
  <w:style w:type="paragraph" w:styleId="6">
    <w:name w:val="heading 6"/>
    <w:basedOn w:val="a"/>
    <w:next w:val="a"/>
    <w:uiPriority w:val="99"/>
    <w:qFormat/>
    <w:pPr>
      <w:keepNext/>
      <w:snapToGrid/>
      <w:spacing w:before="0" w:after="0"/>
      <w:outlineLvl w:val="5"/>
    </w:pPr>
    <w:rPr>
      <w:sz w:val="28"/>
      <w:szCs w:val="28"/>
    </w:rPr>
  </w:style>
  <w:style w:type="paragraph" w:styleId="7">
    <w:name w:val="heading 7"/>
    <w:basedOn w:val="a"/>
    <w:next w:val="a"/>
    <w:uiPriority w:val="99"/>
    <w:qFormat/>
    <w:pPr>
      <w:keepNext/>
      <w:snapToGrid/>
      <w:spacing w:before="0" w:after="0"/>
      <w:jc w:val="both"/>
      <w:outlineLvl w:val="6"/>
    </w:pPr>
    <w:rPr>
      <w:sz w:val="28"/>
      <w:szCs w:val="28"/>
    </w:rPr>
  </w:style>
  <w:style w:type="paragraph" w:styleId="8">
    <w:name w:val="heading 8"/>
    <w:basedOn w:val="a"/>
    <w:next w:val="a"/>
    <w:uiPriority w:val="99"/>
    <w:qFormat/>
    <w:pPr>
      <w:keepNext/>
      <w:shd w:val="clear" w:color="auto" w:fill="FFFFFF"/>
      <w:snapToGrid/>
      <w:spacing w:before="0" w:after="0" w:line="317" w:lineRule="exact"/>
      <w:ind w:right="24"/>
      <w:jc w:val="right"/>
      <w:textAlignment w:val="baseline"/>
      <w:outlineLvl w:val="7"/>
    </w:pPr>
    <w:rPr>
      <w:color w:val="000000"/>
      <w:spacing w:val="-4"/>
      <w:sz w:val="28"/>
      <w:szCs w:val="28"/>
    </w:rPr>
  </w:style>
  <w:style w:type="paragraph" w:styleId="9">
    <w:name w:val="heading 9"/>
    <w:basedOn w:val="a"/>
    <w:next w:val="a"/>
    <w:uiPriority w:val="99"/>
    <w:qFormat/>
    <w:pPr>
      <w:keepNext/>
      <w:shd w:val="clear" w:color="auto" w:fill="FFFFFF"/>
      <w:snapToGrid/>
      <w:spacing w:before="0" w:after="0"/>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0"/>
    <w:uiPriority w:val="99"/>
    <w:qFormat/>
    <w:locked/>
    <w:rPr>
      <w:rFonts w:ascii="Cambria" w:hAnsi="Cambria" w:cs="Times New Roman"/>
      <w:b/>
      <w:kern w:val="2"/>
      <w:sz w:val="32"/>
    </w:rPr>
  </w:style>
  <w:style w:type="character" w:customStyle="1" w:styleId="20">
    <w:name w:val="Заголовок 2 Знак"/>
    <w:basedOn w:val="a0"/>
    <w:link w:val="20"/>
    <w:uiPriority w:val="99"/>
    <w:semiHidden/>
    <w:qFormat/>
    <w:locked/>
    <w:rPr>
      <w:rFonts w:ascii="Cambria" w:hAnsi="Cambria" w:cs="Times New Roman"/>
      <w:b/>
      <w:i/>
      <w:sz w:val="28"/>
    </w:rPr>
  </w:style>
  <w:style w:type="character" w:customStyle="1" w:styleId="30">
    <w:name w:val="Заголовок 3 Знак"/>
    <w:basedOn w:val="a0"/>
    <w:link w:val="30"/>
    <w:uiPriority w:val="99"/>
    <w:semiHidden/>
    <w:qFormat/>
    <w:locked/>
    <w:rPr>
      <w:rFonts w:ascii="Cambria" w:hAnsi="Cambria" w:cs="Times New Roman"/>
      <w:b/>
      <w:sz w:val="26"/>
    </w:rPr>
  </w:style>
  <w:style w:type="character" w:customStyle="1" w:styleId="40">
    <w:name w:val="Заголовок 4 Знак"/>
    <w:basedOn w:val="a0"/>
    <w:link w:val="40"/>
    <w:uiPriority w:val="99"/>
    <w:semiHidden/>
    <w:qFormat/>
    <w:locked/>
    <w:rPr>
      <w:rFonts w:ascii="Calibri" w:hAnsi="Calibri" w:cs="Times New Roman"/>
      <w:b/>
      <w:sz w:val="28"/>
    </w:rPr>
  </w:style>
  <w:style w:type="character" w:customStyle="1" w:styleId="50">
    <w:name w:val="Заголовок 5 Знак"/>
    <w:basedOn w:val="a0"/>
    <w:link w:val="50"/>
    <w:uiPriority w:val="99"/>
    <w:semiHidden/>
    <w:qFormat/>
    <w:locked/>
    <w:rPr>
      <w:rFonts w:ascii="Calibri" w:hAnsi="Calibri" w:cs="Times New Roman"/>
      <w:b/>
      <w:i/>
      <w:sz w:val="26"/>
    </w:rPr>
  </w:style>
  <w:style w:type="character" w:customStyle="1" w:styleId="60">
    <w:name w:val="Заголовок 6 Знак"/>
    <w:basedOn w:val="a0"/>
    <w:link w:val="60"/>
    <w:uiPriority w:val="99"/>
    <w:semiHidden/>
    <w:qFormat/>
    <w:locked/>
    <w:rPr>
      <w:rFonts w:ascii="Calibri" w:hAnsi="Calibri" w:cs="Times New Roman"/>
      <w:b/>
    </w:rPr>
  </w:style>
  <w:style w:type="character" w:customStyle="1" w:styleId="70">
    <w:name w:val="Заголовок 7 Знак"/>
    <w:basedOn w:val="a0"/>
    <w:link w:val="70"/>
    <w:uiPriority w:val="99"/>
    <w:semiHidden/>
    <w:qFormat/>
    <w:locked/>
    <w:rPr>
      <w:rFonts w:ascii="Calibri" w:hAnsi="Calibri" w:cs="Times New Roman"/>
      <w:sz w:val="24"/>
    </w:rPr>
  </w:style>
  <w:style w:type="character" w:customStyle="1" w:styleId="80">
    <w:name w:val="Заголовок 8 Знак"/>
    <w:basedOn w:val="a0"/>
    <w:link w:val="80"/>
    <w:uiPriority w:val="99"/>
    <w:semiHidden/>
    <w:qFormat/>
    <w:locked/>
    <w:rPr>
      <w:rFonts w:ascii="Calibri" w:hAnsi="Calibri" w:cs="Times New Roman"/>
      <w:i/>
      <w:sz w:val="24"/>
    </w:rPr>
  </w:style>
  <w:style w:type="character" w:customStyle="1" w:styleId="90">
    <w:name w:val="Заголовок 9 Знак"/>
    <w:basedOn w:val="a0"/>
    <w:link w:val="90"/>
    <w:uiPriority w:val="99"/>
    <w:semiHidden/>
    <w:qFormat/>
    <w:locked/>
    <w:rPr>
      <w:rFonts w:ascii="Cambria" w:hAnsi="Cambria" w:cs="Times New Roman"/>
    </w:rPr>
  </w:style>
  <w:style w:type="character" w:customStyle="1" w:styleId="a3">
    <w:name w:val="Текст выноски Знак"/>
    <w:basedOn w:val="a0"/>
    <w:uiPriority w:val="99"/>
    <w:semiHidden/>
    <w:qFormat/>
    <w:locked/>
    <w:rPr>
      <w:rFonts w:ascii="Tahoma" w:hAnsi="Tahoma" w:cs="Times New Roman"/>
      <w:sz w:val="16"/>
    </w:rPr>
  </w:style>
  <w:style w:type="character" w:customStyle="1" w:styleId="a4">
    <w:name w:val="Основной текст Знак"/>
    <w:basedOn w:val="a0"/>
    <w:uiPriority w:val="99"/>
    <w:qFormat/>
    <w:locked/>
    <w:rPr>
      <w:rFonts w:cs="Times New Roman"/>
      <w:sz w:val="20"/>
    </w:rPr>
  </w:style>
  <w:style w:type="character" w:customStyle="1" w:styleId="a5">
    <w:name w:val="Верхний колонтитул Знак"/>
    <w:basedOn w:val="a0"/>
    <w:uiPriority w:val="99"/>
    <w:qFormat/>
    <w:locked/>
    <w:rsid w:val="00A83B03"/>
    <w:rPr>
      <w:rFonts w:cs="Times New Roman"/>
      <w:sz w:val="28"/>
      <w:lang w:val="ru-RU" w:eastAsia="ru-RU"/>
    </w:rPr>
  </w:style>
  <w:style w:type="character" w:customStyle="1" w:styleId="a6">
    <w:name w:val="Нижний колонтитул Знак"/>
    <w:basedOn w:val="a0"/>
    <w:uiPriority w:val="99"/>
    <w:qFormat/>
    <w:locked/>
    <w:rsid w:val="00A87CCD"/>
    <w:rPr>
      <w:rFonts w:cs="Times New Roman"/>
      <w:sz w:val="28"/>
      <w:lang w:val="ru-RU" w:eastAsia="ru-RU"/>
    </w:rPr>
  </w:style>
  <w:style w:type="character" w:customStyle="1" w:styleId="21">
    <w:name w:val="Основной текст 2 Знак"/>
    <w:basedOn w:val="a0"/>
    <w:link w:val="21"/>
    <w:uiPriority w:val="99"/>
    <w:semiHidden/>
    <w:qFormat/>
    <w:locked/>
    <w:rPr>
      <w:rFonts w:cs="Times New Roman"/>
      <w:sz w:val="20"/>
    </w:rPr>
  </w:style>
  <w:style w:type="character" w:customStyle="1" w:styleId="22">
    <w:name w:val="Основной текст с отступом 2 Знак"/>
    <w:basedOn w:val="a0"/>
    <w:link w:val="23"/>
    <w:uiPriority w:val="99"/>
    <w:semiHidden/>
    <w:qFormat/>
    <w:locked/>
    <w:rPr>
      <w:rFonts w:cs="Times New Roman"/>
      <w:sz w:val="20"/>
    </w:rPr>
  </w:style>
  <w:style w:type="character" w:styleId="a7">
    <w:name w:val="page number"/>
    <w:basedOn w:val="a0"/>
    <w:uiPriority w:val="99"/>
    <w:qFormat/>
    <w:rPr>
      <w:rFonts w:cs="Times New Roman"/>
    </w:rPr>
  </w:style>
  <w:style w:type="character" w:customStyle="1" w:styleId="31">
    <w:name w:val="Основной текст с отступом 3 Знак"/>
    <w:basedOn w:val="a0"/>
    <w:link w:val="31"/>
    <w:uiPriority w:val="99"/>
    <w:semiHidden/>
    <w:qFormat/>
    <w:locked/>
    <w:rPr>
      <w:rFonts w:cs="Times New Roman"/>
      <w:sz w:val="16"/>
    </w:rPr>
  </w:style>
  <w:style w:type="character" w:customStyle="1" w:styleId="32">
    <w:name w:val="Основной текст 3 Знак"/>
    <w:basedOn w:val="a0"/>
    <w:link w:val="33"/>
    <w:uiPriority w:val="99"/>
    <w:semiHidden/>
    <w:qFormat/>
    <w:locked/>
    <w:rPr>
      <w:rFonts w:cs="Times New Roman"/>
      <w:sz w:val="16"/>
    </w:rPr>
  </w:style>
  <w:style w:type="character" w:customStyle="1" w:styleId="a8">
    <w:name w:val="Название Знак"/>
    <w:basedOn w:val="a0"/>
    <w:uiPriority w:val="99"/>
    <w:qFormat/>
    <w:locked/>
    <w:rPr>
      <w:rFonts w:ascii="Cambria" w:hAnsi="Cambria" w:cs="Times New Roman"/>
      <w:b/>
      <w:kern w:val="2"/>
      <w:sz w:val="32"/>
    </w:rPr>
  </w:style>
  <w:style w:type="character" w:customStyle="1" w:styleId="a9">
    <w:name w:val="Цветовое выделение"/>
    <w:uiPriority w:val="99"/>
    <w:qFormat/>
    <w:rPr>
      <w:b/>
      <w:color w:val="000080"/>
      <w:sz w:val="20"/>
    </w:rPr>
  </w:style>
  <w:style w:type="character" w:customStyle="1" w:styleId="aa">
    <w:name w:val="Не вступил в силу"/>
    <w:uiPriority w:val="99"/>
    <w:qFormat/>
    <w:rPr>
      <w:color w:val="008080"/>
      <w:sz w:val="20"/>
    </w:rPr>
  </w:style>
  <w:style w:type="character" w:customStyle="1" w:styleId="ab">
    <w:name w:val="Текст Знак"/>
    <w:basedOn w:val="a0"/>
    <w:uiPriority w:val="99"/>
    <w:semiHidden/>
    <w:qFormat/>
    <w:locked/>
    <w:rPr>
      <w:rFonts w:ascii="Courier New" w:hAnsi="Courier New" w:cs="Times New Roman"/>
      <w:sz w:val="20"/>
    </w:rPr>
  </w:style>
  <w:style w:type="character" w:customStyle="1" w:styleId="ac">
    <w:name w:val="Текст сноски Знак"/>
    <w:basedOn w:val="a0"/>
    <w:uiPriority w:val="99"/>
    <w:semiHidden/>
    <w:qFormat/>
    <w:locked/>
    <w:rPr>
      <w:rFonts w:cs="Times New Roman"/>
      <w:sz w:val="20"/>
    </w:rPr>
  </w:style>
  <w:style w:type="character" w:customStyle="1" w:styleId="11">
    <w:name w:val="Основной шрифт абзаца1"/>
    <w:uiPriority w:val="99"/>
    <w:qFormat/>
    <w:rPr>
      <w:sz w:val="20"/>
    </w:rPr>
  </w:style>
  <w:style w:type="character" w:customStyle="1" w:styleId="ad">
    <w:name w:val="Стиль полужирный"/>
    <w:uiPriority w:val="99"/>
    <w:qFormat/>
    <w:rPr>
      <w:rFonts w:ascii="Times New Roman" w:hAnsi="Times New Roman"/>
      <w:sz w:val="24"/>
    </w:rPr>
  </w:style>
  <w:style w:type="character" w:customStyle="1" w:styleId="ae">
    <w:name w:val="Основной текст с отступом Знак"/>
    <w:basedOn w:val="a0"/>
    <w:uiPriority w:val="99"/>
    <w:semiHidden/>
    <w:qFormat/>
    <w:locked/>
    <w:rPr>
      <w:rFonts w:cs="Times New Roman"/>
      <w:sz w:val="20"/>
    </w:rPr>
  </w:style>
  <w:style w:type="character" w:customStyle="1" w:styleId="FootnoteCharacters">
    <w:name w:val="Footnote Characters"/>
    <w:basedOn w:val="a0"/>
    <w:uiPriority w:val="99"/>
    <w:semiHidden/>
    <w:qFormat/>
    <w:rsid w:val="00E63EF2"/>
    <w:rPr>
      <w:rFonts w:cs="Times New Roman"/>
      <w:vertAlign w:val="superscript"/>
    </w:rPr>
  </w:style>
  <w:style w:type="character" w:customStyle="1" w:styleId="FootnoteAnchor">
    <w:name w:val="Footnote Anchor"/>
    <w:rPr>
      <w:rFonts w:cs="Times New Roman"/>
      <w:vertAlign w:val="superscript"/>
    </w:rPr>
  </w:style>
  <w:style w:type="character" w:styleId="af">
    <w:name w:val="Hyperlink"/>
    <w:basedOn w:val="a0"/>
    <w:uiPriority w:val="99"/>
    <w:rsid w:val="00534548"/>
    <w:rPr>
      <w:rFonts w:cs="Times New Roman"/>
      <w:color w:val="0000FF"/>
      <w:u w:val="single"/>
    </w:rPr>
  </w:style>
  <w:style w:type="character" w:styleId="af0">
    <w:name w:val="Strong"/>
    <w:basedOn w:val="a0"/>
    <w:uiPriority w:val="99"/>
    <w:qFormat/>
    <w:rsid w:val="00534548"/>
    <w:rPr>
      <w:rFonts w:cs="Times New Roman"/>
      <w:b/>
    </w:rPr>
  </w:style>
  <w:style w:type="character" w:customStyle="1" w:styleId="af1">
    <w:name w:val="Подзаголовок Знак"/>
    <w:basedOn w:val="a0"/>
    <w:uiPriority w:val="99"/>
    <w:qFormat/>
    <w:locked/>
    <w:rPr>
      <w:rFonts w:ascii="Cambria" w:hAnsi="Cambria" w:cs="Times New Roman"/>
      <w:sz w:val="24"/>
    </w:rPr>
  </w:style>
  <w:style w:type="character" w:customStyle="1" w:styleId="12">
    <w:name w:val="Гиперссылка1"/>
    <w:uiPriority w:val="99"/>
    <w:qFormat/>
    <w:rsid w:val="00534AB2"/>
    <w:rPr>
      <w:color w:val="0000FF"/>
      <w:u w:val="none"/>
      <w:effect w:val="none"/>
    </w:rPr>
  </w:style>
  <w:style w:type="character" w:customStyle="1" w:styleId="text11">
    <w:name w:val="text11"/>
    <w:uiPriority w:val="99"/>
    <w:qFormat/>
    <w:rsid w:val="00E31CCE"/>
    <w:rPr>
      <w:rFonts w:ascii="Arial" w:hAnsi="Arial"/>
      <w:color w:val="auto"/>
      <w:sz w:val="20"/>
    </w:rPr>
  </w:style>
  <w:style w:type="character" w:customStyle="1" w:styleId="af2">
    <w:name w:val="Гипертекстовая ссылка"/>
    <w:uiPriority w:val="99"/>
    <w:qFormat/>
    <w:rsid w:val="00EB7BBD"/>
    <w:rPr>
      <w:color w:val="008000"/>
      <w:sz w:val="20"/>
      <w:u w:val="single"/>
    </w:rPr>
  </w:style>
  <w:style w:type="character" w:customStyle="1" w:styleId="41">
    <w:name w:val="Основной текст (4)"/>
    <w:uiPriority w:val="99"/>
    <w:qFormat/>
    <w:locked/>
    <w:rsid w:val="00DF4C98"/>
    <w:rPr>
      <w:b/>
      <w:sz w:val="18"/>
    </w:rPr>
  </w:style>
  <w:style w:type="character" w:customStyle="1" w:styleId="33">
    <w:name w:val="Основной текст (3)"/>
    <w:link w:val="32"/>
    <w:uiPriority w:val="99"/>
    <w:qFormat/>
    <w:locked/>
    <w:rsid w:val="00DF4C98"/>
    <w:rPr>
      <w:sz w:val="28"/>
    </w:rPr>
  </w:style>
  <w:style w:type="character" w:customStyle="1" w:styleId="FontStyle12">
    <w:name w:val="Font Style12"/>
    <w:qFormat/>
    <w:rsid w:val="00DE0A08"/>
    <w:rPr>
      <w:rFonts w:ascii="Times New Roman" w:hAnsi="Times New Roman"/>
      <w:sz w:val="18"/>
    </w:rPr>
  </w:style>
  <w:style w:type="character" w:styleId="af3">
    <w:name w:val="Placeholder Text"/>
    <w:basedOn w:val="a0"/>
    <w:uiPriority w:val="99"/>
    <w:semiHidden/>
    <w:qFormat/>
    <w:rsid w:val="00A57FAF"/>
    <w:rPr>
      <w:color w:val="808080"/>
    </w:rPr>
  </w:style>
  <w:style w:type="paragraph" w:customStyle="1" w:styleId="Heading">
    <w:name w:val="Heading"/>
    <w:next w:val="af4"/>
    <w:uiPriority w:val="99"/>
    <w:qFormat/>
    <w:rPr>
      <w:rFonts w:ascii="Arial" w:hAnsi="Arial" w:cs="Arial"/>
      <w:b/>
      <w:bCs/>
      <w:sz w:val="22"/>
      <w:szCs w:val="22"/>
    </w:rPr>
  </w:style>
  <w:style w:type="paragraph" w:styleId="af4">
    <w:name w:val="Body Text"/>
    <w:basedOn w:val="a"/>
    <w:uiPriority w:val="99"/>
    <w:pPr>
      <w:snapToGrid/>
      <w:spacing w:before="0" w:after="0"/>
      <w:jc w:val="both"/>
    </w:pPr>
    <w:rPr>
      <w:sz w:val="28"/>
      <w:szCs w:val="28"/>
    </w:rPr>
  </w:style>
  <w:style w:type="paragraph" w:styleId="af5">
    <w:name w:val="List"/>
    <w:basedOn w:val="af4"/>
    <w:rPr>
      <w:rFonts w:cs="Mangal"/>
    </w:rPr>
  </w:style>
  <w:style w:type="paragraph" w:styleId="af6">
    <w:name w:val="caption"/>
    <w:basedOn w:val="a"/>
    <w:qFormat/>
    <w:pPr>
      <w:suppressLineNumbers/>
      <w:spacing w:before="120" w:after="120"/>
    </w:pPr>
    <w:rPr>
      <w:rFonts w:cs="Mangal"/>
      <w:i/>
      <w:iCs/>
      <w:szCs w:val="24"/>
    </w:rPr>
  </w:style>
  <w:style w:type="paragraph" w:customStyle="1" w:styleId="Index">
    <w:name w:val="Index"/>
    <w:basedOn w:val="a"/>
    <w:qFormat/>
    <w:pPr>
      <w:suppressLineNumbers/>
    </w:pPr>
    <w:rPr>
      <w:rFonts w:cs="Mangal"/>
    </w:rPr>
  </w:style>
  <w:style w:type="paragraph" w:styleId="af7">
    <w:name w:val="Balloon Text"/>
    <w:basedOn w:val="a"/>
    <w:uiPriority w:val="99"/>
    <w:semiHidden/>
    <w:qFormat/>
    <w:pPr>
      <w:snapToGrid/>
      <w:spacing w:before="0" w:after="0"/>
    </w:pPr>
    <w:rPr>
      <w:rFonts w:ascii="Tahoma" w:hAnsi="Tahoma" w:cs="Tahoma"/>
      <w:sz w:val="16"/>
      <w:szCs w:val="16"/>
    </w:rPr>
  </w:style>
  <w:style w:type="paragraph" w:customStyle="1" w:styleId="HeaderandFooter">
    <w:name w:val="Header and Footer"/>
    <w:basedOn w:val="a"/>
    <w:qFormat/>
  </w:style>
  <w:style w:type="paragraph" w:styleId="af8">
    <w:name w:val="header"/>
    <w:basedOn w:val="a"/>
    <w:uiPriority w:val="99"/>
    <w:pPr>
      <w:tabs>
        <w:tab w:val="center" w:pos="4677"/>
        <w:tab w:val="right" w:pos="9355"/>
      </w:tabs>
      <w:spacing w:before="0" w:after="0"/>
    </w:pPr>
    <w:rPr>
      <w:sz w:val="28"/>
      <w:szCs w:val="28"/>
    </w:rPr>
  </w:style>
  <w:style w:type="paragraph" w:styleId="af9">
    <w:name w:val="footer"/>
    <w:basedOn w:val="a"/>
    <w:uiPriority w:val="99"/>
    <w:pPr>
      <w:tabs>
        <w:tab w:val="center" w:pos="4677"/>
        <w:tab w:val="right" w:pos="9355"/>
      </w:tabs>
      <w:spacing w:before="0" w:after="0"/>
    </w:pPr>
    <w:rPr>
      <w:sz w:val="28"/>
      <w:szCs w:val="28"/>
    </w:rPr>
  </w:style>
  <w:style w:type="paragraph" w:styleId="24">
    <w:name w:val="Body Text 2"/>
    <w:basedOn w:val="a"/>
    <w:uiPriority w:val="99"/>
    <w:qFormat/>
    <w:pPr>
      <w:spacing w:before="0" w:after="0"/>
      <w:jc w:val="center"/>
    </w:pPr>
    <w:rPr>
      <w:sz w:val="28"/>
      <w:szCs w:val="28"/>
    </w:rPr>
  </w:style>
  <w:style w:type="paragraph" w:styleId="25">
    <w:name w:val="Body Text Indent 2"/>
    <w:basedOn w:val="a"/>
    <w:link w:val="210"/>
    <w:uiPriority w:val="99"/>
    <w:qFormat/>
    <w:pPr>
      <w:spacing w:before="0" w:after="120" w:line="480" w:lineRule="auto"/>
      <w:ind w:left="283"/>
    </w:pPr>
    <w:rPr>
      <w:sz w:val="28"/>
      <w:szCs w:val="28"/>
    </w:rPr>
  </w:style>
  <w:style w:type="paragraph" w:styleId="34">
    <w:name w:val="Body Text Indent 3"/>
    <w:basedOn w:val="a"/>
    <w:uiPriority w:val="99"/>
    <w:qFormat/>
    <w:pPr>
      <w:spacing w:before="0" w:after="0"/>
      <w:ind w:right="3117" w:firstLine="5954"/>
      <w:jc w:val="center"/>
      <w:outlineLvl w:val="0"/>
    </w:pPr>
    <w:rPr>
      <w:sz w:val="28"/>
      <w:szCs w:val="28"/>
    </w:rPr>
  </w:style>
  <w:style w:type="paragraph" w:customStyle="1" w:styleId="ConsNormal">
    <w:name w:val="ConsNormal"/>
    <w:qFormat/>
    <w:pPr>
      <w:ind w:firstLine="720"/>
    </w:pPr>
    <w:rPr>
      <w:rFonts w:ascii="Arial" w:hAnsi="Arial" w:cs="Arial"/>
    </w:rPr>
  </w:style>
  <w:style w:type="paragraph" w:customStyle="1" w:styleId="ConsNonformat">
    <w:name w:val="ConsNonformat"/>
    <w:qFormat/>
    <w:rPr>
      <w:rFonts w:ascii="Courier New" w:hAnsi="Courier New" w:cs="Courier New"/>
    </w:rPr>
  </w:style>
  <w:style w:type="paragraph" w:customStyle="1" w:styleId="ConsTitle">
    <w:name w:val="ConsTitle"/>
    <w:uiPriority w:val="99"/>
    <w:qFormat/>
    <w:rPr>
      <w:rFonts w:ascii="Arial" w:hAnsi="Arial" w:cs="Arial"/>
      <w:b/>
      <w:bCs/>
      <w:sz w:val="16"/>
      <w:szCs w:val="16"/>
    </w:rPr>
  </w:style>
  <w:style w:type="paragraph" w:styleId="35">
    <w:name w:val="Body Text 3"/>
    <w:basedOn w:val="a"/>
    <w:link w:val="310"/>
    <w:uiPriority w:val="99"/>
    <w:qFormat/>
    <w:rsid w:val="00534AB2"/>
    <w:pPr>
      <w:widowControl w:val="0"/>
      <w:snapToGrid/>
      <w:spacing w:before="0" w:after="0"/>
      <w:jc w:val="both"/>
    </w:pPr>
    <w:rPr>
      <w:szCs w:val="24"/>
    </w:rPr>
  </w:style>
  <w:style w:type="paragraph" w:customStyle="1" w:styleId="42">
    <w:name w:val="Заголовок4"/>
    <w:basedOn w:val="1"/>
    <w:next w:val="5"/>
    <w:link w:val="410"/>
    <w:uiPriority w:val="99"/>
    <w:qFormat/>
    <w:pPr>
      <w:widowControl w:val="0"/>
      <w:snapToGrid/>
      <w:spacing w:beforeAutospacing="1" w:afterAutospacing="1"/>
      <w:jc w:val="center"/>
      <w:outlineLvl w:val="9"/>
    </w:pPr>
    <w:rPr>
      <w:rFonts w:ascii="Times New Roman" w:hAnsi="Times New Roman" w:cs="Times New Roman"/>
      <w:b w:val="0"/>
      <w:bCs w:val="0"/>
      <w:kern w:val="0"/>
      <w:sz w:val="24"/>
      <w:szCs w:val="24"/>
    </w:rPr>
  </w:style>
  <w:style w:type="paragraph" w:customStyle="1" w:styleId="ConsPlusNormal">
    <w:name w:val="ConsPlusNormal"/>
    <w:qFormat/>
    <w:pPr>
      <w:widowControl w:val="0"/>
      <w:ind w:firstLine="720"/>
    </w:pPr>
    <w:rPr>
      <w:rFonts w:ascii="Arial" w:hAnsi="Arial" w:cs="Arial"/>
    </w:rPr>
  </w:style>
  <w:style w:type="paragraph" w:customStyle="1" w:styleId="ConsCell">
    <w:name w:val="ConsCell"/>
    <w:uiPriority w:val="99"/>
    <w:qFormat/>
    <w:pPr>
      <w:widowControl w:val="0"/>
    </w:pPr>
    <w:rPr>
      <w:rFonts w:ascii="Arial" w:hAnsi="Arial" w:cs="Arial"/>
    </w:rPr>
  </w:style>
  <w:style w:type="paragraph" w:customStyle="1" w:styleId="FR1">
    <w:name w:val="FR1"/>
    <w:uiPriority w:val="99"/>
    <w:qFormat/>
    <w:pPr>
      <w:widowControl w:val="0"/>
      <w:spacing w:before="1860" w:line="319" w:lineRule="auto"/>
      <w:ind w:right="1600"/>
    </w:pPr>
    <w:rPr>
      <w:sz w:val="18"/>
      <w:szCs w:val="18"/>
    </w:rPr>
  </w:style>
  <w:style w:type="paragraph" w:styleId="afa">
    <w:name w:val="Normal (Web)"/>
    <w:basedOn w:val="a"/>
    <w:uiPriority w:val="99"/>
    <w:qFormat/>
    <w:pPr>
      <w:snapToGrid/>
      <w:spacing w:beforeAutospacing="1" w:afterAutospacing="1"/>
    </w:pPr>
    <w:rPr>
      <w:color w:val="000000"/>
      <w:szCs w:val="24"/>
    </w:rPr>
  </w:style>
  <w:style w:type="paragraph" w:customStyle="1" w:styleId="ConsPlusTitle">
    <w:name w:val="ConsPlusTitle"/>
    <w:qFormat/>
    <w:rPr>
      <w:b/>
      <w:bCs/>
      <w:sz w:val="28"/>
      <w:szCs w:val="28"/>
    </w:rPr>
  </w:style>
  <w:style w:type="paragraph" w:styleId="afb">
    <w:name w:val="Title"/>
    <w:basedOn w:val="a"/>
    <w:uiPriority w:val="99"/>
    <w:qFormat/>
    <w:pPr>
      <w:snapToGrid/>
      <w:spacing w:before="0" w:after="0"/>
      <w:jc w:val="center"/>
    </w:pPr>
    <w:rPr>
      <w:b/>
      <w:bCs/>
      <w:szCs w:val="24"/>
    </w:rPr>
  </w:style>
  <w:style w:type="paragraph" w:customStyle="1" w:styleId="afc">
    <w:name w:val="Термин"/>
    <w:basedOn w:val="a"/>
    <w:next w:val="a"/>
    <w:uiPriority w:val="99"/>
    <w:qFormat/>
    <w:pPr>
      <w:snapToGrid/>
      <w:spacing w:before="0" w:after="0"/>
    </w:pPr>
    <w:rPr>
      <w:szCs w:val="24"/>
      <w:lang w:val="pl-PL"/>
    </w:rPr>
  </w:style>
  <w:style w:type="paragraph" w:customStyle="1" w:styleId="H1">
    <w:name w:val="H1"/>
    <w:basedOn w:val="a"/>
    <w:next w:val="a"/>
    <w:uiPriority w:val="99"/>
    <w:qFormat/>
    <w:pPr>
      <w:keepNext/>
      <w:snapToGrid/>
      <w:outlineLvl w:val="1"/>
    </w:pPr>
    <w:rPr>
      <w:b/>
      <w:bCs/>
      <w:kern w:val="2"/>
      <w:sz w:val="48"/>
      <w:szCs w:val="48"/>
      <w:lang w:val="pl-PL"/>
    </w:rPr>
  </w:style>
  <w:style w:type="paragraph" w:customStyle="1" w:styleId="afd">
    <w:name w:val="Список определений"/>
    <w:basedOn w:val="a"/>
    <w:next w:val="afc"/>
    <w:uiPriority w:val="99"/>
    <w:qFormat/>
    <w:pPr>
      <w:snapToGrid/>
      <w:spacing w:before="0" w:after="0"/>
      <w:ind w:left="360"/>
    </w:pPr>
    <w:rPr>
      <w:szCs w:val="24"/>
      <w:lang w:val="pl-PL"/>
    </w:rPr>
  </w:style>
  <w:style w:type="paragraph" w:customStyle="1" w:styleId="Preformat">
    <w:name w:val="Preformat"/>
    <w:uiPriority w:val="99"/>
    <w:qFormat/>
    <w:rPr>
      <w:rFonts w:ascii="Courier New" w:hAnsi="Courier New" w:cs="Courier New"/>
    </w:rPr>
  </w:style>
  <w:style w:type="paragraph" w:styleId="afe">
    <w:name w:val="Block Text"/>
    <w:basedOn w:val="a"/>
    <w:uiPriority w:val="99"/>
    <w:qFormat/>
    <w:pPr>
      <w:snapToGrid/>
      <w:spacing w:before="0" w:after="0"/>
      <w:ind w:left="5954" w:right="-369" w:hanging="2126"/>
      <w:jc w:val="both"/>
    </w:pPr>
    <w:rPr>
      <w:sz w:val="28"/>
      <w:szCs w:val="28"/>
    </w:rPr>
  </w:style>
  <w:style w:type="paragraph" w:customStyle="1" w:styleId="aff">
    <w:name w:val="Таблицы (моноширинный)"/>
    <w:basedOn w:val="a"/>
    <w:next w:val="a"/>
    <w:uiPriority w:val="99"/>
    <w:qFormat/>
    <w:pPr>
      <w:widowControl w:val="0"/>
      <w:snapToGrid/>
      <w:spacing w:before="0" w:after="0"/>
      <w:jc w:val="both"/>
    </w:pPr>
    <w:rPr>
      <w:rFonts w:ascii="Courier New" w:hAnsi="Courier New" w:cs="Courier New"/>
      <w:sz w:val="20"/>
    </w:rPr>
  </w:style>
  <w:style w:type="paragraph" w:styleId="aff0">
    <w:name w:val="Plain Text"/>
    <w:basedOn w:val="a"/>
    <w:uiPriority w:val="99"/>
    <w:qFormat/>
    <w:pPr>
      <w:snapToGrid/>
      <w:spacing w:before="0" w:after="0"/>
    </w:pPr>
    <w:rPr>
      <w:rFonts w:ascii="Courier New" w:hAnsi="Courier New" w:cs="Courier New"/>
      <w:sz w:val="20"/>
    </w:rPr>
  </w:style>
  <w:style w:type="paragraph" w:styleId="aff1">
    <w:name w:val="footnote text"/>
    <w:basedOn w:val="a"/>
    <w:uiPriority w:val="99"/>
    <w:semiHidden/>
    <w:pPr>
      <w:snapToGrid/>
      <w:spacing w:before="0" w:after="0"/>
    </w:pPr>
    <w:rPr>
      <w:sz w:val="20"/>
    </w:rPr>
  </w:style>
  <w:style w:type="paragraph" w:customStyle="1" w:styleId="ConsPlusNonformat">
    <w:name w:val="ConsPlusNonformat"/>
    <w:uiPriority w:val="99"/>
    <w:qFormat/>
    <w:pPr>
      <w:widowControl w:val="0"/>
    </w:pPr>
    <w:rPr>
      <w:rFonts w:ascii="Courier New" w:hAnsi="Courier New" w:cs="Courier New"/>
    </w:rPr>
  </w:style>
  <w:style w:type="paragraph" w:customStyle="1" w:styleId="aff2">
    <w:name w:val="Îñíîâíîé òåêñò"/>
    <w:basedOn w:val="aff3"/>
    <w:uiPriority w:val="99"/>
    <w:qFormat/>
    <w:rPr>
      <w:sz w:val="28"/>
      <w:szCs w:val="28"/>
    </w:rPr>
  </w:style>
  <w:style w:type="paragraph" w:customStyle="1" w:styleId="aff3">
    <w:name w:val="Îáû÷íûé"/>
    <w:uiPriority w:val="99"/>
    <w:qFormat/>
    <w:pPr>
      <w:textAlignment w:val="baseline"/>
    </w:pPr>
    <w:rPr>
      <w:lang w:eastAsia="ar-SA"/>
    </w:rPr>
  </w:style>
  <w:style w:type="paragraph" w:styleId="aff4">
    <w:name w:val="Body Text Indent"/>
    <w:basedOn w:val="a"/>
    <w:uiPriority w:val="99"/>
    <w:rsid w:val="00ED0A2C"/>
    <w:pPr>
      <w:snapToGrid/>
      <w:spacing w:before="0" w:after="120"/>
      <w:ind w:left="283"/>
    </w:pPr>
    <w:rPr>
      <w:sz w:val="28"/>
      <w:szCs w:val="28"/>
    </w:rPr>
  </w:style>
  <w:style w:type="paragraph" w:customStyle="1" w:styleId="aff5">
    <w:name w:val="Прижатый влево"/>
    <w:basedOn w:val="a"/>
    <w:next w:val="a"/>
    <w:uiPriority w:val="99"/>
    <w:qFormat/>
    <w:rsid w:val="00AB71BA"/>
    <w:pPr>
      <w:widowControl w:val="0"/>
      <w:snapToGrid/>
      <w:spacing w:before="0" w:after="0"/>
    </w:pPr>
    <w:rPr>
      <w:rFonts w:ascii="Arial" w:hAnsi="Arial" w:cs="Arial"/>
      <w:sz w:val="20"/>
    </w:rPr>
  </w:style>
  <w:style w:type="paragraph" w:styleId="aff6">
    <w:name w:val="No Spacing"/>
    <w:uiPriority w:val="1"/>
    <w:qFormat/>
    <w:rsid w:val="00AB71BA"/>
    <w:pPr>
      <w:widowControl w:val="0"/>
      <w:ind w:firstLine="720"/>
      <w:jc w:val="both"/>
    </w:pPr>
    <w:rPr>
      <w:rFonts w:ascii="Arial" w:hAnsi="Arial" w:cs="Arial"/>
    </w:rPr>
  </w:style>
  <w:style w:type="paragraph" w:customStyle="1" w:styleId="13">
    <w:name w:val="заголовок 1"/>
    <w:basedOn w:val="a"/>
    <w:next w:val="a"/>
    <w:uiPriority w:val="99"/>
    <w:qFormat/>
    <w:rsid w:val="00362B74"/>
    <w:pPr>
      <w:keepNext/>
      <w:widowControl w:val="0"/>
      <w:snapToGrid/>
      <w:spacing w:before="0" w:after="0"/>
      <w:jc w:val="both"/>
      <w:outlineLvl w:val="0"/>
    </w:pPr>
    <w:rPr>
      <w:sz w:val="28"/>
      <w:szCs w:val="28"/>
    </w:rPr>
  </w:style>
  <w:style w:type="paragraph" w:customStyle="1" w:styleId="aff7">
    <w:name w:val="Кому"/>
    <w:basedOn w:val="a"/>
    <w:uiPriority w:val="99"/>
    <w:qFormat/>
    <w:rsid w:val="00E85CDD"/>
    <w:pPr>
      <w:snapToGrid/>
      <w:spacing w:before="0" w:after="0"/>
    </w:pPr>
    <w:rPr>
      <w:rFonts w:ascii="Baltica" w:hAnsi="Baltica" w:cs="Baltica"/>
      <w:szCs w:val="24"/>
    </w:rPr>
  </w:style>
  <w:style w:type="paragraph" w:customStyle="1" w:styleId="23">
    <w:name w:val="заголовок 2"/>
    <w:basedOn w:val="a"/>
    <w:next w:val="a"/>
    <w:link w:val="22"/>
    <w:uiPriority w:val="99"/>
    <w:qFormat/>
    <w:rsid w:val="00534548"/>
    <w:pPr>
      <w:keepNext/>
      <w:snapToGrid/>
      <w:spacing w:before="0" w:after="0"/>
      <w:outlineLvl w:val="1"/>
    </w:pPr>
    <w:rPr>
      <w:sz w:val="28"/>
      <w:szCs w:val="28"/>
    </w:rPr>
  </w:style>
  <w:style w:type="paragraph" w:customStyle="1" w:styleId="aff8">
    <w:name w:val="Цитаты"/>
    <w:basedOn w:val="a"/>
    <w:uiPriority w:val="99"/>
    <w:qFormat/>
    <w:rsid w:val="00534548"/>
    <w:pPr>
      <w:snapToGrid/>
      <w:ind w:left="360" w:right="360"/>
    </w:pPr>
    <w:rPr>
      <w:szCs w:val="24"/>
    </w:rPr>
  </w:style>
  <w:style w:type="paragraph" w:customStyle="1" w:styleId="310">
    <w:name w:val="Основной текст 3 Знак1"/>
    <w:basedOn w:val="a"/>
    <w:next w:val="a"/>
    <w:link w:val="35"/>
    <w:uiPriority w:val="99"/>
    <w:qFormat/>
    <w:rsid w:val="00534548"/>
    <w:pPr>
      <w:keepNext/>
      <w:snapToGrid/>
      <w:spacing w:before="0" w:after="0"/>
      <w:jc w:val="center"/>
    </w:pPr>
    <w:rPr>
      <w:sz w:val="28"/>
      <w:szCs w:val="28"/>
      <w:lang w:val="en-US"/>
    </w:rPr>
  </w:style>
  <w:style w:type="paragraph" w:styleId="aff9">
    <w:name w:val="Subtitle"/>
    <w:basedOn w:val="a"/>
    <w:uiPriority w:val="99"/>
    <w:qFormat/>
    <w:rsid w:val="00534548"/>
    <w:pPr>
      <w:snapToGrid/>
      <w:spacing w:before="0" w:after="0"/>
      <w:ind w:firstLine="720"/>
      <w:jc w:val="right"/>
    </w:pPr>
    <w:rPr>
      <w:sz w:val="28"/>
      <w:szCs w:val="28"/>
    </w:rPr>
  </w:style>
  <w:style w:type="paragraph" w:customStyle="1" w:styleId="61">
    <w:name w:val="заголовок 6"/>
    <w:basedOn w:val="a"/>
    <w:next w:val="a"/>
    <w:uiPriority w:val="99"/>
    <w:qFormat/>
    <w:rsid w:val="00534548"/>
    <w:pPr>
      <w:keepNext/>
      <w:snapToGrid/>
      <w:spacing w:before="0" w:after="0"/>
      <w:jc w:val="center"/>
      <w:outlineLvl w:val="5"/>
    </w:pPr>
    <w:rPr>
      <w:sz w:val="28"/>
      <w:szCs w:val="28"/>
    </w:rPr>
  </w:style>
  <w:style w:type="paragraph" w:styleId="26">
    <w:name w:val="envelope return"/>
    <w:basedOn w:val="a"/>
    <w:uiPriority w:val="99"/>
    <w:qFormat/>
    <w:rsid w:val="006B1B80"/>
    <w:pPr>
      <w:snapToGrid/>
      <w:spacing w:before="0" w:after="0"/>
      <w:ind w:right="57"/>
      <w:jc w:val="both"/>
    </w:pPr>
    <w:rPr>
      <w:szCs w:val="24"/>
    </w:rPr>
  </w:style>
  <w:style w:type="paragraph" w:customStyle="1" w:styleId="51">
    <w:name w:val="заголовок 5"/>
    <w:basedOn w:val="a"/>
    <w:next w:val="a"/>
    <w:uiPriority w:val="99"/>
    <w:qFormat/>
    <w:rsid w:val="00BF56DB"/>
    <w:pPr>
      <w:keepNext/>
      <w:snapToGrid/>
      <w:spacing w:before="0" w:after="0"/>
      <w:ind w:left="6480" w:firstLine="720"/>
      <w:outlineLvl w:val="4"/>
    </w:pPr>
    <w:rPr>
      <w:sz w:val="28"/>
      <w:szCs w:val="28"/>
    </w:rPr>
  </w:style>
  <w:style w:type="paragraph" w:customStyle="1" w:styleId="affa">
    <w:name w:val="Знак Знак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b">
    <w:name w:val="Знак Знак Знак Знак Знак Знак Знак Знак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c">
    <w:name w:val="Об"/>
    <w:uiPriority w:val="99"/>
    <w:qFormat/>
    <w:rsid w:val="0050250D"/>
    <w:pPr>
      <w:widowControl w:val="0"/>
      <w:textAlignment w:val="baseline"/>
    </w:pPr>
  </w:style>
  <w:style w:type="paragraph" w:customStyle="1" w:styleId="affd">
    <w:name w:val="Прикольный"/>
    <w:basedOn w:val="affc"/>
    <w:uiPriority w:val="99"/>
    <w:qFormat/>
    <w:rsid w:val="0050250D"/>
  </w:style>
  <w:style w:type="paragraph" w:customStyle="1" w:styleId="14">
    <w:name w:val="Знак Знак Знак Знак1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e">
    <w:name w:val="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f">
    <w:name w:val="Знак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210">
    <w:name w:val="Основной текст с отступом 2 Знак1"/>
    <w:basedOn w:val="a"/>
    <w:link w:val="25"/>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5">
    <w:name w:val="Знак Знак Знак Знак1"/>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6">
    <w:name w:val="Знак1 Знак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f0">
    <w:name w:val="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7">
    <w:name w:val="Знак Знак Знак Знак1 Знак Знак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8">
    <w:name w:val="Знак Знак Знак1 Знак"/>
    <w:basedOn w:val="a"/>
    <w:uiPriority w:val="99"/>
    <w:qFormat/>
    <w:rsid w:val="0050250D"/>
    <w:pPr>
      <w:widowControl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f1">
    <w:name w:val="????????"/>
    <w:basedOn w:val="a"/>
    <w:uiPriority w:val="99"/>
    <w:qFormat/>
    <w:rsid w:val="00D677CD"/>
    <w:pPr>
      <w:widowControl w:val="0"/>
      <w:snapToGrid/>
      <w:spacing w:before="0" w:after="0"/>
      <w:jc w:val="center"/>
      <w:textAlignment w:val="baseline"/>
    </w:pPr>
    <w:rPr>
      <w:sz w:val="28"/>
      <w:szCs w:val="28"/>
    </w:rPr>
  </w:style>
  <w:style w:type="paragraph" w:customStyle="1" w:styleId="ConsPlusCell">
    <w:name w:val="ConsPlusCell"/>
    <w:uiPriority w:val="99"/>
    <w:qFormat/>
    <w:rsid w:val="00D51F50"/>
    <w:pPr>
      <w:widowControl w:val="0"/>
    </w:pPr>
    <w:rPr>
      <w:rFonts w:ascii="Arial" w:hAnsi="Arial" w:cs="Arial"/>
    </w:rPr>
  </w:style>
  <w:style w:type="paragraph" w:customStyle="1" w:styleId="410">
    <w:name w:val="Основной текст (4)1"/>
    <w:basedOn w:val="a"/>
    <w:link w:val="42"/>
    <w:uiPriority w:val="99"/>
    <w:qFormat/>
    <w:rsid w:val="00DF4C98"/>
    <w:pPr>
      <w:shd w:val="clear" w:color="auto" w:fill="FFFFFF"/>
      <w:snapToGrid/>
      <w:spacing w:before="240" w:after="480" w:line="240" w:lineRule="atLeast"/>
      <w:jc w:val="center"/>
    </w:pPr>
    <w:rPr>
      <w:b/>
      <w:bCs/>
      <w:sz w:val="18"/>
      <w:szCs w:val="18"/>
    </w:rPr>
  </w:style>
  <w:style w:type="paragraph" w:customStyle="1" w:styleId="311">
    <w:name w:val="Основной текст (3)1"/>
    <w:basedOn w:val="a"/>
    <w:uiPriority w:val="99"/>
    <w:qFormat/>
    <w:rsid w:val="00DF4C98"/>
    <w:pPr>
      <w:shd w:val="clear" w:color="auto" w:fill="FFFFFF"/>
      <w:snapToGrid/>
      <w:spacing w:before="300" w:after="240" w:line="240" w:lineRule="atLeast"/>
      <w:jc w:val="center"/>
    </w:pPr>
    <w:rPr>
      <w:sz w:val="28"/>
      <w:szCs w:val="28"/>
    </w:rPr>
  </w:style>
  <w:style w:type="paragraph" w:customStyle="1" w:styleId="afff2">
    <w:name w:val="Текст (лев. подпись)"/>
    <w:basedOn w:val="a"/>
    <w:next w:val="a"/>
    <w:uiPriority w:val="99"/>
    <w:qFormat/>
    <w:rsid w:val="00DF4C98"/>
    <w:pPr>
      <w:widowControl w:val="0"/>
      <w:snapToGrid/>
      <w:spacing w:before="0" w:after="0"/>
    </w:pPr>
    <w:rPr>
      <w:rFonts w:ascii="Arial" w:hAnsi="Arial"/>
      <w:sz w:val="20"/>
    </w:rPr>
  </w:style>
  <w:style w:type="paragraph" w:customStyle="1" w:styleId="afff3">
    <w:name w:val="Текст (прав. подпись)"/>
    <w:basedOn w:val="a"/>
    <w:next w:val="a"/>
    <w:uiPriority w:val="99"/>
    <w:qFormat/>
    <w:rsid w:val="00DF4C98"/>
    <w:pPr>
      <w:widowControl w:val="0"/>
      <w:snapToGrid/>
      <w:spacing w:before="0" w:after="0"/>
      <w:jc w:val="right"/>
    </w:pPr>
    <w:rPr>
      <w:rFonts w:ascii="Arial" w:hAnsi="Arial"/>
      <w:sz w:val="20"/>
    </w:rPr>
  </w:style>
  <w:style w:type="paragraph" w:styleId="afff4">
    <w:name w:val="List Paragraph"/>
    <w:basedOn w:val="a"/>
    <w:uiPriority w:val="34"/>
    <w:qFormat/>
    <w:rsid w:val="00810BB0"/>
    <w:pPr>
      <w:ind w:left="720"/>
      <w:contextualSpacing/>
    </w:pPr>
  </w:style>
  <w:style w:type="paragraph" w:customStyle="1" w:styleId="formattexttopleveltextcentertext">
    <w:name w:val="formattext topleveltext centertext"/>
    <w:basedOn w:val="a"/>
    <w:qFormat/>
    <w:rsid w:val="009E1663"/>
    <w:pPr>
      <w:snapToGrid/>
      <w:spacing w:beforeAutospacing="1" w:afterAutospacing="1"/>
    </w:pPr>
    <w:rPr>
      <w:szCs w:val="24"/>
    </w:rPr>
  </w:style>
  <w:style w:type="table" w:styleId="afff5">
    <w:name w:val="Table Grid"/>
    <w:basedOn w:val="a1"/>
    <w:uiPriority w:val="39"/>
    <w:rsid w:val="00ED0A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0D9818-1868-4178-8C7C-9CBBAF5A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10587</Words>
  <Characters>60348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ANO</Company>
  <LinksUpToDate>false</LinksUpToDate>
  <CharactersWithSpaces>70794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4</cp:revision>
  <cp:lastPrinted>2024-05-13T10:12:00Z</cp:lastPrinted>
  <dcterms:created xsi:type="dcterms:W3CDTF">2024-05-13T10:12:00Z</dcterms:created>
  <dcterms:modified xsi:type="dcterms:W3CDTF">2024-05-15T02:42:00Z</dcterms:modified>
  <dc:language>en-US</dc:language>
</cp:coreProperties>
</file>