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66" w:rsidRDefault="007420E9">
      <w:pPr>
        <w:spacing w:after="60"/>
        <w:ind w:right="775"/>
        <w:jc w:val="center"/>
        <w:outlineLvl w:val="0"/>
        <w:rPr>
          <w:caps/>
          <w:sz w:val="16"/>
        </w:rPr>
      </w:pPr>
      <w:r>
        <w:rPr>
          <w:caps/>
          <w:sz w:val="16"/>
        </w:rPr>
        <w:tab/>
      </w:r>
    </w:p>
    <w:p w:rsidR="009D6C66" w:rsidRDefault="007420E9">
      <w:pPr>
        <w:pStyle w:val="formattexttopleveltext"/>
        <w:shd w:val="clear" w:color="auto" w:fill="FFFFFF"/>
        <w:spacing w:beforeAutospacing="0" w:afterAutospacing="0"/>
        <w:jc w:val="center"/>
        <w:rPr>
          <w:sz w:val="28"/>
          <w:szCs w:val="28"/>
        </w:rPr>
      </w:pPr>
      <w:r>
        <w:rPr>
          <w:noProof/>
        </w:rPr>
        <w:drawing>
          <wp:inline distT="0" distB="0" distL="0" distR="0">
            <wp:extent cx="622935" cy="703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622935" cy="703580"/>
                    </a:xfrm>
                    <a:prstGeom prst="rect">
                      <a:avLst/>
                    </a:prstGeom>
                  </pic:spPr>
                </pic:pic>
              </a:graphicData>
            </a:graphic>
          </wp:inline>
        </w:drawing>
      </w:r>
    </w:p>
    <w:p w:rsidR="009D6C66" w:rsidRDefault="009D6C66">
      <w:pPr>
        <w:pStyle w:val="formattexttopleveltextcentertext"/>
        <w:shd w:val="clear" w:color="auto" w:fill="FFFFFF"/>
        <w:spacing w:beforeAutospacing="0" w:afterAutospacing="0"/>
        <w:jc w:val="center"/>
        <w:rPr>
          <w:spacing w:val="1"/>
          <w:sz w:val="28"/>
          <w:szCs w:val="28"/>
        </w:rPr>
      </w:pPr>
    </w:p>
    <w:p w:rsidR="009D6C66" w:rsidRDefault="007420E9">
      <w:pPr>
        <w:jc w:val="center"/>
        <w:outlineLvl w:val="7"/>
        <w:rPr>
          <w:b/>
          <w:bCs/>
          <w:iCs/>
          <w:spacing w:val="1"/>
          <w:sz w:val="28"/>
          <w:szCs w:val="28"/>
        </w:rPr>
      </w:pPr>
      <w:r>
        <w:rPr>
          <w:b/>
          <w:bCs/>
          <w:iCs/>
          <w:spacing w:val="1"/>
          <w:sz w:val="28"/>
          <w:szCs w:val="28"/>
        </w:rPr>
        <w:t>АДМИНИСТРАЦИЯ ОРДЫНСКОГО РАЙОНА</w:t>
      </w:r>
    </w:p>
    <w:p w:rsidR="009D6C66" w:rsidRDefault="007420E9">
      <w:pPr>
        <w:jc w:val="center"/>
        <w:outlineLvl w:val="7"/>
        <w:rPr>
          <w:b/>
          <w:bCs/>
          <w:iCs/>
          <w:spacing w:val="1"/>
          <w:sz w:val="28"/>
          <w:szCs w:val="28"/>
        </w:rPr>
      </w:pPr>
      <w:r>
        <w:rPr>
          <w:b/>
          <w:bCs/>
          <w:iCs/>
          <w:spacing w:val="1"/>
          <w:sz w:val="28"/>
          <w:szCs w:val="28"/>
        </w:rPr>
        <w:t>НОВОСИБИРСКОЙ ОБЛАСТИ</w:t>
      </w:r>
    </w:p>
    <w:p w:rsidR="009D6C66" w:rsidRDefault="009D6C66">
      <w:pPr>
        <w:jc w:val="center"/>
        <w:rPr>
          <w:b/>
          <w:bCs/>
          <w:sz w:val="28"/>
          <w:szCs w:val="28"/>
        </w:rPr>
      </w:pPr>
    </w:p>
    <w:p w:rsidR="009D6C66" w:rsidRDefault="007420E9">
      <w:pPr>
        <w:jc w:val="center"/>
        <w:rPr>
          <w:b/>
          <w:bCs/>
          <w:sz w:val="28"/>
          <w:szCs w:val="28"/>
        </w:rPr>
      </w:pPr>
      <w:r>
        <w:rPr>
          <w:b/>
          <w:bCs/>
          <w:sz w:val="28"/>
          <w:szCs w:val="28"/>
        </w:rPr>
        <w:t>ПОСТАНОВЛЕНИЕ</w:t>
      </w:r>
    </w:p>
    <w:p w:rsidR="009D6C66" w:rsidRDefault="007420E9">
      <w:pPr>
        <w:jc w:val="center"/>
        <w:rPr>
          <w:sz w:val="28"/>
          <w:szCs w:val="28"/>
        </w:rPr>
      </w:pPr>
      <w:r>
        <w:rPr>
          <w:noProof/>
        </w:rPr>
        <w:drawing>
          <wp:anchor distT="0" distB="0" distL="0" distR="0" simplePos="0" relativeHeight="4" behindDoc="0" locked="0" layoutInCell="0" allowOverlap="1" wp14:anchorId="78EBCD9A" wp14:editId="093B94F2">
            <wp:simplePos x="0" y="0"/>
            <wp:positionH relativeFrom="character">
              <wp:posOffset>-622935</wp:posOffset>
            </wp:positionH>
            <wp:positionV relativeFrom="line">
              <wp:posOffset>186055</wp:posOffset>
            </wp:positionV>
            <wp:extent cx="3110865" cy="25209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3110865" cy="252095"/>
                    </a:xfrm>
                    <a:prstGeom prst="rect">
                      <a:avLst/>
                    </a:prstGeom>
                  </pic:spPr>
                </pic:pic>
              </a:graphicData>
            </a:graphic>
          </wp:anchor>
        </w:drawing>
      </w:r>
      <w:r>
        <w:rPr>
          <w:sz w:val="28"/>
          <w:szCs w:val="28"/>
        </w:rPr>
        <w:tab/>
      </w:r>
    </w:p>
    <w:p w:rsidR="009D6C66" w:rsidRDefault="007420E9">
      <w:pPr>
        <w:jc w:val="center"/>
        <w:rPr>
          <w:color w:val="DDD9C3"/>
        </w:rPr>
      </w:pPr>
      <w:r>
        <w:rPr>
          <w:color w:val="DDD9C3"/>
        </w:rPr>
        <w:t>_</w:t>
      </w:r>
      <w:r>
        <w:rPr>
          <w:color w:val="DDD9C3"/>
          <w:u w:val="single"/>
        </w:rPr>
        <w:t xml:space="preserve">  </w:t>
      </w:r>
      <w:r>
        <w:rPr>
          <w:color w:val="DDD9C3"/>
        </w:rPr>
        <w:t>_</w:t>
      </w:r>
    </w:p>
    <w:p w:rsidR="009D6C66" w:rsidRDefault="009D6C66">
      <w:pPr>
        <w:jc w:val="center"/>
        <w:rPr>
          <w:sz w:val="28"/>
          <w:szCs w:val="28"/>
        </w:rPr>
      </w:pPr>
    </w:p>
    <w:p w:rsidR="009D6C66" w:rsidRDefault="009D6C66">
      <w:pPr>
        <w:jc w:val="center"/>
        <w:rPr>
          <w:sz w:val="28"/>
          <w:szCs w:val="28"/>
        </w:rPr>
      </w:pPr>
    </w:p>
    <w:p w:rsidR="009D6C66" w:rsidRDefault="007420E9">
      <w:pPr>
        <w:jc w:val="center"/>
        <w:rPr>
          <w:sz w:val="28"/>
          <w:szCs w:val="28"/>
        </w:rPr>
      </w:pPr>
      <w:proofErr w:type="spellStart"/>
      <w:r>
        <w:rPr>
          <w:sz w:val="28"/>
          <w:szCs w:val="28"/>
        </w:rPr>
        <w:t>р.п</w:t>
      </w:r>
      <w:proofErr w:type="spellEnd"/>
      <w:r>
        <w:rPr>
          <w:sz w:val="28"/>
          <w:szCs w:val="28"/>
        </w:rPr>
        <w:t>. Ордынское</w:t>
      </w:r>
    </w:p>
    <w:p w:rsidR="009D6C66" w:rsidRDefault="009D6C66">
      <w:pPr>
        <w:pStyle w:val="ConsPlusTitle"/>
        <w:widowControl/>
        <w:jc w:val="center"/>
        <w:rPr>
          <w:b w:val="0"/>
          <w:sz w:val="28"/>
          <w:szCs w:val="28"/>
        </w:rPr>
      </w:pPr>
    </w:p>
    <w:p w:rsidR="009D6C66" w:rsidRDefault="009D6C66">
      <w:pPr>
        <w:pStyle w:val="ConsPlusTitle"/>
        <w:widowControl/>
        <w:jc w:val="center"/>
        <w:rPr>
          <w:b w:val="0"/>
          <w:sz w:val="28"/>
          <w:szCs w:val="28"/>
        </w:rPr>
      </w:pPr>
    </w:p>
    <w:p w:rsidR="009D6C66" w:rsidRDefault="007420E9">
      <w:pPr>
        <w:jc w:val="center"/>
        <w:outlineLvl w:val="2"/>
        <w:rPr>
          <w:bCs/>
          <w:color w:val="000000"/>
          <w:sz w:val="28"/>
          <w:szCs w:val="28"/>
        </w:rPr>
      </w:pPr>
      <w:r>
        <w:rPr>
          <w:bCs/>
          <w:color w:val="000000"/>
          <w:sz w:val="28"/>
          <w:szCs w:val="28"/>
        </w:rPr>
        <w:t>Об утверждении перечня документов, необходимых для предоставления муниципальной гарантии Ордынского района Новосибирской области, типовой формы договора о предоставлении муниципальной гарантии Ордынского района Новосибирской области и типовой формы муниципальной гарантии Ордынского района Новосибирской области</w:t>
      </w:r>
    </w:p>
    <w:p w:rsidR="009D6C66" w:rsidRDefault="009D6C66">
      <w:pPr>
        <w:jc w:val="both"/>
        <w:rPr>
          <w:sz w:val="28"/>
          <w:szCs w:val="28"/>
        </w:rPr>
      </w:pPr>
    </w:p>
    <w:p w:rsidR="009D6C66" w:rsidRDefault="009D6C66">
      <w:pPr>
        <w:ind w:firstLine="708"/>
        <w:jc w:val="both"/>
        <w:rPr>
          <w:sz w:val="28"/>
          <w:szCs w:val="28"/>
        </w:rPr>
      </w:pPr>
    </w:p>
    <w:p w:rsidR="009D6C66" w:rsidRDefault="007420E9">
      <w:pPr>
        <w:ind w:firstLine="708"/>
        <w:jc w:val="both"/>
        <w:rPr>
          <w:sz w:val="28"/>
          <w:szCs w:val="28"/>
        </w:rPr>
      </w:pPr>
      <w:r>
        <w:rPr>
          <w:sz w:val="28"/>
          <w:szCs w:val="28"/>
        </w:rPr>
        <w:t xml:space="preserve">В соответствии с Бюджетным кодексом Российской Федерации, постановлением администрации Ордынского района Новосибирской области от 13.04.2023 № 425/89 «О Порядке предоставления муниципальных гарантий Ордынского района Новосибирской области», руководствуясь Уставом Ордынского муниципального района Новосибирской области, администрация Ордынского района Новосибирской области </w:t>
      </w:r>
      <w:r>
        <w:rPr>
          <w:b/>
          <w:bCs/>
          <w:sz w:val="28"/>
          <w:szCs w:val="28"/>
        </w:rPr>
        <w:t>п о с </w:t>
      </w:r>
      <w:proofErr w:type="gramStart"/>
      <w:r>
        <w:rPr>
          <w:b/>
          <w:bCs/>
          <w:sz w:val="28"/>
          <w:szCs w:val="28"/>
        </w:rPr>
        <w:t>т</w:t>
      </w:r>
      <w:proofErr w:type="gramEnd"/>
      <w:r>
        <w:rPr>
          <w:b/>
          <w:bCs/>
          <w:sz w:val="28"/>
          <w:szCs w:val="28"/>
        </w:rPr>
        <w:t> а н о в л я е т</w:t>
      </w:r>
      <w:r>
        <w:rPr>
          <w:sz w:val="28"/>
          <w:szCs w:val="28"/>
        </w:rPr>
        <w:t>:</w:t>
      </w:r>
    </w:p>
    <w:p w:rsidR="009D6C66" w:rsidRDefault="007420E9">
      <w:pPr>
        <w:pStyle w:val="ConsPlusTitle"/>
        <w:widowControl/>
        <w:ind w:firstLine="540"/>
        <w:jc w:val="both"/>
        <w:rPr>
          <w:b w:val="0"/>
          <w:sz w:val="28"/>
          <w:szCs w:val="28"/>
        </w:rPr>
      </w:pPr>
      <w:r>
        <w:rPr>
          <w:b w:val="0"/>
          <w:sz w:val="28"/>
          <w:szCs w:val="28"/>
        </w:rPr>
        <w:t xml:space="preserve">1. Утвердить перечень документов, необходимых для предоставления муниципальной гарантии Ордынского района Новосибирской области согласно приложению №1 к настоящему постановлению. </w:t>
      </w:r>
    </w:p>
    <w:p w:rsidR="009D6C66" w:rsidRDefault="007420E9">
      <w:pPr>
        <w:pStyle w:val="ConsPlusTitle"/>
        <w:widowControl/>
        <w:ind w:firstLine="540"/>
        <w:jc w:val="both"/>
        <w:rPr>
          <w:b w:val="0"/>
          <w:sz w:val="28"/>
          <w:szCs w:val="28"/>
        </w:rPr>
      </w:pPr>
      <w:r>
        <w:rPr>
          <w:b w:val="0"/>
          <w:sz w:val="28"/>
          <w:szCs w:val="28"/>
        </w:rPr>
        <w:t>2. Утвердить типовую форму договора о предоставлении муниципальной гарантии Ордынского района Новосибирской области согласно приложению №2 к настоящему постановлению.</w:t>
      </w:r>
    </w:p>
    <w:p w:rsidR="009D6C66" w:rsidRDefault="007420E9">
      <w:pPr>
        <w:ind w:firstLine="540"/>
        <w:jc w:val="both"/>
        <w:rPr>
          <w:sz w:val="28"/>
          <w:szCs w:val="28"/>
        </w:rPr>
      </w:pPr>
      <w:r>
        <w:rPr>
          <w:sz w:val="28"/>
          <w:szCs w:val="28"/>
        </w:rPr>
        <w:t>3.Утвердить типовую форму муниципальной гарантии Ордынского района Новосибирской области согласно приложению №3 к настоящему постановлению.</w:t>
      </w:r>
    </w:p>
    <w:p w:rsidR="009D6C66" w:rsidRDefault="007420E9">
      <w:pPr>
        <w:ind w:firstLine="540"/>
        <w:jc w:val="both"/>
        <w:rPr>
          <w:sz w:val="28"/>
          <w:szCs w:val="28"/>
        </w:rPr>
      </w:pPr>
      <w:r>
        <w:rPr>
          <w:sz w:val="28"/>
          <w:szCs w:val="28"/>
        </w:rPr>
        <w:t xml:space="preserve">4.Утвердить </w:t>
      </w:r>
      <w:bookmarkStart w:id="0" w:name="bookmark0"/>
      <w:r>
        <w:rPr>
          <w:sz w:val="28"/>
          <w:szCs w:val="28"/>
        </w:rPr>
        <w:t xml:space="preserve">Порядок </w:t>
      </w:r>
      <w:r>
        <w:rPr>
          <w:bCs/>
          <w:sz w:val="28"/>
          <w:szCs w:val="28"/>
        </w:rPr>
        <w:t xml:space="preserve">проведения анализа финансового состояния принципала при предоставлении муниципальной гарантии Ордынского района Новосибирской области, а также мониторинга финансового состояния принципала после предоставления муниципальной гарантии Ордынского района Новосибирской области </w:t>
      </w:r>
      <w:r>
        <w:rPr>
          <w:sz w:val="28"/>
          <w:szCs w:val="28"/>
        </w:rPr>
        <w:t xml:space="preserve">согласно приложению №4 к настоящему постановлению. </w:t>
      </w:r>
      <w:bookmarkEnd w:id="0"/>
    </w:p>
    <w:p w:rsidR="009D6C66" w:rsidRDefault="007420E9">
      <w:pPr>
        <w:ind w:firstLine="540"/>
        <w:jc w:val="both"/>
        <w:rPr>
          <w:sz w:val="28"/>
          <w:szCs w:val="28"/>
        </w:rPr>
      </w:pPr>
      <w:r>
        <w:rPr>
          <w:sz w:val="28"/>
          <w:szCs w:val="28"/>
        </w:rPr>
        <w:t xml:space="preserve">5. </w:t>
      </w:r>
      <w:r>
        <w:rPr>
          <w:bCs/>
          <w:color w:val="000000"/>
          <w:sz w:val="28"/>
          <w:szCs w:val="28"/>
        </w:rPr>
        <w:t xml:space="preserve">Настоящее постановление опубликовать в периодическом печатном издании органов местного самоуправления Ордынского района </w:t>
      </w:r>
      <w:r>
        <w:rPr>
          <w:bCs/>
          <w:color w:val="000000"/>
          <w:sz w:val="28"/>
          <w:szCs w:val="28"/>
        </w:rPr>
        <w:lastRenderedPageBreak/>
        <w:t>Новосибирской области «Ордынский Вестник» и разместить на официальном сайте администрации Ордынского района Новосибирской области в сети Интернет.</w:t>
      </w:r>
    </w:p>
    <w:p w:rsidR="009D6C66" w:rsidRDefault="007420E9">
      <w:pPr>
        <w:ind w:firstLine="540"/>
        <w:jc w:val="both"/>
        <w:rPr>
          <w:sz w:val="28"/>
          <w:szCs w:val="28"/>
        </w:rPr>
      </w:pPr>
      <w:r>
        <w:rPr>
          <w:sz w:val="28"/>
          <w:szCs w:val="28"/>
        </w:rPr>
        <w:t>6. Контроль за исполнением настоящего постановления возложить на заместителя главы администрации Ордынского района Новосибирской области Склярову Г.Д.</w:t>
      </w:r>
    </w:p>
    <w:p w:rsidR="009D6C66" w:rsidRDefault="009D6C66">
      <w:pPr>
        <w:ind w:firstLine="540"/>
        <w:jc w:val="both"/>
        <w:rPr>
          <w:sz w:val="28"/>
          <w:szCs w:val="28"/>
        </w:rPr>
      </w:pPr>
    </w:p>
    <w:p w:rsidR="009D6C66" w:rsidRDefault="009D6C66">
      <w:pPr>
        <w:spacing w:after="60"/>
        <w:jc w:val="center"/>
        <w:outlineLvl w:val="0"/>
        <w:rPr>
          <w:caps/>
          <w:sz w:val="16"/>
        </w:rPr>
      </w:pPr>
    </w:p>
    <w:p w:rsidR="009D6C66" w:rsidRDefault="009D6C66">
      <w:pPr>
        <w:spacing w:after="60"/>
        <w:jc w:val="center"/>
        <w:outlineLvl w:val="0"/>
        <w:rPr>
          <w:caps/>
          <w:sz w:val="16"/>
        </w:rPr>
      </w:pPr>
    </w:p>
    <w:p w:rsidR="009D6C66" w:rsidRDefault="007420E9">
      <w:pPr>
        <w:jc w:val="both"/>
        <w:rPr>
          <w:sz w:val="28"/>
          <w:szCs w:val="28"/>
        </w:rPr>
      </w:pPr>
      <w:r>
        <w:rPr>
          <w:sz w:val="28"/>
          <w:szCs w:val="28"/>
        </w:rPr>
        <w:t xml:space="preserve"> </w:t>
      </w:r>
      <w:proofErr w:type="spellStart"/>
      <w:r>
        <w:rPr>
          <w:sz w:val="28"/>
          <w:szCs w:val="28"/>
        </w:rPr>
        <w:t>И.о</w:t>
      </w:r>
      <w:proofErr w:type="spellEnd"/>
      <w:r>
        <w:rPr>
          <w:sz w:val="28"/>
          <w:szCs w:val="28"/>
        </w:rPr>
        <w:t xml:space="preserve">. Главы Ордынского района </w:t>
      </w:r>
    </w:p>
    <w:p w:rsidR="009D6C66" w:rsidRDefault="007420E9">
      <w:pPr>
        <w:rPr>
          <w:sz w:val="28"/>
          <w:szCs w:val="28"/>
        </w:rPr>
      </w:pPr>
      <w:r>
        <w:rPr>
          <w:sz w:val="28"/>
          <w:szCs w:val="28"/>
        </w:rPr>
        <w:t>Новосибирской области                                                                        Ю.В. Краус</w:t>
      </w:r>
    </w:p>
    <w:p w:rsidR="009D6C66" w:rsidRDefault="007420E9">
      <w:pPr>
        <w:jc w:val="center"/>
      </w:pPr>
      <w:r>
        <w:rPr>
          <w:color w:val="DDD9C3"/>
        </w:rPr>
        <w:t xml:space="preserve">                     </w:t>
      </w:r>
      <w:bookmarkStart w:id="1" w:name="_GoBack"/>
      <w:bookmarkEnd w:id="1"/>
    </w:p>
    <w:p w:rsidR="009D6C66" w:rsidRDefault="009D6C66">
      <w:pPr>
        <w:ind w:firstLine="540"/>
        <w:jc w:val="center"/>
        <w:rPr>
          <w:sz w:val="28"/>
          <w:szCs w:val="28"/>
        </w:rPr>
      </w:pPr>
    </w:p>
    <w:p w:rsidR="009D6C66" w:rsidRDefault="009D6C66">
      <w:pPr>
        <w:jc w:val="right"/>
        <w:outlineLvl w:val="0"/>
        <w:rPr>
          <w:sz w:val="28"/>
          <w:szCs w:val="28"/>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9D6C66">
      <w:pPr>
        <w:outlineLvl w:val="0"/>
        <w:rPr>
          <w:sz w:val="22"/>
          <w:szCs w:val="22"/>
        </w:rPr>
      </w:pPr>
    </w:p>
    <w:p w:rsidR="009D6C66" w:rsidRDefault="007420E9">
      <w:pPr>
        <w:outlineLvl w:val="0"/>
        <w:rPr>
          <w:sz w:val="22"/>
          <w:szCs w:val="22"/>
        </w:rPr>
      </w:pPr>
      <w:r>
        <w:rPr>
          <w:sz w:val="22"/>
          <w:szCs w:val="22"/>
        </w:rPr>
        <w:t>Семенова И.Н.</w:t>
      </w:r>
    </w:p>
    <w:p w:rsidR="009D6C66" w:rsidRDefault="007420E9">
      <w:pPr>
        <w:outlineLvl w:val="0"/>
        <w:rPr>
          <w:sz w:val="28"/>
          <w:szCs w:val="28"/>
        </w:rPr>
      </w:pPr>
      <w:r>
        <w:rPr>
          <w:sz w:val="22"/>
          <w:szCs w:val="22"/>
        </w:rPr>
        <w:t>23313</w:t>
      </w:r>
    </w:p>
    <w:p w:rsidR="009D6C66" w:rsidRDefault="009D6C66">
      <w:pPr>
        <w:rPr>
          <w:sz w:val="28"/>
          <w:szCs w:val="28"/>
        </w:rPr>
      </w:pPr>
    </w:p>
    <w:p w:rsidR="009D6C66" w:rsidRDefault="009D6C66">
      <w:pPr>
        <w:rPr>
          <w:sz w:val="28"/>
          <w:szCs w:val="28"/>
        </w:rPr>
      </w:pPr>
    </w:p>
    <w:p w:rsidR="009D6C66" w:rsidRDefault="009D6C66">
      <w:pPr>
        <w:rPr>
          <w:sz w:val="28"/>
          <w:szCs w:val="28"/>
        </w:rPr>
      </w:pPr>
    </w:p>
    <w:p w:rsidR="009D6C66" w:rsidRDefault="007420E9">
      <w:pPr>
        <w:ind w:left="5670"/>
        <w:jc w:val="right"/>
        <w:outlineLvl w:val="0"/>
        <w:rPr>
          <w:sz w:val="28"/>
          <w:szCs w:val="28"/>
        </w:rPr>
      </w:pPr>
      <w:r>
        <w:rPr>
          <w:sz w:val="28"/>
          <w:szCs w:val="28"/>
        </w:rPr>
        <w:t>ПРИЛОЖЕНИЕ №1</w:t>
      </w:r>
    </w:p>
    <w:p w:rsidR="009D6C66" w:rsidRDefault="007420E9">
      <w:pPr>
        <w:ind w:left="5670"/>
        <w:jc w:val="right"/>
        <w:rPr>
          <w:sz w:val="28"/>
          <w:szCs w:val="28"/>
        </w:rPr>
      </w:pPr>
      <w:r>
        <w:rPr>
          <w:sz w:val="28"/>
          <w:szCs w:val="28"/>
        </w:rPr>
        <w:t>к постановлению</w:t>
      </w:r>
    </w:p>
    <w:p w:rsidR="009D6C66" w:rsidRDefault="007420E9">
      <w:pPr>
        <w:ind w:left="5670"/>
        <w:jc w:val="right"/>
        <w:rPr>
          <w:sz w:val="28"/>
          <w:szCs w:val="28"/>
        </w:rPr>
      </w:pPr>
      <w:r>
        <w:rPr>
          <w:sz w:val="28"/>
          <w:szCs w:val="28"/>
        </w:rPr>
        <w:t>администрации</w:t>
      </w:r>
    </w:p>
    <w:p w:rsidR="009D6C66" w:rsidRDefault="007420E9">
      <w:pPr>
        <w:ind w:left="5670"/>
        <w:jc w:val="right"/>
        <w:rPr>
          <w:sz w:val="28"/>
          <w:szCs w:val="28"/>
        </w:rPr>
      </w:pPr>
      <w:r>
        <w:rPr>
          <w:sz w:val="28"/>
          <w:szCs w:val="28"/>
        </w:rPr>
        <w:t>Ордынского района</w:t>
      </w:r>
    </w:p>
    <w:p w:rsidR="009D6C66" w:rsidRDefault="007420E9">
      <w:pPr>
        <w:ind w:left="5670"/>
        <w:jc w:val="right"/>
        <w:rPr>
          <w:sz w:val="28"/>
          <w:szCs w:val="28"/>
        </w:rPr>
      </w:pPr>
      <w:r>
        <w:rPr>
          <w:sz w:val="28"/>
          <w:szCs w:val="28"/>
        </w:rPr>
        <w:t>Новосибирской области</w:t>
      </w:r>
    </w:p>
    <w:p w:rsidR="009D6C66" w:rsidRPr="007420E9" w:rsidRDefault="007420E9">
      <w:pPr>
        <w:ind w:left="5670"/>
        <w:jc w:val="right"/>
        <w:rPr>
          <w:sz w:val="28"/>
          <w:szCs w:val="28"/>
          <w:u w:val="single"/>
        </w:rPr>
      </w:pPr>
      <w:r w:rsidRPr="007420E9">
        <w:rPr>
          <w:sz w:val="28"/>
          <w:szCs w:val="28"/>
          <w:u w:val="single"/>
        </w:rPr>
        <w:t>от 14.04.2023 г. № 427/89</w:t>
      </w:r>
    </w:p>
    <w:p w:rsidR="009D6C66" w:rsidRDefault="009D6C66">
      <w:pPr>
        <w:pStyle w:val="ConsPlusTitle"/>
        <w:widowControl/>
        <w:jc w:val="center"/>
        <w:rPr>
          <w:sz w:val="28"/>
          <w:szCs w:val="28"/>
        </w:rPr>
      </w:pPr>
    </w:p>
    <w:p w:rsidR="009D6C66" w:rsidRDefault="009D6C66">
      <w:pPr>
        <w:widowControl w:val="0"/>
        <w:spacing w:line="260" w:lineRule="exact"/>
        <w:ind w:left="40"/>
        <w:jc w:val="center"/>
        <w:outlineLvl w:val="1"/>
        <w:rPr>
          <w:b/>
          <w:bCs/>
          <w:sz w:val="28"/>
          <w:szCs w:val="28"/>
          <w:lang w:bidi="ru-RU"/>
        </w:rPr>
      </w:pPr>
    </w:p>
    <w:p w:rsidR="009D6C66" w:rsidRDefault="007420E9">
      <w:pPr>
        <w:spacing w:before="30" w:after="30"/>
        <w:jc w:val="center"/>
        <w:rPr>
          <w:b/>
          <w:spacing w:val="2"/>
          <w:sz w:val="28"/>
          <w:szCs w:val="28"/>
        </w:rPr>
      </w:pPr>
      <w:r>
        <w:rPr>
          <w:b/>
          <w:bCs/>
          <w:spacing w:val="2"/>
          <w:sz w:val="28"/>
          <w:szCs w:val="28"/>
        </w:rPr>
        <w:t xml:space="preserve">Перечень документов, необходимых для предоставления муниципальной гарантии Ордынского района Новосибирской области </w:t>
      </w:r>
    </w:p>
    <w:p w:rsidR="009D6C66" w:rsidRDefault="009D6C66">
      <w:pPr>
        <w:spacing w:before="30" w:after="30"/>
        <w:jc w:val="both"/>
        <w:rPr>
          <w:rFonts w:ascii="Arial" w:hAnsi="Arial" w:cs="Arial"/>
          <w:spacing w:val="2"/>
        </w:rPr>
      </w:pPr>
    </w:p>
    <w:p w:rsidR="009D6C66" w:rsidRDefault="007420E9">
      <w:pPr>
        <w:spacing w:before="30" w:after="30"/>
        <w:ind w:firstLine="708"/>
        <w:jc w:val="both"/>
        <w:rPr>
          <w:spacing w:val="2"/>
          <w:sz w:val="28"/>
          <w:szCs w:val="28"/>
        </w:rPr>
      </w:pPr>
      <w:r>
        <w:rPr>
          <w:spacing w:val="2"/>
          <w:sz w:val="28"/>
          <w:szCs w:val="28"/>
        </w:rPr>
        <w:t>1. Заявление юридического лица в Администрацию Ордынского района Новосибирской области (далее-Администрация) о предоставлении муниципальной гарантии с указанием полного наименования, юридических адресов и идентификационного номера налогоплательщика (ИНН) принципала и бенефициара, суммы и срока кредита, цели привлечения кредита, требуемой предельной суммы и срока гарантии.</w:t>
      </w:r>
    </w:p>
    <w:p w:rsidR="009D6C66" w:rsidRDefault="007420E9">
      <w:pPr>
        <w:spacing w:before="30" w:after="30"/>
        <w:ind w:firstLine="708"/>
        <w:jc w:val="both"/>
        <w:rPr>
          <w:spacing w:val="2"/>
          <w:sz w:val="28"/>
          <w:szCs w:val="28"/>
        </w:rPr>
      </w:pPr>
      <w:r>
        <w:rPr>
          <w:spacing w:val="2"/>
          <w:sz w:val="28"/>
          <w:szCs w:val="28"/>
        </w:rPr>
        <w:t>2.Бизнес-план, в обязательном порядке содержащий финансово-экономическое обоснование проекта, включающее в себя, в том числе, обоснованные расчеты срока окупаемости проекта, рентабельность проекта, суммы отчислений в бюджеты различных уровней, расходы на заработную плату персонала.</w:t>
      </w:r>
    </w:p>
    <w:p w:rsidR="009D6C66" w:rsidRDefault="007420E9">
      <w:pPr>
        <w:spacing w:before="30" w:after="30"/>
        <w:ind w:firstLine="708"/>
        <w:jc w:val="both"/>
        <w:rPr>
          <w:rFonts w:ascii="Arial" w:hAnsi="Arial" w:cs="Arial"/>
          <w:spacing w:val="2"/>
        </w:rPr>
      </w:pPr>
      <w:r>
        <w:rPr>
          <w:spacing w:val="2"/>
          <w:sz w:val="28"/>
          <w:szCs w:val="28"/>
        </w:rPr>
        <w:t>3.Нотариально заверенные копии учредительных документов, в том числе устава (со всеми изменениями и дополнениями), учредительного договора, свидетельства о государственной регистрации юридического лица.</w:t>
      </w:r>
    </w:p>
    <w:p w:rsidR="009D6C66" w:rsidRDefault="007420E9">
      <w:pPr>
        <w:spacing w:before="30" w:after="30"/>
        <w:ind w:firstLine="708"/>
        <w:jc w:val="both"/>
        <w:rPr>
          <w:spacing w:val="2"/>
          <w:sz w:val="28"/>
          <w:szCs w:val="28"/>
        </w:rPr>
      </w:pPr>
      <w:r>
        <w:rPr>
          <w:spacing w:val="2"/>
          <w:sz w:val="28"/>
          <w:szCs w:val="28"/>
        </w:rPr>
        <w:t>4. Заверенная налоговым органом либо нотариально заверенная копия свидетельства о постановке на учет юридического лица в налоговом органе.</w:t>
      </w:r>
    </w:p>
    <w:p w:rsidR="009D6C66" w:rsidRDefault="007420E9">
      <w:pPr>
        <w:spacing w:before="30" w:after="30"/>
        <w:ind w:firstLine="708"/>
        <w:jc w:val="both"/>
        <w:rPr>
          <w:spacing w:val="2"/>
          <w:sz w:val="28"/>
          <w:szCs w:val="28"/>
        </w:rPr>
      </w:pPr>
      <w:r>
        <w:rPr>
          <w:spacing w:val="2"/>
          <w:sz w:val="28"/>
          <w:szCs w:val="28"/>
        </w:rPr>
        <w:t>5. Выписка из Единого государственного реестра юридических лиц.</w:t>
      </w:r>
    </w:p>
    <w:p w:rsidR="009D6C66" w:rsidRDefault="007420E9">
      <w:pPr>
        <w:spacing w:before="30" w:after="30"/>
        <w:ind w:firstLine="708"/>
        <w:jc w:val="both"/>
        <w:rPr>
          <w:spacing w:val="2"/>
          <w:sz w:val="28"/>
          <w:szCs w:val="28"/>
        </w:rPr>
      </w:pPr>
      <w:r>
        <w:rPr>
          <w:spacing w:val="2"/>
          <w:sz w:val="28"/>
          <w:szCs w:val="28"/>
        </w:rPr>
        <w:t>6. Заверенные копии документов, устанавливающих полномочия лиц, подписывающих договор о предоставлении муниципальной гарантии, а также нотариально заверенные образцы подписей указанных лиц и оттиска печати принципала. </w:t>
      </w:r>
    </w:p>
    <w:p w:rsidR="009D6C66" w:rsidRDefault="007420E9">
      <w:pPr>
        <w:spacing w:before="30" w:after="30"/>
        <w:ind w:firstLine="708"/>
        <w:jc w:val="both"/>
        <w:rPr>
          <w:spacing w:val="2"/>
          <w:sz w:val="28"/>
          <w:szCs w:val="28"/>
        </w:rPr>
      </w:pPr>
      <w:r>
        <w:rPr>
          <w:spacing w:val="2"/>
          <w:sz w:val="28"/>
          <w:szCs w:val="28"/>
        </w:rPr>
        <w:t>7. Заверенная копия решения уполномоченного органа юридического лица о совершении крупной сделки (в установленных законодательством случаях).</w:t>
      </w:r>
    </w:p>
    <w:p w:rsidR="009D6C66" w:rsidRDefault="007420E9">
      <w:pPr>
        <w:spacing w:before="30" w:after="30"/>
        <w:ind w:firstLine="708"/>
        <w:jc w:val="both"/>
        <w:rPr>
          <w:spacing w:val="2"/>
          <w:sz w:val="28"/>
          <w:szCs w:val="28"/>
        </w:rPr>
      </w:pPr>
      <w:r>
        <w:rPr>
          <w:spacing w:val="2"/>
          <w:sz w:val="28"/>
          <w:szCs w:val="28"/>
        </w:rPr>
        <w:t>8. Заверенные копии кредитного договора, договоров и иных документов об обеспечении исполнения обязательств принципала по кредитному договору (со всеми приложениями, изменениями и дополнениями).</w:t>
      </w:r>
    </w:p>
    <w:p w:rsidR="009D6C66" w:rsidRDefault="007420E9">
      <w:pPr>
        <w:spacing w:before="30" w:after="30"/>
        <w:ind w:firstLine="708"/>
        <w:jc w:val="both"/>
        <w:rPr>
          <w:spacing w:val="2"/>
          <w:sz w:val="28"/>
          <w:szCs w:val="28"/>
        </w:rPr>
      </w:pPr>
      <w:r>
        <w:rPr>
          <w:spacing w:val="2"/>
          <w:sz w:val="28"/>
          <w:szCs w:val="28"/>
        </w:rPr>
        <w:t>9.Справка налогового органа об отсутствии просроченной задолженности по обязательным платежам в бюджетную систему Российской Федерации на первое число месяца подачи заявления о предоставлении муниципальной гарантии Ордынского района Новосибирской области.</w:t>
      </w:r>
    </w:p>
    <w:p w:rsidR="009D6C66" w:rsidRDefault="007420E9">
      <w:pPr>
        <w:spacing w:before="30" w:after="30"/>
        <w:ind w:firstLine="708"/>
        <w:jc w:val="both"/>
        <w:rPr>
          <w:spacing w:val="2"/>
          <w:sz w:val="28"/>
          <w:szCs w:val="28"/>
        </w:rPr>
      </w:pPr>
      <w:r>
        <w:rPr>
          <w:spacing w:val="2"/>
          <w:sz w:val="28"/>
          <w:szCs w:val="28"/>
        </w:rPr>
        <w:lastRenderedPageBreak/>
        <w:t>10. Справка налогового органа обо всех открытых счетах юридического лица, а также справки банков и иных кредитных учреждений, обслуживающих эти счета, об оборотах по ним за последние 12 месяцев и остатках, а также о наличии претензий к этим счетам, картотеки № 2.</w:t>
      </w:r>
    </w:p>
    <w:p w:rsidR="009D6C66" w:rsidRDefault="007420E9">
      <w:pPr>
        <w:spacing w:before="30" w:after="30"/>
        <w:ind w:firstLine="708"/>
        <w:jc w:val="both"/>
        <w:rPr>
          <w:spacing w:val="2"/>
          <w:sz w:val="28"/>
          <w:szCs w:val="28"/>
        </w:rPr>
      </w:pPr>
      <w:r>
        <w:rPr>
          <w:spacing w:val="2"/>
          <w:sz w:val="28"/>
          <w:szCs w:val="28"/>
        </w:rPr>
        <w:t>11.Заверенные копии документов бухгалтерской отчетности за последний полный финансовый год и за все отчетные периоды текущего финансового года, в том числе бухгалтерский баланс, отчет о прибылях и убытках, приложения к бухгалтерскому балансу, с отметкой налогового органа о принятии и подписью уполномоченного лица налогового органа или заверенной копией квитанции о приеме отчетности в электронном виде.</w:t>
      </w:r>
    </w:p>
    <w:p w:rsidR="009D6C66" w:rsidRDefault="007420E9">
      <w:pPr>
        <w:spacing w:before="30" w:after="30"/>
        <w:ind w:firstLine="708"/>
        <w:jc w:val="both"/>
        <w:rPr>
          <w:spacing w:val="2"/>
          <w:sz w:val="28"/>
          <w:szCs w:val="28"/>
        </w:rPr>
      </w:pPr>
      <w:r>
        <w:rPr>
          <w:spacing w:val="2"/>
          <w:sz w:val="28"/>
          <w:szCs w:val="28"/>
        </w:rPr>
        <w:t>12.Расшифровка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w:t>
      </w:r>
    </w:p>
    <w:p w:rsidR="009D6C66" w:rsidRDefault="007420E9">
      <w:pPr>
        <w:spacing w:before="30" w:after="30"/>
        <w:ind w:firstLine="708"/>
        <w:jc w:val="both"/>
        <w:rPr>
          <w:spacing w:val="2"/>
          <w:sz w:val="28"/>
          <w:szCs w:val="28"/>
        </w:rPr>
      </w:pPr>
      <w:r>
        <w:rPr>
          <w:spacing w:val="2"/>
          <w:sz w:val="28"/>
          <w:szCs w:val="28"/>
        </w:rPr>
        <w:t>13.Копии аудиторских заключений о достоверности бухгалтерской отчетности принципала за последний финансовый год (для юридических лиц, которые в соответствии с законодательством Российской Федерации должны проходит ежегодную аудиторскую проверку).</w:t>
      </w:r>
    </w:p>
    <w:p w:rsidR="009D6C66" w:rsidRDefault="007420E9">
      <w:pPr>
        <w:spacing w:before="30" w:after="30"/>
        <w:ind w:firstLine="708"/>
        <w:jc w:val="both"/>
        <w:rPr>
          <w:spacing w:val="2"/>
          <w:sz w:val="28"/>
          <w:szCs w:val="28"/>
        </w:rPr>
      </w:pPr>
      <w:r>
        <w:rPr>
          <w:spacing w:val="2"/>
          <w:sz w:val="28"/>
          <w:szCs w:val="28"/>
        </w:rPr>
        <w:t>14.Нотариально заверенная или заверенная принципалом копия лицензии на осуществление принципалом хозяйственной деятельности (в случаях, если законодательством Российской Федерации предусмотрено, что указанная деятельность осуществляется на основании лицензии), нотариально заверенная или заверенная бенефициаром копия генеральной лицензии Центрального банка Российской Федерации на осуществление бенефициаром банковских операций.</w:t>
      </w:r>
    </w:p>
    <w:p w:rsidR="009D6C66" w:rsidRDefault="007420E9">
      <w:pPr>
        <w:spacing w:before="30" w:after="30"/>
        <w:ind w:firstLine="708"/>
        <w:jc w:val="both"/>
        <w:rPr>
          <w:spacing w:val="2"/>
          <w:sz w:val="28"/>
          <w:szCs w:val="28"/>
        </w:rPr>
      </w:pPr>
      <w:r>
        <w:rPr>
          <w:spacing w:val="2"/>
          <w:sz w:val="28"/>
          <w:szCs w:val="28"/>
        </w:rPr>
        <w:t>15. Копия выписки из протокола заседания кредитного комитета (или другого органа, уполномоченного принимать решения о предоставлении кредита) бенефициара с решением о предоставлении принципалу кредитных ресурсов, а также заключение бенефициара, содержащее выводы о возможности (способности) принципала надлежащим образом исполнять свои обязательства самостоятельно, без учета предоставляемого обеспечения исполнения обязательств принципала по кредитному договору, в том числе по гарантии. </w:t>
      </w:r>
    </w:p>
    <w:p w:rsidR="009D6C66" w:rsidRDefault="007420E9">
      <w:pPr>
        <w:spacing w:before="30" w:after="30"/>
        <w:ind w:firstLine="708"/>
        <w:jc w:val="both"/>
        <w:rPr>
          <w:spacing w:val="2"/>
          <w:sz w:val="28"/>
          <w:szCs w:val="28"/>
        </w:rPr>
      </w:pPr>
      <w:r>
        <w:rPr>
          <w:spacing w:val="2"/>
          <w:sz w:val="28"/>
          <w:szCs w:val="28"/>
        </w:rPr>
        <w:t>16.Следующие документы в зависимости от вида обеспечения исполнения обязательств принципала (в случае, если муниципальная гарантия представляется с правом регрессного требования гаранта к принципалу):</w:t>
      </w:r>
    </w:p>
    <w:p w:rsidR="009D6C66" w:rsidRDefault="007420E9">
      <w:pPr>
        <w:spacing w:before="30" w:after="30"/>
        <w:ind w:firstLine="708"/>
        <w:jc w:val="both"/>
        <w:rPr>
          <w:spacing w:val="2"/>
          <w:sz w:val="28"/>
          <w:szCs w:val="28"/>
        </w:rPr>
      </w:pPr>
      <w:r>
        <w:rPr>
          <w:spacing w:val="2"/>
          <w:sz w:val="28"/>
          <w:szCs w:val="28"/>
        </w:rPr>
        <w:t>16.1. Документы, представляемые принципалом в случае, если в качестве обеспечения исполнения обязательств принципала предлагается залог имущества принципала или третьего лица:</w:t>
      </w:r>
    </w:p>
    <w:p w:rsidR="009D6C66" w:rsidRDefault="007420E9">
      <w:pPr>
        <w:spacing w:before="30" w:after="30"/>
        <w:ind w:firstLine="708"/>
        <w:jc w:val="both"/>
        <w:rPr>
          <w:spacing w:val="2"/>
          <w:sz w:val="28"/>
          <w:szCs w:val="28"/>
        </w:rPr>
      </w:pPr>
      <w:r>
        <w:rPr>
          <w:spacing w:val="2"/>
          <w:sz w:val="28"/>
          <w:szCs w:val="28"/>
        </w:rPr>
        <w:t>16.1.1. В случае если в качестве обеспечения исполнения обязательств принципала предлагается движимое имущество:</w:t>
      </w:r>
    </w:p>
    <w:p w:rsidR="009D6C66" w:rsidRDefault="007420E9">
      <w:pPr>
        <w:spacing w:before="30" w:after="30"/>
        <w:ind w:firstLine="708"/>
        <w:jc w:val="both"/>
        <w:rPr>
          <w:spacing w:val="2"/>
          <w:sz w:val="28"/>
          <w:szCs w:val="28"/>
        </w:rPr>
      </w:pPr>
      <w:proofErr w:type="gramStart"/>
      <w:r>
        <w:rPr>
          <w:spacing w:val="2"/>
          <w:sz w:val="28"/>
          <w:szCs w:val="28"/>
        </w:rPr>
        <w:t>1)перечень</w:t>
      </w:r>
      <w:proofErr w:type="gramEnd"/>
      <w:r>
        <w:rPr>
          <w:spacing w:val="2"/>
          <w:sz w:val="28"/>
          <w:szCs w:val="28"/>
        </w:rPr>
        <w:t xml:space="preserve"> передаваемого в залог имущества;</w:t>
      </w:r>
    </w:p>
    <w:p w:rsidR="009D6C66" w:rsidRDefault="007420E9">
      <w:pPr>
        <w:spacing w:before="30" w:after="30"/>
        <w:ind w:firstLine="708"/>
        <w:jc w:val="both"/>
        <w:rPr>
          <w:spacing w:val="2"/>
          <w:sz w:val="28"/>
          <w:szCs w:val="28"/>
        </w:rPr>
      </w:pPr>
      <w:proofErr w:type="gramStart"/>
      <w:r>
        <w:rPr>
          <w:spacing w:val="2"/>
          <w:sz w:val="28"/>
          <w:szCs w:val="28"/>
        </w:rPr>
        <w:t>2)заверенные</w:t>
      </w:r>
      <w:proofErr w:type="gramEnd"/>
      <w:r>
        <w:rPr>
          <w:spacing w:val="2"/>
          <w:sz w:val="28"/>
          <w:szCs w:val="28"/>
        </w:rPr>
        <w:t xml:space="preserve"> копии документов, удостоверяющих право собственности залогодателя на передаваемое в залог имущество (не обремененное правами третьих лиц);</w:t>
      </w:r>
    </w:p>
    <w:p w:rsidR="009D6C66" w:rsidRDefault="007420E9">
      <w:pPr>
        <w:spacing w:before="30" w:after="30"/>
        <w:ind w:firstLine="708"/>
        <w:jc w:val="both"/>
        <w:rPr>
          <w:spacing w:val="2"/>
          <w:sz w:val="28"/>
          <w:szCs w:val="28"/>
        </w:rPr>
      </w:pPr>
      <w:r>
        <w:rPr>
          <w:spacing w:val="2"/>
          <w:sz w:val="28"/>
          <w:szCs w:val="28"/>
        </w:rPr>
        <w:lastRenderedPageBreak/>
        <w:t>3) отчет независимого оценщика об оценке имущества, передаваемого в залог.</w:t>
      </w:r>
    </w:p>
    <w:p w:rsidR="009D6C66" w:rsidRDefault="007420E9">
      <w:pPr>
        <w:spacing w:before="30" w:after="30"/>
        <w:ind w:firstLine="708"/>
        <w:jc w:val="both"/>
        <w:rPr>
          <w:spacing w:val="2"/>
          <w:sz w:val="28"/>
          <w:szCs w:val="28"/>
        </w:rPr>
      </w:pPr>
      <w:r>
        <w:rPr>
          <w:spacing w:val="2"/>
          <w:sz w:val="28"/>
          <w:szCs w:val="28"/>
        </w:rPr>
        <w:t>16.1.2. В случае если в качестве обеспечения исполнения обязательств принципала предлагается недвижимое имущество: </w:t>
      </w:r>
    </w:p>
    <w:p w:rsidR="009D6C66" w:rsidRDefault="007420E9">
      <w:pPr>
        <w:spacing w:before="30" w:after="30"/>
        <w:ind w:firstLine="708"/>
        <w:jc w:val="both"/>
        <w:rPr>
          <w:spacing w:val="2"/>
          <w:sz w:val="28"/>
          <w:szCs w:val="28"/>
        </w:rPr>
      </w:pPr>
      <w:r>
        <w:rPr>
          <w:spacing w:val="2"/>
          <w:sz w:val="28"/>
          <w:szCs w:val="28"/>
        </w:rPr>
        <w:t>1) нотариально заверенные копии документов, подтверждающих государственную регистрацию права собственности (хозяйственного ведения) залогодателя на передаваемое в залог имущество и отсутствие по нему всякого рода обременения;</w:t>
      </w:r>
    </w:p>
    <w:p w:rsidR="009D6C66" w:rsidRDefault="007420E9">
      <w:pPr>
        <w:spacing w:before="30" w:after="30"/>
        <w:ind w:firstLine="708"/>
        <w:jc w:val="both"/>
        <w:rPr>
          <w:spacing w:val="2"/>
          <w:sz w:val="28"/>
          <w:szCs w:val="28"/>
        </w:rPr>
      </w:pPr>
      <w:r>
        <w:rPr>
          <w:spacing w:val="2"/>
          <w:sz w:val="28"/>
          <w:szCs w:val="28"/>
        </w:rPr>
        <w:t xml:space="preserve">2) заверенные копии документов, подтверждающих основание пользования земельным участком, на котором расположен объект </w:t>
      </w:r>
      <w:proofErr w:type="gramStart"/>
      <w:r>
        <w:rPr>
          <w:spacing w:val="2"/>
          <w:sz w:val="28"/>
          <w:szCs w:val="28"/>
        </w:rPr>
        <w:t>недвижимости;</w:t>
      </w:r>
      <w:r>
        <w:rPr>
          <w:spacing w:val="2"/>
          <w:sz w:val="28"/>
          <w:szCs w:val="28"/>
        </w:rPr>
        <w:br/>
        <w:t>   </w:t>
      </w:r>
      <w:proofErr w:type="gramEnd"/>
      <w:r>
        <w:rPr>
          <w:spacing w:val="2"/>
          <w:sz w:val="28"/>
          <w:szCs w:val="28"/>
        </w:rPr>
        <w:t>   3)нотариально заверенные копии документов, подтверждающих государственную регистрацию права залогодателя на земельный участок;</w:t>
      </w:r>
    </w:p>
    <w:p w:rsidR="009D6C66" w:rsidRDefault="007420E9">
      <w:pPr>
        <w:spacing w:before="30" w:after="30"/>
        <w:ind w:firstLine="708"/>
        <w:jc w:val="both"/>
        <w:rPr>
          <w:spacing w:val="2"/>
          <w:sz w:val="28"/>
          <w:szCs w:val="28"/>
        </w:rPr>
      </w:pPr>
      <w:proofErr w:type="gramStart"/>
      <w:r>
        <w:rPr>
          <w:spacing w:val="2"/>
          <w:sz w:val="28"/>
          <w:szCs w:val="28"/>
        </w:rPr>
        <w:t>4)документ</w:t>
      </w:r>
      <w:proofErr w:type="gramEnd"/>
      <w:r>
        <w:rPr>
          <w:spacing w:val="2"/>
          <w:sz w:val="28"/>
          <w:szCs w:val="28"/>
        </w:rPr>
        <w:t>,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 </w:t>
      </w:r>
    </w:p>
    <w:p w:rsidR="009D6C66" w:rsidRDefault="007420E9">
      <w:pPr>
        <w:spacing w:before="30" w:after="30"/>
        <w:ind w:firstLine="708"/>
        <w:jc w:val="both"/>
        <w:rPr>
          <w:spacing w:val="2"/>
          <w:sz w:val="28"/>
          <w:szCs w:val="28"/>
        </w:rPr>
      </w:pPr>
      <w:r>
        <w:rPr>
          <w:spacing w:val="2"/>
          <w:sz w:val="28"/>
          <w:szCs w:val="28"/>
        </w:rPr>
        <w:t>5) письменное согласие всех собственников предмета залога, если он является предметом договора, находится в общей совместной собственности или долевой;</w:t>
      </w:r>
    </w:p>
    <w:p w:rsidR="009D6C66" w:rsidRDefault="007420E9">
      <w:pPr>
        <w:spacing w:before="30" w:after="30"/>
        <w:ind w:firstLine="708"/>
        <w:jc w:val="both"/>
        <w:rPr>
          <w:spacing w:val="2"/>
          <w:sz w:val="28"/>
          <w:szCs w:val="28"/>
        </w:rPr>
      </w:pPr>
      <w:r>
        <w:rPr>
          <w:spacing w:val="2"/>
          <w:sz w:val="28"/>
          <w:szCs w:val="28"/>
        </w:rPr>
        <w:t>6) отчет независимого оценщика об оценке имущества, передаваемого в залог.</w:t>
      </w:r>
    </w:p>
    <w:p w:rsidR="009D6C66" w:rsidRDefault="007420E9">
      <w:pPr>
        <w:spacing w:before="30" w:after="30"/>
        <w:ind w:firstLine="708"/>
        <w:jc w:val="both"/>
        <w:rPr>
          <w:spacing w:val="2"/>
          <w:sz w:val="28"/>
          <w:szCs w:val="28"/>
        </w:rPr>
      </w:pPr>
      <w:r>
        <w:rPr>
          <w:spacing w:val="2"/>
          <w:sz w:val="28"/>
          <w:szCs w:val="28"/>
        </w:rPr>
        <w:t>16.2. Документы, представляемые принципалом в случае, если в качестве обеспечения исполнения обязательств принципала предлагается банковская гарантия или поручительство юридического лица:</w:t>
      </w:r>
    </w:p>
    <w:p w:rsidR="009D6C66" w:rsidRDefault="007420E9">
      <w:pPr>
        <w:spacing w:before="30" w:after="30"/>
        <w:ind w:firstLine="708"/>
        <w:jc w:val="both"/>
        <w:rPr>
          <w:spacing w:val="2"/>
          <w:sz w:val="28"/>
          <w:szCs w:val="28"/>
        </w:rPr>
      </w:pPr>
      <w:r>
        <w:rPr>
          <w:spacing w:val="2"/>
          <w:sz w:val="28"/>
          <w:szCs w:val="28"/>
        </w:rPr>
        <w:t>1) письмо кредитной организации или иного юридического лица (далее - поручителя) о согласии выступить соответственно гарантом или поручителем по обязательствам принципала; </w:t>
      </w:r>
    </w:p>
    <w:p w:rsidR="009D6C66" w:rsidRDefault="007420E9">
      <w:pPr>
        <w:spacing w:before="30" w:after="30"/>
        <w:ind w:firstLine="708"/>
        <w:jc w:val="both"/>
        <w:rPr>
          <w:spacing w:val="2"/>
          <w:sz w:val="28"/>
          <w:szCs w:val="28"/>
        </w:rPr>
      </w:pPr>
      <w:r>
        <w:rPr>
          <w:spacing w:val="2"/>
          <w:sz w:val="28"/>
          <w:szCs w:val="28"/>
        </w:rPr>
        <w:t>2) нотариально заверенные копии учредительных документов, в том числе устава (со всеми изменениями и дополнениями), учредительного договора, свидетельства о государственной регистрации юридического лица;</w:t>
      </w:r>
    </w:p>
    <w:p w:rsidR="009D6C66" w:rsidRDefault="007420E9">
      <w:pPr>
        <w:spacing w:before="30" w:after="30"/>
        <w:ind w:firstLine="708"/>
        <w:jc w:val="both"/>
        <w:rPr>
          <w:spacing w:val="2"/>
          <w:sz w:val="28"/>
          <w:szCs w:val="28"/>
        </w:rPr>
      </w:pPr>
      <w:r>
        <w:rPr>
          <w:spacing w:val="2"/>
          <w:sz w:val="28"/>
          <w:szCs w:val="28"/>
        </w:rPr>
        <w:t>3) заверенная налоговым органом копия свидетельства о постановке на учет юридического лица в налоговом органе;</w:t>
      </w:r>
    </w:p>
    <w:p w:rsidR="009D6C66" w:rsidRDefault="007420E9">
      <w:pPr>
        <w:spacing w:before="30" w:after="30"/>
        <w:ind w:firstLine="708"/>
        <w:jc w:val="both"/>
        <w:rPr>
          <w:spacing w:val="2"/>
          <w:sz w:val="28"/>
          <w:szCs w:val="28"/>
        </w:rPr>
      </w:pPr>
      <w:r>
        <w:rPr>
          <w:spacing w:val="2"/>
          <w:sz w:val="28"/>
          <w:szCs w:val="28"/>
        </w:rPr>
        <w:t>4) выписка из Единого государственного реестра юридических лиц;</w:t>
      </w:r>
    </w:p>
    <w:p w:rsidR="009D6C66" w:rsidRDefault="007420E9">
      <w:pPr>
        <w:spacing w:before="30" w:after="30"/>
        <w:ind w:firstLine="708"/>
        <w:jc w:val="both"/>
        <w:rPr>
          <w:spacing w:val="2"/>
          <w:sz w:val="28"/>
          <w:szCs w:val="28"/>
        </w:rPr>
      </w:pPr>
      <w:r>
        <w:rPr>
          <w:spacing w:val="2"/>
          <w:sz w:val="28"/>
          <w:szCs w:val="28"/>
        </w:rPr>
        <w:t>5) нотариально заверенная копия документа, подтверждающего согласие уполномоченного органа управления кредитной организации или поручителя на совершение сделки по предоставлению банковской гарантии или поручительства в обеспечение исполнения обязательств принципала (в случаях, установленных законодательством Российской Федерации, учредительными и иными документами кредитной организации или поручителя);</w:t>
      </w:r>
    </w:p>
    <w:p w:rsidR="009D6C66" w:rsidRDefault="007420E9">
      <w:pPr>
        <w:spacing w:before="30" w:after="30"/>
        <w:ind w:firstLine="708"/>
        <w:jc w:val="both"/>
        <w:rPr>
          <w:spacing w:val="2"/>
          <w:sz w:val="28"/>
          <w:szCs w:val="28"/>
        </w:rPr>
      </w:pPr>
      <w:r>
        <w:rPr>
          <w:spacing w:val="2"/>
          <w:sz w:val="28"/>
          <w:szCs w:val="28"/>
        </w:rPr>
        <w:t xml:space="preserve">6) заверенные копии документов, подтверждающих полномочия единоличного исполнительного органа (или иного уполномоченного лица) на </w:t>
      </w:r>
      <w:r>
        <w:rPr>
          <w:spacing w:val="2"/>
          <w:sz w:val="28"/>
          <w:szCs w:val="28"/>
        </w:rPr>
        <w:lastRenderedPageBreak/>
        <w:t>совершение сделок от имени кредитной организации или поручителя и главного бухгалтера кредитной организации или поручителя;</w:t>
      </w:r>
    </w:p>
    <w:p w:rsidR="009D6C66" w:rsidRDefault="007420E9">
      <w:pPr>
        <w:spacing w:before="30" w:after="30"/>
        <w:ind w:firstLine="708"/>
        <w:jc w:val="both"/>
        <w:rPr>
          <w:spacing w:val="2"/>
          <w:sz w:val="28"/>
          <w:szCs w:val="28"/>
        </w:rPr>
      </w:pPr>
      <w:r>
        <w:rPr>
          <w:spacing w:val="2"/>
          <w:sz w:val="28"/>
          <w:szCs w:val="28"/>
        </w:rPr>
        <w:t>7) заверенная копия решения уполномоченного органа (лица) о совершении крупной сделки (в установленных законодательством случаях);</w:t>
      </w:r>
    </w:p>
    <w:p w:rsidR="009D6C66" w:rsidRDefault="007420E9">
      <w:pPr>
        <w:spacing w:before="30" w:after="30"/>
        <w:ind w:firstLine="708"/>
        <w:jc w:val="both"/>
        <w:rPr>
          <w:spacing w:val="2"/>
          <w:sz w:val="28"/>
          <w:szCs w:val="28"/>
        </w:rPr>
      </w:pPr>
      <w:r>
        <w:rPr>
          <w:spacing w:val="2"/>
          <w:sz w:val="28"/>
          <w:szCs w:val="28"/>
        </w:rPr>
        <w:t>8) справка налогового органа об отсутствии просроченной задолженности кредитной организации или поручителя по обязательным платежам в бюджетную систему Российской Федерации на первое число месяца подачи заявления о предоставлении муниципальной гарантии;</w:t>
      </w:r>
    </w:p>
    <w:p w:rsidR="009D6C66" w:rsidRDefault="007420E9">
      <w:pPr>
        <w:spacing w:before="30" w:after="30"/>
        <w:ind w:firstLine="708"/>
        <w:jc w:val="both"/>
        <w:rPr>
          <w:spacing w:val="2"/>
          <w:sz w:val="28"/>
          <w:szCs w:val="28"/>
        </w:rPr>
      </w:pPr>
      <w:r>
        <w:rPr>
          <w:spacing w:val="2"/>
          <w:sz w:val="28"/>
          <w:szCs w:val="28"/>
        </w:rPr>
        <w:t>9) сведения о банковских реквизитах и юридическом адресе кредитной организации или поручителя, подписанные руководителем и главным бухгалтером (с расшифровкой фамилии, имени, отчества) и заверенные печатью кредитной организации или поручителя.</w:t>
      </w:r>
    </w:p>
    <w:p w:rsidR="009D6C66" w:rsidRDefault="007420E9">
      <w:pPr>
        <w:spacing w:before="30" w:after="30"/>
        <w:ind w:firstLine="708"/>
        <w:jc w:val="both"/>
        <w:rPr>
          <w:spacing w:val="2"/>
          <w:sz w:val="28"/>
          <w:szCs w:val="28"/>
        </w:rPr>
      </w:pPr>
      <w:r>
        <w:rPr>
          <w:spacing w:val="2"/>
          <w:sz w:val="28"/>
          <w:szCs w:val="28"/>
        </w:rPr>
        <w:t>16.2.1. В случае если в качестве обеспечения исполнения обязательств принципала предлагается банковская гарантия, дополнительно к документам, указанным в пункте 16.2 настоящего Перечня, представляются:</w:t>
      </w:r>
    </w:p>
    <w:p w:rsidR="009D6C66" w:rsidRDefault="007420E9">
      <w:pPr>
        <w:spacing w:before="30" w:after="30"/>
        <w:ind w:firstLine="708"/>
        <w:jc w:val="both"/>
        <w:rPr>
          <w:spacing w:val="2"/>
          <w:sz w:val="28"/>
          <w:szCs w:val="28"/>
        </w:rPr>
      </w:pPr>
      <w:proofErr w:type="gramStart"/>
      <w:r>
        <w:rPr>
          <w:spacing w:val="2"/>
          <w:sz w:val="28"/>
          <w:szCs w:val="28"/>
        </w:rPr>
        <w:t>1)нотариально</w:t>
      </w:r>
      <w:proofErr w:type="gramEnd"/>
      <w:r>
        <w:rPr>
          <w:spacing w:val="2"/>
          <w:sz w:val="28"/>
          <w:szCs w:val="28"/>
        </w:rPr>
        <w:t xml:space="preserve"> заверенная копия лицензии Центрального банка Российской Федерации на осуществление банковских операций;</w:t>
      </w:r>
    </w:p>
    <w:p w:rsidR="009D6C66" w:rsidRDefault="007420E9">
      <w:pPr>
        <w:spacing w:before="30" w:after="30"/>
        <w:ind w:firstLine="708"/>
        <w:jc w:val="both"/>
        <w:rPr>
          <w:spacing w:val="2"/>
          <w:sz w:val="28"/>
          <w:szCs w:val="28"/>
        </w:rPr>
      </w:pPr>
      <w:r>
        <w:rPr>
          <w:spacing w:val="2"/>
          <w:sz w:val="28"/>
          <w:szCs w:val="28"/>
        </w:rPr>
        <w:t>2) заверенные копии документов бухгалтерской отчетности за два последних полных финансовых года (если кредитная организация осуществляет деятельность менее этого срока, то за период деятельности) и на последнюю отчетную дату текущего финансового года, в том числе бухгалтерский баланс, отчет о прибылях и убытках, с отметкой налогового органа о принятии и подписью уполномоченного лица налогового органа или заверенной копией квитанции о приеме отчетности в электронном виде;</w:t>
      </w:r>
    </w:p>
    <w:p w:rsidR="009D6C66" w:rsidRDefault="007420E9">
      <w:pPr>
        <w:spacing w:before="30" w:after="30"/>
        <w:ind w:firstLine="708"/>
        <w:jc w:val="both"/>
        <w:rPr>
          <w:spacing w:val="2"/>
          <w:sz w:val="28"/>
          <w:szCs w:val="28"/>
        </w:rPr>
      </w:pPr>
      <w:proofErr w:type="gramStart"/>
      <w:r>
        <w:rPr>
          <w:spacing w:val="2"/>
          <w:sz w:val="28"/>
          <w:szCs w:val="28"/>
        </w:rPr>
        <w:t>3)проект</w:t>
      </w:r>
      <w:proofErr w:type="gramEnd"/>
      <w:r>
        <w:rPr>
          <w:spacing w:val="2"/>
          <w:sz w:val="28"/>
          <w:szCs w:val="28"/>
        </w:rPr>
        <w:t xml:space="preserve"> банковской гарантии.</w:t>
      </w:r>
    </w:p>
    <w:p w:rsidR="009D6C66" w:rsidRDefault="007420E9">
      <w:pPr>
        <w:spacing w:before="30" w:after="30"/>
        <w:ind w:firstLine="708"/>
        <w:jc w:val="both"/>
        <w:rPr>
          <w:spacing w:val="2"/>
          <w:sz w:val="28"/>
          <w:szCs w:val="28"/>
        </w:rPr>
      </w:pPr>
      <w:r>
        <w:rPr>
          <w:spacing w:val="2"/>
          <w:sz w:val="28"/>
          <w:szCs w:val="28"/>
        </w:rPr>
        <w:t>16.2.2. В случае если в качестве обеспечения исполнения обязательств принципала предлагается поручительство юридического лица, дополнительно к документам, указанным в пункте 16.2 настоящего Перечня, представляются:</w:t>
      </w:r>
    </w:p>
    <w:p w:rsidR="009D6C66" w:rsidRDefault="007420E9">
      <w:pPr>
        <w:spacing w:before="30" w:after="30"/>
        <w:ind w:firstLine="708"/>
        <w:jc w:val="both"/>
        <w:rPr>
          <w:spacing w:val="2"/>
          <w:sz w:val="28"/>
          <w:szCs w:val="28"/>
        </w:rPr>
      </w:pPr>
      <w:proofErr w:type="gramStart"/>
      <w:r>
        <w:rPr>
          <w:spacing w:val="2"/>
          <w:sz w:val="28"/>
          <w:szCs w:val="28"/>
        </w:rPr>
        <w:t>1)нотариально</w:t>
      </w:r>
      <w:proofErr w:type="gramEnd"/>
      <w:r>
        <w:rPr>
          <w:spacing w:val="2"/>
          <w:sz w:val="28"/>
          <w:szCs w:val="28"/>
        </w:rPr>
        <w:t xml:space="preserve"> заверенная копия лицензии на осуществление поручителем хозяйственной деятельности (в случаях, когда законодательством Российской Федерации предусмотрено, что осуществляемая поручителем деятельность осуществляется на основании лицензии);</w:t>
      </w:r>
    </w:p>
    <w:p w:rsidR="009D6C66" w:rsidRDefault="007420E9">
      <w:pPr>
        <w:spacing w:before="30" w:after="30"/>
        <w:ind w:firstLine="708"/>
        <w:jc w:val="both"/>
        <w:rPr>
          <w:spacing w:val="2"/>
          <w:sz w:val="28"/>
          <w:szCs w:val="28"/>
        </w:rPr>
      </w:pPr>
      <w:r>
        <w:rPr>
          <w:spacing w:val="2"/>
          <w:sz w:val="28"/>
          <w:szCs w:val="28"/>
        </w:rPr>
        <w:t>2) справка налогового органа обо всех счетах поручителя, открытых в кредитных организациях;</w:t>
      </w:r>
    </w:p>
    <w:p w:rsidR="009D6C66" w:rsidRDefault="007420E9">
      <w:pPr>
        <w:spacing w:before="30" w:after="30"/>
        <w:ind w:firstLine="708"/>
        <w:jc w:val="both"/>
        <w:rPr>
          <w:spacing w:val="2"/>
          <w:sz w:val="28"/>
          <w:szCs w:val="28"/>
        </w:rPr>
      </w:pPr>
      <w:r>
        <w:rPr>
          <w:spacing w:val="2"/>
          <w:sz w:val="28"/>
          <w:szCs w:val="28"/>
        </w:rPr>
        <w:t>3) документы, подтверждающие возможность без акцептного списания средств со всех счетов поручителя в кредитных организациях в счет погашения задолженности принципала (дополнительные соглашения к договорам банковского счета):</w:t>
      </w:r>
    </w:p>
    <w:p w:rsidR="009D6C66" w:rsidRDefault="007420E9">
      <w:pPr>
        <w:spacing w:before="30" w:after="30"/>
        <w:ind w:firstLine="708"/>
        <w:jc w:val="both"/>
        <w:rPr>
          <w:spacing w:val="2"/>
          <w:sz w:val="28"/>
          <w:szCs w:val="28"/>
        </w:rPr>
      </w:pPr>
      <w:r>
        <w:rPr>
          <w:spacing w:val="2"/>
          <w:sz w:val="28"/>
          <w:szCs w:val="28"/>
        </w:rPr>
        <w:t xml:space="preserve">4) заверенные копии документов бухгалтерской отчетности за два последних полных финансовых года (если поручитель осуществляет деятельность менее этого срока, то за период деятельности) и на последнюю отчетную дату текущего финансового года, в том числе бухгалтерский баланс, отчет о прибылях и убытках, приложения к бухгалтерскому балансу, </w:t>
      </w:r>
      <w:r>
        <w:rPr>
          <w:spacing w:val="2"/>
          <w:sz w:val="28"/>
          <w:szCs w:val="28"/>
        </w:rPr>
        <w:lastRenderedPageBreak/>
        <w:t>с отметкой налогового органа о принятии и подписью уполномоченного лица налогового органа или заверенной копией квитанции о приеме отчетности в электронном виде;</w:t>
      </w:r>
    </w:p>
    <w:p w:rsidR="009D6C66" w:rsidRDefault="007420E9">
      <w:pPr>
        <w:spacing w:before="30" w:after="30"/>
        <w:ind w:firstLine="708"/>
        <w:jc w:val="both"/>
        <w:rPr>
          <w:spacing w:val="2"/>
          <w:sz w:val="28"/>
          <w:szCs w:val="28"/>
        </w:rPr>
      </w:pPr>
      <w:r>
        <w:rPr>
          <w:spacing w:val="2"/>
          <w:sz w:val="28"/>
          <w:szCs w:val="28"/>
        </w:rPr>
        <w:t>5) нотариально заверенные копии аудиторских заключений о достоверности бухгалтерской отчетности поручителя за два последних финансовых года (если поручитель осуществляет деятельность менее этого срока, то за период деятельности) для юридических лиц, которые в соответствии с законодательством Российской Федерации должны проходить ежегодную аудиторскую проверку;</w:t>
      </w:r>
    </w:p>
    <w:p w:rsidR="009D6C66" w:rsidRDefault="007420E9">
      <w:pPr>
        <w:spacing w:before="30" w:after="30"/>
        <w:ind w:firstLine="708"/>
        <w:jc w:val="both"/>
        <w:rPr>
          <w:spacing w:val="2"/>
          <w:sz w:val="28"/>
          <w:szCs w:val="28"/>
        </w:rPr>
      </w:pPr>
      <w:proofErr w:type="gramStart"/>
      <w:r>
        <w:rPr>
          <w:spacing w:val="2"/>
          <w:sz w:val="28"/>
          <w:szCs w:val="28"/>
        </w:rPr>
        <w:t>6)проект</w:t>
      </w:r>
      <w:proofErr w:type="gramEnd"/>
      <w:r>
        <w:rPr>
          <w:spacing w:val="2"/>
          <w:sz w:val="28"/>
          <w:szCs w:val="28"/>
        </w:rPr>
        <w:t xml:space="preserve"> договора поручительства.</w:t>
      </w:r>
    </w:p>
    <w:p w:rsidR="009D6C66" w:rsidRDefault="007420E9">
      <w:pPr>
        <w:spacing w:before="30" w:after="30"/>
        <w:ind w:firstLine="708"/>
        <w:jc w:val="both"/>
        <w:rPr>
          <w:spacing w:val="2"/>
          <w:sz w:val="28"/>
          <w:szCs w:val="28"/>
        </w:rPr>
      </w:pPr>
      <w:r>
        <w:rPr>
          <w:spacing w:val="2"/>
          <w:sz w:val="28"/>
          <w:szCs w:val="28"/>
        </w:rPr>
        <w:t>17. Иные документы, определяемые Администрацией.</w:t>
      </w:r>
    </w:p>
    <w:p w:rsidR="009D6C66" w:rsidRDefault="009D6C66">
      <w:pPr>
        <w:spacing w:before="30" w:after="30"/>
        <w:ind w:firstLine="708"/>
        <w:jc w:val="both"/>
        <w:rPr>
          <w:spacing w:val="2"/>
          <w:sz w:val="28"/>
          <w:szCs w:val="28"/>
        </w:rPr>
      </w:pPr>
    </w:p>
    <w:p w:rsidR="009D6C66" w:rsidRDefault="009D6C66">
      <w:pPr>
        <w:spacing w:before="30" w:after="30"/>
        <w:ind w:firstLine="708"/>
        <w:jc w:val="both"/>
        <w:rPr>
          <w:spacing w:val="2"/>
          <w:sz w:val="28"/>
          <w:szCs w:val="28"/>
        </w:rPr>
      </w:pPr>
    </w:p>
    <w:p w:rsidR="009D6C66" w:rsidRDefault="007420E9">
      <w:pPr>
        <w:spacing w:before="30" w:after="30"/>
        <w:ind w:firstLine="708"/>
        <w:jc w:val="center"/>
        <w:rPr>
          <w:spacing w:val="2"/>
          <w:sz w:val="28"/>
          <w:szCs w:val="28"/>
        </w:rPr>
      </w:pPr>
      <w:r>
        <w:rPr>
          <w:spacing w:val="2"/>
          <w:sz w:val="28"/>
          <w:szCs w:val="28"/>
        </w:rPr>
        <w:t>____________</w:t>
      </w:r>
    </w:p>
    <w:p w:rsidR="009D6C66" w:rsidRDefault="009D6C66">
      <w:pPr>
        <w:spacing w:before="30" w:after="30"/>
        <w:ind w:firstLine="708"/>
        <w:jc w:val="both"/>
        <w:rPr>
          <w:spacing w:val="2"/>
          <w:sz w:val="28"/>
          <w:szCs w:val="28"/>
        </w:rPr>
      </w:pPr>
    </w:p>
    <w:p w:rsidR="009D6C66" w:rsidRDefault="009D6C66">
      <w:pPr>
        <w:spacing w:before="30" w:after="30"/>
        <w:ind w:firstLine="708"/>
        <w:jc w:val="both"/>
        <w:rPr>
          <w:spacing w:val="2"/>
          <w:sz w:val="28"/>
          <w:szCs w:val="28"/>
        </w:rPr>
      </w:pPr>
    </w:p>
    <w:p w:rsidR="009D6C66" w:rsidRDefault="009D6C66">
      <w:pPr>
        <w:spacing w:before="30" w:after="30"/>
        <w:ind w:firstLine="708"/>
        <w:jc w:val="both"/>
        <w:rPr>
          <w:spacing w:val="2"/>
          <w:sz w:val="28"/>
          <w:szCs w:val="28"/>
        </w:rPr>
      </w:pPr>
    </w:p>
    <w:p w:rsidR="009D6C66" w:rsidRDefault="009D6C66">
      <w:pPr>
        <w:spacing w:before="30" w:after="30"/>
        <w:ind w:firstLine="708"/>
        <w:jc w:val="both"/>
        <w:rPr>
          <w:spacing w:val="2"/>
          <w:sz w:val="28"/>
          <w:szCs w:val="28"/>
        </w:rPr>
      </w:pPr>
    </w:p>
    <w:p w:rsidR="009D6C66" w:rsidRDefault="009D6C66">
      <w:pPr>
        <w:spacing w:before="30" w:after="30"/>
        <w:ind w:firstLine="708"/>
        <w:jc w:val="both"/>
        <w:rPr>
          <w:spacing w:val="2"/>
          <w:sz w:val="28"/>
          <w:szCs w:val="28"/>
        </w:rPr>
      </w:pPr>
    </w:p>
    <w:p w:rsidR="009D6C66" w:rsidRDefault="009D6C66">
      <w:pPr>
        <w:spacing w:before="30" w:after="30"/>
        <w:ind w:firstLine="708"/>
        <w:jc w:val="both"/>
        <w:rPr>
          <w:spacing w:val="2"/>
          <w:sz w:val="28"/>
          <w:szCs w:val="28"/>
        </w:rPr>
      </w:pPr>
    </w:p>
    <w:p w:rsidR="009D6C66" w:rsidRDefault="009D6C66">
      <w:pPr>
        <w:spacing w:before="30" w:after="30"/>
        <w:ind w:firstLine="708"/>
        <w:jc w:val="both"/>
        <w:rPr>
          <w:spacing w:val="2"/>
          <w:sz w:val="28"/>
          <w:szCs w:val="28"/>
        </w:rPr>
      </w:pPr>
    </w:p>
    <w:p w:rsidR="009D6C66" w:rsidRDefault="009D6C66">
      <w:pPr>
        <w:spacing w:before="30" w:after="30"/>
        <w:ind w:firstLine="708"/>
        <w:jc w:val="both"/>
        <w:rPr>
          <w:spacing w:val="2"/>
          <w:sz w:val="28"/>
          <w:szCs w:val="28"/>
        </w:rPr>
      </w:pPr>
    </w:p>
    <w:p w:rsidR="009D6C66" w:rsidRDefault="009D6C66">
      <w:pPr>
        <w:spacing w:before="30" w:after="30"/>
        <w:ind w:firstLine="708"/>
        <w:jc w:val="both"/>
        <w:rPr>
          <w:spacing w:val="2"/>
          <w:sz w:val="28"/>
          <w:szCs w:val="28"/>
        </w:rPr>
      </w:pPr>
    </w:p>
    <w:p w:rsidR="009D6C66" w:rsidRDefault="009D6C66">
      <w:pPr>
        <w:spacing w:before="30" w:after="30"/>
        <w:ind w:firstLine="708"/>
        <w:jc w:val="both"/>
        <w:rPr>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ind w:firstLine="708"/>
        <w:jc w:val="both"/>
        <w:rPr>
          <w:color w:val="332E2D"/>
          <w:spacing w:val="2"/>
          <w:sz w:val="28"/>
          <w:szCs w:val="28"/>
        </w:rPr>
      </w:pPr>
    </w:p>
    <w:p w:rsidR="009D6C66" w:rsidRDefault="009D6C66">
      <w:pPr>
        <w:spacing w:before="30" w:after="30"/>
        <w:rPr>
          <w:color w:val="332E2D"/>
          <w:spacing w:val="2"/>
          <w:sz w:val="28"/>
          <w:szCs w:val="28"/>
        </w:rPr>
      </w:pPr>
    </w:p>
    <w:p w:rsidR="009D6C66" w:rsidRDefault="009D6C66">
      <w:pPr>
        <w:spacing w:before="30" w:after="30"/>
        <w:rPr>
          <w:color w:val="332E2D"/>
          <w:spacing w:val="2"/>
          <w:sz w:val="28"/>
          <w:szCs w:val="28"/>
        </w:rPr>
      </w:pPr>
    </w:p>
    <w:p w:rsidR="009D6C66" w:rsidRDefault="009D6C66">
      <w:pPr>
        <w:spacing w:before="30" w:after="30"/>
        <w:rPr>
          <w:color w:val="332E2D"/>
          <w:spacing w:val="2"/>
          <w:sz w:val="28"/>
          <w:szCs w:val="28"/>
        </w:rPr>
      </w:pPr>
    </w:p>
    <w:p w:rsidR="009D6C66" w:rsidRDefault="009D6C66">
      <w:pPr>
        <w:spacing w:before="30" w:after="30"/>
        <w:rPr>
          <w:color w:val="332E2D"/>
          <w:spacing w:val="2"/>
          <w:sz w:val="28"/>
          <w:szCs w:val="28"/>
        </w:rPr>
      </w:pPr>
    </w:p>
    <w:p w:rsidR="009D6C66" w:rsidRDefault="009D6C66">
      <w:pPr>
        <w:spacing w:before="30" w:after="30"/>
        <w:rPr>
          <w:color w:val="332E2D"/>
          <w:spacing w:val="2"/>
          <w:sz w:val="28"/>
          <w:szCs w:val="28"/>
        </w:rPr>
      </w:pPr>
    </w:p>
    <w:p w:rsidR="009D6C66" w:rsidRDefault="009D6C66">
      <w:pPr>
        <w:spacing w:before="30" w:after="30"/>
        <w:rPr>
          <w:color w:val="332E2D"/>
          <w:spacing w:val="2"/>
          <w:sz w:val="28"/>
          <w:szCs w:val="28"/>
        </w:rPr>
      </w:pPr>
    </w:p>
    <w:p w:rsidR="009D6C66" w:rsidRDefault="009D6C66">
      <w:pPr>
        <w:spacing w:before="30" w:after="30"/>
        <w:rPr>
          <w:color w:val="332E2D"/>
          <w:spacing w:val="2"/>
          <w:sz w:val="28"/>
          <w:szCs w:val="28"/>
        </w:rPr>
      </w:pPr>
    </w:p>
    <w:p w:rsidR="009D6C66" w:rsidRDefault="009D6C66">
      <w:pPr>
        <w:spacing w:before="30" w:after="30"/>
        <w:rPr>
          <w:color w:val="332E2D"/>
          <w:spacing w:val="2"/>
          <w:sz w:val="28"/>
          <w:szCs w:val="28"/>
        </w:rPr>
      </w:pPr>
    </w:p>
    <w:p w:rsidR="009D6C66" w:rsidRDefault="007420E9">
      <w:pPr>
        <w:spacing w:before="30" w:after="30"/>
        <w:jc w:val="right"/>
        <w:rPr>
          <w:spacing w:val="2"/>
          <w:sz w:val="28"/>
          <w:szCs w:val="28"/>
        </w:rPr>
      </w:pPr>
      <w:r>
        <w:rPr>
          <w:spacing w:val="2"/>
          <w:sz w:val="28"/>
          <w:szCs w:val="28"/>
        </w:rPr>
        <w:t>Приложение №2</w:t>
      </w:r>
    </w:p>
    <w:p w:rsidR="009D6C66" w:rsidRDefault="007420E9">
      <w:pPr>
        <w:spacing w:before="30" w:after="30"/>
        <w:jc w:val="right"/>
        <w:rPr>
          <w:spacing w:val="2"/>
          <w:sz w:val="28"/>
          <w:szCs w:val="28"/>
        </w:rPr>
      </w:pPr>
      <w:r>
        <w:rPr>
          <w:spacing w:val="2"/>
          <w:sz w:val="28"/>
          <w:szCs w:val="28"/>
        </w:rPr>
        <w:t xml:space="preserve">к постановлению администрации </w:t>
      </w:r>
    </w:p>
    <w:p w:rsidR="009D6C66" w:rsidRDefault="007420E9">
      <w:pPr>
        <w:spacing w:before="30" w:after="30"/>
        <w:jc w:val="right"/>
        <w:rPr>
          <w:spacing w:val="2"/>
          <w:sz w:val="28"/>
          <w:szCs w:val="28"/>
        </w:rPr>
      </w:pPr>
      <w:r>
        <w:rPr>
          <w:spacing w:val="2"/>
          <w:sz w:val="28"/>
          <w:szCs w:val="28"/>
        </w:rPr>
        <w:t xml:space="preserve">Ордынского района </w:t>
      </w:r>
    </w:p>
    <w:p w:rsidR="009D6C66" w:rsidRDefault="007420E9">
      <w:pPr>
        <w:spacing w:before="30" w:after="30"/>
        <w:jc w:val="right"/>
        <w:rPr>
          <w:spacing w:val="2"/>
          <w:sz w:val="28"/>
          <w:szCs w:val="28"/>
        </w:rPr>
      </w:pPr>
      <w:r>
        <w:rPr>
          <w:spacing w:val="2"/>
          <w:sz w:val="28"/>
          <w:szCs w:val="28"/>
        </w:rPr>
        <w:t>Новосибирской области</w:t>
      </w:r>
    </w:p>
    <w:p w:rsidR="007420E9" w:rsidRPr="007420E9" w:rsidRDefault="007420E9" w:rsidP="007420E9">
      <w:pPr>
        <w:ind w:left="5670"/>
        <w:jc w:val="right"/>
        <w:rPr>
          <w:sz w:val="28"/>
          <w:szCs w:val="28"/>
          <w:u w:val="single"/>
        </w:rPr>
      </w:pPr>
      <w:r w:rsidRPr="007420E9">
        <w:rPr>
          <w:sz w:val="28"/>
          <w:szCs w:val="28"/>
          <w:u w:val="single"/>
        </w:rPr>
        <w:t>от 14.04.2023 г. № 427/89</w:t>
      </w:r>
    </w:p>
    <w:p w:rsidR="009D6C66" w:rsidRDefault="007420E9">
      <w:pPr>
        <w:spacing w:before="30" w:after="30"/>
        <w:jc w:val="right"/>
        <w:rPr>
          <w:b/>
          <w:bCs/>
          <w:spacing w:val="2"/>
          <w:sz w:val="28"/>
          <w:szCs w:val="28"/>
        </w:rPr>
      </w:pPr>
      <w:r>
        <w:rPr>
          <w:spacing w:val="2"/>
          <w:sz w:val="28"/>
          <w:szCs w:val="28"/>
        </w:rPr>
        <w:br/>
      </w:r>
    </w:p>
    <w:p w:rsidR="009D6C66" w:rsidRDefault="007420E9">
      <w:pPr>
        <w:spacing w:before="30" w:after="30"/>
        <w:jc w:val="center"/>
        <w:rPr>
          <w:rFonts w:ascii="Arial" w:hAnsi="Arial" w:cs="Arial"/>
          <w:spacing w:val="2"/>
        </w:rPr>
      </w:pPr>
      <w:r>
        <w:rPr>
          <w:b/>
          <w:bCs/>
          <w:spacing w:val="2"/>
          <w:sz w:val="28"/>
          <w:szCs w:val="28"/>
        </w:rPr>
        <w:t>Типовая форма</w:t>
      </w:r>
      <w:r>
        <w:rPr>
          <w:b/>
          <w:bCs/>
          <w:spacing w:val="2"/>
          <w:sz w:val="28"/>
          <w:szCs w:val="28"/>
        </w:rPr>
        <w:br/>
      </w:r>
      <w:r>
        <w:rPr>
          <w:rFonts w:ascii="Arial" w:hAnsi="Arial" w:cs="Arial"/>
          <w:b/>
          <w:bCs/>
          <w:spacing w:val="2"/>
        </w:rPr>
        <w:br/>
      </w:r>
      <w:r>
        <w:rPr>
          <w:b/>
          <w:bCs/>
          <w:spacing w:val="2"/>
          <w:sz w:val="28"/>
          <w:szCs w:val="28"/>
        </w:rPr>
        <w:t>Договор</w:t>
      </w:r>
      <w:r>
        <w:rPr>
          <w:b/>
          <w:bCs/>
          <w:spacing w:val="2"/>
          <w:sz w:val="28"/>
          <w:szCs w:val="28"/>
        </w:rPr>
        <w:br/>
        <w:t xml:space="preserve">о предоставлении муниципальной гарантии </w:t>
      </w:r>
      <w:r>
        <w:rPr>
          <w:b/>
          <w:bCs/>
          <w:spacing w:val="2"/>
          <w:sz w:val="28"/>
          <w:szCs w:val="28"/>
        </w:rPr>
        <w:br/>
        <w:t>Ордынского района Новосибирской области</w:t>
      </w:r>
    </w:p>
    <w:p w:rsidR="009D6C66" w:rsidRDefault="007420E9">
      <w:pPr>
        <w:spacing w:before="30" w:after="30"/>
        <w:jc w:val="center"/>
        <w:rPr>
          <w:spacing w:val="2"/>
          <w:sz w:val="28"/>
          <w:szCs w:val="28"/>
        </w:rPr>
      </w:pPr>
      <w:r>
        <w:rPr>
          <w:spacing w:val="2"/>
          <w:sz w:val="28"/>
          <w:szCs w:val="28"/>
        </w:rPr>
        <w:t>р.п.Ордынское                                                             </w:t>
      </w:r>
      <w:proofErr w:type="gramStart"/>
      <w:r>
        <w:rPr>
          <w:spacing w:val="2"/>
          <w:sz w:val="28"/>
          <w:szCs w:val="28"/>
        </w:rPr>
        <w:t>   «</w:t>
      </w:r>
      <w:proofErr w:type="gramEnd"/>
      <w:r>
        <w:rPr>
          <w:spacing w:val="2"/>
          <w:sz w:val="28"/>
          <w:szCs w:val="28"/>
        </w:rPr>
        <w:t xml:space="preserve">___» ________ 20__ </w:t>
      </w:r>
    </w:p>
    <w:p w:rsidR="009D6C66" w:rsidRDefault="007420E9">
      <w:pPr>
        <w:spacing w:before="30" w:after="30"/>
        <w:jc w:val="both"/>
        <w:rPr>
          <w:spacing w:val="2"/>
          <w:sz w:val="28"/>
          <w:szCs w:val="28"/>
        </w:rPr>
      </w:pPr>
      <w:r>
        <w:rPr>
          <w:spacing w:val="2"/>
          <w:sz w:val="28"/>
          <w:szCs w:val="28"/>
        </w:rPr>
        <w:t>  </w:t>
      </w:r>
      <w:r>
        <w:rPr>
          <w:spacing w:val="2"/>
          <w:sz w:val="28"/>
          <w:szCs w:val="28"/>
        </w:rPr>
        <w:br/>
        <w:t>     Администрация Ордынского района Новосибирской области от имени муниципального образования Ордынского района Новосибирской области, именуемая в дальнейшем «Гарант», в лице Главы Ордынского района Новосибирской области</w:t>
      </w:r>
    </w:p>
    <w:p w:rsidR="009D6C66" w:rsidRDefault="007420E9">
      <w:pPr>
        <w:spacing w:before="30" w:after="30"/>
        <w:jc w:val="both"/>
        <w:rPr>
          <w:rFonts w:ascii="Arial" w:hAnsi="Arial" w:cs="Arial"/>
          <w:spacing w:val="2"/>
        </w:rPr>
      </w:pPr>
      <w:r>
        <w:rPr>
          <w:spacing w:val="2"/>
          <w:sz w:val="28"/>
          <w:szCs w:val="28"/>
        </w:rPr>
        <w:t>_____________________________________________________, действующего на основании Устава Ордынского муниципального района Новосибирской области, и ______________________________________________________, именуемый в дальнейшем «Бенефициар», в лице __________________________________________, действующего на основании ___________________________________________, именуемый в дальнейшем «Принципал», в лице ______________________________________________, действующего на основании ________________________________ (вместе именуемые - Стороны), в соответствии с Бюджетным кодексом Российской Федерации, решением Совета депутатов Ордынского района Новосибирской области от _______________ 20____ года № _____ «О бюджете Ордынского района Новосибирской области на 20____ год и плановый период 20__ и 20__ годов» заключили настоящий Договор о предоставлении Гарантом муниципальной гарантии муниципального образования Ордынского района Новосибирской области (далее - Гарантия) Принципалу в пользу Бенефициара о нижеследующем:</w:t>
      </w:r>
      <w:r>
        <w:rPr>
          <w:spacing w:val="2"/>
          <w:sz w:val="28"/>
          <w:szCs w:val="28"/>
        </w:rPr>
        <w:br/>
      </w:r>
      <w:r>
        <w:rPr>
          <w:rFonts w:ascii="Arial" w:hAnsi="Arial" w:cs="Arial"/>
          <w:spacing w:val="2"/>
        </w:rPr>
        <w:t>     </w:t>
      </w:r>
    </w:p>
    <w:p w:rsidR="009D6C66" w:rsidRDefault="007420E9">
      <w:pPr>
        <w:spacing w:before="30" w:after="30"/>
        <w:jc w:val="center"/>
        <w:rPr>
          <w:spacing w:val="2"/>
          <w:sz w:val="28"/>
          <w:szCs w:val="28"/>
        </w:rPr>
      </w:pPr>
      <w:r>
        <w:rPr>
          <w:b/>
          <w:bCs/>
          <w:spacing w:val="2"/>
          <w:sz w:val="28"/>
          <w:szCs w:val="28"/>
        </w:rPr>
        <w:t>1. Предмет гарантии</w:t>
      </w:r>
    </w:p>
    <w:p w:rsidR="009D6C66" w:rsidRDefault="009D6C66">
      <w:pPr>
        <w:spacing w:before="30" w:after="30"/>
        <w:rPr>
          <w:spacing w:val="2"/>
          <w:sz w:val="28"/>
          <w:szCs w:val="28"/>
        </w:rPr>
      </w:pP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1.1. Гарант при условии выполнения Бенефициаром и Принципалом требований настоящего договора обязуется выдать Принципалу Гарантию.</w:t>
      </w:r>
      <w:r>
        <w:rPr>
          <w:spacing w:val="2"/>
          <w:sz w:val="28"/>
          <w:szCs w:val="28"/>
        </w:rPr>
        <w:br/>
        <w:t xml:space="preserve"> </w:t>
      </w:r>
      <w:r>
        <w:rPr>
          <w:spacing w:val="2"/>
          <w:sz w:val="28"/>
          <w:szCs w:val="28"/>
        </w:rPr>
        <w:tab/>
        <w:t xml:space="preserve">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за счет средств бюджета Ордынского района Новосибирской </w:t>
      </w:r>
      <w:r>
        <w:rPr>
          <w:spacing w:val="2"/>
          <w:sz w:val="28"/>
          <w:szCs w:val="28"/>
        </w:rPr>
        <w:lastRenderedPageBreak/>
        <w:t>области в случае ненадлежащего исполнения Принципалом    обязательств по кредитному договору от «__»________ 20_____ года №_____, заключенному   между Принципалом и Бенефициаром (далее - Кредитный договор), по возврату кредита (основного   долга) на сумму __________________ (____________________) рублей в срок до «__» ________ 20__года.</w:t>
      </w:r>
    </w:p>
    <w:p w:rsidR="009D6C66" w:rsidRDefault="007420E9">
      <w:pPr>
        <w:spacing w:before="30" w:after="30"/>
        <w:ind w:firstLine="708"/>
        <w:jc w:val="both"/>
        <w:rPr>
          <w:spacing w:val="2"/>
          <w:sz w:val="28"/>
          <w:szCs w:val="28"/>
        </w:rPr>
      </w:pPr>
      <w:r>
        <w:rPr>
          <w:spacing w:val="2"/>
          <w:sz w:val="28"/>
          <w:szCs w:val="28"/>
        </w:rPr>
        <w:t>1.3. Гарантия предоставляется Гарантом на безвозмездной основе.</w:t>
      </w:r>
    </w:p>
    <w:p w:rsidR="009D6C66" w:rsidRDefault="007420E9">
      <w:pPr>
        <w:spacing w:before="30" w:after="30"/>
        <w:ind w:firstLine="708"/>
        <w:jc w:val="both"/>
        <w:rPr>
          <w:spacing w:val="2"/>
          <w:sz w:val="28"/>
          <w:szCs w:val="28"/>
        </w:rPr>
      </w:pPr>
      <w:r>
        <w:rPr>
          <w:spacing w:val="2"/>
          <w:sz w:val="28"/>
          <w:szCs w:val="28"/>
        </w:rPr>
        <w:t>1.4. Гарантия предоставляется с правом предъявления Гарантом регрессных требований к Принципалу.</w:t>
      </w:r>
    </w:p>
    <w:p w:rsidR="009D6C66" w:rsidRDefault="007420E9">
      <w:pPr>
        <w:spacing w:before="30" w:after="30"/>
        <w:ind w:firstLine="708"/>
        <w:jc w:val="both"/>
        <w:rPr>
          <w:rFonts w:ascii="Arial" w:hAnsi="Arial" w:cs="Arial"/>
          <w:spacing w:val="2"/>
        </w:rPr>
      </w:pPr>
      <w:r>
        <w:rPr>
          <w:spacing w:val="2"/>
          <w:sz w:val="28"/>
          <w:szCs w:val="28"/>
        </w:rPr>
        <w:t>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пункте 2.1 настоящего договора.</w:t>
      </w:r>
      <w:r>
        <w:rPr>
          <w:spacing w:val="2"/>
          <w:sz w:val="28"/>
          <w:szCs w:val="28"/>
        </w:rPr>
        <w:br/>
      </w:r>
      <w:r>
        <w:rPr>
          <w:rFonts w:ascii="Arial" w:hAnsi="Arial" w:cs="Arial"/>
          <w:spacing w:val="2"/>
        </w:rPr>
        <w:t>     </w:t>
      </w:r>
    </w:p>
    <w:p w:rsidR="009D6C66" w:rsidRDefault="007420E9">
      <w:pPr>
        <w:spacing w:before="30" w:after="30"/>
        <w:jc w:val="center"/>
        <w:rPr>
          <w:spacing w:val="2"/>
          <w:sz w:val="28"/>
          <w:szCs w:val="28"/>
        </w:rPr>
      </w:pPr>
      <w:r>
        <w:rPr>
          <w:b/>
          <w:bCs/>
          <w:spacing w:val="2"/>
          <w:sz w:val="28"/>
          <w:szCs w:val="28"/>
        </w:rPr>
        <w:t>2. Права и обязанности Гаранта</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2.1. Гарант гарантирует исполнение обязательства Принципала по погашению задолженности по кредиту (основному долгу) по Кредитному договору.</w:t>
      </w:r>
      <w:r>
        <w:rPr>
          <w:spacing w:val="2"/>
          <w:sz w:val="28"/>
          <w:szCs w:val="28"/>
        </w:rPr>
        <w:br/>
        <w:t xml:space="preserve"> </w:t>
      </w:r>
      <w:r>
        <w:rPr>
          <w:spacing w:val="2"/>
          <w:sz w:val="28"/>
          <w:szCs w:val="28"/>
        </w:rPr>
        <w:tab/>
        <w:t xml:space="preserve">Предельная сумма Гарантии и общей ответственности Гаранта перед </w:t>
      </w:r>
      <w:proofErr w:type="gramStart"/>
      <w:r>
        <w:rPr>
          <w:spacing w:val="2"/>
          <w:sz w:val="28"/>
          <w:szCs w:val="28"/>
        </w:rPr>
        <w:t>Бенефициаром  составляет</w:t>
      </w:r>
      <w:proofErr w:type="gramEnd"/>
      <w:r>
        <w:rPr>
          <w:spacing w:val="2"/>
          <w:sz w:val="28"/>
          <w:szCs w:val="28"/>
        </w:rPr>
        <w:t xml:space="preserve"> _________(______________________________) рублей. В объем обязательства Гаранта по Гарантии не включаются обязательства Принципала по уплате начисленных процентов по основной сумме долга и штрафных санкций.</w:t>
      </w:r>
    </w:p>
    <w:p w:rsidR="009D6C66" w:rsidRDefault="007420E9">
      <w:pPr>
        <w:spacing w:before="30" w:after="30"/>
        <w:ind w:firstLine="708"/>
        <w:jc w:val="both"/>
        <w:rPr>
          <w:spacing w:val="2"/>
          <w:sz w:val="28"/>
          <w:szCs w:val="28"/>
        </w:rPr>
      </w:pPr>
      <w:r>
        <w:rPr>
          <w:spacing w:val="2"/>
          <w:sz w:val="28"/>
          <w:szCs w:val="28"/>
        </w:rPr>
        <w:t>2.2. Обязательства Гаранта по Гарантии уменьшаются по мере выполнения Принципалом своих денежных обязательств в отношении Бенефициара, обеспеченных Гарантией, в соответствии с условиями Кредитного договора.</w:t>
      </w:r>
    </w:p>
    <w:p w:rsidR="009D6C66" w:rsidRDefault="007420E9">
      <w:pPr>
        <w:spacing w:before="30" w:after="30"/>
        <w:ind w:firstLine="708"/>
        <w:jc w:val="both"/>
        <w:rPr>
          <w:spacing w:val="2"/>
          <w:sz w:val="28"/>
          <w:szCs w:val="28"/>
        </w:rPr>
      </w:pPr>
      <w:r>
        <w:rPr>
          <w:spacing w:val="2"/>
          <w:sz w:val="28"/>
          <w:szCs w:val="28"/>
        </w:rPr>
        <w:t>2.3.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w:t>
      </w:r>
    </w:p>
    <w:p w:rsidR="009D6C66" w:rsidRDefault="007420E9">
      <w:pPr>
        <w:spacing w:before="30" w:after="30"/>
        <w:ind w:firstLine="708"/>
        <w:jc w:val="both"/>
        <w:rPr>
          <w:spacing w:val="2"/>
          <w:sz w:val="28"/>
          <w:szCs w:val="28"/>
        </w:rPr>
      </w:pPr>
      <w:r>
        <w:rPr>
          <w:spacing w:val="2"/>
          <w:sz w:val="28"/>
          <w:szCs w:val="28"/>
        </w:rPr>
        <w:t>2.4. Гарант обязан в трехдневный срок с момента заключения настоящего договора сделать соответствующую запись в муниципальной долговой книге Ордынского района Новосибирской области об увеличении внутреннего долга муниципального образования, о чем известить Бенефициара в письменной форме.</w:t>
      </w:r>
    </w:p>
    <w:p w:rsidR="009D6C66" w:rsidRDefault="007420E9">
      <w:pPr>
        <w:spacing w:before="30" w:after="30"/>
        <w:ind w:firstLine="708"/>
        <w:jc w:val="both"/>
        <w:rPr>
          <w:spacing w:val="2"/>
          <w:sz w:val="28"/>
          <w:szCs w:val="28"/>
        </w:rPr>
      </w:pPr>
      <w:r>
        <w:rPr>
          <w:spacing w:val="2"/>
          <w:sz w:val="28"/>
          <w:szCs w:val="28"/>
        </w:rPr>
        <w:t xml:space="preserve">Гарант также обязан в двухдневный срок со дня получения от Бенефициара извещения об исполнении гарантированных обязательств (Принципалом, Гарантом, третьими лицами) </w:t>
      </w:r>
      <w:proofErr w:type="gramStart"/>
      <w:r>
        <w:rPr>
          <w:spacing w:val="2"/>
          <w:sz w:val="28"/>
          <w:szCs w:val="28"/>
        </w:rPr>
        <w:t>по  Кредитному</w:t>
      </w:r>
      <w:proofErr w:type="gramEnd"/>
      <w:r>
        <w:rPr>
          <w:spacing w:val="2"/>
          <w:sz w:val="28"/>
          <w:szCs w:val="28"/>
        </w:rPr>
        <w:t xml:space="preserve"> договору сделать соответствующую запись в муниципальной долговой книге Ордынского района Новосибирской области об уменьшении муниципального внутреннего долга согласно пункту 2.2 настоящего договора, известить Бенефициара в письменной форме.</w:t>
      </w:r>
      <w:r>
        <w:rPr>
          <w:spacing w:val="2"/>
          <w:sz w:val="28"/>
          <w:szCs w:val="28"/>
        </w:rPr>
        <w:br/>
        <w:t xml:space="preserve"> </w:t>
      </w:r>
      <w:r>
        <w:rPr>
          <w:spacing w:val="2"/>
          <w:sz w:val="28"/>
          <w:szCs w:val="28"/>
        </w:rPr>
        <w:tab/>
        <w:t>Гарант не может изменить условия муниципальной гарантии без согласия Бенефициара.</w:t>
      </w:r>
    </w:p>
    <w:p w:rsidR="009D6C66" w:rsidRDefault="007420E9">
      <w:pPr>
        <w:spacing w:before="30" w:after="30"/>
        <w:ind w:firstLine="708"/>
        <w:jc w:val="both"/>
        <w:rPr>
          <w:spacing w:val="2"/>
          <w:sz w:val="28"/>
          <w:szCs w:val="28"/>
        </w:rPr>
      </w:pPr>
      <w:r>
        <w:rPr>
          <w:spacing w:val="2"/>
          <w:sz w:val="28"/>
          <w:szCs w:val="28"/>
        </w:rPr>
        <w:lastRenderedPageBreak/>
        <w:t>Гарант имеет право отозвать Гарантию по основаниям, предусмотренным п. 7.1. настоящего договора.     </w:t>
      </w:r>
    </w:p>
    <w:p w:rsidR="009D6C66" w:rsidRDefault="007420E9">
      <w:pPr>
        <w:spacing w:before="30" w:after="30"/>
        <w:jc w:val="center"/>
        <w:rPr>
          <w:spacing w:val="2"/>
          <w:sz w:val="28"/>
          <w:szCs w:val="28"/>
        </w:rPr>
      </w:pPr>
      <w:r>
        <w:rPr>
          <w:rFonts w:ascii="Arial" w:hAnsi="Arial" w:cs="Arial"/>
          <w:spacing w:val="2"/>
        </w:rPr>
        <w:br/>
      </w:r>
      <w:r>
        <w:rPr>
          <w:b/>
          <w:bCs/>
          <w:spacing w:val="2"/>
          <w:sz w:val="28"/>
          <w:szCs w:val="28"/>
        </w:rPr>
        <w:t>3. Права и обязанности Принципала</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 xml:space="preserve">3.1. Принципал настоящим подтверждает, что он располагает всеми необходимыми полномочиями для исполнения всех обязательств по договору и </w:t>
      </w:r>
      <w:proofErr w:type="gramStart"/>
      <w:r>
        <w:rPr>
          <w:spacing w:val="2"/>
          <w:sz w:val="28"/>
          <w:szCs w:val="28"/>
        </w:rPr>
        <w:t>никаких дополнительных разрешений</w:t>
      </w:r>
      <w:proofErr w:type="gramEnd"/>
      <w:r>
        <w:rPr>
          <w:spacing w:val="2"/>
          <w:sz w:val="28"/>
          <w:szCs w:val="28"/>
        </w:rPr>
        <w:t xml:space="preserve"> и согласований Принципалу для этого не требуется.</w:t>
      </w:r>
    </w:p>
    <w:p w:rsidR="009D6C66" w:rsidRDefault="007420E9">
      <w:pPr>
        <w:spacing w:before="30" w:after="30"/>
        <w:ind w:firstLine="708"/>
        <w:jc w:val="both"/>
        <w:rPr>
          <w:spacing w:val="2"/>
          <w:sz w:val="28"/>
          <w:szCs w:val="28"/>
        </w:rPr>
      </w:pPr>
      <w:r>
        <w:rPr>
          <w:spacing w:val="2"/>
          <w:sz w:val="28"/>
          <w:szCs w:val="28"/>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3.2. Принципал обязуется незамедлительно представить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3.3. Принципал обязуется:</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а) уведомлять Гаранта о выполнении или невыполнении обязательств, указанных в пункте 2.1 настоящего договора, в течение дня, после выполнения или невыполнения соответствующих платежей;</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б) информировать Гаранта о возникающих разногласиях с Бенефициаром;</w:t>
      </w:r>
      <w:r>
        <w:rPr>
          <w:spacing w:val="2"/>
          <w:sz w:val="28"/>
          <w:szCs w:val="28"/>
        </w:rPr>
        <w:br/>
        <w:t xml:space="preserve"> </w:t>
      </w:r>
      <w:r>
        <w:rPr>
          <w:spacing w:val="2"/>
          <w:sz w:val="28"/>
          <w:szCs w:val="28"/>
        </w:rPr>
        <w:tab/>
        <w:t>в)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г) предоставить ликвидное обеспечение исполнения регрессных требований Гаранта в размере не менее 100 процентов суммы предоставляемой гарантии;</w:t>
      </w:r>
    </w:p>
    <w:p w:rsidR="009D6C66" w:rsidRDefault="007420E9">
      <w:pPr>
        <w:spacing w:before="30" w:after="30"/>
        <w:ind w:firstLine="708"/>
        <w:jc w:val="both"/>
        <w:rPr>
          <w:spacing w:val="2"/>
          <w:sz w:val="28"/>
          <w:szCs w:val="28"/>
        </w:rPr>
      </w:pPr>
      <w:r>
        <w:rPr>
          <w:spacing w:val="2"/>
          <w:sz w:val="28"/>
          <w:szCs w:val="28"/>
        </w:rPr>
        <w:t>д) исполнить требование Гаранта о возмещении Принципалом Гаранту в течение ___ 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r>
        <w:rPr>
          <w:spacing w:val="2"/>
          <w:sz w:val="28"/>
          <w:szCs w:val="28"/>
        </w:rPr>
        <w:br/>
        <w:t xml:space="preserve"> </w:t>
      </w:r>
      <w:r>
        <w:rPr>
          <w:spacing w:val="2"/>
          <w:sz w:val="28"/>
          <w:szCs w:val="28"/>
        </w:rPr>
        <w:tab/>
        <w:t>е)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9D6C66" w:rsidRDefault="009D6C66">
      <w:pPr>
        <w:spacing w:before="30" w:after="30"/>
        <w:jc w:val="both"/>
        <w:rPr>
          <w:spacing w:val="2"/>
          <w:sz w:val="28"/>
          <w:szCs w:val="28"/>
        </w:rPr>
      </w:pPr>
    </w:p>
    <w:p w:rsidR="009D6C66" w:rsidRDefault="007420E9">
      <w:pPr>
        <w:spacing w:before="30" w:after="30"/>
        <w:jc w:val="center"/>
        <w:rPr>
          <w:spacing w:val="2"/>
          <w:sz w:val="28"/>
          <w:szCs w:val="28"/>
        </w:rPr>
      </w:pPr>
      <w:r>
        <w:rPr>
          <w:b/>
          <w:bCs/>
          <w:spacing w:val="2"/>
          <w:sz w:val="28"/>
          <w:szCs w:val="28"/>
        </w:rPr>
        <w:t>4. Права и обязанности Бенефициара</w:t>
      </w:r>
    </w:p>
    <w:p w:rsidR="009D6C66" w:rsidRDefault="007420E9">
      <w:pPr>
        <w:spacing w:before="30" w:after="30"/>
        <w:jc w:val="both"/>
        <w:rPr>
          <w:spacing w:val="2"/>
          <w:sz w:val="28"/>
          <w:szCs w:val="28"/>
        </w:rPr>
      </w:pPr>
      <w:r>
        <w:rPr>
          <w:spacing w:val="2"/>
          <w:sz w:val="28"/>
          <w:szCs w:val="28"/>
        </w:rPr>
        <w:lastRenderedPageBreak/>
        <w:t>     </w:t>
      </w:r>
      <w:r>
        <w:rPr>
          <w:spacing w:val="2"/>
          <w:sz w:val="28"/>
          <w:szCs w:val="28"/>
        </w:rPr>
        <w:br/>
        <w:t xml:space="preserve"> </w:t>
      </w:r>
      <w:r>
        <w:rPr>
          <w:spacing w:val="2"/>
          <w:sz w:val="28"/>
          <w:szCs w:val="28"/>
        </w:rPr>
        <w:tab/>
        <w:t>4.1. Бенефициар обязан не позднее одного рабочего дня после наступления следующих событий в письменной форме известить Гаранта:</w:t>
      </w:r>
    </w:p>
    <w:p w:rsidR="009D6C66" w:rsidRDefault="007420E9">
      <w:pPr>
        <w:spacing w:before="30" w:after="30"/>
        <w:ind w:firstLine="708"/>
        <w:jc w:val="both"/>
        <w:rPr>
          <w:spacing w:val="2"/>
          <w:sz w:val="28"/>
          <w:szCs w:val="28"/>
        </w:rPr>
      </w:pPr>
      <w:r>
        <w:rPr>
          <w:spacing w:val="2"/>
          <w:sz w:val="28"/>
          <w:szCs w:val="28"/>
        </w:rPr>
        <w:t>-о фактах предоставления денежных средств Принципалу в рамках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9D6C66" w:rsidRDefault="007420E9">
      <w:pPr>
        <w:spacing w:before="30" w:after="30"/>
        <w:ind w:firstLine="708"/>
        <w:jc w:val="both"/>
        <w:rPr>
          <w:spacing w:val="2"/>
          <w:sz w:val="28"/>
          <w:szCs w:val="28"/>
        </w:rPr>
      </w:pPr>
      <w:r>
        <w:rPr>
          <w:spacing w:val="2"/>
          <w:sz w:val="28"/>
          <w:szCs w:val="28"/>
        </w:rPr>
        <w:t>-об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9D6C66" w:rsidRDefault="007420E9">
      <w:pPr>
        <w:spacing w:before="30" w:after="30"/>
        <w:ind w:firstLine="708"/>
        <w:jc w:val="both"/>
        <w:rPr>
          <w:spacing w:val="2"/>
          <w:sz w:val="28"/>
          <w:szCs w:val="28"/>
        </w:rPr>
      </w:pPr>
      <w:r>
        <w:rPr>
          <w:spacing w:val="2"/>
          <w:sz w:val="28"/>
          <w:szCs w:val="28"/>
        </w:rPr>
        <w:t>-в случае если Кредитный договор признан недействительным или обязательство по нему прекратилось по иным основаниям.</w:t>
      </w:r>
    </w:p>
    <w:p w:rsidR="009D6C66" w:rsidRDefault="007420E9">
      <w:pPr>
        <w:spacing w:before="30" w:after="30"/>
        <w:ind w:firstLine="708"/>
        <w:jc w:val="both"/>
        <w:rPr>
          <w:spacing w:val="2"/>
          <w:sz w:val="28"/>
          <w:szCs w:val="28"/>
        </w:rPr>
      </w:pPr>
      <w:r>
        <w:rPr>
          <w:spacing w:val="2"/>
          <w:sz w:val="28"/>
          <w:szCs w:val="2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9D6C66" w:rsidRDefault="007420E9">
      <w:pPr>
        <w:spacing w:before="30" w:after="30"/>
        <w:ind w:firstLine="708"/>
        <w:jc w:val="both"/>
        <w:rPr>
          <w:spacing w:val="2"/>
          <w:sz w:val="28"/>
          <w:szCs w:val="28"/>
        </w:rPr>
      </w:pPr>
      <w:r>
        <w:rPr>
          <w:spacing w:val="2"/>
          <w:sz w:val="28"/>
          <w:szCs w:val="28"/>
        </w:rPr>
        <w:t>4.3. При исполнении Гарантом обязательств, предусмотренных муниципальной гарантией, Бенефициар в трехдневный срок со дня их исполнения обязан:</w:t>
      </w:r>
    </w:p>
    <w:p w:rsidR="009D6C66" w:rsidRDefault="007420E9">
      <w:pPr>
        <w:spacing w:before="30" w:after="30"/>
        <w:ind w:firstLine="708"/>
        <w:jc w:val="both"/>
        <w:rPr>
          <w:spacing w:val="2"/>
          <w:sz w:val="28"/>
          <w:szCs w:val="28"/>
        </w:rPr>
      </w:pPr>
      <w:r>
        <w:rPr>
          <w:spacing w:val="2"/>
          <w:sz w:val="28"/>
          <w:szCs w:val="28"/>
        </w:rPr>
        <w:t>4.3.1. Передать Гаранту следующие документы:</w:t>
      </w:r>
    </w:p>
    <w:p w:rsidR="009D6C66" w:rsidRDefault="007420E9">
      <w:pPr>
        <w:spacing w:before="30" w:after="30"/>
        <w:ind w:firstLine="708"/>
        <w:jc w:val="both"/>
        <w:rPr>
          <w:spacing w:val="2"/>
          <w:sz w:val="28"/>
          <w:szCs w:val="28"/>
        </w:rPr>
      </w:pPr>
      <w:r>
        <w:rPr>
          <w:spacing w:val="2"/>
          <w:sz w:val="28"/>
          <w:szCs w:val="28"/>
        </w:rPr>
        <w:t>-кредитный договор;</w:t>
      </w:r>
    </w:p>
    <w:p w:rsidR="009D6C66" w:rsidRDefault="007420E9">
      <w:pPr>
        <w:spacing w:before="30" w:after="30"/>
        <w:ind w:firstLine="708"/>
        <w:jc w:val="both"/>
        <w:rPr>
          <w:spacing w:val="2"/>
          <w:sz w:val="28"/>
          <w:szCs w:val="28"/>
        </w:rPr>
      </w:pPr>
      <w:r>
        <w:rPr>
          <w:spacing w:val="2"/>
          <w:sz w:val="28"/>
          <w:szCs w:val="28"/>
        </w:rPr>
        <w:t>-платежные документы, подтверждающие платежи Принципалом по кредитному договору (если такие имелись);</w:t>
      </w:r>
    </w:p>
    <w:p w:rsidR="009D6C66" w:rsidRDefault="007420E9">
      <w:pPr>
        <w:spacing w:before="30" w:after="30"/>
        <w:ind w:firstLine="708"/>
        <w:jc w:val="both"/>
        <w:rPr>
          <w:spacing w:val="2"/>
          <w:sz w:val="28"/>
          <w:szCs w:val="28"/>
        </w:rPr>
      </w:pPr>
      <w:r>
        <w:rPr>
          <w:spacing w:val="2"/>
          <w:sz w:val="28"/>
          <w:szCs w:val="28"/>
        </w:rPr>
        <w:t>-договор залога, заключенный между Бенефициаром и Принципалом в обеспечение регрессного требования;</w:t>
      </w:r>
    </w:p>
    <w:p w:rsidR="009D6C66" w:rsidRDefault="007420E9">
      <w:pPr>
        <w:spacing w:before="30" w:after="30"/>
        <w:ind w:firstLine="708"/>
        <w:jc w:val="both"/>
        <w:rPr>
          <w:spacing w:val="2"/>
          <w:sz w:val="28"/>
          <w:szCs w:val="28"/>
        </w:rPr>
      </w:pPr>
      <w:r>
        <w:rPr>
          <w:spacing w:val="2"/>
          <w:sz w:val="28"/>
          <w:szCs w:val="28"/>
        </w:rPr>
        <w:t>-документы, подтверждающие передачу Бенефициару заложенного имущества (акты приема - передачи), если в соответствии с договором залога залог передавался Бенефициару как залогодержателю;</w:t>
      </w:r>
    </w:p>
    <w:p w:rsidR="009D6C66" w:rsidRDefault="007420E9">
      <w:pPr>
        <w:spacing w:before="30" w:after="30"/>
        <w:ind w:firstLine="708"/>
        <w:jc w:val="both"/>
        <w:rPr>
          <w:spacing w:val="2"/>
          <w:sz w:val="28"/>
          <w:szCs w:val="28"/>
        </w:rPr>
      </w:pPr>
      <w:r>
        <w:rPr>
          <w:spacing w:val="2"/>
          <w:sz w:val="28"/>
          <w:szCs w:val="28"/>
        </w:rPr>
        <w:t>-техническую документацию на заложенное имущество;</w:t>
      </w:r>
    </w:p>
    <w:p w:rsidR="009D6C66" w:rsidRDefault="007420E9">
      <w:pPr>
        <w:spacing w:before="30" w:after="30"/>
        <w:ind w:firstLine="708"/>
        <w:jc w:val="both"/>
        <w:rPr>
          <w:spacing w:val="2"/>
          <w:sz w:val="28"/>
          <w:szCs w:val="28"/>
        </w:rPr>
      </w:pPr>
      <w:r>
        <w:rPr>
          <w:spacing w:val="2"/>
          <w:sz w:val="28"/>
          <w:szCs w:val="28"/>
        </w:rPr>
        <w:t>- договор о страховании заложенного имущества.</w:t>
      </w:r>
    </w:p>
    <w:p w:rsidR="009D6C66" w:rsidRDefault="007420E9">
      <w:pPr>
        <w:spacing w:before="30" w:after="30"/>
        <w:ind w:firstLine="708"/>
        <w:jc w:val="both"/>
        <w:rPr>
          <w:spacing w:val="2"/>
          <w:sz w:val="28"/>
          <w:szCs w:val="28"/>
        </w:rPr>
      </w:pPr>
      <w:r>
        <w:rPr>
          <w:spacing w:val="2"/>
          <w:sz w:val="28"/>
          <w:szCs w:val="28"/>
        </w:rPr>
        <w:t>4.3.2. Заключить с Гарантом договор о передаче прав требования по договору залога, заключенному в обеспечение обязательств по кредитному договору.</w:t>
      </w:r>
      <w:r>
        <w:rPr>
          <w:spacing w:val="2"/>
          <w:sz w:val="28"/>
          <w:szCs w:val="28"/>
        </w:rPr>
        <w:br/>
        <w:t xml:space="preserve"> </w:t>
      </w:r>
      <w:r>
        <w:rPr>
          <w:spacing w:val="2"/>
          <w:sz w:val="28"/>
          <w:szCs w:val="28"/>
        </w:rPr>
        <w:tab/>
        <w:t>4.3.3. Передать Гаранту заложенное имущество, если в соответствии с договором залога залог передавался Бенефициару.</w:t>
      </w:r>
    </w:p>
    <w:p w:rsidR="009D6C66" w:rsidRDefault="007420E9">
      <w:pPr>
        <w:spacing w:before="30" w:after="30"/>
        <w:ind w:firstLine="708"/>
        <w:jc w:val="both"/>
        <w:rPr>
          <w:spacing w:val="2"/>
          <w:sz w:val="28"/>
          <w:szCs w:val="28"/>
        </w:rPr>
      </w:pPr>
      <w:r>
        <w:rPr>
          <w:spacing w:val="2"/>
          <w:sz w:val="28"/>
          <w:szCs w:val="28"/>
        </w:rPr>
        <w:t>4.3.4. Известить Принципала о передаче Гаранту прав требования по кредитному договору и договору залога.</w:t>
      </w:r>
    </w:p>
    <w:p w:rsidR="009D6C66" w:rsidRDefault="007420E9">
      <w:pPr>
        <w:spacing w:before="30" w:after="30"/>
        <w:ind w:firstLine="708"/>
        <w:jc w:val="both"/>
        <w:rPr>
          <w:spacing w:val="2"/>
          <w:sz w:val="28"/>
          <w:szCs w:val="28"/>
        </w:rPr>
      </w:pPr>
      <w:r>
        <w:rPr>
          <w:spacing w:val="2"/>
          <w:sz w:val="28"/>
          <w:szCs w:val="28"/>
        </w:rPr>
        <w:t>4.4.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9D6C66" w:rsidRDefault="007420E9">
      <w:pPr>
        <w:spacing w:before="30" w:after="30"/>
        <w:ind w:firstLine="708"/>
        <w:jc w:val="both"/>
        <w:rPr>
          <w:spacing w:val="2"/>
          <w:sz w:val="28"/>
          <w:szCs w:val="28"/>
        </w:rPr>
      </w:pPr>
      <w:r>
        <w:rPr>
          <w:spacing w:val="2"/>
          <w:sz w:val="28"/>
          <w:szCs w:val="28"/>
        </w:rPr>
        <w:lastRenderedPageBreak/>
        <w:t>4.5. Принадлежащее Бенефициару по Гарантии право требования к Гаранту не может быть передано другому лицу.</w:t>
      </w:r>
    </w:p>
    <w:p w:rsidR="009D6C66" w:rsidRDefault="009D6C66">
      <w:pPr>
        <w:spacing w:before="30" w:after="30"/>
        <w:ind w:firstLine="708"/>
        <w:jc w:val="both"/>
        <w:rPr>
          <w:spacing w:val="2"/>
          <w:sz w:val="28"/>
          <w:szCs w:val="28"/>
        </w:rPr>
      </w:pPr>
    </w:p>
    <w:p w:rsidR="009D6C66" w:rsidRDefault="007420E9">
      <w:pPr>
        <w:spacing w:before="30" w:after="30"/>
        <w:ind w:firstLine="708"/>
        <w:jc w:val="center"/>
        <w:rPr>
          <w:spacing w:val="2"/>
          <w:sz w:val="28"/>
          <w:szCs w:val="28"/>
        </w:rPr>
      </w:pPr>
      <w:r>
        <w:rPr>
          <w:b/>
          <w:bCs/>
          <w:spacing w:val="2"/>
          <w:sz w:val="28"/>
          <w:szCs w:val="28"/>
        </w:rPr>
        <w:t>5. Срок действия Гарантии</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5.1. Гарантия вступает в силу с момента подписания настоящего договора и Гарантии.</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5.2. Срок Гарантии определяется сроком исполнения обязательств, по которым предоставлена Гарантия.</w:t>
      </w:r>
    </w:p>
    <w:p w:rsidR="009D6C66" w:rsidRDefault="009D6C66">
      <w:pPr>
        <w:spacing w:before="30" w:after="30"/>
        <w:jc w:val="both"/>
        <w:rPr>
          <w:spacing w:val="2"/>
          <w:sz w:val="28"/>
          <w:szCs w:val="28"/>
        </w:rPr>
      </w:pPr>
    </w:p>
    <w:p w:rsidR="009D6C66" w:rsidRDefault="007420E9">
      <w:pPr>
        <w:spacing w:before="30" w:after="30"/>
        <w:jc w:val="center"/>
        <w:rPr>
          <w:spacing w:val="2"/>
          <w:sz w:val="28"/>
          <w:szCs w:val="28"/>
        </w:rPr>
      </w:pPr>
      <w:r>
        <w:rPr>
          <w:b/>
          <w:bCs/>
          <w:spacing w:val="2"/>
          <w:sz w:val="28"/>
          <w:szCs w:val="28"/>
        </w:rPr>
        <w:t>6. Прекращение действия Гарантии</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6.1. Обязательство Гаранта перед Бенефициаром по муниципальной гарантии прекращается:</w:t>
      </w:r>
    </w:p>
    <w:p w:rsidR="009D6C66" w:rsidRDefault="007420E9">
      <w:pPr>
        <w:spacing w:before="30" w:after="30"/>
        <w:ind w:firstLine="708"/>
        <w:jc w:val="both"/>
        <w:rPr>
          <w:spacing w:val="2"/>
          <w:sz w:val="28"/>
          <w:szCs w:val="28"/>
        </w:rPr>
      </w:pPr>
      <w:r>
        <w:rPr>
          <w:spacing w:val="2"/>
          <w:sz w:val="28"/>
          <w:szCs w:val="28"/>
        </w:rPr>
        <w:t>-уплатой Гарантом Бенефициару суммы, определенной Гарантией;</w:t>
      </w:r>
    </w:p>
    <w:p w:rsidR="009D6C66" w:rsidRDefault="007420E9">
      <w:pPr>
        <w:spacing w:before="30" w:after="30"/>
        <w:ind w:firstLine="708"/>
        <w:jc w:val="both"/>
        <w:rPr>
          <w:spacing w:val="2"/>
          <w:sz w:val="28"/>
          <w:szCs w:val="28"/>
        </w:rPr>
      </w:pPr>
      <w:r>
        <w:rPr>
          <w:spacing w:val="2"/>
          <w:sz w:val="28"/>
          <w:szCs w:val="28"/>
        </w:rPr>
        <w:t>-истечением определенного в Гарантии срока, на который она выдана;</w:t>
      </w:r>
    </w:p>
    <w:p w:rsidR="009D6C66" w:rsidRDefault="007420E9">
      <w:pPr>
        <w:spacing w:before="30" w:after="30"/>
        <w:ind w:firstLine="708"/>
        <w:jc w:val="both"/>
        <w:rPr>
          <w:spacing w:val="2"/>
          <w:sz w:val="28"/>
          <w:szCs w:val="28"/>
        </w:rPr>
      </w:pPr>
      <w:r>
        <w:rPr>
          <w:spacing w:val="2"/>
          <w:sz w:val="28"/>
          <w:szCs w:val="28"/>
        </w:rPr>
        <w:t>-в случае исполнения в полном объеме Принципалом или третьими лицами обязательств Принципала, обеспеченных Гарантией;</w:t>
      </w:r>
    </w:p>
    <w:p w:rsidR="009D6C66" w:rsidRDefault="007420E9">
      <w:pPr>
        <w:spacing w:before="30" w:after="30"/>
        <w:ind w:firstLine="708"/>
        <w:jc w:val="both"/>
        <w:rPr>
          <w:spacing w:val="2"/>
          <w:sz w:val="28"/>
          <w:szCs w:val="28"/>
        </w:rPr>
      </w:pPr>
      <w:r>
        <w:rPr>
          <w:spacing w:val="2"/>
          <w:sz w:val="28"/>
          <w:szCs w:val="28"/>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9D6C66" w:rsidRDefault="007420E9">
      <w:pPr>
        <w:spacing w:before="30" w:after="30"/>
        <w:ind w:firstLine="708"/>
        <w:jc w:val="both"/>
        <w:rPr>
          <w:spacing w:val="2"/>
          <w:sz w:val="28"/>
          <w:szCs w:val="28"/>
        </w:rPr>
      </w:pPr>
      <w:r>
        <w:rPr>
          <w:spacing w:val="2"/>
          <w:sz w:val="28"/>
          <w:szCs w:val="28"/>
        </w:rPr>
        <w:t>-если обязательство Принципала, в обеспечение которого предоставлена Гарантия, не возникло;</w:t>
      </w:r>
    </w:p>
    <w:p w:rsidR="009D6C66" w:rsidRDefault="007420E9">
      <w:pPr>
        <w:spacing w:before="30" w:after="30"/>
        <w:ind w:firstLine="708"/>
        <w:jc w:val="both"/>
        <w:rPr>
          <w:spacing w:val="2"/>
          <w:sz w:val="28"/>
          <w:szCs w:val="28"/>
        </w:rPr>
      </w:pPr>
      <w:r>
        <w:rPr>
          <w:spacing w:val="2"/>
          <w:sz w:val="28"/>
          <w:szCs w:val="28"/>
        </w:rPr>
        <w:t>- иных случаях, установленных Гарантией.</w:t>
      </w:r>
    </w:p>
    <w:p w:rsidR="009D6C66" w:rsidRDefault="007420E9">
      <w:pPr>
        <w:spacing w:before="30" w:after="30"/>
        <w:ind w:firstLine="708"/>
        <w:jc w:val="both"/>
        <w:rPr>
          <w:spacing w:val="2"/>
          <w:sz w:val="28"/>
          <w:szCs w:val="28"/>
        </w:rPr>
      </w:pPr>
      <w:r>
        <w:rPr>
          <w:spacing w:val="2"/>
          <w:sz w:val="28"/>
          <w:szCs w:val="28"/>
        </w:rPr>
        <w:t>6.2. Удержание Бенефициаром Гарантии после прекращения обязательства Гаранта по ней не сохраняет за Бенефициаром каких-либо прав по этой Гарантии.</w:t>
      </w:r>
    </w:p>
    <w:p w:rsidR="009D6C66" w:rsidRDefault="007420E9">
      <w:pPr>
        <w:spacing w:before="30" w:after="30"/>
        <w:ind w:firstLine="708"/>
        <w:jc w:val="both"/>
        <w:rPr>
          <w:spacing w:val="2"/>
          <w:sz w:val="28"/>
          <w:szCs w:val="28"/>
        </w:rPr>
      </w:pPr>
      <w:r>
        <w:rPr>
          <w:spacing w:val="2"/>
          <w:sz w:val="28"/>
          <w:szCs w:val="28"/>
        </w:rPr>
        <w:t>6.3. Гарант, которому стало известно о прекращении Гарантии, должен уведомить об этом Принципала.</w:t>
      </w:r>
    </w:p>
    <w:p w:rsidR="009D6C66" w:rsidRDefault="009D6C66">
      <w:pPr>
        <w:spacing w:before="30" w:after="30"/>
        <w:ind w:firstLine="708"/>
        <w:jc w:val="both"/>
        <w:rPr>
          <w:spacing w:val="2"/>
          <w:sz w:val="28"/>
          <w:szCs w:val="28"/>
        </w:rPr>
      </w:pPr>
    </w:p>
    <w:p w:rsidR="009D6C66" w:rsidRDefault="007420E9">
      <w:pPr>
        <w:spacing w:before="30" w:after="30"/>
        <w:ind w:firstLine="708"/>
        <w:jc w:val="center"/>
        <w:rPr>
          <w:spacing w:val="2"/>
          <w:sz w:val="28"/>
          <w:szCs w:val="28"/>
        </w:rPr>
      </w:pPr>
      <w:r>
        <w:rPr>
          <w:b/>
          <w:bCs/>
          <w:spacing w:val="2"/>
          <w:sz w:val="28"/>
          <w:szCs w:val="28"/>
        </w:rPr>
        <w:t>7. Условия отзыва Гарантии</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7.1. Гарантия может быть отозвана Гарантом в случае, если:</w:t>
      </w:r>
      <w:r>
        <w:rPr>
          <w:spacing w:val="2"/>
          <w:sz w:val="28"/>
          <w:szCs w:val="28"/>
        </w:rPr>
        <w:br/>
        <w:t xml:space="preserve"> </w:t>
      </w:r>
      <w:r>
        <w:rPr>
          <w:spacing w:val="2"/>
          <w:sz w:val="28"/>
          <w:szCs w:val="28"/>
        </w:rPr>
        <w:tab/>
        <w:t>-Принципалом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-установлен факт нецелевого использования Принципалом средств, обеспеченных Гарантией.</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7.2. Уведомление об отзыве Гарантии направляется Принципалу и Бенефициару по адресам, указанным в настоящем договоре.</w:t>
      </w:r>
    </w:p>
    <w:p w:rsidR="009D6C66" w:rsidRDefault="009D6C66">
      <w:pPr>
        <w:spacing w:before="30" w:after="30"/>
        <w:jc w:val="both"/>
        <w:rPr>
          <w:spacing w:val="2"/>
          <w:sz w:val="28"/>
          <w:szCs w:val="28"/>
        </w:rPr>
      </w:pPr>
    </w:p>
    <w:p w:rsidR="009D6C66" w:rsidRDefault="007420E9">
      <w:pPr>
        <w:spacing w:before="30" w:after="30"/>
        <w:jc w:val="center"/>
        <w:rPr>
          <w:spacing w:val="2"/>
          <w:sz w:val="28"/>
          <w:szCs w:val="28"/>
        </w:rPr>
      </w:pPr>
      <w:r>
        <w:rPr>
          <w:b/>
          <w:bCs/>
          <w:spacing w:val="2"/>
          <w:sz w:val="28"/>
          <w:szCs w:val="28"/>
        </w:rPr>
        <w:t>8. Исполнение обязательств по Гарантии</w:t>
      </w:r>
    </w:p>
    <w:p w:rsidR="009D6C66" w:rsidRDefault="007420E9">
      <w:pPr>
        <w:spacing w:before="30" w:after="30"/>
        <w:jc w:val="both"/>
        <w:rPr>
          <w:spacing w:val="2"/>
          <w:sz w:val="28"/>
          <w:szCs w:val="28"/>
        </w:rPr>
      </w:pPr>
      <w:r>
        <w:rPr>
          <w:rFonts w:ascii="Arial" w:hAnsi="Arial" w:cs="Arial"/>
          <w:spacing w:val="2"/>
        </w:rPr>
        <w:t>     </w:t>
      </w:r>
      <w:r>
        <w:rPr>
          <w:rFonts w:ascii="Arial" w:hAnsi="Arial" w:cs="Arial"/>
          <w:spacing w:val="2"/>
        </w:rPr>
        <w:br/>
      </w:r>
      <w:r>
        <w:rPr>
          <w:spacing w:val="2"/>
          <w:sz w:val="28"/>
          <w:szCs w:val="28"/>
        </w:rPr>
        <w:t xml:space="preserve"> </w:t>
      </w:r>
      <w:r>
        <w:rPr>
          <w:spacing w:val="2"/>
          <w:sz w:val="28"/>
          <w:szCs w:val="28"/>
        </w:rPr>
        <w:tab/>
        <w:t xml:space="preserve">8.1. При наступлении срока исполнения Принципалом обязательств по Кредитному договору Бенефициар до предъявления требований к Гаранту </w:t>
      </w:r>
      <w:r>
        <w:rPr>
          <w:spacing w:val="2"/>
          <w:sz w:val="28"/>
          <w:szCs w:val="28"/>
        </w:rPr>
        <w:lastRenderedPageBreak/>
        <w:t>обязан предъявить письменное требование к Принципалу о соответствующих платежах.</w:t>
      </w:r>
      <w:r>
        <w:rPr>
          <w:spacing w:val="2"/>
          <w:sz w:val="28"/>
          <w:szCs w:val="28"/>
        </w:rPr>
        <w:br/>
        <w:t xml:space="preserve"> </w:t>
      </w:r>
      <w:r>
        <w:rPr>
          <w:spacing w:val="2"/>
          <w:sz w:val="28"/>
          <w:szCs w:val="28"/>
        </w:rPr>
        <w:tab/>
        <w:t>Если Принципал в течение 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9D6C66" w:rsidRDefault="007420E9">
      <w:pPr>
        <w:spacing w:before="30" w:after="30"/>
        <w:ind w:firstLine="708"/>
        <w:jc w:val="both"/>
        <w:rPr>
          <w:spacing w:val="2"/>
          <w:sz w:val="28"/>
          <w:szCs w:val="28"/>
        </w:rPr>
      </w:pPr>
      <w:r>
        <w:rPr>
          <w:spacing w:val="2"/>
          <w:sz w:val="28"/>
          <w:szCs w:val="28"/>
        </w:rPr>
        <w:t>8.2.1.В письменном требовании должны быть указаны: </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а) сумма просроченных неисполненных гарантированных обязательств;</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б) ссылка на Гарантию, настоящий договор и Кредитный договор, на основании которых возникло требование Бенефициара;</w:t>
      </w:r>
      <w:r>
        <w:rPr>
          <w:spacing w:val="2"/>
          <w:sz w:val="28"/>
          <w:szCs w:val="28"/>
        </w:rPr>
        <w:br/>
        <w:t xml:space="preserve"> </w:t>
      </w:r>
      <w:r>
        <w:rPr>
          <w:spacing w:val="2"/>
          <w:sz w:val="28"/>
          <w:szCs w:val="28"/>
        </w:rPr>
        <w:tab/>
        <w:t xml:space="preserve">в) соблюдение </w:t>
      </w:r>
      <w:proofErr w:type="spellStart"/>
      <w:r>
        <w:rPr>
          <w:spacing w:val="2"/>
          <w:sz w:val="28"/>
          <w:szCs w:val="28"/>
        </w:rPr>
        <w:t>субсидиарности</w:t>
      </w:r>
      <w:proofErr w:type="spellEnd"/>
      <w:r>
        <w:rPr>
          <w:spacing w:val="2"/>
          <w:sz w:val="28"/>
          <w:szCs w:val="28"/>
        </w:rPr>
        <w:t xml:space="preserve"> требования в виде ссылки на предъявленное Бенефициаром Принципалу обращение с требованием погашения долга; </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г) платежные реквизиты Бенефициара.</w:t>
      </w:r>
    </w:p>
    <w:p w:rsidR="009D6C66" w:rsidRDefault="007420E9">
      <w:pPr>
        <w:spacing w:before="30" w:after="30"/>
        <w:ind w:firstLine="708"/>
        <w:jc w:val="both"/>
        <w:rPr>
          <w:spacing w:val="2"/>
          <w:sz w:val="28"/>
          <w:szCs w:val="28"/>
        </w:rPr>
      </w:pPr>
      <w:r>
        <w:rPr>
          <w:spacing w:val="2"/>
          <w:sz w:val="28"/>
          <w:szCs w:val="28"/>
        </w:rPr>
        <w:t>Документы, прилагающие к требованию:</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а) выписки по ссудным счетам Принципала на день, следующий за расчетным;</w:t>
      </w:r>
      <w:r>
        <w:rPr>
          <w:spacing w:val="2"/>
          <w:sz w:val="28"/>
          <w:szCs w:val="28"/>
        </w:rPr>
        <w:br/>
        <w:t xml:space="preserve"> </w:t>
      </w:r>
      <w:r>
        <w:rPr>
          <w:spacing w:val="2"/>
          <w:sz w:val="28"/>
          <w:szCs w:val="28"/>
        </w:rPr>
        <w:tab/>
        <w:t>б) расчеты, подтверждающие размер просроченного непогашенного основного долга;</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 xml:space="preserve">в) заверенная Бенефициаром копия предъявленного Принципалу требования Бенефициара об исполнении Принципалом просроченных обязательств по возврату суммы кредита (погашению основного долга), документы, подтверждающие получение этого требования </w:t>
      </w:r>
      <w:proofErr w:type="gramStart"/>
      <w:r>
        <w:rPr>
          <w:spacing w:val="2"/>
          <w:sz w:val="28"/>
          <w:szCs w:val="28"/>
        </w:rPr>
        <w:t>Принципалом;</w:t>
      </w:r>
      <w:r>
        <w:rPr>
          <w:spacing w:val="2"/>
          <w:sz w:val="28"/>
          <w:szCs w:val="28"/>
        </w:rPr>
        <w:br/>
        <w:t xml:space="preserve">  </w:t>
      </w:r>
      <w:r>
        <w:rPr>
          <w:spacing w:val="2"/>
          <w:sz w:val="28"/>
          <w:szCs w:val="28"/>
        </w:rPr>
        <w:tab/>
      </w:r>
      <w:proofErr w:type="gramEnd"/>
      <w:r>
        <w:rPr>
          <w:spacing w:val="2"/>
          <w:sz w:val="28"/>
          <w:szCs w:val="28"/>
        </w:rPr>
        <w:t>г) ответ Принципала на указанное обращение (если таковой был).</w:t>
      </w:r>
      <w:r>
        <w:rPr>
          <w:spacing w:val="2"/>
          <w:sz w:val="28"/>
          <w:szCs w:val="28"/>
        </w:rPr>
        <w:br/>
        <w:t xml:space="preserve"> </w:t>
      </w:r>
      <w:r>
        <w:rPr>
          <w:spacing w:val="2"/>
          <w:sz w:val="28"/>
          <w:szCs w:val="28"/>
        </w:rPr>
        <w:tab/>
        <w:t>8.2.2. Все перечисленные документы должны быть подписаны уполномоченными лицами Бенефициара и заверены печатью Бенефициара.</w:t>
      </w:r>
      <w:r>
        <w:rPr>
          <w:spacing w:val="2"/>
          <w:sz w:val="28"/>
          <w:szCs w:val="28"/>
        </w:rPr>
        <w:br/>
        <w:t xml:space="preserve"> </w:t>
      </w:r>
      <w:r>
        <w:rPr>
          <w:spacing w:val="2"/>
          <w:sz w:val="28"/>
          <w:szCs w:val="28"/>
        </w:rPr>
        <w:tab/>
        <w:t>8.3. Датой предъявления Гаранту требования Бенефициара об исполнении гарантии является дата его поступления в Администрацию.</w:t>
      </w:r>
      <w:r>
        <w:rPr>
          <w:spacing w:val="2"/>
          <w:sz w:val="28"/>
          <w:szCs w:val="28"/>
        </w:rPr>
        <w:br/>
        <w:t xml:space="preserve"> </w:t>
      </w:r>
      <w:r>
        <w:rPr>
          <w:spacing w:val="2"/>
          <w:sz w:val="28"/>
          <w:szCs w:val="28"/>
        </w:rPr>
        <w:tab/>
        <w:t>8.4. Гарант рассматривает требование Бенефициара в течение ___ дней со дня его предъявления на предмет обоснованности и исполнения. Гарант вправе выдвигать против требований Бенефициара возражения, которые мог бы представить Принципал, если иное не вытекает из условий Гарантии. Гарант не теряет права на указанные выше возражения, если Принципал от них отказался или признал свой долг.</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8.5. По получении требования Бенефициара Гарант должен в трехдневный срок уведомить об этом Принципала и передать ему копии требования со всеми относящимися к нему документами.</w:t>
      </w:r>
      <w:r>
        <w:rPr>
          <w:spacing w:val="2"/>
          <w:sz w:val="28"/>
          <w:szCs w:val="28"/>
        </w:rPr>
        <w:br/>
        <w:t xml:space="preserve"> </w:t>
      </w:r>
      <w:r>
        <w:rPr>
          <w:spacing w:val="2"/>
          <w:sz w:val="28"/>
          <w:szCs w:val="28"/>
        </w:rPr>
        <w:tab/>
        <w:t>8.6.Гарант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9D6C66" w:rsidRDefault="007420E9">
      <w:pPr>
        <w:spacing w:before="30" w:after="30"/>
        <w:jc w:val="both"/>
        <w:rPr>
          <w:spacing w:val="2"/>
          <w:sz w:val="28"/>
          <w:szCs w:val="28"/>
        </w:rPr>
      </w:pPr>
      <w:r>
        <w:rPr>
          <w:spacing w:val="2"/>
          <w:sz w:val="28"/>
          <w:szCs w:val="28"/>
        </w:rPr>
        <w:lastRenderedPageBreak/>
        <w:t xml:space="preserve"> </w:t>
      </w:r>
      <w:r>
        <w:rPr>
          <w:spacing w:val="2"/>
          <w:sz w:val="28"/>
          <w:szCs w:val="28"/>
        </w:rPr>
        <w:tab/>
        <w:t>8.7. Гарант проверяет предъявленное Бенефициаром требование и документы, указанные в пункте 8.2.1. настоящего договора, на предмет обоснованности требования исполнения обязательств Гаранта условиям Гарантии, а именно:</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а) требование исполнения Гарантии должно быть предъявлено в пределах срока действия Гарантии, указанного в пункте 5.2 настоящего договора и в Гарантии;</w:t>
      </w:r>
    </w:p>
    <w:p w:rsidR="009D6C66" w:rsidRDefault="007420E9">
      <w:pPr>
        <w:spacing w:before="30" w:after="30"/>
        <w:jc w:val="both"/>
        <w:rPr>
          <w:spacing w:val="2"/>
          <w:sz w:val="28"/>
          <w:szCs w:val="28"/>
        </w:rPr>
      </w:pPr>
      <w:r>
        <w:rPr>
          <w:spacing w:val="2"/>
          <w:sz w:val="28"/>
          <w:szCs w:val="28"/>
        </w:rPr>
        <w:t>б) требование и приложенные к нему документы должны соответствовать условиям Гарантии;</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в) вид и размер просроченных обязательств Принципала должен соответствовать гарантированным обязательствам, указанным в пункте 2.1 настоящего договора;</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г) правильность размера предъявленной к погашению задолженности по основному долгу Принципала, направленных на погашение гарантированных обязательств.</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8.8. В случае признания требования Бенефициара обоснованными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на счет Бенефициара № _____________________ в ________________________________________,по_________________________________________  </w:t>
      </w:r>
      <w:r>
        <w:rPr>
          <w:spacing w:val="2"/>
          <w:sz w:val="28"/>
          <w:szCs w:val="28"/>
        </w:rPr>
        <w:br/>
        <w:t>                                                                  (указываются показатели бюджетной классификации Российской Федерации).</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8.9. Исполнение обязательств по Гарантии осуществляется за счет средств бюджета Ордынского района Новосибирской области, предусмотренных на указанные цели решением Совета депутатов Ордынского района Новосибирской области на очередной финансовый год.</w:t>
      </w:r>
      <w:r>
        <w:rPr>
          <w:spacing w:val="2"/>
          <w:sz w:val="28"/>
          <w:szCs w:val="28"/>
        </w:rPr>
        <w:br/>
        <w:t xml:space="preserve"> </w:t>
      </w:r>
      <w:r>
        <w:rPr>
          <w:spacing w:val="2"/>
          <w:sz w:val="28"/>
          <w:szCs w:val="28"/>
        </w:rPr>
        <w:tab/>
        <w:t>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бюджета Ордынского района Новосибирской области.</w:t>
      </w:r>
      <w:r>
        <w:rPr>
          <w:spacing w:val="2"/>
          <w:sz w:val="28"/>
          <w:szCs w:val="28"/>
        </w:rPr>
        <w:br/>
        <w:t xml:space="preserve"> </w:t>
      </w:r>
      <w:r>
        <w:rPr>
          <w:spacing w:val="2"/>
          <w:sz w:val="28"/>
          <w:szCs w:val="28"/>
        </w:rPr>
        <w:tab/>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8.10. После исполнения обязательств по Гарантии Гарант направляет Принципалу на основании пункта 1.4 настоящего договора, устанавливающего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9D6C66" w:rsidRDefault="007420E9">
      <w:pPr>
        <w:spacing w:before="30" w:after="30"/>
        <w:jc w:val="both"/>
        <w:rPr>
          <w:spacing w:val="2"/>
          <w:sz w:val="28"/>
          <w:szCs w:val="28"/>
        </w:rPr>
      </w:pPr>
      <w:r>
        <w:rPr>
          <w:spacing w:val="2"/>
          <w:sz w:val="28"/>
          <w:szCs w:val="28"/>
        </w:rPr>
        <w:lastRenderedPageBreak/>
        <w:t xml:space="preserve"> </w:t>
      </w:r>
      <w:r>
        <w:rPr>
          <w:spacing w:val="2"/>
          <w:sz w:val="28"/>
          <w:szCs w:val="28"/>
        </w:rPr>
        <w:tab/>
        <w:t xml:space="preserve">8.11. Требование Бенефициара признается </w:t>
      </w:r>
      <w:proofErr w:type="gramStart"/>
      <w:r>
        <w:rPr>
          <w:spacing w:val="2"/>
          <w:sz w:val="28"/>
          <w:szCs w:val="28"/>
        </w:rPr>
        <w:t>необоснованным</w:t>
      </w:r>
      <w:proofErr w:type="gramEnd"/>
      <w:r>
        <w:rPr>
          <w:spacing w:val="2"/>
          <w:sz w:val="28"/>
          <w:szCs w:val="28"/>
        </w:rPr>
        <w:t xml:space="preserve"> и Гарант отказывает Бенефициару в удовлетворении его требования в следующих случаях:</w:t>
      </w:r>
    </w:p>
    <w:p w:rsidR="009D6C66" w:rsidRDefault="007420E9">
      <w:pPr>
        <w:spacing w:before="30" w:after="30"/>
        <w:ind w:firstLine="708"/>
        <w:jc w:val="both"/>
        <w:rPr>
          <w:spacing w:val="2"/>
          <w:sz w:val="28"/>
          <w:szCs w:val="28"/>
        </w:rPr>
      </w:pPr>
      <w:r>
        <w:rPr>
          <w:spacing w:val="2"/>
          <w:sz w:val="28"/>
          <w:szCs w:val="28"/>
        </w:rPr>
        <w:t>-требование предъявлено Гаранту по окончании определенного в Гарантии срока;</w:t>
      </w:r>
    </w:p>
    <w:p w:rsidR="009D6C66" w:rsidRDefault="007420E9">
      <w:pPr>
        <w:spacing w:before="30" w:after="30"/>
        <w:ind w:firstLine="708"/>
        <w:jc w:val="both"/>
        <w:rPr>
          <w:spacing w:val="2"/>
          <w:sz w:val="28"/>
          <w:szCs w:val="28"/>
        </w:rPr>
      </w:pPr>
      <w:r>
        <w:rPr>
          <w:spacing w:val="2"/>
          <w:sz w:val="28"/>
          <w:szCs w:val="28"/>
        </w:rPr>
        <w:t>-требование или приложенные к нему документы не соответствуют условиям Гарантии.</w:t>
      </w:r>
    </w:p>
    <w:p w:rsidR="009D6C66" w:rsidRDefault="007420E9">
      <w:pPr>
        <w:spacing w:before="30" w:after="30"/>
        <w:ind w:firstLine="708"/>
        <w:jc w:val="both"/>
        <w:rPr>
          <w:spacing w:val="2"/>
          <w:sz w:val="28"/>
          <w:szCs w:val="28"/>
        </w:rPr>
      </w:pPr>
      <w:r>
        <w:rPr>
          <w:spacing w:val="2"/>
          <w:sz w:val="28"/>
          <w:szCs w:val="28"/>
        </w:rPr>
        <w:t>Бенефициар отказался принять надлежащее исполнение обязательств Принципала, предложенное Принципалом или третьими лицами.</w:t>
      </w:r>
      <w:r>
        <w:rPr>
          <w:spacing w:val="2"/>
          <w:sz w:val="28"/>
          <w:szCs w:val="28"/>
        </w:rPr>
        <w:br/>
        <w:t xml:space="preserve"> </w:t>
      </w:r>
      <w:r>
        <w:rPr>
          <w:spacing w:val="2"/>
          <w:sz w:val="28"/>
          <w:szCs w:val="28"/>
        </w:rPr>
        <w:tab/>
        <w:t>8.12. В случае отказа признания требований Бенефициара обоснованными Гарант в течение __ дней со дня предъявления требования направляет Бенефициару мотивированное уведомление об отказе в удовлетворении этого требования.     </w:t>
      </w:r>
    </w:p>
    <w:p w:rsidR="009D6C66" w:rsidRDefault="009D6C66">
      <w:pPr>
        <w:spacing w:before="30" w:after="30"/>
        <w:jc w:val="both"/>
        <w:rPr>
          <w:rFonts w:ascii="Arial" w:hAnsi="Arial" w:cs="Arial"/>
          <w:b/>
          <w:bCs/>
          <w:spacing w:val="2"/>
        </w:rPr>
      </w:pPr>
    </w:p>
    <w:p w:rsidR="009D6C66" w:rsidRDefault="007420E9">
      <w:pPr>
        <w:spacing w:before="30" w:after="30"/>
        <w:jc w:val="center"/>
        <w:rPr>
          <w:spacing w:val="2"/>
          <w:sz w:val="28"/>
          <w:szCs w:val="28"/>
        </w:rPr>
      </w:pPr>
      <w:r>
        <w:rPr>
          <w:b/>
          <w:bCs/>
          <w:spacing w:val="2"/>
          <w:sz w:val="28"/>
          <w:szCs w:val="28"/>
        </w:rPr>
        <w:t>9. Разрешение споров</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9.1. По всем вопросам, не нашедшим своего решения в положениях настоящего договора, но прямо или косвенно вытекающим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r>
        <w:rPr>
          <w:spacing w:val="2"/>
          <w:sz w:val="28"/>
          <w:szCs w:val="28"/>
        </w:rPr>
        <w:br/>
        <w:t xml:space="preserve"> </w:t>
      </w:r>
      <w:r>
        <w:rPr>
          <w:spacing w:val="2"/>
          <w:sz w:val="28"/>
          <w:szCs w:val="28"/>
        </w:rPr>
        <w:tab/>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9D6C66" w:rsidRDefault="007420E9">
      <w:pPr>
        <w:spacing w:before="30" w:after="30"/>
        <w:ind w:firstLine="708"/>
        <w:jc w:val="both"/>
        <w:rPr>
          <w:spacing w:val="2"/>
          <w:sz w:val="28"/>
          <w:szCs w:val="28"/>
        </w:rPr>
      </w:pPr>
      <w:r>
        <w:rPr>
          <w:spacing w:val="2"/>
          <w:sz w:val="28"/>
          <w:szCs w:val="28"/>
        </w:rPr>
        <w:t>9.3. При не урегулировании в процессе переговоров спорных вопросов, споры разрешаются   в судебном порядке, установленном законодательством Российской Федерации.</w:t>
      </w:r>
    </w:p>
    <w:p w:rsidR="009D6C66" w:rsidRDefault="009D6C66">
      <w:pPr>
        <w:spacing w:before="30" w:after="30"/>
        <w:jc w:val="both"/>
        <w:rPr>
          <w:spacing w:val="2"/>
          <w:sz w:val="28"/>
          <w:szCs w:val="28"/>
        </w:rPr>
      </w:pPr>
    </w:p>
    <w:p w:rsidR="009D6C66" w:rsidRDefault="007420E9">
      <w:pPr>
        <w:spacing w:before="30" w:after="30"/>
        <w:jc w:val="center"/>
        <w:rPr>
          <w:spacing w:val="2"/>
          <w:sz w:val="28"/>
          <w:szCs w:val="28"/>
        </w:rPr>
      </w:pPr>
      <w:r>
        <w:rPr>
          <w:b/>
          <w:bCs/>
          <w:spacing w:val="2"/>
          <w:sz w:val="28"/>
          <w:szCs w:val="28"/>
        </w:rPr>
        <w:t>10. Заключительные положения</w:t>
      </w:r>
    </w:p>
    <w:p w:rsidR="009D6C66" w:rsidRDefault="007420E9">
      <w:pPr>
        <w:spacing w:before="30" w:after="30"/>
        <w:jc w:val="both"/>
        <w:rPr>
          <w:spacing w:val="2"/>
          <w:sz w:val="28"/>
          <w:szCs w:val="28"/>
        </w:rPr>
      </w:pPr>
      <w:r>
        <w:rPr>
          <w:spacing w:val="2"/>
          <w:sz w:val="28"/>
          <w:szCs w:val="28"/>
        </w:rPr>
        <w:t>     </w:t>
      </w:r>
    </w:p>
    <w:p w:rsidR="009D6C66" w:rsidRDefault="007420E9">
      <w:pPr>
        <w:spacing w:before="30" w:after="30"/>
        <w:jc w:val="both"/>
        <w:rPr>
          <w:spacing w:val="2"/>
          <w:sz w:val="28"/>
          <w:szCs w:val="28"/>
        </w:rPr>
      </w:pPr>
      <w:r>
        <w:rPr>
          <w:rFonts w:ascii="Arial" w:hAnsi="Arial" w:cs="Arial"/>
          <w:spacing w:val="2"/>
        </w:rPr>
        <w:t xml:space="preserve"> </w:t>
      </w:r>
      <w:r>
        <w:rPr>
          <w:rFonts w:ascii="Arial" w:hAnsi="Arial" w:cs="Arial"/>
          <w:spacing w:val="2"/>
        </w:rPr>
        <w:tab/>
      </w:r>
      <w:r>
        <w:rPr>
          <w:spacing w:val="2"/>
          <w:sz w:val="28"/>
          <w:szCs w:val="28"/>
        </w:rPr>
        <w:t>10.1. Условия Гарантии действуют только в части, не противоречащей настоящему договору.</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10.2. Настоящий договор составлен в четырех экземплярах: по одному экземпляру для каждой из сторон, четвертый экземпляр направляется в финансовый орган Ордынского района Новосибирской области. Все экземпляры имеют одинаковую юридическую силу.</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10.4 Настоящий договор вступает в силу с момента его подписания и действует до полного исполнения Сторонами своих обязательств, из него вытекающих.</w:t>
      </w:r>
    </w:p>
    <w:p w:rsidR="009D6C66" w:rsidRDefault="007420E9">
      <w:pPr>
        <w:spacing w:before="30" w:after="30"/>
        <w:jc w:val="center"/>
        <w:rPr>
          <w:b/>
          <w:bCs/>
          <w:spacing w:val="2"/>
          <w:sz w:val="28"/>
          <w:szCs w:val="28"/>
        </w:rPr>
      </w:pPr>
      <w:r>
        <w:rPr>
          <w:rFonts w:ascii="Arial" w:hAnsi="Arial" w:cs="Arial"/>
          <w:spacing w:val="2"/>
        </w:rPr>
        <w:lastRenderedPageBreak/>
        <w:br/>
      </w:r>
      <w:r>
        <w:rPr>
          <w:b/>
          <w:bCs/>
          <w:spacing w:val="2"/>
          <w:sz w:val="28"/>
          <w:szCs w:val="28"/>
        </w:rPr>
        <w:t>11. Юридические адреса и реквизиты Сторон</w:t>
      </w: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7420E9">
      <w:pPr>
        <w:spacing w:before="30" w:after="30"/>
        <w:jc w:val="right"/>
        <w:rPr>
          <w:bCs/>
          <w:spacing w:val="2"/>
          <w:sz w:val="28"/>
          <w:szCs w:val="28"/>
        </w:rPr>
      </w:pPr>
      <w:r>
        <w:rPr>
          <w:bCs/>
          <w:spacing w:val="2"/>
          <w:sz w:val="28"/>
          <w:szCs w:val="28"/>
        </w:rPr>
        <w:t xml:space="preserve">Приложение №3 </w:t>
      </w:r>
    </w:p>
    <w:p w:rsidR="009D6C66" w:rsidRDefault="007420E9">
      <w:pPr>
        <w:spacing w:before="30" w:after="30"/>
        <w:jc w:val="right"/>
        <w:rPr>
          <w:bCs/>
          <w:spacing w:val="2"/>
          <w:sz w:val="28"/>
          <w:szCs w:val="28"/>
        </w:rPr>
      </w:pPr>
      <w:r>
        <w:rPr>
          <w:bCs/>
          <w:spacing w:val="2"/>
          <w:sz w:val="28"/>
          <w:szCs w:val="28"/>
        </w:rPr>
        <w:t xml:space="preserve">к постановлению администрации </w:t>
      </w:r>
    </w:p>
    <w:p w:rsidR="009D6C66" w:rsidRDefault="007420E9">
      <w:pPr>
        <w:spacing w:before="30" w:after="30"/>
        <w:jc w:val="right"/>
        <w:rPr>
          <w:bCs/>
          <w:spacing w:val="2"/>
          <w:sz w:val="28"/>
          <w:szCs w:val="28"/>
        </w:rPr>
      </w:pPr>
      <w:r>
        <w:rPr>
          <w:bCs/>
          <w:spacing w:val="2"/>
          <w:sz w:val="28"/>
          <w:szCs w:val="28"/>
        </w:rPr>
        <w:t xml:space="preserve">Ордынского района </w:t>
      </w:r>
    </w:p>
    <w:p w:rsidR="009D6C66" w:rsidRDefault="007420E9">
      <w:pPr>
        <w:spacing w:before="30" w:after="30"/>
        <w:jc w:val="right"/>
        <w:rPr>
          <w:bCs/>
          <w:spacing w:val="2"/>
          <w:sz w:val="28"/>
          <w:szCs w:val="28"/>
        </w:rPr>
      </w:pPr>
      <w:r>
        <w:rPr>
          <w:bCs/>
          <w:spacing w:val="2"/>
          <w:sz w:val="28"/>
          <w:szCs w:val="28"/>
        </w:rPr>
        <w:t>Новосибирской области</w:t>
      </w:r>
    </w:p>
    <w:p w:rsidR="007420E9" w:rsidRPr="007420E9" w:rsidRDefault="007420E9" w:rsidP="007420E9">
      <w:pPr>
        <w:ind w:left="5670"/>
        <w:jc w:val="right"/>
        <w:rPr>
          <w:sz w:val="28"/>
          <w:szCs w:val="28"/>
          <w:u w:val="single"/>
        </w:rPr>
      </w:pPr>
      <w:r w:rsidRPr="007420E9">
        <w:rPr>
          <w:sz w:val="28"/>
          <w:szCs w:val="28"/>
          <w:u w:val="single"/>
        </w:rPr>
        <w:t>от 14.04.2023 г. № 427/89</w:t>
      </w:r>
    </w:p>
    <w:p w:rsidR="009D6C66" w:rsidRDefault="009D6C66">
      <w:pPr>
        <w:spacing w:before="30" w:after="30"/>
        <w:jc w:val="center"/>
        <w:rPr>
          <w:rFonts w:ascii="Arial" w:hAnsi="Arial" w:cs="Arial"/>
          <w:b/>
          <w:bCs/>
          <w:spacing w:val="2"/>
        </w:rPr>
      </w:pPr>
    </w:p>
    <w:p w:rsidR="009D6C66" w:rsidRDefault="007420E9">
      <w:pPr>
        <w:spacing w:before="30" w:after="30"/>
        <w:jc w:val="center"/>
        <w:rPr>
          <w:spacing w:val="2"/>
          <w:sz w:val="28"/>
          <w:szCs w:val="28"/>
        </w:rPr>
      </w:pPr>
      <w:r>
        <w:rPr>
          <w:b/>
          <w:bCs/>
          <w:spacing w:val="2"/>
          <w:sz w:val="28"/>
          <w:szCs w:val="28"/>
        </w:rPr>
        <w:t>Типовая форма</w:t>
      </w:r>
      <w:r>
        <w:rPr>
          <w:b/>
          <w:bCs/>
          <w:spacing w:val="2"/>
          <w:sz w:val="28"/>
          <w:szCs w:val="28"/>
        </w:rPr>
        <w:br/>
      </w:r>
      <w:r>
        <w:rPr>
          <w:b/>
          <w:bCs/>
          <w:spacing w:val="2"/>
          <w:sz w:val="28"/>
          <w:szCs w:val="28"/>
        </w:rPr>
        <w:br/>
        <w:t>Муниципальная гарантия</w:t>
      </w:r>
      <w:r>
        <w:rPr>
          <w:b/>
          <w:bCs/>
          <w:spacing w:val="2"/>
          <w:sz w:val="28"/>
          <w:szCs w:val="28"/>
        </w:rPr>
        <w:br/>
        <w:t>Ордынского района Новосибирской области № _______</w:t>
      </w:r>
    </w:p>
    <w:p w:rsidR="009D6C66" w:rsidRDefault="007420E9">
      <w:pPr>
        <w:spacing w:before="30" w:after="30"/>
        <w:jc w:val="both"/>
        <w:rPr>
          <w:spacing w:val="2"/>
          <w:sz w:val="28"/>
          <w:szCs w:val="28"/>
        </w:rPr>
      </w:pPr>
      <w:r>
        <w:rPr>
          <w:spacing w:val="2"/>
          <w:sz w:val="28"/>
          <w:szCs w:val="28"/>
        </w:rPr>
        <w:br/>
        <w:t xml:space="preserve">р.п.Ордынское                                                     </w:t>
      </w:r>
      <w:proofErr w:type="gramStart"/>
      <w:r>
        <w:rPr>
          <w:spacing w:val="2"/>
          <w:sz w:val="28"/>
          <w:szCs w:val="28"/>
        </w:rPr>
        <w:t xml:space="preserve">   «</w:t>
      </w:r>
      <w:proofErr w:type="gramEnd"/>
      <w:r>
        <w:rPr>
          <w:spacing w:val="2"/>
          <w:sz w:val="28"/>
          <w:szCs w:val="28"/>
        </w:rPr>
        <w:t>___»___________ 20___ г.</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Администрация Ордынского района Новосибирской области от имени муниципального образования Ордынский район Новосибирской области, именуемая в дальнейшем «Гарант», в лице Главы Ордынского района Новосибирской области_______________________________________________, действующего на основании Устава Ордынского муниципального района Новосибирской области, в соответствии с положениями Бюджетного кодекса Российской Федерации, решением Совета депутатов Ордынского района Новосибирской области от «__»_________ 20__ года № _____ «О бюджете Ордынского района Новосибирской области на 20___ год и плановый период 20__ и 20__ годов», дает письменное обязательство отвечать  за исполнение __________________________________________________________, именуемым в дальнейшем «Принципал», которому предоставляется настоящая Гарантия, нижеуказанных обязательств перед _______________________________________________, именуемым в дальнейшем «Бенефициар», на следующих условиях:</w:t>
      </w:r>
    </w:p>
    <w:p w:rsidR="009D6C66" w:rsidRDefault="007420E9">
      <w:pPr>
        <w:spacing w:before="30" w:after="30"/>
        <w:jc w:val="center"/>
        <w:rPr>
          <w:spacing w:val="2"/>
          <w:sz w:val="28"/>
          <w:szCs w:val="28"/>
        </w:rPr>
      </w:pPr>
      <w:r>
        <w:rPr>
          <w:b/>
          <w:bCs/>
          <w:spacing w:val="2"/>
          <w:sz w:val="28"/>
          <w:szCs w:val="28"/>
        </w:rPr>
        <w:t>1. Предмет договора</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1.1.Настоящая муниципальная гарантия Ордынского района Новосибирской области (далее - Гарантия) выдается Гарантом Принципалу в пользу Бенефициара в соответствии с договором о предоставлении муниципальной гарантии от «___» _________ 20___ года № ______,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от «___» _________ 20___ года № _____, заключенному между Бенефициаром и Принципалом (далее – Кредитный договор).</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 xml:space="preserve">1.2.По Гарантии Гарант обязуется уплатить по письменному требованию Бенефициара в порядке и размере, установленном Гарантией и Договором, денежную сумму в валюте Российской Федерации в случае неисполнения (ненадлежащего исполнения) Принципалом обязательств по возврату кредита (основного долга) на </w:t>
      </w:r>
      <w:r>
        <w:rPr>
          <w:spacing w:val="2"/>
          <w:sz w:val="28"/>
          <w:szCs w:val="28"/>
        </w:rPr>
        <w:lastRenderedPageBreak/>
        <w:t>сумму__________________(_____________________) рублей в срок до «___» _______20__года.</w:t>
      </w:r>
      <w:r>
        <w:rPr>
          <w:spacing w:val="2"/>
          <w:sz w:val="28"/>
          <w:szCs w:val="28"/>
        </w:rPr>
        <w:br/>
        <w:t>     </w:t>
      </w:r>
    </w:p>
    <w:p w:rsidR="009D6C66" w:rsidRDefault="007420E9">
      <w:pPr>
        <w:spacing w:before="30" w:after="30"/>
        <w:jc w:val="center"/>
        <w:rPr>
          <w:spacing w:val="2"/>
          <w:sz w:val="28"/>
          <w:szCs w:val="28"/>
        </w:rPr>
      </w:pPr>
      <w:r>
        <w:rPr>
          <w:b/>
          <w:bCs/>
          <w:spacing w:val="2"/>
          <w:sz w:val="28"/>
          <w:szCs w:val="28"/>
        </w:rPr>
        <w:t>2. Условия Гарантии</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2.1.В случае неисполнения (ненадлежащего исполнения) Принципалом обязательств по Кредитному договору Гарант обязуется нести субсидиарную ответственность с должником перед кредитором по уплате суммы основного долга.</w:t>
      </w:r>
      <w:r>
        <w:rPr>
          <w:spacing w:val="2"/>
          <w:sz w:val="28"/>
          <w:szCs w:val="28"/>
        </w:rPr>
        <w:br/>
        <w:t xml:space="preserve"> </w:t>
      </w:r>
      <w:r>
        <w:rPr>
          <w:spacing w:val="2"/>
          <w:sz w:val="28"/>
          <w:szCs w:val="28"/>
        </w:rPr>
        <w:tab/>
        <w:t>Предел общей ответственности Гаранта перед Бенефициаром ограничивается суммой в размере не более____________(___________________________) рублей, включающей сумму основного долга в размере _______________ (________________________________) рублей.</w:t>
      </w:r>
      <w:r>
        <w:rPr>
          <w:spacing w:val="2"/>
          <w:sz w:val="28"/>
          <w:szCs w:val="28"/>
        </w:rPr>
        <w:br/>
        <w:t xml:space="preserve"> </w:t>
      </w:r>
      <w:r>
        <w:rPr>
          <w:spacing w:val="2"/>
          <w:sz w:val="28"/>
          <w:szCs w:val="28"/>
        </w:rPr>
        <w:tab/>
        <w:t>2.2. Основанием ответственности Гаранта является неисполнение или ненадлежащее исполнение Принципалом своих обязанностей по Кредитному договору, в частности невозвращение кредита в установленный срок полностью или частично, независимо от длительности просрочки.</w:t>
      </w:r>
      <w:r>
        <w:rPr>
          <w:spacing w:val="2"/>
          <w:sz w:val="28"/>
          <w:szCs w:val="28"/>
        </w:rPr>
        <w:br/>
        <w:t xml:space="preserve"> </w:t>
      </w:r>
      <w:r>
        <w:rPr>
          <w:spacing w:val="2"/>
          <w:sz w:val="28"/>
          <w:szCs w:val="28"/>
        </w:rPr>
        <w:tab/>
        <w:t>Примечание: невозвращением кредита в установленный срок считается не поступление соответствующих сумм на корреспондентский счет кредитора в день, когда эти суммы должны были поступить согласно Кредитному договору.</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2.3. Обязательства Гаранта по Гарантии уменьшаются по мере выполнения Принципалом своих денежных обязательств в отношении Бенефициара, обеспеченных Гарантией в соответствии с условиями Кредитного договора.</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2.4.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Гарантии.</w:t>
      </w:r>
      <w:r>
        <w:rPr>
          <w:spacing w:val="2"/>
          <w:sz w:val="28"/>
          <w:szCs w:val="28"/>
        </w:rPr>
        <w:br/>
        <w:t xml:space="preserve"> </w:t>
      </w:r>
      <w:r>
        <w:rPr>
          <w:spacing w:val="2"/>
          <w:sz w:val="28"/>
          <w:szCs w:val="28"/>
        </w:rPr>
        <w:tab/>
        <w:t>2.5. Принадлежащее Бенефициару по Гарантии право требования к Гаранту не может быть передано другому лицу.</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2.6.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r>
        <w:rPr>
          <w:spacing w:val="2"/>
          <w:sz w:val="28"/>
          <w:szCs w:val="28"/>
        </w:rPr>
        <w:br/>
        <w:t xml:space="preserve"> </w:t>
      </w:r>
      <w:r>
        <w:rPr>
          <w:spacing w:val="2"/>
          <w:sz w:val="28"/>
          <w:szCs w:val="28"/>
        </w:rPr>
        <w:tab/>
        <w:t>2.7. Все вопросы взаимодействия Гаранта, Принципала и Бенефициара указаны в Договоре.</w:t>
      </w:r>
    </w:p>
    <w:p w:rsidR="009D6C66" w:rsidRDefault="009D6C66">
      <w:pPr>
        <w:spacing w:before="30" w:after="30"/>
        <w:jc w:val="both"/>
        <w:rPr>
          <w:b/>
          <w:bCs/>
          <w:spacing w:val="2"/>
          <w:sz w:val="28"/>
          <w:szCs w:val="28"/>
        </w:rPr>
      </w:pPr>
    </w:p>
    <w:p w:rsidR="009D6C66" w:rsidRDefault="007420E9">
      <w:pPr>
        <w:spacing w:before="30" w:after="30"/>
        <w:jc w:val="center"/>
        <w:rPr>
          <w:spacing w:val="2"/>
          <w:sz w:val="28"/>
          <w:szCs w:val="28"/>
        </w:rPr>
      </w:pPr>
      <w:r>
        <w:rPr>
          <w:b/>
          <w:bCs/>
          <w:spacing w:val="2"/>
          <w:sz w:val="28"/>
          <w:szCs w:val="28"/>
        </w:rPr>
        <w:t>3. Условия отзыва Гарантии</w:t>
      </w:r>
    </w:p>
    <w:p w:rsidR="009D6C66" w:rsidRDefault="007420E9">
      <w:pPr>
        <w:spacing w:before="30" w:after="30"/>
        <w:jc w:val="both"/>
        <w:rPr>
          <w:spacing w:val="2"/>
          <w:sz w:val="28"/>
          <w:szCs w:val="28"/>
        </w:rPr>
      </w:pPr>
      <w:r>
        <w:rPr>
          <w:spacing w:val="2"/>
          <w:sz w:val="28"/>
          <w:szCs w:val="28"/>
        </w:rPr>
        <w:t>    </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 xml:space="preserve">3.1.Гарантия может быть отозвана Гарантом в случае, </w:t>
      </w:r>
      <w:proofErr w:type="gramStart"/>
      <w:r>
        <w:rPr>
          <w:spacing w:val="2"/>
          <w:sz w:val="28"/>
          <w:szCs w:val="28"/>
        </w:rPr>
        <w:t>если:</w:t>
      </w:r>
      <w:r>
        <w:rPr>
          <w:spacing w:val="2"/>
          <w:sz w:val="28"/>
          <w:szCs w:val="28"/>
        </w:rPr>
        <w:br/>
        <w:t xml:space="preserve">  </w:t>
      </w:r>
      <w:r>
        <w:rPr>
          <w:spacing w:val="2"/>
          <w:sz w:val="28"/>
          <w:szCs w:val="28"/>
        </w:rPr>
        <w:tab/>
      </w:r>
      <w:proofErr w:type="gramEnd"/>
      <w:r>
        <w:rPr>
          <w:spacing w:val="2"/>
          <w:sz w:val="28"/>
          <w:szCs w:val="28"/>
        </w:rPr>
        <w:t xml:space="preserve">-принципалом аннулирован договор обеспечения или произошло другое событие, в результате которого произошла потеря обеспечения либо снижение цены  обеспечения; </w:t>
      </w:r>
    </w:p>
    <w:p w:rsidR="009D6C66" w:rsidRDefault="007420E9">
      <w:pPr>
        <w:spacing w:before="30" w:after="30"/>
        <w:ind w:firstLine="708"/>
        <w:jc w:val="both"/>
        <w:rPr>
          <w:spacing w:val="2"/>
          <w:sz w:val="28"/>
          <w:szCs w:val="28"/>
        </w:rPr>
      </w:pPr>
      <w:r>
        <w:rPr>
          <w:spacing w:val="2"/>
          <w:sz w:val="28"/>
          <w:szCs w:val="28"/>
        </w:rPr>
        <w:lastRenderedPageBreak/>
        <w:t>-установлен факт нецелевого использования Принципалом средств, обеспеченных Гарантией.</w:t>
      </w:r>
    </w:p>
    <w:p w:rsidR="009D6C66" w:rsidRDefault="007420E9">
      <w:pPr>
        <w:spacing w:before="30" w:after="30"/>
        <w:ind w:firstLine="708"/>
        <w:jc w:val="both"/>
        <w:rPr>
          <w:spacing w:val="2"/>
          <w:sz w:val="28"/>
          <w:szCs w:val="28"/>
        </w:rPr>
      </w:pPr>
      <w:r>
        <w:rPr>
          <w:spacing w:val="2"/>
          <w:sz w:val="28"/>
          <w:szCs w:val="28"/>
        </w:rPr>
        <w:t>3.2. Уведомление об отзыве Гарантии направляется Принципалу и Бенефициару по адресам, указанным в Договоре.</w:t>
      </w:r>
    </w:p>
    <w:p w:rsidR="009D6C66" w:rsidRDefault="009D6C66">
      <w:pPr>
        <w:spacing w:before="30" w:after="30"/>
        <w:ind w:firstLine="708"/>
        <w:jc w:val="both"/>
        <w:rPr>
          <w:b/>
          <w:bCs/>
          <w:spacing w:val="2"/>
          <w:sz w:val="28"/>
          <w:szCs w:val="28"/>
        </w:rPr>
      </w:pPr>
    </w:p>
    <w:p w:rsidR="009D6C66" w:rsidRDefault="007420E9">
      <w:pPr>
        <w:spacing w:before="30" w:after="30"/>
        <w:ind w:firstLine="708"/>
        <w:jc w:val="center"/>
        <w:rPr>
          <w:spacing w:val="2"/>
          <w:sz w:val="28"/>
          <w:szCs w:val="28"/>
        </w:rPr>
      </w:pPr>
      <w:r>
        <w:rPr>
          <w:b/>
          <w:bCs/>
          <w:spacing w:val="2"/>
          <w:sz w:val="28"/>
          <w:szCs w:val="28"/>
        </w:rPr>
        <w:t>4. Исполнение обязательств по Гарантии</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4.1.Исполнение Гарантом своих обязательств по Гарантии ведет к возникновению регрессных требований со стороны Гаранта к Принципалу.</w:t>
      </w:r>
      <w:r>
        <w:rPr>
          <w:spacing w:val="2"/>
          <w:sz w:val="28"/>
          <w:szCs w:val="28"/>
        </w:rPr>
        <w:br/>
        <w:t xml:space="preserve"> </w:t>
      </w:r>
      <w:r>
        <w:rPr>
          <w:spacing w:val="2"/>
          <w:sz w:val="28"/>
          <w:szCs w:val="28"/>
        </w:rPr>
        <w:tab/>
        <w:t>4.2.Исполнение обязательств по Гарантии осуществляется за счет средств бюджета Ордынского района Новосибирской области, предусмотренных на указанные цели решением Совета депутатов Ордынского района Новосибирской области от «__» _________ 20___ года № _____ «О бюджете Ордынского района Новосибирской области на 20___ год и плановый период 20__ и 20__ годов», и подлежит отражению в составе источников внутреннего  финансирования дефицита бюджета как исполнение гарантии и предоставление бюджетного кредита Принципалу.</w:t>
      </w:r>
      <w:r>
        <w:rPr>
          <w:spacing w:val="2"/>
          <w:sz w:val="28"/>
          <w:szCs w:val="28"/>
        </w:rPr>
        <w:br/>
        <w:t xml:space="preserve"> </w:t>
      </w:r>
      <w:r>
        <w:rPr>
          <w:spacing w:val="2"/>
          <w:sz w:val="28"/>
          <w:szCs w:val="28"/>
        </w:rPr>
        <w:tab/>
        <w:t>4.3.После исполнения обязательств по Гарантии Гарант направляет Принципалу письменное требование о возмещении Принципалом Гаранту в течение ____ дней после исполнения Гарантом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действующей ставки рефинансирования Центрального Банка Российской Федерации, действующей на первый день требования, за каждый календарный день просрочки.</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4.4.Исполнение регрессных требований Гаранта к Принципалу осуществляется за счет предоставленного обеспечения исполнения своего обязательства.</w:t>
      </w:r>
      <w:r>
        <w:rPr>
          <w:spacing w:val="2"/>
          <w:sz w:val="28"/>
          <w:szCs w:val="28"/>
        </w:rPr>
        <w:br/>
        <w:t xml:space="preserve"> </w:t>
      </w:r>
      <w:r>
        <w:rPr>
          <w:spacing w:val="2"/>
          <w:sz w:val="28"/>
          <w:szCs w:val="28"/>
        </w:rPr>
        <w:tab/>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В письменном требовании должны быть указаны:</w:t>
      </w:r>
      <w:r>
        <w:rPr>
          <w:spacing w:val="2"/>
          <w:sz w:val="28"/>
          <w:szCs w:val="28"/>
        </w:rPr>
        <w:br/>
        <w:t xml:space="preserve"> </w:t>
      </w:r>
      <w:r>
        <w:rPr>
          <w:spacing w:val="2"/>
          <w:sz w:val="28"/>
          <w:szCs w:val="28"/>
        </w:rPr>
        <w:tab/>
        <w:t>а) сумма просроченных неисполненных гарантированных обязательств (основной долг);</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б) основание для требования Бенефициара и платежа Гаранта в виде ссылок на Гарантию, Договор и Кредитный договор;</w:t>
      </w:r>
      <w:r>
        <w:rPr>
          <w:spacing w:val="2"/>
          <w:sz w:val="28"/>
          <w:szCs w:val="28"/>
        </w:rPr>
        <w:br/>
        <w:t xml:space="preserve"> </w:t>
      </w:r>
      <w:r>
        <w:rPr>
          <w:spacing w:val="2"/>
          <w:sz w:val="28"/>
          <w:szCs w:val="28"/>
        </w:rPr>
        <w:tab/>
      </w:r>
      <w:proofErr w:type="gramStart"/>
      <w:r>
        <w:rPr>
          <w:spacing w:val="2"/>
          <w:sz w:val="28"/>
          <w:szCs w:val="28"/>
        </w:rPr>
        <w:t>в)соблюдение</w:t>
      </w:r>
      <w:proofErr w:type="gramEnd"/>
      <w:r>
        <w:rPr>
          <w:spacing w:val="2"/>
          <w:sz w:val="28"/>
          <w:szCs w:val="28"/>
        </w:rPr>
        <w:t xml:space="preserve"> </w:t>
      </w:r>
      <w:proofErr w:type="spellStart"/>
      <w:r>
        <w:rPr>
          <w:spacing w:val="2"/>
          <w:sz w:val="28"/>
          <w:szCs w:val="28"/>
        </w:rPr>
        <w:t>субсидиарности</w:t>
      </w:r>
      <w:proofErr w:type="spellEnd"/>
      <w:r>
        <w:rPr>
          <w:spacing w:val="2"/>
          <w:sz w:val="28"/>
          <w:szCs w:val="28"/>
        </w:rPr>
        <w:t xml:space="preserve"> требования в виде ссылки на предъявленное Бенефициаром Принципалу обращение с требованием погашения долга;</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г) платежные реквизиты Бенефициара. </w:t>
      </w:r>
    </w:p>
    <w:p w:rsidR="009D6C66" w:rsidRDefault="007420E9">
      <w:pPr>
        <w:spacing w:before="30" w:after="30"/>
        <w:ind w:firstLine="708"/>
        <w:jc w:val="both"/>
        <w:rPr>
          <w:spacing w:val="2"/>
          <w:sz w:val="28"/>
          <w:szCs w:val="28"/>
        </w:rPr>
      </w:pPr>
      <w:r>
        <w:rPr>
          <w:spacing w:val="2"/>
          <w:sz w:val="28"/>
          <w:szCs w:val="28"/>
        </w:rPr>
        <w:t>Документы, прилагающие к требованию: </w:t>
      </w:r>
    </w:p>
    <w:p w:rsidR="009D6C66" w:rsidRDefault="007420E9">
      <w:pPr>
        <w:spacing w:before="30" w:after="30"/>
        <w:ind w:firstLine="708"/>
        <w:jc w:val="both"/>
        <w:rPr>
          <w:spacing w:val="2"/>
          <w:sz w:val="28"/>
          <w:szCs w:val="28"/>
        </w:rPr>
      </w:pPr>
      <w:r>
        <w:rPr>
          <w:spacing w:val="2"/>
          <w:sz w:val="28"/>
          <w:szCs w:val="28"/>
        </w:rPr>
        <w:lastRenderedPageBreak/>
        <w:t>а) выписки по ссудным счетам Принципала на день, следующий за расчетным;</w:t>
      </w:r>
      <w:r>
        <w:rPr>
          <w:spacing w:val="2"/>
          <w:sz w:val="28"/>
          <w:szCs w:val="28"/>
        </w:rPr>
        <w:br/>
        <w:t xml:space="preserve"> </w:t>
      </w:r>
      <w:r>
        <w:rPr>
          <w:spacing w:val="2"/>
          <w:sz w:val="28"/>
          <w:szCs w:val="28"/>
        </w:rPr>
        <w:tab/>
        <w:t>б) расчеты, подтверждающие размер просроченного непогашенного основного долга;</w:t>
      </w:r>
    </w:p>
    <w:p w:rsidR="009D6C66" w:rsidRDefault="007420E9">
      <w:pPr>
        <w:spacing w:before="30" w:after="30"/>
        <w:ind w:firstLine="708"/>
        <w:jc w:val="both"/>
        <w:rPr>
          <w:spacing w:val="2"/>
          <w:sz w:val="28"/>
          <w:szCs w:val="28"/>
        </w:rPr>
      </w:pPr>
      <w:r>
        <w:rPr>
          <w:spacing w:val="2"/>
          <w:sz w:val="28"/>
          <w:szCs w:val="28"/>
        </w:rPr>
        <w:t>в) заверенная Бенефициаром копия предъявленного Принципалу требования Бенефициара об исполнении Принципалом просроченных обязательств по возврату суммы кредита (погашению основного долга), документы, подтверждающие получение этого требования Принципалом;</w:t>
      </w:r>
      <w:r>
        <w:rPr>
          <w:spacing w:val="2"/>
          <w:sz w:val="28"/>
          <w:szCs w:val="28"/>
        </w:rPr>
        <w:br/>
        <w:t xml:space="preserve"> </w:t>
      </w:r>
      <w:r>
        <w:rPr>
          <w:spacing w:val="2"/>
          <w:sz w:val="28"/>
          <w:szCs w:val="28"/>
        </w:rPr>
        <w:tab/>
        <w:t>г) ответ Принципала на указанное обращение (если таковой был).</w:t>
      </w:r>
      <w:r>
        <w:rPr>
          <w:spacing w:val="2"/>
          <w:sz w:val="28"/>
          <w:szCs w:val="28"/>
        </w:rPr>
        <w:br/>
        <w:t xml:space="preserve"> </w:t>
      </w:r>
      <w:r>
        <w:rPr>
          <w:spacing w:val="2"/>
          <w:sz w:val="28"/>
          <w:szCs w:val="28"/>
        </w:rPr>
        <w:tab/>
        <w:t>Все перечисленные документы должны быть подписаны уполномоченными лицами Бенефициара и заверены печатью Бенефициара.</w:t>
      </w:r>
      <w:r>
        <w:rPr>
          <w:spacing w:val="2"/>
          <w:sz w:val="28"/>
          <w:szCs w:val="28"/>
        </w:rPr>
        <w:br/>
        <w:t xml:space="preserve"> </w:t>
      </w:r>
      <w:r>
        <w:rPr>
          <w:spacing w:val="2"/>
          <w:sz w:val="28"/>
          <w:szCs w:val="28"/>
        </w:rPr>
        <w:tab/>
        <w:t>4.6. Датой предъявления Гаранту требования Бенефициара об исполнении гарантии является дата его поступления в администрацию Ордынского района Новосибирской области.</w:t>
      </w:r>
    </w:p>
    <w:p w:rsidR="009D6C66" w:rsidRDefault="007420E9">
      <w:pPr>
        <w:spacing w:before="30" w:after="30"/>
        <w:ind w:firstLine="708"/>
        <w:jc w:val="both"/>
        <w:rPr>
          <w:spacing w:val="2"/>
          <w:sz w:val="28"/>
          <w:szCs w:val="28"/>
        </w:rPr>
      </w:pPr>
      <w:r>
        <w:rPr>
          <w:spacing w:val="2"/>
          <w:sz w:val="28"/>
          <w:szCs w:val="28"/>
        </w:rPr>
        <w:t>4.7. Гарант рассматривает требование Бенефициара, в течение ___ дней со дня его 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r>
        <w:rPr>
          <w:spacing w:val="2"/>
          <w:sz w:val="28"/>
          <w:szCs w:val="28"/>
        </w:rPr>
        <w:br/>
        <w:t xml:space="preserve"> </w:t>
      </w:r>
      <w:r>
        <w:rPr>
          <w:spacing w:val="2"/>
          <w:sz w:val="28"/>
          <w:szCs w:val="28"/>
        </w:rPr>
        <w:tab/>
        <w:t>4.8. В случае признания требования Бенефициара обоснованным Гарант  в течение 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 № _________ в ___________________________ по ___________________________                 </w:t>
      </w:r>
      <w:r>
        <w:rPr>
          <w:spacing w:val="2"/>
          <w:sz w:val="28"/>
          <w:szCs w:val="28"/>
        </w:rPr>
        <w:br/>
        <w:t>                                                            (указываются показатели бюджетной классификации Российской  Федерации).</w:t>
      </w:r>
    </w:p>
    <w:p w:rsidR="009D6C66" w:rsidRDefault="007420E9">
      <w:pPr>
        <w:spacing w:before="30" w:after="30"/>
        <w:ind w:firstLine="708"/>
        <w:jc w:val="both"/>
        <w:rPr>
          <w:spacing w:val="2"/>
          <w:sz w:val="28"/>
          <w:szCs w:val="28"/>
        </w:rPr>
      </w:pPr>
      <w:r>
        <w:rPr>
          <w:spacing w:val="2"/>
          <w:sz w:val="28"/>
          <w:szCs w:val="28"/>
        </w:rPr>
        <w:t>4.9. Гарант вправе отказать Бенефициару в исполнении обязательств по Гарантии в следующих случаях:</w:t>
      </w:r>
    </w:p>
    <w:p w:rsidR="009D6C66" w:rsidRDefault="007420E9">
      <w:pPr>
        <w:spacing w:before="30" w:after="30"/>
        <w:ind w:firstLine="708"/>
        <w:jc w:val="both"/>
        <w:rPr>
          <w:spacing w:val="2"/>
          <w:sz w:val="28"/>
          <w:szCs w:val="28"/>
        </w:rPr>
      </w:pPr>
      <w:r>
        <w:rPr>
          <w:spacing w:val="2"/>
          <w:sz w:val="28"/>
          <w:szCs w:val="28"/>
        </w:rPr>
        <w:t>-признание Гарантом требования Бенефициара необоснованным согласно выявленным условиям пункта 8.7 (кроме подпункта «г») Договора;</w:t>
      </w:r>
    </w:p>
    <w:p w:rsidR="009D6C66" w:rsidRDefault="007420E9">
      <w:pPr>
        <w:spacing w:before="30" w:after="30"/>
        <w:ind w:firstLine="708"/>
        <w:jc w:val="both"/>
        <w:rPr>
          <w:spacing w:val="2"/>
          <w:sz w:val="28"/>
          <w:szCs w:val="28"/>
        </w:rPr>
      </w:pPr>
      <w:r>
        <w:rPr>
          <w:spacing w:val="2"/>
          <w:sz w:val="28"/>
          <w:szCs w:val="28"/>
        </w:rPr>
        <w:t>-прекращение действия Гарантии в соответствии с пунктом 5.3 Гарантии и пунктом 6.1 Договора.</w:t>
      </w:r>
    </w:p>
    <w:p w:rsidR="009D6C66" w:rsidRDefault="009D6C66">
      <w:pPr>
        <w:spacing w:before="30" w:after="30"/>
        <w:ind w:firstLine="708"/>
        <w:jc w:val="both"/>
        <w:rPr>
          <w:b/>
          <w:bCs/>
          <w:spacing w:val="2"/>
          <w:sz w:val="28"/>
          <w:szCs w:val="28"/>
        </w:rPr>
      </w:pPr>
    </w:p>
    <w:p w:rsidR="009D6C66" w:rsidRDefault="007420E9">
      <w:pPr>
        <w:spacing w:before="30" w:after="30"/>
        <w:ind w:firstLine="708"/>
        <w:jc w:val="center"/>
        <w:rPr>
          <w:spacing w:val="2"/>
          <w:sz w:val="28"/>
          <w:szCs w:val="28"/>
        </w:rPr>
      </w:pPr>
      <w:r>
        <w:rPr>
          <w:b/>
          <w:bCs/>
          <w:spacing w:val="2"/>
          <w:sz w:val="28"/>
          <w:szCs w:val="28"/>
        </w:rPr>
        <w:t>5. Действие Гарантии</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5.1. Гарантия вступает в силу с момента подписания договора и Гарантии.</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5.2. Срок действия Гарантии определяется сроком исполнения обязательств Принципалом по кредитному договору.</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5.3. Гарантия прекращает свое действие с момента наступления любого из нижеперечисленных событий:</w:t>
      </w:r>
    </w:p>
    <w:p w:rsidR="009D6C66" w:rsidRDefault="007420E9">
      <w:pPr>
        <w:spacing w:before="30" w:after="30"/>
        <w:ind w:firstLine="708"/>
        <w:jc w:val="both"/>
        <w:rPr>
          <w:spacing w:val="2"/>
          <w:sz w:val="28"/>
          <w:szCs w:val="28"/>
        </w:rPr>
      </w:pPr>
      <w:r>
        <w:rPr>
          <w:spacing w:val="2"/>
          <w:sz w:val="28"/>
          <w:szCs w:val="28"/>
        </w:rPr>
        <w:t>-полное исполнение Принципалом перед Бенефициаром обязательств по Кредитному договору, обеспеченных Гарантией;</w:t>
      </w:r>
    </w:p>
    <w:p w:rsidR="009D6C66" w:rsidRDefault="007420E9">
      <w:pPr>
        <w:spacing w:before="30" w:after="30"/>
        <w:ind w:firstLine="708"/>
        <w:jc w:val="both"/>
        <w:rPr>
          <w:spacing w:val="2"/>
          <w:sz w:val="28"/>
          <w:szCs w:val="28"/>
        </w:rPr>
      </w:pPr>
      <w:r>
        <w:rPr>
          <w:spacing w:val="2"/>
          <w:sz w:val="28"/>
          <w:szCs w:val="28"/>
        </w:rPr>
        <w:lastRenderedPageBreak/>
        <w:t>-изменение условий обеспеченного Гарантией Кредитного договора, влекущие увеличение ответственности или иные неблагоприятные последствия для Гаранта, без согласия последнего;</w:t>
      </w:r>
    </w:p>
    <w:p w:rsidR="009D6C66" w:rsidRDefault="007420E9">
      <w:pPr>
        <w:spacing w:before="30" w:after="30"/>
        <w:ind w:firstLine="708"/>
        <w:jc w:val="both"/>
        <w:rPr>
          <w:spacing w:val="2"/>
          <w:sz w:val="28"/>
          <w:szCs w:val="28"/>
        </w:rPr>
      </w:pPr>
      <w:r>
        <w:rPr>
          <w:spacing w:val="2"/>
          <w:sz w:val="28"/>
          <w:szCs w:val="28"/>
        </w:rPr>
        <w:t>- перевод долга по обеспеченному Гарантией Кредитному договору на другое лицо, если Гарант не дал кредитору согласия отвечать по обязательствам нового должника;</w:t>
      </w:r>
    </w:p>
    <w:p w:rsidR="009D6C66" w:rsidRDefault="007420E9">
      <w:pPr>
        <w:spacing w:before="30" w:after="30"/>
        <w:ind w:firstLine="708"/>
        <w:jc w:val="both"/>
        <w:rPr>
          <w:spacing w:val="2"/>
          <w:sz w:val="28"/>
          <w:szCs w:val="28"/>
        </w:rPr>
      </w:pPr>
      <w:r>
        <w:rPr>
          <w:spacing w:val="2"/>
          <w:sz w:val="28"/>
          <w:szCs w:val="28"/>
        </w:rPr>
        <w:t>- отказ Бенефициара принять надлежащее исполнение, предложенное Принципалом или Гарантом;</w:t>
      </w:r>
    </w:p>
    <w:p w:rsidR="009D6C66" w:rsidRDefault="007420E9">
      <w:pPr>
        <w:spacing w:before="30" w:after="30"/>
        <w:ind w:firstLine="708"/>
        <w:jc w:val="both"/>
        <w:rPr>
          <w:spacing w:val="2"/>
          <w:sz w:val="28"/>
          <w:szCs w:val="28"/>
        </w:rPr>
      </w:pPr>
      <w:r>
        <w:rPr>
          <w:spacing w:val="2"/>
          <w:sz w:val="28"/>
          <w:szCs w:val="28"/>
        </w:rPr>
        <w:t>- полное исполнение Гарантом обязательств по Гарантии;</w:t>
      </w:r>
    </w:p>
    <w:p w:rsidR="009D6C66" w:rsidRDefault="007420E9">
      <w:pPr>
        <w:spacing w:before="30" w:after="30"/>
        <w:ind w:firstLine="708"/>
        <w:jc w:val="both"/>
        <w:rPr>
          <w:spacing w:val="2"/>
          <w:sz w:val="28"/>
          <w:szCs w:val="28"/>
        </w:rPr>
      </w:pPr>
      <w:r>
        <w:rPr>
          <w:spacing w:val="2"/>
          <w:sz w:val="28"/>
          <w:szCs w:val="28"/>
        </w:rPr>
        <w:t>- отказ Бенефициара от своих прав по Гарантии;</w:t>
      </w:r>
    </w:p>
    <w:p w:rsidR="009D6C66" w:rsidRDefault="007420E9">
      <w:pPr>
        <w:spacing w:before="30" w:after="30"/>
        <w:ind w:firstLine="708"/>
        <w:jc w:val="both"/>
        <w:rPr>
          <w:spacing w:val="2"/>
          <w:sz w:val="28"/>
          <w:szCs w:val="28"/>
        </w:rPr>
      </w:pPr>
      <w:r>
        <w:rPr>
          <w:spacing w:val="2"/>
          <w:sz w:val="28"/>
          <w:szCs w:val="28"/>
        </w:rPr>
        <w:t>- истечение определенного в Гарантии срока, на который она выдана;</w:t>
      </w:r>
    </w:p>
    <w:p w:rsidR="009D6C66" w:rsidRDefault="007420E9">
      <w:pPr>
        <w:spacing w:before="30" w:after="30"/>
        <w:ind w:firstLine="708"/>
        <w:jc w:val="both"/>
        <w:rPr>
          <w:spacing w:val="2"/>
          <w:sz w:val="28"/>
          <w:szCs w:val="28"/>
        </w:rPr>
      </w:pPr>
      <w:r>
        <w:rPr>
          <w:spacing w:val="2"/>
          <w:sz w:val="28"/>
          <w:szCs w:val="28"/>
        </w:rPr>
        <w:t>-если обязательство Принципала, в обеспечение которого предоставлена Гарантия, не возникло.</w:t>
      </w:r>
    </w:p>
    <w:p w:rsidR="009D6C66" w:rsidRDefault="007420E9">
      <w:pPr>
        <w:spacing w:before="30" w:after="30"/>
        <w:ind w:firstLine="708"/>
        <w:jc w:val="both"/>
        <w:rPr>
          <w:spacing w:val="2"/>
          <w:sz w:val="28"/>
          <w:szCs w:val="28"/>
        </w:rPr>
      </w:pPr>
      <w:r>
        <w:rPr>
          <w:spacing w:val="2"/>
          <w:sz w:val="28"/>
          <w:szCs w:val="28"/>
        </w:rPr>
        <w:t>5.4. Гарантия продлевается в случае, когда срок действия Кредитного договора продлевается по соглашению между Бенефициаром и Принципалом.</w:t>
      </w:r>
      <w:r>
        <w:rPr>
          <w:spacing w:val="2"/>
          <w:sz w:val="28"/>
          <w:szCs w:val="28"/>
        </w:rPr>
        <w:br/>
        <w:t>     </w:t>
      </w:r>
    </w:p>
    <w:p w:rsidR="009D6C66" w:rsidRDefault="007420E9">
      <w:pPr>
        <w:spacing w:before="30" w:after="30"/>
        <w:jc w:val="center"/>
        <w:rPr>
          <w:spacing w:val="2"/>
          <w:sz w:val="28"/>
          <w:szCs w:val="28"/>
        </w:rPr>
      </w:pPr>
      <w:r>
        <w:rPr>
          <w:b/>
          <w:bCs/>
          <w:spacing w:val="2"/>
          <w:sz w:val="28"/>
          <w:szCs w:val="28"/>
        </w:rPr>
        <w:t>6. Заключительные положения</w:t>
      </w:r>
    </w:p>
    <w:p w:rsidR="009D6C66" w:rsidRDefault="007420E9">
      <w:pPr>
        <w:spacing w:before="30" w:after="30"/>
        <w:jc w:val="both"/>
        <w:rPr>
          <w:spacing w:val="2"/>
          <w:sz w:val="28"/>
          <w:szCs w:val="28"/>
        </w:rPr>
      </w:pPr>
      <w:r>
        <w:rPr>
          <w:spacing w:val="2"/>
          <w:sz w:val="28"/>
          <w:szCs w:val="28"/>
        </w:rPr>
        <w:t>     </w:t>
      </w:r>
      <w:r>
        <w:rPr>
          <w:spacing w:val="2"/>
          <w:sz w:val="28"/>
          <w:szCs w:val="28"/>
        </w:rPr>
        <w:br/>
        <w:t xml:space="preserve"> </w:t>
      </w:r>
      <w:r>
        <w:rPr>
          <w:spacing w:val="2"/>
          <w:sz w:val="28"/>
          <w:szCs w:val="28"/>
        </w:rPr>
        <w:tab/>
        <w:t>6.1. Все изменения и дополнения к настоящей Гарантии действительны лишь в том случае, если они совершены в письменной форме и подписаны уполномоченными на то, лицами.</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6.2. Гарантия составлена в одном экземпляре.</w:t>
      </w:r>
    </w:p>
    <w:p w:rsidR="009D6C66" w:rsidRDefault="007420E9">
      <w:pPr>
        <w:spacing w:before="30" w:after="30"/>
        <w:jc w:val="both"/>
        <w:rPr>
          <w:spacing w:val="2"/>
          <w:sz w:val="28"/>
          <w:szCs w:val="28"/>
        </w:rPr>
      </w:pPr>
      <w:r>
        <w:rPr>
          <w:spacing w:val="2"/>
          <w:sz w:val="28"/>
          <w:szCs w:val="28"/>
        </w:rPr>
        <w:t xml:space="preserve"> </w:t>
      </w:r>
      <w:r>
        <w:rPr>
          <w:spacing w:val="2"/>
          <w:sz w:val="28"/>
          <w:szCs w:val="28"/>
        </w:rPr>
        <w:tab/>
        <w:t>6.3. Условия Гарантии действуют только в части, не противоречащей Договору.</w:t>
      </w:r>
      <w:r>
        <w:rPr>
          <w:spacing w:val="2"/>
          <w:sz w:val="28"/>
          <w:szCs w:val="28"/>
        </w:rPr>
        <w:br/>
        <w:t>     </w:t>
      </w:r>
    </w:p>
    <w:p w:rsidR="009D6C66" w:rsidRDefault="007420E9">
      <w:pPr>
        <w:spacing w:before="30" w:after="30"/>
        <w:jc w:val="center"/>
        <w:rPr>
          <w:b/>
          <w:bCs/>
          <w:spacing w:val="2"/>
          <w:sz w:val="28"/>
          <w:szCs w:val="28"/>
        </w:rPr>
      </w:pPr>
      <w:r>
        <w:rPr>
          <w:b/>
          <w:bCs/>
          <w:spacing w:val="2"/>
          <w:sz w:val="28"/>
          <w:szCs w:val="28"/>
        </w:rPr>
        <w:t>7. Юридические адреса и банковские реквизиты Гаранта</w:t>
      </w: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9D6C66">
      <w:pPr>
        <w:spacing w:before="30" w:after="30"/>
        <w:jc w:val="right"/>
        <w:rPr>
          <w:bCs/>
          <w:spacing w:val="2"/>
          <w:sz w:val="28"/>
          <w:szCs w:val="28"/>
        </w:rPr>
      </w:pPr>
    </w:p>
    <w:p w:rsidR="009D6C66" w:rsidRDefault="007420E9">
      <w:pPr>
        <w:spacing w:before="30" w:after="30"/>
        <w:jc w:val="right"/>
        <w:rPr>
          <w:bCs/>
          <w:spacing w:val="2"/>
          <w:sz w:val="28"/>
          <w:szCs w:val="28"/>
        </w:rPr>
      </w:pPr>
      <w:r>
        <w:rPr>
          <w:bCs/>
          <w:spacing w:val="2"/>
          <w:sz w:val="28"/>
          <w:szCs w:val="28"/>
        </w:rPr>
        <w:t>Приложение №4</w:t>
      </w:r>
    </w:p>
    <w:p w:rsidR="009D6C66" w:rsidRDefault="007420E9">
      <w:pPr>
        <w:spacing w:before="30" w:after="30"/>
        <w:jc w:val="right"/>
        <w:rPr>
          <w:bCs/>
          <w:spacing w:val="2"/>
          <w:sz w:val="28"/>
          <w:szCs w:val="28"/>
        </w:rPr>
      </w:pPr>
      <w:r>
        <w:rPr>
          <w:bCs/>
          <w:spacing w:val="2"/>
          <w:sz w:val="28"/>
          <w:szCs w:val="28"/>
        </w:rPr>
        <w:t xml:space="preserve">к постановлению администрации </w:t>
      </w:r>
    </w:p>
    <w:p w:rsidR="009D6C66" w:rsidRDefault="007420E9">
      <w:pPr>
        <w:spacing w:before="30" w:after="30"/>
        <w:jc w:val="right"/>
        <w:rPr>
          <w:bCs/>
          <w:spacing w:val="2"/>
          <w:sz w:val="28"/>
          <w:szCs w:val="28"/>
        </w:rPr>
      </w:pPr>
      <w:r>
        <w:rPr>
          <w:bCs/>
          <w:spacing w:val="2"/>
          <w:sz w:val="28"/>
          <w:szCs w:val="28"/>
        </w:rPr>
        <w:t xml:space="preserve">Ордынского района </w:t>
      </w:r>
    </w:p>
    <w:p w:rsidR="009D6C66" w:rsidRDefault="007420E9">
      <w:pPr>
        <w:spacing w:before="30" w:after="30"/>
        <w:jc w:val="right"/>
        <w:rPr>
          <w:bCs/>
          <w:spacing w:val="2"/>
          <w:sz w:val="28"/>
          <w:szCs w:val="28"/>
        </w:rPr>
      </w:pPr>
      <w:r>
        <w:rPr>
          <w:bCs/>
          <w:spacing w:val="2"/>
          <w:sz w:val="28"/>
          <w:szCs w:val="28"/>
        </w:rPr>
        <w:t>Новосибирской области</w:t>
      </w:r>
    </w:p>
    <w:p w:rsidR="007420E9" w:rsidRPr="007420E9" w:rsidRDefault="007420E9" w:rsidP="007420E9">
      <w:pPr>
        <w:ind w:left="5670"/>
        <w:jc w:val="right"/>
        <w:rPr>
          <w:sz w:val="28"/>
          <w:szCs w:val="28"/>
          <w:u w:val="single"/>
        </w:rPr>
      </w:pPr>
      <w:r w:rsidRPr="007420E9">
        <w:rPr>
          <w:sz w:val="28"/>
          <w:szCs w:val="28"/>
          <w:u w:val="single"/>
        </w:rPr>
        <w:t>от 14.04.2023 г. № 427/89</w:t>
      </w:r>
    </w:p>
    <w:p w:rsidR="009D6C66" w:rsidRDefault="009D6C66">
      <w:pPr>
        <w:spacing w:before="30" w:after="30"/>
        <w:jc w:val="right"/>
        <w:rPr>
          <w:bCs/>
          <w:spacing w:val="2"/>
          <w:sz w:val="28"/>
          <w:szCs w:val="28"/>
        </w:rPr>
      </w:pPr>
    </w:p>
    <w:p w:rsidR="009D6C66" w:rsidRDefault="007420E9">
      <w:pPr>
        <w:spacing w:before="30" w:after="30"/>
        <w:jc w:val="center"/>
        <w:rPr>
          <w:bCs/>
          <w:spacing w:val="2"/>
          <w:sz w:val="28"/>
          <w:szCs w:val="28"/>
        </w:rPr>
      </w:pPr>
      <w:r>
        <w:rPr>
          <w:bCs/>
          <w:spacing w:val="2"/>
          <w:sz w:val="28"/>
          <w:szCs w:val="28"/>
        </w:rPr>
        <w:t>Порядок</w:t>
      </w:r>
    </w:p>
    <w:p w:rsidR="009D6C66" w:rsidRDefault="007420E9">
      <w:pPr>
        <w:spacing w:before="30" w:after="30"/>
        <w:jc w:val="center"/>
        <w:rPr>
          <w:bCs/>
          <w:spacing w:val="2"/>
          <w:sz w:val="28"/>
          <w:szCs w:val="28"/>
        </w:rPr>
      </w:pPr>
      <w:r>
        <w:rPr>
          <w:bCs/>
          <w:spacing w:val="2"/>
          <w:sz w:val="28"/>
          <w:szCs w:val="28"/>
        </w:rPr>
        <w:t>проведения анализа финансового состояния принципала при предоставлении муниципальной гарантии Ордынского района Новосибирской области, а также мониторинга финансового состояния принципала после предоставления муниципальной гарантии Ордынского района Новосибирской области</w:t>
      </w:r>
    </w:p>
    <w:p w:rsidR="009D6C66" w:rsidRDefault="009D6C66">
      <w:pPr>
        <w:spacing w:before="30" w:after="30"/>
        <w:jc w:val="center"/>
        <w:rPr>
          <w:bCs/>
          <w:spacing w:val="2"/>
          <w:sz w:val="28"/>
          <w:szCs w:val="28"/>
        </w:rPr>
      </w:pPr>
    </w:p>
    <w:p w:rsidR="009D6C66" w:rsidRDefault="007420E9">
      <w:pPr>
        <w:pStyle w:val="13"/>
        <w:numPr>
          <w:ilvl w:val="0"/>
          <w:numId w:val="1"/>
        </w:numPr>
        <w:shd w:val="clear" w:color="auto" w:fill="auto"/>
        <w:tabs>
          <w:tab w:val="left" w:pos="3698"/>
        </w:tabs>
        <w:spacing w:before="0" w:after="244" w:line="280" w:lineRule="exact"/>
        <w:ind w:left="3400"/>
        <w:jc w:val="both"/>
      </w:pPr>
      <w:bookmarkStart w:id="2" w:name="bookmark1"/>
      <w:r>
        <w:rPr>
          <w:color w:val="000000"/>
          <w:lang w:eastAsia="ru-RU" w:bidi="ru-RU"/>
        </w:rPr>
        <w:t>Общие положения</w:t>
      </w:r>
      <w:bookmarkEnd w:id="2"/>
    </w:p>
    <w:p w:rsidR="009D6C66" w:rsidRDefault="007420E9">
      <w:pPr>
        <w:numPr>
          <w:ilvl w:val="0"/>
          <w:numId w:val="2"/>
        </w:numPr>
        <w:tabs>
          <w:tab w:val="left" w:pos="904"/>
        </w:tabs>
        <w:ind w:firstLine="580"/>
      </w:pPr>
      <w:r>
        <w:rPr>
          <w:color w:val="000000"/>
          <w:lang w:bidi="ru-RU"/>
        </w:rPr>
        <w:t>Настоящий Порядок проведения анализа финансового состояния принципала при предоставлении муниципальной гарантии Ордынского района Новосибирской области, а также мониторинга финансового состояния принципала после предоставления муниципальной гарантии Ордынского района Новосибирской области (далее - Порядок) разработан в целях обеспечения выполнения требований бюджетного законодательства Российской Федерации при предоставлении муниципальной гарантии Ордынского района Новосибирской области и мониторинга финансового состояния принципала в течение срока действия предоставленной принципалу муниципальной гарантии Ордынского района Новосибирской области.</w:t>
      </w:r>
    </w:p>
    <w:p w:rsidR="009D6C66" w:rsidRDefault="007420E9">
      <w:pPr>
        <w:numPr>
          <w:ilvl w:val="0"/>
          <w:numId w:val="2"/>
        </w:numPr>
        <w:tabs>
          <w:tab w:val="left" w:pos="904"/>
        </w:tabs>
        <w:spacing w:line="280" w:lineRule="exact"/>
        <w:ind w:firstLine="580"/>
      </w:pPr>
      <w:r>
        <w:rPr>
          <w:color w:val="000000"/>
          <w:lang w:bidi="ru-RU"/>
        </w:rPr>
        <w:t>Виды анализа финансового состояния принципала (далее - анализ):</w:t>
      </w:r>
    </w:p>
    <w:p w:rsidR="009D6C66" w:rsidRDefault="007420E9">
      <w:pPr>
        <w:ind w:firstLine="580"/>
      </w:pPr>
      <w:r>
        <w:rPr>
          <w:color w:val="000000"/>
          <w:lang w:bidi="ru-RU"/>
        </w:rPr>
        <w:t>первоначальный анализ - анализ финансового состояния принципала за последний отчетный год, для принципала, ведущего финансово - хозяйственную деятельность менее 12 месяцев, на последнюю отчетную дату, в целях предоставления муниципальной гарантии Ордынского района Новосибирской области;</w:t>
      </w:r>
    </w:p>
    <w:p w:rsidR="009D6C66" w:rsidRDefault="007420E9">
      <w:pPr>
        <w:ind w:firstLine="580"/>
      </w:pPr>
      <w:bookmarkStart w:id="3" w:name="bookmark2"/>
      <w:r>
        <w:rPr>
          <w:color w:val="000000"/>
          <w:lang w:bidi="ru-RU"/>
        </w:rPr>
        <w:t>текущий анализ - анализ финансового состояния принципала на последнюю отчетную дату в целях мониторинга финансового состояния принципала в течение срока действия предоставленной принципалу муниципальной гарантии Ордынского района Новосибирской области. Текущий анализ проводится за полугодие, за 9 месяцев и за каждый отчетный год в течение срока действия предоставленной принципалу муниципальной гарантии Ордынского района Новосибирской области.</w:t>
      </w:r>
      <w:bookmarkEnd w:id="3"/>
    </w:p>
    <w:p w:rsidR="009D6C66" w:rsidRDefault="007420E9">
      <w:pPr>
        <w:numPr>
          <w:ilvl w:val="0"/>
          <w:numId w:val="2"/>
        </w:numPr>
        <w:tabs>
          <w:tab w:val="left" w:pos="904"/>
        </w:tabs>
        <w:ind w:firstLine="580"/>
      </w:pPr>
      <w:r>
        <w:rPr>
          <w:color w:val="000000"/>
          <w:lang w:bidi="ru-RU"/>
        </w:rPr>
        <w:t>Анализ проводится в течение 20 рабочих дней с момента поступления всех необходимых для проведения анализа документов, указанных в</w:t>
      </w:r>
      <w:hyperlink w:anchor="bookmark4" w:tgtFrame="Current Document">
        <w:r>
          <w:rPr>
            <w:color w:val="000000"/>
            <w:lang w:bidi="ru-RU"/>
          </w:rPr>
          <w:t xml:space="preserve"> пункте 1</w:t>
        </w:r>
      </w:hyperlink>
      <w:r>
        <w:rPr>
          <w:color w:val="000000"/>
          <w:lang w:bidi="ru-RU"/>
        </w:rPr>
        <w:t xml:space="preserve"> </w:t>
      </w:r>
      <w:hyperlink w:anchor="bookmark4" w:tgtFrame="Current Document">
        <w:r>
          <w:rPr>
            <w:color w:val="000000"/>
            <w:lang w:bidi="ru-RU"/>
          </w:rPr>
          <w:t xml:space="preserve">раздела II </w:t>
        </w:r>
      </w:hyperlink>
      <w:r>
        <w:rPr>
          <w:color w:val="000000"/>
          <w:lang w:bidi="ru-RU"/>
        </w:rPr>
        <w:t>настоящего Порядка.</w:t>
      </w:r>
    </w:p>
    <w:p w:rsidR="009D6C66" w:rsidRDefault="007420E9">
      <w:pPr>
        <w:numPr>
          <w:ilvl w:val="0"/>
          <w:numId w:val="2"/>
        </w:numPr>
        <w:tabs>
          <w:tab w:val="left" w:pos="904"/>
        </w:tabs>
        <w:spacing w:line="280" w:lineRule="exact"/>
        <w:ind w:firstLine="580"/>
      </w:pPr>
      <w:r>
        <w:rPr>
          <w:color w:val="000000"/>
          <w:lang w:bidi="ru-RU"/>
        </w:rPr>
        <w:t>Уполномоченным органом по проведению анализа финансового</w:t>
      </w:r>
    </w:p>
    <w:p w:rsidR="009D6C66" w:rsidRDefault="007420E9">
      <w:pPr>
        <w:tabs>
          <w:tab w:val="left" w:pos="324"/>
        </w:tabs>
      </w:pPr>
      <w:r>
        <w:rPr>
          <w:color w:val="000000"/>
          <w:lang w:bidi="ru-RU"/>
        </w:rPr>
        <w:t>состояния принципала при предоставлении муниципальной гарантии Ордынского района Новосибирской области, а также мониторинга финансового состояния принципала после предоставления муниципальной гарантии Ордынского района Новосибирской области является отдел финансов, учета и отчетности администрации Ордынского района Новосибирской области (далее – отдел администрации).</w:t>
      </w:r>
    </w:p>
    <w:p w:rsidR="009D6C66" w:rsidRDefault="007420E9">
      <w:pPr>
        <w:tabs>
          <w:tab w:val="left" w:pos="865"/>
        </w:tabs>
        <w:rPr>
          <w:color w:val="000000"/>
          <w:lang w:bidi="ru-RU"/>
        </w:rPr>
      </w:pPr>
      <w:r>
        <w:rPr>
          <w:color w:val="000000"/>
          <w:lang w:bidi="ru-RU"/>
        </w:rPr>
        <w:tab/>
        <w:t>5.Для дополнительной проверки финансовой деятельности принципала отдел администрации вправе привлекать в соответствии с действующим законодательством агента.</w:t>
      </w:r>
    </w:p>
    <w:p w:rsidR="009D6C66" w:rsidRDefault="009D6C66">
      <w:pPr>
        <w:tabs>
          <w:tab w:val="left" w:pos="865"/>
        </w:tabs>
        <w:rPr>
          <w:color w:val="000000"/>
          <w:lang w:bidi="ru-RU"/>
        </w:rPr>
      </w:pPr>
    </w:p>
    <w:p w:rsidR="009D6C66" w:rsidRDefault="007420E9">
      <w:pPr>
        <w:widowControl w:val="0"/>
        <w:tabs>
          <w:tab w:val="left" w:pos="2989"/>
        </w:tabs>
        <w:spacing w:after="245" w:line="280" w:lineRule="exact"/>
        <w:jc w:val="center"/>
        <w:outlineLvl w:val="0"/>
        <w:rPr>
          <w:b/>
          <w:bCs/>
          <w:color w:val="000000"/>
          <w:sz w:val="28"/>
          <w:szCs w:val="28"/>
          <w:lang w:bidi="ru-RU"/>
        </w:rPr>
      </w:pPr>
      <w:bookmarkStart w:id="4" w:name="bookmark3"/>
      <w:r>
        <w:rPr>
          <w:b/>
          <w:bCs/>
          <w:color w:val="000000"/>
          <w:sz w:val="28"/>
          <w:szCs w:val="28"/>
          <w:lang w:val="en-US" w:bidi="ru-RU"/>
        </w:rPr>
        <w:t>II</w:t>
      </w:r>
      <w:r>
        <w:rPr>
          <w:b/>
          <w:bCs/>
          <w:color w:val="000000"/>
          <w:sz w:val="28"/>
          <w:szCs w:val="28"/>
          <w:lang w:bidi="ru-RU"/>
        </w:rPr>
        <w:t>. Методика проведения анализа</w:t>
      </w:r>
      <w:bookmarkEnd w:id="4"/>
    </w:p>
    <w:p w:rsidR="009D6C66" w:rsidRDefault="007420E9">
      <w:pPr>
        <w:widowControl w:val="0"/>
        <w:spacing w:line="326" w:lineRule="exact"/>
        <w:ind w:firstLine="600"/>
        <w:jc w:val="both"/>
        <w:rPr>
          <w:color w:val="000000"/>
          <w:sz w:val="28"/>
          <w:szCs w:val="28"/>
          <w:lang w:bidi="ru-RU"/>
        </w:rPr>
      </w:pPr>
      <w:bookmarkStart w:id="5" w:name="bookmark4"/>
      <w:r>
        <w:rPr>
          <w:color w:val="000000"/>
          <w:sz w:val="28"/>
          <w:szCs w:val="28"/>
          <w:lang w:bidi="ru-RU"/>
        </w:rPr>
        <w:lastRenderedPageBreak/>
        <w:t>1. Для проведения анализа финансового состояния принципал предоставляет следующие формы бухгалтерской (финансовой) отчетности:</w:t>
      </w:r>
      <w:bookmarkEnd w:id="5"/>
    </w:p>
    <w:p w:rsidR="009D6C66" w:rsidRDefault="007420E9">
      <w:pPr>
        <w:widowControl w:val="0"/>
        <w:tabs>
          <w:tab w:val="left" w:pos="754"/>
        </w:tabs>
        <w:spacing w:line="322" w:lineRule="exact"/>
        <w:jc w:val="both"/>
        <w:rPr>
          <w:color w:val="000000"/>
          <w:sz w:val="28"/>
          <w:szCs w:val="28"/>
          <w:lang w:bidi="ru-RU"/>
        </w:rPr>
      </w:pPr>
      <w:r>
        <w:rPr>
          <w:color w:val="000000"/>
          <w:sz w:val="28"/>
          <w:szCs w:val="28"/>
          <w:lang w:bidi="ru-RU"/>
        </w:rPr>
        <w:tab/>
        <w:t>-справки налогового органа об открытых счетах принципала в кредитных организациях на дату подачи заявки. Справка подлежит обновлению на каждое первое число месяца до момента принятия решения о предоставлении муниципальной гарантии;</w:t>
      </w:r>
    </w:p>
    <w:p w:rsidR="009D6C66" w:rsidRDefault="007420E9">
      <w:pPr>
        <w:widowControl w:val="0"/>
        <w:tabs>
          <w:tab w:val="left" w:pos="855"/>
        </w:tabs>
        <w:spacing w:line="322" w:lineRule="exact"/>
        <w:jc w:val="both"/>
        <w:rPr>
          <w:color w:val="000000"/>
          <w:sz w:val="28"/>
          <w:szCs w:val="28"/>
          <w:lang w:bidi="ru-RU"/>
        </w:rPr>
      </w:pPr>
      <w:r>
        <w:rPr>
          <w:color w:val="000000"/>
          <w:sz w:val="28"/>
          <w:szCs w:val="28"/>
          <w:lang w:bidi="ru-RU"/>
        </w:rPr>
        <w:tab/>
        <w:t>-справок кредитных организаций об оборотах денежных средств по расчетным (текущим) счетам принципала за последние 12 месяцев;</w:t>
      </w:r>
    </w:p>
    <w:p w:rsidR="009D6C66" w:rsidRDefault="007420E9">
      <w:pPr>
        <w:widowControl w:val="0"/>
        <w:tabs>
          <w:tab w:val="left" w:pos="855"/>
        </w:tabs>
        <w:spacing w:line="322" w:lineRule="exact"/>
        <w:jc w:val="both"/>
        <w:rPr>
          <w:color w:val="000000"/>
          <w:sz w:val="28"/>
          <w:szCs w:val="28"/>
          <w:lang w:bidi="ru-RU"/>
        </w:rPr>
      </w:pPr>
      <w:r>
        <w:rPr>
          <w:color w:val="000000"/>
          <w:sz w:val="28"/>
          <w:szCs w:val="28"/>
          <w:lang w:bidi="ru-RU"/>
        </w:rPr>
        <w:tab/>
        <w:t>-копии бухгалтерской отчетности за последний отчетный год (бухгалтерский баланс, отчет о финансовых результатах, отчет об изменениях капитала, отчет о движении денежных средств, пояснения к бухгалтерскому балансу и отчету о финансовых результатах) и на последнюю отчетную дату (бухгалтерский баланс, отчет о финансовых результатах) с отметкой налогового органа об их получении. Копии должны быть заверены руководителем и главным бухгалтером, а также скреплены печатью принципала (при наличии);</w:t>
      </w:r>
    </w:p>
    <w:p w:rsidR="009D6C66" w:rsidRDefault="007420E9">
      <w:pPr>
        <w:widowControl w:val="0"/>
        <w:tabs>
          <w:tab w:val="left" w:pos="855"/>
        </w:tabs>
        <w:spacing w:line="322" w:lineRule="exact"/>
        <w:jc w:val="both"/>
        <w:rPr>
          <w:color w:val="000000"/>
          <w:sz w:val="28"/>
          <w:szCs w:val="28"/>
          <w:lang w:bidi="ru-RU"/>
        </w:rPr>
      </w:pPr>
      <w:r>
        <w:rPr>
          <w:color w:val="000000"/>
          <w:sz w:val="28"/>
          <w:szCs w:val="28"/>
          <w:lang w:bidi="ru-RU"/>
        </w:rPr>
        <w:tab/>
        <w:t>-копии аудиторского заключения за последний отчетный год. Копия должна быть заверена руководителем и главным бухгалтером, а также скреплена печатью принципала (при наличии);</w:t>
      </w:r>
    </w:p>
    <w:p w:rsidR="009D6C66" w:rsidRDefault="007420E9">
      <w:pPr>
        <w:widowControl w:val="0"/>
        <w:tabs>
          <w:tab w:val="left" w:pos="855"/>
        </w:tabs>
        <w:spacing w:line="326" w:lineRule="exact"/>
        <w:jc w:val="both"/>
        <w:rPr>
          <w:color w:val="000000"/>
          <w:sz w:val="28"/>
          <w:szCs w:val="28"/>
          <w:lang w:bidi="ru-RU"/>
        </w:rPr>
      </w:pPr>
      <w:r>
        <w:rPr>
          <w:color w:val="000000"/>
          <w:sz w:val="28"/>
          <w:szCs w:val="28"/>
          <w:lang w:bidi="ru-RU"/>
        </w:rPr>
        <w:tab/>
        <w:t>-расшифровки статей баланса о кредиторской и дебиторской задолженности за последний отчетный год и на последнюю отчетную дату;</w:t>
      </w:r>
    </w:p>
    <w:p w:rsidR="009D6C66" w:rsidRDefault="007420E9">
      <w:pPr>
        <w:widowControl w:val="0"/>
        <w:tabs>
          <w:tab w:val="left" w:pos="855"/>
        </w:tabs>
        <w:spacing w:line="322" w:lineRule="exact"/>
        <w:jc w:val="both"/>
        <w:rPr>
          <w:color w:val="000000"/>
          <w:sz w:val="28"/>
          <w:szCs w:val="28"/>
          <w:lang w:bidi="ru-RU"/>
        </w:rPr>
      </w:pPr>
      <w:r>
        <w:rPr>
          <w:color w:val="000000"/>
          <w:sz w:val="28"/>
          <w:szCs w:val="28"/>
          <w:lang w:bidi="ru-RU"/>
        </w:rPr>
        <w:tab/>
        <w:t>-расшифровки статей баланса о полученных кредитах и займах со сроками их погашения за последний отчетный год и на последнюю отчетную дату;</w:t>
      </w:r>
    </w:p>
    <w:p w:rsidR="009D6C66" w:rsidRDefault="007420E9">
      <w:pPr>
        <w:ind w:left="160"/>
        <w:rPr>
          <w:color w:val="000000"/>
          <w:lang w:bidi="ru-RU"/>
        </w:rPr>
      </w:pPr>
      <w:r>
        <w:rPr>
          <w:color w:val="000000"/>
          <w:lang w:bidi="ru-RU"/>
        </w:rPr>
        <w:tab/>
        <w:t>-справки налогового органа, подтверждающей отсутствие просроченной задолженности по обязательным платежам в бюджетную систему Российской Федерации на дату подачи заявки. Справка подлежит обновлению на каждое первое число месяца до момента принятия решения предоставлении муниципальной гарантии города.</w:t>
      </w:r>
    </w:p>
    <w:p w:rsidR="009D6C66" w:rsidRDefault="007420E9">
      <w:pPr>
        <w:widowControl w:val="0"/>
        <w:tabs>
          <w:tab w:val="left" w:pos="1009"/>
        </w:tabs>
        <w:jc w:val="both"/>
        <w:rPr>
          <w:color w:val="000000"/>
          <w:sz w:val="28"/>
          <w:szCs w:val="28"/>
          <w:lang w:bidi="ru-RU"/>
        </w:rPr>
      </w:pPr>
      <w:r>
        <w:rPr>
          <w:color w:val="000000"/>
          <w:sz w:val="28"/>
          <w:szCs w:val="28"/>
          <w:lang w:bidi="ru-RU"/>
        </w:rPr>
        <w:tab/>
        <w:t>2.В ходе проведения анализа принципала оцениваются:</w:t>
      </w:r>
    </w:p>
    <w:p w:rsidR="009D6C66" w:rsidRDefault="007420E9">
      <w:pPr>
        <w:widowControl w:val="0"/>
        <w:ind w:firstLine="560"/>
        <w:jc w:val="both"/>
        <w:rPr>
          <w:color w:val="000000"/>
          <w:sz w:val="28"/>
          <w:szCs w:val="28"/>
          <w:lang w:bidi="ru-RU"/>
        </w:rPr>
      </w:pPr>
      <w:r>
        <w:rPr>
          <w:color w:val="000000"/>
          <w:sz w:val="28"/>
          <w:szCs w:val="28"/>
          <w:lang w:bidi="ru-RU"/>
        </w:rPr>
        <w:t>-сводный показатель финансового состояния;</w:t>
      </w:r>
    </w:p>
    <w:p w:rsidR="009D6C66" w:rsidRDefault="007420E9">
      <w:pPr>
        <w:widowControl w:val="0"/>
        <w:ind w:firstLine="560"/>
        <w:jc w:val="both"/>
        <w:rPr>
          <w:color w:val="000000"/>
          <w:sz w:val="28"/>
          <w:szCs w:val="28"/>
          <w:lang w:bidi="ru-RU"/>
        </w:rPr>
      </w:pPr>
      <w:r>
        <w:rPr>
          <w:color w:val="000000"/>
          <w:sz w:val="28"/>
          <w:szCs w:val="28"/>
          <w:lang w:bidi="ru-RU"/>
        </w:rPr>
        <w:t>-финансовая устойчивость.</w:t>
      </w:r>
    </w:p>
    <w:p w:rsidR="009D6C66" w:rsidRDefault="007420E9">
      <w:pPr>
        <w:widowControl w:val="0"/>
        <w:tabs>
          <w:tab w:val="left" w:pos="1046"/>
        </w:tabs>
        <w:jc w:val="both"/>
        <w:rPr>
          <w:color w:val="000000"/>
          <w:sz w:val="28"/>
          <w:szCs w:val="28"/>
          <w:lang w:bidi="ru-RU"/>
        </w:rPr>
      </w:pPr>
      <w:r>
        <w:rPr>
          <w:color w:val="000000"/>
          <w:sz w:val="28"/>
          <w:szCs w:val="28"/>
          <w:lang w:bidi="ru-RU"/>
        </w:rPr>
        <w:tab/>
        <w:t>3.Завершающим этапом является определение общей оценки финансового состояния принципала.</w:t>
      </w:r>
    </w:p>
    <w:p w:rsidR="009D6C66" w:rsidRDefault="007420E9">
      <w:pPr>
        <w:widowControl w:val="0"/>
        <w:tabs>
          <w:tab w:val="left" w:pos="1009"/>
        </w:tabs>
        <w:jc w:val="both"/>
        <w:rPr>
          <w:color w:val="000000"/>
          <w:sz w:val="28"/>
          <w:szCs w:val="28"/>
          <w:lang w:bidi="ru-RU"/>
        </w:rPr>
      </w:pPr>
      <w:r>
        <w:rPr>
          <w:color w:val="000000"/>
          <w:sz w:val="28"/>
          <w:szCs w:val="28"/>
          <w:lang w:bidi="ru-RU"/>
        </w:rPr>
        <w:tab/>
        <w:t>4.При проведении сводного показателя финансового состояния принципала рассматриваются следующие показатели:</w:t>
      </w:r>
    </w:p>
    <w:p w:rsidR="009D6C66" w:rsidRDefault="007420E9">
      <w:pPr>
        <w:widowControl w:val="0"/>
        <w:ind w:firstLine="560"/>
        <w:jc w:val="both"/>
        <w:rPr>
          <w:color w:val="000000"/>
          <w:sz w:val="28"/>
          <w:szCs w:val="28"/>
          <w:lang w:bidi="ru-RU"/>
        </w:rPr>
      </w:pPr>
      <w:r>
        <w:rPr>
          <w:color w:val="000000"/>
          <w:sz w:val="28"/>
          <w:szCs w:val="28"/>
          <w:lang w:bidi="ru-RU"/>
        </w:rPr>
        <w:t>коэффициент покрытия основных средств собственными средствами</w:t>
      </w:r>
    </w:p>
    <w:p w:rsidR="009D6C66" w:rsidRDefault="007420E9">
      <w:pPr>
        <w:widowControl w:val="0"/>
        <w:rPr>
          <w:color w:val="000000"/>
          <w:sz w:val="28"/>
          <w:szCs w:val="28"/>
          <w:lang w:bidi="ru-RU"/>
        </w:rPr>
      </w:pPr>
      <w:r>
        <w:rPr>
          <w:color w:val="000000"/>
          <w:sz w:val="28"/>
          <w:szCs w:val="28"/>
          <w:lang w:bidi="ru-RU"/>
        </w:rPr>
        <w:t>(К1);</w:t>
      </w:r>
    </w:p>
    <w:p w:rsidR="009D6C66" w:rsidRDefault="007420E9">
      <w:pPr>
        <w:widowControl w:val="0"/>
        <w:ind w:firstLine="560"/>
        <w:jc w:val="both"/>
        <w:rPr>
          <w:color w:val="000000"/>
          <w:sz w:val="28"/>
          <w:szCs w:val="28"/>
          <w:lang w:bidi="ru-RU"/>
        </w:rPr>
      </w:pPr>
      <w:r>
        <w:rPr>
          <w:color w:val="000000"/>
          <w:sz w:val="28"/>
          <w:szCs w:val="28"/>
          <w:lang w:bidi="ru-RU"/>
        </w:rPr>
        <w:t>коэффициент текущей ликвидности (К2);</w:t>
      </w:r>
    </w:p>
    <w:p w:rsidR="009D6C66" w:rsidRDefault="007420E9">
      <w:pPr>
        <w:widowControl w:val="0"/>
        <w:ind w:firstLine="560"/>
        <w:jc w:val="both"/>
        <w:rPr>
          <w:color w:val="000000"/>
          <w:sz w:val="28"/>
          <w:szCs w:val="28"/>
          <w:lang w:bidi="ru-RU"/>
        </w:rPr>
      </w:pPr>
      <w:r>
        <w:rPr>
          <w:color w:val="000000"/>
          <w:sz w:val="28"/>
          <w:szCs w:val="28"/>
          <w:lang w:bidi="ru-RU"/>
        </w:rPr>
        <w:t>коэффициент соотношения собственных и заемных средств (К3);</w:t>
      </w:r>
    </w:p>
    <w:p w:rsidR="009D6C66" w:rsidRDefault="007420E9">
      <w:pPr>
        <w:widowControl w:val="0"/>
        <w:ind w:firstLine="560"/>
        <w:jc w:val="both"/>
        <w:rPr>
          <w:color w:val="000000"/>
          <w:sz w:val="28"/>
          <w:szCs w:val="28"/>
          <w:lang w:bidi="ru-RU"/>
        </w:rPr>
      </w:pPr>
      <w:r>
        <w:rPr>
          <w:color w:val="000000"/>
          <w:sz w:val="28"/>
          <w:szCs w:val="28"/>
          <w:lang w:bidi="ru-RU"/>
        </w:rPr>
        <w:t>коэффициент рентабельности (К4);</w:t>
      </w:r>
    </w:p>
    <w:p w:rsidR="009D6C66" w:rsidRDefault="007420E9">
      <w:pPr>
        <w:widowControl w:val="0"/>
        <w:ind w:firstLine="560"/>
        <w:jc w:val="both"/>
        <w:rPr>
          <w:color w:val="000000"/>
          <w:sz w:val="28"/>
          <w:szCs w:val="28"/>
          <w:lang w:bidi="ru-RU"/>
        </w:rPr>
      </w:pPr>
      <w:r>
        <w:rPr>
          <w:color w:val="000000"/>
          <w:sz w:val="28"/>
          <w:szCs w:val="28"/>
          <w:lang w:bidi="ru-RU"/>
        </w:rPr>
        <w:t>норма чистой прибыли (К5).</w:t>
      </w:r>
    </w:p>
    <w:p w:rsidR="009D6C66" w:rsidRDefault="007420E9">
      <w:pPr>
        <w:widowControl w:val="0"/>
        <w:tabs>
          <w:tab w:val="left" w:pos="1126"/>
        </w:tabs>
        <w:jc w:val="both"/>
        <w:rPr>
          <w:color w:val="000000"/>
          <w:sz w:val="28"/>
          <w:szCs w:val="28"/>
          <w:lang w:bidi="ru-RU"/>
        </w:rPr>
      </w:pPr>
      <w:r>
        <w:rPr>
          <w:color w:val="000000"/>
          <w:sz w:val="28"/>
          <w:szCs w:val="28"/>
          <w:lang w:bidi="ru-RU"/>
        </w:rPr>
        <w:t>4.1. Коэффициент покрытия основных средств собственными средствами (К1) характеризует необходимость продажи организацией своих основных средств для осуществления полного расчета с кредиторами и рассчитывается по данным бухгалтерского баланса по следующей формуле:</w:t>
      </w:r>
    </w:p>
    <w:p w:rsidR="009D6C66" w:rsidRDefault="007420E9">
      <w:pPr>
        <w:widowControl w:val="0"/>
        <w:jc w:val="center"/>
        <w:rPr>
          <w:color w:val="000000"/>
          <w:sz w:val="28"/>
          <w:szCs w:val="28"/>
          <w:lang w:bidi="ru-RU"/>
        </w:rPr>
      </w:pPr>
      <w:r>
        <w:rPr>
          <w:color w:val="000000"/>
          <w:sz w:val="28"/>
          <w:szCs w:val="28"/>
          <w:lang w:bidi="ru-RU"/>
        </w:rPr>
        <w:t>К1 = (код строки 1300 (начало периода) + код строки 1300</w:t>
      </w:r>
      <w:r>
        <w:rPr>
          <w:color w:val="000000"/>
          <w:sz w:val="28"/>
          <w:szCs w:val="28"/>
          <w:lang w:bidi="ru-RU"/>
        </w:rPr>
        <w:br/>
      </w:r>
      <w:r>
        <w:rPr>
          <w:color w:val="000000"/>
          <w:sz w:val="28"/>
          <w:szCs w:val="28"/>
          <w:lang w:bidi="ru-RU"/>
        </w:rPr>
        <w:lastRenderedPageBreak/>
        <w:t>(конец периода) + код строки 1530 (начало периода) +</w:t>
      </w:r>
    </w:p>
    <w:p w:rsidR="009D6C66" w:rsidRDefault="007420E9">
      <w:pPr>
        <w:widowControl w:val="0"/>
        <w:jc w:val="center"/>
        <w:rPr>
          <w:color w:val="000000"/>
          <w:sz w:val="28"/>
          <w:szCs w:val="28"/>
          <w:lang w:bidi="ru-RU"/>
        </w:rPr>
      </w:pPr>
      <w:r>
        <w:rPr>
          <w:color w:val="000000"/>
          <w:sz w:val="28"/>
          <w:szCs w:val="28"/>
          <w:lang w:bidi="ru-RU"/>
        </w:rPr>
        <w:t>+ код строки 1530 (конец периода)) / (код строки 1150</w:t>
      </w:r>
      <w:r>
        <w:rPr>
          <w:color w:val="000000"/>
          <w:sz w:val="28"/>
          <w:szCs w:val="28"/>
          <w:lang w:bidi="ru-RU"/>
        </w:rPr>
        <w:br/>
        <w:t>(начало периода) + код строки 1150 (конец периода)).</w:t>
      </w:r>
    </w:p>
    <w:p w:rsidR="009D6C66" w:rsidRDefault="007420E9">
      <w:pPr>
        <w:widowControl w:val="0"/>
        <w:tabs>
          <w:tab w:val="left" w:pos="1126"/>
        </w:tabs>
        <w:jc w:val="both"/>
        <w:rPr>
          <w:color w:val="000000"/>
          <w:sz w:val="28"/>
          <w:szCs w:val="28"/>
          <w:lang w:bidi="ru-RU"/>
        </w:rPr>
      </w:pPr>
      <w:r>
        <w:rPr>
          <w:color w:val="000000"/>
          <w:sz w:val="28"/>
          <w:szCs w:val="28"/>
          <w:lang w:bidi="ru-RU"/>
        </w:rPr>
        <w:t>4.2. Коэффициент текущей ликвидности (К2) показывает достаточность оборотных средств организации для погашения своих текущих обязательств и рассчитывается по данным бухгалтерского баланса по следующей формуле:</w:t>
      </w:r>
    </w:p>
    <w:p w:rsidR="009D6C66" w:rsidRDefault="007420E9">
      <w:pPr>
        <w:widowControl w:val="0"/>
        <w:jc w:val="center"/>
        <w:rPr>
          <w:color w:val="000000"/>
          <w:sz w:val="28"/>
          <w:szCs w:val="28"/>
          <w:lang w:bidi="ru-RU"/>
        </w:rPr>
      </w:pPr>
      <w:r>
        <w:rPr>
          <w:color w:val="000000"/>
          <w:sz w:val="28"/>
          <w:szCs w:val="28"/>
          <w:lang w:bidi="ru-RU"/>
        </w:rPr>
        <w:t>К2 = (код строки 1200 (начало периода) + код строки 1200</w:t>
      </w:r>
      <w:r>
        <w:rPr>
          <w:color w:val="000000"/>
          <w:sz w:val="28"/>
          <w:szCs w:val="28"/>
          <w:lang w:bidi="ru-RU"/>
        </w:rPr>
        <w:br/>
        <w:t>(конец периода)) / (код строки 1510 (начало периода) +</w:t>
      </w:r>
    </w:p>
    <w:p w:rsidR="009D6C66" w:rsidRDefault="007420E9">
      <w:pPr>
        <w:widowControl w:val="0"/>
        <w:jc w:val="center"/>
        <w:rPr>
          <w:color w:val="000000"/>
          <w:sz w:val="28"/>
          <w:szCs w:val="28"/>
          <w:lang w:bidi="ru-RU"/>
        </w:rPr>
      </w:pPr>
      <w:r>
        <w:rPr>
          <w:color w:val="000000"/>
          <w:sz w:val="28"/>
          <w:szCs w:val="28"/>
          <w:lang w:bidi="ru-RU"/>
        </w:rPr>
        <w:t>+ код строки 1510 (конец периода) + код строки 1520 (начало</w:t>
      </w:r>
      <w:r>
        <w:rPr>
          <w:color w:val="000000"/>
          <w:sz w:val="28"/>
          <w:szCs w:val="28"/>
          <w:lang w:bidi="ru-RU"/>
        </w:rPr>
        <w:br/>
        <w:t>периода) + код строки 1520 (конец периода) + код строки 1540</w:t>
      </w:r>
      <w:r>
        <w:rPr>
          <w:color w:val="000000"/>
          <w:sz w:val="28"/>
          <w:szCs w:val="28"/>
          <w:lang w:bidi="ru-RU"/>
        </w:rPr>
        <w:br/>
        <w:t>(начало периода) + код строки 1540 (конец периода) +</w:t>
      </w:r>
    </w:p>
    <w:p w:rsidR="009D6C66" w:rsidRDefault="007420E9">
      <w:pPr>
        <w:widowControl w:val="0"/>
        <w:jc w:val="center"/>
        <w:rPr>
          <w:color w:val="000000"/>
          <w:sz w:val="28"/>
          <w:szCs w:val="28"/>
          <w:lang w:bidi="ru-RU"/>
        </w:rPr>
      </w:pPr>
      <w:r>
        <w:rPr>
          <w:color w:val="000000"/>
          <w:sz w:val="28"/>
          <w:szCs w:val="28"/>
          <w:lang w:bidi="ru-RU"/>
        </w:rPr>
        <w:t>+ код строки 1550 (начало периода) + код строки 1550</w:t>
      </w:r>
    </w:p>
    <w:p w:rsidR="009D6C66" w:rsidRDefault="007420E9">
      <w:pPr>
        <w:widowControl w:val="0"/>
        <w:jc w:val="center"/>
        <w:rPr>
          <w:color w:val="000000"/>
          <w:sz w:val="28"/>
          <w:szCs w:val="28"/>
          <w:lang w:bidi="ru-RU"/>
        </w:rPr>
      </w:pPr>
      <w:r>
        <w:rPr>
          <w:color w:val="000000"/>
          <w:sz w:val="28"/>
          <w:szCs w:val="28"/>
          <w:lang w:bidi="ru-RU"/>
        </w:rPr>
        <w:t>(конец периода)).</w:t>
      </w:r>
    </w:p>
    <w:p w:rsidR="009D6C66" w:rsidRDefault="007420E9">
      <w:pPr>
        <w:widowControl w:val="0"/>
        <w:tabs>
          <w:tab w:val="left" w:pos="1149"/>
        </w:tabs>
        <w:jc w:val="both"/>
        <w:rPr>
          <w:color w:val="000000"/>
          <w:sz w:val="28"/>
          <w:szCs w:val="28"/>
          <w:lang w:bidi="ru-RU"/>
        </w:rPr>
      </w:pPr>
      <w:r>
        <w:rPr>
          <w:color w:val="000000"/>
          <w:sz w:val="28"/>
          <w:szCs w:val="28"/>
          <w:lang w:bidi="ru-RU"/>
        </w:rPr>
        <w:t>4.3. Коэффициент соотношения собственных и заемных средств (К3)</w:t>
      </w:r>
    </w:p>
    <w:p w:rsidR="009D6C66" w:rsidRDefault="007420E9">
      <w:pPr>
        <w:widowControl w:val="0"/>
        <w:tabs>
          <w:tab w:val="left" w:pos="589"/>
        </w:tabs>
        <w:jc w:val="both"/>
        <w:rPr>
          <w:color w:val="000000"/>
          <w:sz w:val="28"/>
          <w:szCs w:val="28"/>
          <w:lang w:bidi="ru-RU"/>
        </w:rPr>
      </w:pPr>
      <w:r>
        <w:rPr>
          <w:color w:val="000000"/>
          <w:sz w:val="28"/>
          <w:szCs w:val="28"/>
          <w:lang w:bidi="ru-RU"/>
        </w:rPr>
        <w:t>показывает какая часть деятельности организации финансируется за счет собственных средств, а какая - за счет заемных и рассчитывается по данным бухгалтерского баланса по следующей формуле:</w:t>
      </w:r>
    </w:p>
    <w:p w:rsidR="009D6C66" w:rsidRDefault="007420E9">
      <w:pPr>
        <w:widowControl w:val="0"/>
        <w:jc w:val="center"/>
        <w:rPr>
          <w:color w:val="000000"/>
          <w:sz w:val="28"/>
          <w:szCs w:val="28"/>
          <w:lang w:bidi="ru-RU"/>
        </w:rPr>
      </w:pPr>
      <w:r>
        <w:rPr>
          <w:color w:val="000000"/>
          <w:sz w:val="28"/>
          <w:szCs w:val="28"/>
          <w:lang w:bidi="ru-RU"/>
        </w:rPr>
        <w:t>К3 = код строки 1300 (конец периода) / (код строки 1400</w:t>
      </w:r>
      <w:r>
        <w:rPr>
          <w:color w:val="000000"/>
          <w:sz w:val="28"/>
          <w:szCs w:val="28"/>
          <w:lang w:bidi="ru-RU"/>
        </w:rPr>
        <w:br/>
        <w:t>(конец периода) + код строки 1500 (конец периода) -</w:t>
      </w:r>
      <w:r>
        <w:rPr>
          <w:color w:val="000000"/>
          <w:sz w:val="28"/>
          <w:szCs w:val="28"/>
          <w:lang w:bidi="ru-RU"/>
        </w:rPr>
        <w:br/>
        <w:t>- код строки 1530 (конец периода) - код строки 1540</w:t>
      </w:r>
      <w:r>
        <w:rPr>
          <w:color w:val="000000"/>
          <w:sz w:val="28"/>
          <w:szCs w:val="28"/>
          <w:lang w:bidi="ru-RU"/>
        </w:rPr>
        <w:br/>
        <w:t>(конец периода)).</w:t>
      </w:r>
    </w:p>
    <w:p w:rsidR="009D6C66" w:rsidRDefault="007420E9">
      <w:pPr>
        <w:widowControl w:val="0"/>
        <w:tabs>
          <w:tab w:val="left" w:pos="1097"/>
        </w:tabs>
        <w:spacing w:line="322" w:lineRule="exact"/>
        <w:contextualSpacing/>
        <w:jc w:val="both"/>
        <w:rPr>
          <w:color w:val="000000"/>
          <w:sz w:val="28"/>
          <w:szCs w:val="28"/>
          <w:lang w:bidi="ru-RU"/>
        </w:rPr>
      </w:pPr>
      <w:r>
        <w:rPr>
          <w:color w:val="000000"/>
          <w:sz w:val="28"/>
          <w:szCs w:val="28"/>
          <w:lang w:bidi="ru-RU"/>
        </w:rPr>
        <w:t>4.4. Коэффициент рентабельности (К4) показывает долю прибыли (убытков) от продаж в объеме выручки и рассчитывается по данным отчета о финансовых результатах по следующей формуле:</w:t>
      </w:r>
    </w:p>
    <w:p w:rsidR="009D6C66" w:rsidRDefault="007420E9">
      <w:pPr>
        <w:widowControl w:val="0"/>
        <w:spacing w:line="280" w:lineRule="exact"/>
        <w:contextualSpacing/>
        <w:jc w:val="center"/>
        <w:rPr>
          <w:color w:val="000000"/>
          <w:sz w:val="28"/>
          <w:szCs w:val="28"/>
          <w:lang w:bidi="ru-RU"/>
        </w:rPr>
      </w:pPr>
      <w:r>
        <w:rPr>
          <w:color w:val="000000"/>
          <w:sz w:val="28"/>
          <w:szCs w:val="28"/>
          <w:lang w:bidi="ru-RU"/>
        </w:rPr>
        <w:t>К4 = код строки 2200 (конец периода) /</w:t>
      </w:r>
    </w:p>
    <w:p w:rsidR="009D6C66" w:rsidRDefault="007420E9">
      <w:pPr>
        <w:widowControl w:val="0"/>
        <w:spacing w:after="304" w:line="280" w:lineRule="exact"/>
        <w:contextualSpacing/>
        <w:jc w:val="center"/>
        <w:rPr>
          <w:color w:val="000000"/>
          <w:sz w:val="28"/>
          <w:szCs w:val="28"/>
          <w:lang w:bidi="ru-RU"/>
        </w:rPr>
      </w:pPr>
      <w:r>
        <w:rPr>
          <w:color w:val="000000"/>
          <w:sz w:val="28"/>
          <w:szCs w:val="28"/>
          <w:lang w:bidi="ru-RU"/>
        </w:rPr>
        <w:t>/ код строки 2110 (конец периода).</w:t>
      </w:r>
    </w:p>
    <w:p w:rsidR="009D6C66" w:rsidRDefault="007420E9">
      <w:pPr>
        <w:widowControl w:val="0"/>
        <w:tabs>
          <w:tab w:val="left" w:pos="1450"/>
        </w:tabs>
        <w:spacing w:after="180" w:line="322" w:lineRule="exact"/>
        <w:contextualSpacing/>
        <w:jc w:val="both"/>
        <w:rPr>
          <w:color w:val="000000"/>
          <w:sz w:val="28"/>
          <w:szCs w:val="28"/>
          <w:lang w:bidi="ru-RU"/>
        </w:rPr>
      </w:pPr>
      <w:r>
        <w:rPr>
          <w:color w:val="000000"/>
          <w:sz w:val="28"/>
          <w:szCs w:val="28"/>
          <w:lang w:bidi="ru-RU"/>
        </w:rPr>
        <w:t>4.4.1. Коэффициент рентабельности (К4) не рассчитывается по организациям - получателям средств субсидий на возмещение недополученных доходов и (или) финансовое обеспечение затрат в связи с установлением льготных тарифов на коммунальные услуги.</w:t>
      </w:r>
    </w:p>
    <w:p w:rsidR="009D6C66" w:rsidRDefault="007420E9">
      <w:pPr>
        <w:widowControl w:val="0"/>
        <w:tabs>
          <w:tab w:val="left" w:pos="1101"/>
        </w:tabs>
        <w:spacing w:after="333" w:line="322" w:lineRule="exact"/>
        <w:contextualSpacing/>
        <w:jc w:val="both"/>
        <w:rPr>
          <w:color w:val="000000"/>
          <w:sz w:val="28"/>
          <w:szCs w:val="28"/>
          <w:lang w:bidi="ru-RU"/>
        </w:rPr>
      </w:pPr>
      <w:r>
        <w:rPr>
          <w:color w:val="000000"/>
          <w:sz w:val="28"/>
          <w:szCs w:val="28"/>
          <w:lang w:bidi="ru-RU"/>
        </w:rPr>
        <w:t>4.5. Норма чистой прибыли (К5) - доля чистой прибыли в объеме продаж. Характеризует общую экономическую эффективность деятельности организации и рассчитывается по данным отчета о финансовых результатах по следующей формуле:</w:t>
      </w:r>
    </w:p>
    <w:p w:rsidR="009D6C66" w:rsidRDefault="007420E9">
      <w:pPr>
        <w:widowControl w:val="0"/>
        <w:spacing w:line="280" w:lineRule="exact"/>
        <w:contextualSpacing/>
        <w:jc w:val="center"/>
        <w:rPr>
          <w:color w:val="000000"/>
          <w:sz w:val="28"/>
          <w:szCs w:val="28"/>
          <w:lang w:bidi="ru-RU"/>
        </w:rPr>
      </w:pPr>
      <w:r>
        <w:rPr>
          <w:color w:val="000000"/>
          <w:sz w:val="28"/>
          <w:szCs w:val="28"/>
          <w:lang w:bidi="ru-RU"/>
        </w:rPr>
        <w:t>К5 = код строки 2400 (конец периода) /</w:t>
      </w:r>
    </w:p>
    <w:p w:rsidR="009D6C66" w:rsidRDefault="007420E9">
      <w:pPr>
        <w:widowControl w:val="0"/>
        <w:spacing w:after="337" w:line="280" w:lineRule="exact"/>
        <w:contextualSpacing/>
        <w:jc w:val="center"/>
        <w:rPr>
          <w:color w:val="000000"/>
          <w:sz w:val="28"/>
          <w:szCs w:val="28"/>
          <w:lang w:bidi="ru-RU"/>
        </w:rPr>
      </w:pPr>
      <w:r>
        <w:rPr>
          <w:color w:val="000000"/>
          <w:sz w:val="28"/>
          <w:szCs w:val="28"/>
          <w:lang w:bidi="ru-RU"/>
        </w:rPr>
        <w:t>/ код строки 2110 (конец периода)</w:t>
      </w:r>
    </w:p>
    <w:p w:rsidR="009D6C66" w:rsidRDefault="007420E9">
      <w:pPr>
        <w:widowControl w:val="0"/>
        <w:tabs>
          <w:tab w:val="left" w:pos="923"/>
        </w:tabs>
        <w:spacing w:after="179" w:line="280" w:lineRule="exact"/>
        <w:contextualSpacing/>
        <w:jc w:val="both"/>
        <w:rPr>
          <w:color w:val="000000"/>
          <w:sz w:val="28"/>
          <w:szCs w:val="28"/>
          <w:lang w:bidi="ru-RU"/>
        </w:rPr>
      </w:pPr>
      <w:r>
        <w:rPr>
          <w:color w:val="000000"/>
          <w:sz w:val="28"/>
          <w:szCs w:val="28"/>
          <w:lang w:bidi="ru-RU"/>
        </w:rPr>
        <w:tab/>
        <w:t>5.Построение сводной оценки финансового состояния.</w:t>
      </w:r>
    </w:p>
    <w:p w:rsidR="009D6C66" w:rsidRDefault="007420E9">
      <w:pPr>
        <w:widowControl w:val="0"/>
        <w:tabs>
          <w:tab w:val="left" w:pos="1317"/>
        </w:tabs>
        <w:spacing w:after="180" w:line="322" w:lineRule="exact"/>
        <w:contextualSpacing/>
        <w:jc w:val="both"/>
        <w:rPr>
          <w:color w:val="000000"/>
          <w:sz w:val="28"/>
          <w:szCs w:val="28"/>
          <w:lang w:bidi="ru-RU"/>
        </w:rPr>
      </w:pPr>
      <w:r>
        <w:rPr>
          <w:color w:val="000000"/>
          <w:sz w:val="28"/>
          <w:szCs w:val="28"/>
          <w:lang w:bidi="ru-RU"/>
        </w:rPr>
        <w:t>5.1. Для каждого показателя устанавливается наилучшее и наихудшее пороговое значение.</w:t>
      </w:r>
    </w:p>
    <w:p w:rsidR="009D6C66" w:rsidRDefault="007420E9">
      <w:pPr>
        <w:widowControl w:val="0"/>
        <w:tabs>
          <w:tab w:val="left" w:pos="1101"/>
        </w:tabs>
        <w:spacing w:line="322" w:lineRule="exact"/>
        <w:contextualSpacing/>
        <w:jc w:val="both"/>
        <w:rPr>
          <w:color w:val="000000"/>
          <w:sz w:val="28"/>
          <w:szCs w:val="28"/>
          <w:lang w:bidi="ru-RU"/>
        </w:rPr>
      </w:pPr>
      <w:r>
        <w:rPr>
          <w:color w:val="000000"/>
          <w:sz w:val="28"/>
          <w:szCs w:val="28"/>
          <w:lang w:bidi="ru-RU"/>
        </w:rPr>
        <w:t xml:space="preserve">5.2. На основе полученного значения показателей и пороговых значений для каждого показателя определяется одна из трех категорий. Пороговые значения показателей и правило выбора категории в зависимости от фактических значений показателей содержатся в таблице </w:t>
      </w:r>
      <w:r>
        <w:rPr>
          <w:color w:val="000000"/>
          <w:sz w:val="28"/>
          <w:szCs w:val="28"/>
          <w:lang w:eastAsia="en-US" w:bidi="en-US"/>
        </w:rPr>
        <w:t xml:space="preserve">№ </w:t>
      </w:r>
      <w:r>
        <w:rPr>
          <w:color w:val="000000"/>
          <w:sz w:val="28"/>
          <w:szCs w:val="28"/>
          <w:lang w:bidi="ru-RU"/>
        </w:rPr>
        <w:t>1.</w:t>
      </w:r>
    </w:p>
    <w:p w:rsidR="009D6C66" w:rsidRDefault="007420E9">
      <w:pPr>
        <w:widowControl w:val="0"/>
        <w:spacing w:line="280" w:lineRule="exact"/>
        <w:jc w:val="right"/>
        <w:rPr>
          <w:color w:val="000000"/>
          <w:sz w:val="28"/>
          <w:szCs w:val="28"/>
          <w:lang w:bidi="ru-RU"/>
        </w:rPr>
      </w:pPr>
      <w:r>
        <w:rPr>
          <w:color w:val="000000"/>
          <w:sz w:val="28"/>
          <w:szCs w:val="28"/>
          <w:lang w:bidi="ru-RU"/>
        </w:rPr>
        <w:t>Таблица №1</w:t>
      </w:r>
    </w:p>
    <w:tbl>
      <w:tblPr>
        <w:tblW w:w="9673" w:type="dxa"/>
        <w:tblInd w:w="10" w:type="dxa"/>
        <w:tblLayout w:type="fixed"/>
        <w:tblCellMar>
          <w:left w:w="10" w:type="dxa"/>
          <w:right w:w="10" w:type="dxa"/>
        </w:tblCellMar>
        <w:tblLook w:val="0000" w:firstRow="0" w:lastRow="0" w:firstColumn="0" w:lastColumn="0" w:noHBand="0" w:noVBand="0"/>
      </w:tblPr>
      <w:tblGrid>
        <w:gridCol w:w="2410"/>
        <w:gridCol w:w="1422"/>
        <w:gridCol w:w="1444"/>
        <w:gridCol w:w="1560"/>
        <w:gridCol w:w="1388"/>
        <w:gridCol w:w="1449"/>
      </w:tblGrid>
      <w:tr w:rsidR="009D6C66">
        <w:trPr>
          <w:trHeight w:hRule="exact" w:val="1186"/>
        </w:trPr>
        <w:tc>
          <w:tcPr>
            <w:tcW w:w="2409" w:type="dxa"/>
            <w:vMerge w:val="restart"/>
            <w:tcBorders>
              <w:top w:val="single" w:sz="4" w:space="0" w:color="000000"/>
              <w:left w:val="single" w:sz="4" w:space="0" w:color="000000"/>
            </w:tcBorders>
            <w:shd w:val="clear" w:color="auto" w:fill="FFFFFF"/>
            <w:vAlign w:val="center"/>
          </w:tcPr>
          <w:p w:rsidR="009D6C66" w:rsidRDefault="007420E9">
            <w:pPr>
              <w:widowControl w:val="0"/>
              <w:spacing w:after="120" w:line="280" w:lineRule="exact"/>
              <w:ind w:left="380"/>
              <w:rPr>
                <w:color w:val="000000"/>
                <w:sz w:val="28"/>
                <w:szCs w:val="28"/>
                <w:lang w:bidi="ru-RU"/>
              </w:rPr>
            </w:pPr>
            <w:r>
              <w:rPr>
                <w:color w:val="000000"/>
                <w:sz w:val="28"/>
                <w:szCs w:val="28"/>
                <w:lang w:bidi="ru-RU"/>
              </w:rPr>
              <w:t>Наименование</w:t>
            </w:r>
          </w:p>
          <w:p w:rsidR="009D6C66" w:rsidRDefault="007420E9">
            <w:pPr>
              <w:widowControl w:val="0"/>
              <w:spacing w:before="120" w:line="280" w:lineRule="exact"/>
              <w:jc w:val="center"/>
              <w:rPr>
                <w:color w:val="000000"/>
                <w:sz w:val="28"/>
                <w:szCs w:val="28"/>
                <w:lang w:bidi="ru-RU"/>
              </w:rPr>
            </w:pPr>
            <w:r>
              <w:rPr>
                <w:color w:val="000000"/>
                <w:sz w:val="28"/>
                <w:szCs w:val="28"/>
                <w:lang w:bidi="ru-RU"/>
              </w:rPr>
              <w:t>показателя</w:t>
            </w:r>
          </w:p>
        </w:tc>
        <w:tc>
          <w:tcPr>
            <w:tcW w:w="4426" w:type="dxa"/>
            <w:gridSpan w:val="3"/>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Категории</w:t>
            </w:r>
          </w:p>
        </w:tc>
        <w:tc>
          <w:tcPr>
            <w:tcW w:w="1388" w:type="dxa"/>
            <w:tcBorders>
              <w:top w:val="single" w:sz="4" w:space="0" w:color="000000"/>
              <w:left w:val="single" w:sz="4" w:space="0" w:color="000000"/>
            </w:tcBorders>
            <w:shd w:val="clear" w:color="auto" w:fill="FFFFFF"/>
            <w:vAlign w:val="center"/>
          </w:tcPr>
          <w:p w:rsidR="009D6C66" w:rsidRDefault="007420E9">
            <w:pPr>
              <w:widowControl w:val="0"/>
              <w:spacing w:line="322" w:lineRule="exact"/>
              <w:ind w:left="140"/>
              <w:rPr>
                <w:color w:val="000000"/>
                <w:sz w:val="28"/>
                <w:szCs w:val="28"/>
                <w:lang w:bidi="ru-RU"/>
              </w:rPr>
            </w:pPr>
            <w:proofErr w:type="spellStart"/>
            <w:r>
              <w:rPr>
                <w:color w:val="000000"/>
                <w:sz w:val="28"/>
                <w:szCs w:val="28"/>
                <w:lang w:bidi="ru-RU"/>
              </w:rPr>
              <w:t>Фактичес</w:t>
            </w:r>
            <w:proofErr w:type="spellEnd"/>
          </w:p>
          <w:p w:rsidR="009D6C66" w:rsidRDefault="007420E9">
            <w:pPr>
              <w:widowControl w:val="0"/>
              <w:spacing w:line="322" w:lineRule="exact"/>
              <w:jc w:val="center"/>
              <w:rPr>
                <w:color w:val="000000"/>
                <w:sz w:val="28"/>
                <w:szCs w:val="28"/>
                <w:lang w:bidi="ru-RU"/>
              </w:rPr>
            </w:pPr>
            <w:r>
              <w:rPr>
                <w:color w:val="000000"/>
                <w:sz w:val="28"/>
                <w:szCs w:val="28"/>
                <w:lang w:bidi="ru-RU"/>
              </w:rPr>
              <w:t>кое</w:t>
            </w:r>
          </w:p>
          <w:p w:rsidR="009D6C66" w:rsidRDefault="007420E9">
            <w:pPr>
              <w:widowControl w:val="0"/>
              <w:spacing w:line="322" w:lineRule="exact"/>
              <w:ind w:left="140"/>
              <w:rPr>
                <w:color w:val="000000"/>
                <w:sz w:val="28"/>
                <w:szCs w:val="28"/>
                <w:lang w:bidi="ru-RU"/>
              </w:rPr>
            </w:pPr>
            <w:r>
              <w:rPr>
                <w:color w:val="000000"/>
                <w:sz w:val="28"/>
                <w:szCs w:val="28"/>
                <w:lang w:bidi="ru-RU"/>
              </w:rPr>
              <w:t>значение</w:t>
            </w:r>
          </w:p>
        </w:tc>
        <w:tc>
          <w:tcPr>
            <w:tcW w:w="1449"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after="120" w:line="280" w:lineRule="exact"/>
              <w:ind w:left="320"/>
              <w:rPr>
                <w:color w:val="000000"/>
                <w:sz w:val="28"/>
                <w:szCs w:val="28"/>
                <w:lang w:bidi="ru-RU"/>
              </w:rPr>
            </w:pPr>
            <w:r>
              <w:rPr>
                <w:color w:val="000000"/>
                <w:sz w:val="28"/>
                <w:szCs w:val="28"/>
                <w:lang w:bidi="ru-RU"/>
              </w:rPr>
              <w:t>Оценка</w:t>
            </w:r>
          </w:p>
          <w:p w:rsidR="009D6C66" w:rsidRDefault="007420E9">
            <w:pPr>
              <w:widowControl w:val="0"/>
              <w:spacing w:before="120" w:line="280" w:lineRule="exact"/>
              <w:rPr>
                <w:color w:val="000000"/>
                <w:sz w:val="28"/>
                <w:szCs w:val="28"/>
                <w:lang w:bidi="ru-RU"/>
              </w:rPr>
            </w:pPr>
            <w:r>
              <w:rPr>
                <w:color w:val="000000"/>
                <w:sz w:val="28"/>
                <w:szCs w:val="28"/>
                <w:lang w:bidi="ru-RU"/>
              </w:rPr>
              <w:t>категории</w:t>
            </w:r>
          </w:p>
        </w:tc>
      </w:tr>
      <w:tr w:rsidR="009D6C66">
        <w:trPr>
          <w:trHeight w:hRule="exact" w:val="2467"/>
        </w:trPr>
        <w:tc>
          <w:tcPr>
            <w:tcW w:w="2409" w:type="dxa"/>
            <w:vMerge/>
            <w:tcBorders>
              <w:left w:val="single" w:sz="4" w:space="0" w:color="000000"/>
            </w:tcBorders>
            <w:shd w:val="clear" w:color="auto" w:fill="FFFFFF"/>
            <w:vAlign w:val="center"/>
          </w:tcPr>
          <w:p w:rsidR="009D6C66" w:rsidRDefault="009D6C66">
            <w:pPr>
              <w:widowControl w:val="0"/>
              <w:rPr>
                <w:rFonts w:ascii="Microsoft Sans Serif" w:eastAsia="Microsoft Sans Serif" w:hAnsi="Microsoft Sans Serif" w:cs="Microsoft Sans Serif"/>
                <w:color w:val="000000"/>
                <w:lang w:bidi="ru-RU"/>
              </w:rPr>
            </w:pPr>
          </w:p>
        </w:tc>
        <w:tc>
          <w:tcPr>
            <w:tcW w:w="1422" w:type="dxa"/>
            <w:tcBorders>
              <w:top w:val="single" w:sz="4" w:space="0" w:color="000000"/>
              <w:left w:val="single" w:sz="4" w:space="0" w:color="000000"/>
            </w:tcBorders>
            <w:shd w:val="clear" w:color="auto" w:fill="FFFFFF"/>
            <w:vAlign w:val="center"/>
          </w:tcPr>
          <w:p w:rsidR="009D6C66" w:rsidRDefault="007420E9">
            <w:pPr>
              <w:widowControl w:val="0"/>
              <w:spacing w:line="322" w:lineRule="exact"/>
              <w:jc w:val="center"/>
              <w:rPr>
                <w:color w:val="000000"/>
                <w:sz w:val="28"/>
                <w:szCs w:val="28"/>
                <w:lang w:bidi="ru-RU"/>
              </w:rPr>
            </w:pPr>
            <w:r>
              <w:rPr>
                <w:color w:val="000000"/>
                <w:sz w:val="28"/>
                <w:szCs w:val="28"/>
                <w:lang w:bidi="ru-RU"/>
              </w:rPr>
              <w:t>1</w:t>
            </w:r>
          </w:p>
          <w:p w:rsidR="009D6C66" w:rsidRDefault="007420E9">
            <w:pPr>
              <w:widowControl w:val="0"/>
              <w:spacing w:line="322" w:lineRule="exact"/>
              <w:ind w:left="140"/>
              <w:rPr>
                <w:color w:val="000000"/>
                <w:sz w:val="28"/>
                <w:szCs w:val="28"/>
                <w:lang w:bidi="ru-RU"/>
              </w:rPr>
            </w:pPr>
            <w:r>
              <w:rPr>
                <w:color w:val="000000"/>
                <w:sz w:val="28"/>
                <w:szCs w:val="28"/>
                <w:lang w:bidi="ru-RU"/>
              </w:rPr>
              <w:t>категория</w:t>
            </w:r>
          </w:p>
          <w:p w:rsidR="009D6C66" w:rsidRDefault="007420E9">
            <w:pPr>
              <w:widowControl w:val="0"/>
              <w:spacing w:line="322" w:lineRule="exact"/>
              <w:ind w:left="140"/>
              <w:rPr>
                <w:color w:val="000000"/>
                <w:sz w:val="28"/>
                <w:szCs w:val="28"/>
                <w:lang w:bidi="ru-RU"/>
              </w:rPr>
            </w:pPr>
            <w:r>
              <w:rPr>
                <w:color w:val="000000"/>
                <w:sz w:val="28"/>
                <w:szCs w:val="28"/>
                <w:lang w:bidi="ru-RU"/>
              </w:rPr>
              <w:t>(хорошее</w:t>
            </w:r>
          </w:p>
          <w:p w:rsidR="009D6C66" w:rsidRDefault="007420E9">
            <w:pPr>
              <w:widowControl w:val="0"/>
              <w:spacing w:line="322" w:lineRule="exact"/>
              <w:ind w:left="140"/>
              <w:rPr>
                <w:color w:val="000000"/>
                <w:sz w:val="28"/>
                <w:szCs w:val="28"/>
                <w:lang w:bidi="ru-RU"/>
              </w:rPr>
            </w:pPr>
            <w:r>
              <w:rPr>
                <w:color w:val="000000"/>
                <w:sz w:val="28"/>
                <w:szCs w:val="28"/>
                <w:lang w:bidi="ru-RU"/>
              </w:rPr>
              <w:t>значение</w:t>
            </w:r>
          </w:p>
          <w:p w:rsidR="009D6C66" w:rsidRDefault="007420E9">
            <w:pPr>
              <w:widowControl w:val="0"/>
              <w:spacing w:line="322" w:lineRule="exact"/>
              <w:ind w:left="140"/>
              <w:rPr>
                <w:color w:val="000000"/>
                <w:sz w:val="28"/>
                <w:szCs w:val="28"/>
                <w:lang w:bidi="ru-RU"/>
              </w:rPr>
            </w:pPr>
            <w:proofErr w:type="spellStart"/>
            <w:r>
              <w:rPr>
                <w:color w:val="000000"/>
                <w:sz w:val="28"/>
                <w:szCs w:val="28"/>
                <w:lang w:bidi="ru-RU"/>
              </w:rPr>
              <w:t>показател</w:t>
            </w:r>
            <w:proofErr w:type="spellEnd"/>
          </w:p>
          <w:p w:rsidR="009D6C66" w:rsidRDefault="007420E9">
            <w:pPr>
              <w:widowControl w:val="0"/>
              <w:spacing w:line="322" w:lineRule="exact"/>
              <w:jc w:val="center"/>
              <w:rPr>
                <w:color w:val="000000"/>
                <w:sz w:val="28"/>
                <w:szCs w:val="28"/>
                <w:lang w:bidi="ru-RU"/>
              </w:rPr>
            </w:pPr>
            <w:r>
              <w:rPr>
                <w:color w:val="000000"/>
                <w:sz w:val="28"/>
                <w:szCs w:val="28"/>
                <w:lang w:bidi="ru-RU"/>
              </w:rPr>
              <w:t>я)</w:t>
            </w:r>
          </w:p>
        </w:tc>
        <w:tc>
          <w:tcPr>
            <w:tcW w:w="1444" w:type="dxa"/>
            <w:tcBorders>
              <w:top w:val="single" w:sz="4" w:space="0" w:color="000000"/>
              <w:left w:val="single" w:sz="4" w:space="0" w:color="000000"/>
            </w:tcBorders>
            <w:shd w:val="clear" w:color="auto" w:fill="FFFFFF"/>
            <w:vAlign w:val="center"/>
          </w:tcPr>
          <w:p w:rsidR="009D6C66" w:rsidRDefault="007420E9">
            <w:pPr>
              <w:widowControl w:val="0"/>
              <w:spacing w:line="322" w:lineRule="exact"/>
              <w:jc w:val="center"/>
              <w:rPr>
                <w:color w:val="000000"/>
                <w:sz w:val="28"/>
                <w:szCs w:val="28"/>
                <w:lang w:bidi="ru-RU"/>
              </w:rPr>
            </w:pPr>
            <w:r>
              <w:rPr>
                <w:color w:val="000000"/>
                <w:sz w:val="28"/>
                <w:szCs w:val="28"/>
                <w:lang w:bidi="ru-RU"/>
              </w:rPr>
              <w:t>2</w:t>
            </w:r>
          </w:p>
          <w:p w:rsidR="009D6C66" w:rsidRDefault="007420E9">
            <w:pPr>
              <w:widowControl w:val="0"/>
              <w:spacing w:line="322" w:lineRule="exact"/>
              <w:rPr>
                <w:color w:val="000000"/>
                <w:sz w:val="28"/>
                <w:szCs w:val="28"/>
                <w:lang w:bidi="ru-RU"/>
              </w:rPr>
            </w:pPr>
            <w:r>
              <w:rPr>
                <w:color w:val="000000"/>
                <w:sz w:val="28"/>
                <w:szCs w:val="28"/>
                <w:lang w:bidi="ru-RU"/>
              </w:rPr>
              <w:t>категория</w:t>
            </w:r>
          </w:p>
          <w:p w:rsidR="009D6C66" w:rsidRDefault="007420E9">
            <w:pPr>
              <w:widowControl w:val="0"/>
              <w:spacing w:line="322" w:lineRule="exact"/>
              <w:rPr>
                <w:color w:val="000000"/>
                <w:sz w:val="28"/>
                <w:szCs w:val="28"/>
                <w:lang w:bidi="ru-RU"/>
              </w:rPr>
            </w:pPr>
            <w:r>
              <w:rPr>
                <w:color w:val="000000"/>
                <w:sz w:val="28"/>
                <w:szCs w:val="28"/>
                <w:lang w:bidi="ru-RU"/>
              </w:rPr>
              <w:t>(</w:t>
            </w:r>
            <w:proofErr w:type="spellStart"/>
            <w:r>
              <w:rPr>
                <w:color w:val="000000"/>
                <w:sz w:val="28"/>
                <w:szCs w:val="28"/>
                <w:lang w:bidi="ru-RU"/>
              </w:rPr>
              <w:t>удовлетво</w:t>
            </w:r>
            <w:proofErr w:type="spellEnd"/>
          </w:p>
          <w:p w:rsidR="009D6C66" w:rsidRDefault="007420E9">
            <w:pPr>
              <w:widowControl w:val="0"/>
              <w:spacing w:line="322" w:lineRule="exact"/>
              <w:rPr>
                <w:color w:val="000000"/>
                <w:sz w:val="28"/>
                <w:szCs w:val="28"/>
                <w:lang w:bidi="ru-RU"/>
              </w:rPr>
            </w:pPr>
            <w:proofErr w:type="spellStart"/>
            <w:r>
              <w:rPr>
                <w:color w:val="000000"/>
                <w:sz w:val="28"/>
                <w:szCs w:val="28"/>
                <w:lang w:bidi="ru-RU"/>
              </w:rPr>
              <w:t>рительное</w:t>
            </w:r>
            <w:proofErr w:type="spellEnd"/>
          </w:p>
          <w:p w:rsidR="009D6C66" w:rsidRDefault="007420E9">
            <w:pPr>
              <w:widowControl w:val="0"/>
              <w:spacing w:line="322" w:lineRule="exact"/>
              <w:rPr>
                <w:color w:val="000000"/>
                <w:sz w:val="28"/>
                <w:szCs w:val="28"/>
                <w:lang w:bidi="ru-RU"/>
              </w:rPr>
            </w:pPr>
            <w:r>
              <w:rPr>
                <w:color w:val="000000"/>
                <w:sz w:val="28"/>
                <w:szCs w:val="28"/>
                <w:lang w:bidi="ru-RU"/>
              </w:rPr>
              <w:t>значение</w:t>
            </w:r>
          </w:p>
          <w:p w:rsidR="009D6C66" w:rsidRDefault="007420E9">
            <w:pPr>
              <w:widowControl w:val="0"/>
              <w:spacing w:line="322" w:lineRule="exact"/>
              <w:rPr>
                <w:color w:val="000000"/>
                <w:sz w:val="28"/>
                <w:szCs w:val="28"/>
                <w:lang w:bidi="ru-RU"/>
              </w:rPr>
            </w:pPr>
            <w:r>
              <w:rPr>
                <w:color w:val="000000"/>
                <w:sz w:val="28"/>
                <w:szCs w:val="28"/>
                <w:lang w:bidi="ru-RU"/>
              </w:rPr>
              <w:t>показателя</w:t>
            </w:r>
          </w:p>
          <w:p w:rsidR="009D6C66" w:rsidRDefault="007420E9">
            <w:pPr>
              <w:widowControl w:val="0"/>
              <w:spacing w:line="280" w:lineRule="exact"/>
              <w:jc w:val="center"/>
              <w:rPr>
                <w:color w:val="000000"/>
                <w:sz w:val="28"/>
                <w:szCs w:val="28"/>
                <w:lang w:bidi="ru-RU"/>
              </w:rPr>
            </w:pPr>
            <w:r>
              <w:rPr>
                <w:color w:val="000000"/>
                <w:sz w:val="28"/>
                <w:szCs w:val="28"/>
                <w:lang w:bidi="ru-RU"/>
              </w:rPr>
              <w:t>)</w:t>
            </w:r>
          </w:p>
        </w:tc>
        <w:tc>
          <w:tcPr>
            <w:tcW w:w="1560" w:type="dxa"/>
            <w:tcBorders>
              <w:top w:val="single" w:sz="4" w:space="0" w:color="000000"/>
              <w:left w:val="single" w:sz="4" w:space="0" w:color="000000"/>
            </w:tcBorders>
            <w:shd w:val="clear" w:color="auto" w:fill="FFFFFF"/>
            <w:vAlign w:val="center"/>
          </w:tcPr>
          <w:p w:rsidR="009D6C66" w:rsidRDefault="007420E9">
            <w:pPr>
              <w:widowControl w:val="0"/>
              <w:spacing w:line="322" w:lineRule="exact"/>
              <w:jc w:val="both"/>
              <w:rPr>
                <w:color w:val="000000"/>
                <w:sz w:val="28"/>
                <w:szCs w:val="28"/>
                <w:lang w:bidi="ru-RU"/>
              </w:rPr>
            </w:pPr>
            <w:r>
              <w:rPr>
                <w:color w:val="000000"/>
                <w:sz w:val="28"/>
                <w:szCs w:val="28"/>
                <w:lang w:bidi="ru-RU"/>
              </w:rPr>
              <w:t>3 категория (</w:t>
            </w:r>
            <w:proofErr w:type="spellStart"/>
            <w:r>
              <w:rPr>
                <w:color w:val="000000"/>
                <w:sz w:val="28"/>
                <w:szCs w:val="28"/>
                <w:lang w:bidi="ru-RU"/>
              </w:rPr>
              <w:t>неудовлет</w:t>
            </w:r>
            <w:proofErr w:type="spellEnd"/>
            <w:r>
              <w:rPr>
                <w:color w:val="000000"/>
                <w:sz w:val="28"/>
                <w:szCs w:val="28"/>
                <w:lang w:bidi="ru-RU"/>
              </w:rPr>
              <w:t xml:space="preserve"> </w:t>
            </w:r>
            <w:proofErr w:type="spellStart"/>
            <w:r>
              <w:rPr>
                <w:color w:val="000000"/>
                <w:sz w:val="28"/>
                <w:szCs w:val="28"/>
                <w:lang w:bidi="ru-RU"/>
              </w:rPr>
              <w:t>ворительно</w:t>
            </w:r>
            <w:proofErr w:type="spellEnd"/>
            <w:r>
              <w:rPr>
                <w:color w:val="000000"/>
                <w:sz w:val="28"/>
                <w:szCs w:val="28"/>
                <w:lang w:bidi="ru-RU"/>
              </w:rPr>
              <w:t xml:space="preserve"> е значение показателя)</w:t>
            </w:r>
          </w:p>
        </w:tc>
        <w:tc>
          <w:tcPr>
            <w:tcW w:w="1388" w:type="dxa"/>
            <w:tcBorders>
              <w:top w:val="single" w:sz="4" w:space="0" w:color="000000"/>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c>
          <w:tcPr>
            <w:tcW w:w="1449" w:type="dxa"/>
            <w:tcBorders>
              <w:top w:val="single" w:sz="4" w:space="0" w:color="000000"/>
              <w:left w:val="single" w:sz="4" w:space="0" w:color="000000"/>
              <w:righ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r>
      <w:tr w:rsidR="009D6C66">
        <w:trPr>
          <w:trHeight w:hRule="exact" w:val="1824"/>
        </w:trPr>
        <w:tc>
          <w:tcPr>
            <w:tcW w:w="2409" w:type="dxa"/>
            <w:tcBorders>
              <w:top w:val="single" w:sz="4" w:space="0" w:color="000000"/>
              <w:left w:val="single" w:sz="4" w:space="0" w:color="000000"/>
            </w:tcBorders>
            <w:shd w:val="clear" w:color="auto" w:fill="FFFFFF"/>
            <w:vAlign w:val="center"/>
          </w:tcPr>
          <w:p w:rsidR="009D6C66" w:rsidRDefault="007420E9">
            <w:pPr>
              <w:widowControl w:val="0"/>
              <w:spacing w:line="322" w:lineRule="exact"/>
              <w:jc w:val="center"/>
              <w:rPr>
                <w:color w:val="000000"/>
                <w:sz w:val="28"/>
                <w:szCs w:val="28"/>
                <w:lang w:bidi="ru-RU"/>
              </w:rPr>
            </w:pPr>
            <w:r>
              <w:rPr>
                <w:color w:val="000000"/>
                <w:sz w:val="28"/>
                <w:szCs w:val="28"/>
                <w:lang w:bidi="ru-RU"/>
              </w:rPr>
              <w:t>Коэффициент покрытия основных средств собственными средствами (К1)</w:t>
            </w:r>
          </w:p>
        </w:tc>
        <w:tc>
          <w:tcPr>
            <w:tcW w:w="1422" w:type="dxa"/>
            <w:tcBorders>
              <w:top w:val="single" w:sz="4" w:space="0" w:color="000000"/>
              <w:left w:val="single" w:sz="4" w:space="0" w:color="000000"/>
            </w:tcBorders>
            <w:shd w:val="clear" w:color="auto" w:fill="FFFFFF"/>
            <w:vAlign w:val="center"/>
          </w:tcPr>
          <w:p w:rsidR="009D6C66" w:rsidRDefault="007420E9">
            <w:pPr>
              <w:widowControl w:val="0"/>
              <w:spacing w:line="280" w:lineRule="exact"/>
              <w:ind w:left="420"/>
              <w:rPr>
                <w:color w:val="000000"/>
                <w:sz w:val="28"/>
                <w:szCs w:val="28"/>
                <w:lang w:bidi="ru-RU"/>
              </w:rPr>
            </w:pPr>
            <w:r>
              <w:rPr>
                <w:color w:val="000000"/>
                <w:sz w:val="28"/>
                <w:szCs w:val="28"/>
                <w:lang w:bidi="ru-RU"/>
              </w:rPr>
              <w:t>&gt; 1,0</w:t>
            </w:r>
          </w:p>
        </w:tc>
        <w:tc>
          <w:tcPr>
            <w:tcW w:w="1444"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 1</w:t>
            </w:r>
          </w:p>
        </w:tc>
        <w:tc>
          <w:tcPr>
            <w:tcW w:w="1560"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&lt; 1,0</w:t>
            </w:r>
          </w:p>
        </w:tc>
        <w:tc>
          <w:tcPr>
            <w:tcW w:w="1388" w:type="dxa"/>
            <w:tcBorders>
              <w:top w:val="single" w:sz="4" w:space="0" w:color="000000"/>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c>
          <w:tcPr>
            <w:tcW w:w="1449" w:type="dxa"/>
            <w:tcBorders>
              <w:top w:val="single" w:sz="4" w:space="0" w:color="000000"/>
              <w:left w:val="single" w:sz="4" w:space="0" w:color="000000"/>
              <w:righ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r>
      <w:tr w:rsidR="009D6C66">
        <w:trPr>
          <w:trHeight w:hRule="exact" w:val="1181"/>
        </w:trPr>
        <w:tc>
          <w:tcPr>
            <w:tcW w:w="2409" w:type="dxa"/>
            <w:tcBorders>
              <w:top w:val="single" w:sz="4" w:space="0" w:color="000000"/>
              <w:left w:val="single" w:sz="4" w:space="0" w:color="000000"/>
            </w:tcBorders>
            <w:shd w:val="clear" w:color="auto" w:fill="FFFFFF"/>
            <w:vAlign w:val="center"/>
          </w:tcPr>
          <w:p w:rsidR="009D6C66" w:rsidRDefault="007420E9">
            <w:pPr>
              <w:widowControl w:val="0"/>
              <w:spacing w:line="322" w:lineRule="exact"/>
              <w:ind w:left="380"/>
              <w:rPr>
                <w:color w:val="000000"/>
                <w:sz w:val="28"/>
                <w:szCs w:val="28"/>
                <w:lang w:bidi="ru-RU"/>
              </w:rPr>
            </w:pPr>
            <w:r>
              <w:rPr>
                <w:color w:val="000000"/>
                <w:sz w:val="28"/>
                <w:szCs w:val="28"/>
                <w:lang w:bidi="ru-RU"/>
              </w:rPr>
              <w:t>Коэффициент</w:t>
            </w:r>
          </w:p>
          <w:p w:rsidR="009D6C66" w:rsidRDefault="007420E9">
            <w:pPr>
              <w:widowControl w:val="0"/>
              <w:spacing w:line="322" w:lineRule="exact"/>
              <w:jc w:val="center"/>
              <w:rPr>
                <w:color w:val="000000"/>
                <w:sz w:val="28"/>
                <w:szCs w:val="28"/>
                <w:lang w:bidi="ru-RU"/>
              </w:rPr>
            </w:pPr>
            <w:r>
              <w:rPr>
                <w:color w:val="000000"/>
                <w:sz w:val="28"/>
                <w:szCs w:val="28"/>
                <w:lang w:bidi="ru-RU"/>
              </w:rPr>
              <w:t>текущей</w:t>
            </w:r>
          </w:p>
          <w:p w:rsidR="009D6C66" w:rsidRDefault="007420E9">
            <w:pPr>
              <w:widowControl w:val="0"/>
              <w:spacing w:line="322" w:lineRule="exact"/>
              <w:ind w:left="180"/>
              <w:rPr>
                <w:color w:val="000000"/>
                <w:sz w:val="28"/>
                <w:szCs w:val="28"/>
                <w:lang w:bidi="ru-RU"/>
              </w:rPr>
            </w:pPr>
            <w:r>
              <w:rPr>
                <w:color w:val="000000"/>
                <w:sz w:val="28"/>
                <w:szCs w:val="28"/>
                <w:lang w:bidi="ru-RU"/>
              </w:rPr>
              <w:t>ликвидности (К2)</w:t>
            </w:r>
          </w:p>
        </w:tc>
        <w:tc>
          <w:tcPr>
            <w:tcW w:w="1422" w:type="dxa"/>
            <w:tcBorders>
              <w:top w:val="single" w:sz="4" w:space="0" w:color="000000"/>
              <w:left w:val="single" w:sz="4" w:space="0" w:color="000000"/>
            </w:tcBorders>
            <w:shd w:val="clear" w:color="auto" w:fill="FFFFFF"/>
            <w:vAlign w:val="center"/>
          </w:tcPr>
          <w:p w:rsidR="009D6C66" w:rsidRDefault="007420E9">
            <w:pPr>
              <w:widowControl w:val="0"/>
              <w:spacing w:line="280" w:lineRule="exact"/>
              <w:ind w:left="420"/>
              <w:rPr>
                <w:color w:val="000000"/>
                <w:sz w:val="28"/>
                <w:szCs w:val="28"/>
                <w:lang w:bidi="ru-RU"/>
              </w:rPr>
            </w:pPr>
            <w:r>
              <w:rPr>
                <w:color w:val="000000"/>
                <w:sz w:val="28"/>
                <w:szCs w:val="28"/>
                <w:lang w:bidi="ru-RU"/>
              </w:rPr>
              <w:t>&gt; 1,0</w:t>
            </w:r>
          </w:p>
        </w:tc>
        <w:tc>
          <w:tcPr>
            <w:tcW w:w="1444"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 1</w:t>
            </w:r>
          </w:p>
        </w:tc>
        <w:tc>
          <w:tcPr>
            <w:tcW w:w="1560"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&lt; 1,0</w:t>
            </w:r>
          </w:p>
        </w:tc>
        <w:tc>
          <w:tcPr>
            <w:tcW w:w="1388" w:type="dxa"/>
            <w:tcBorders>
              <w:top w:val="single" w:sz="4" w:space="0" w:color="000000"/>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c>
          <w:tcPr>
            <w:tcW w:w="1449" w:type="dxa"/>
            <w:tcBorders>
              <w:top w:val="single" w:sz="4" w:space="0" w:color="000000"/>
              <w:left w:val="single" w:sz="4" w:space="0" w:color="000000"/>
              <w:righ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r>
      <w:tr w:rsidR="009D6C66">
        <w:trPr>
          <w:trHeight w:hRule="exact" w:val="1824"/>
        </w:trPr>
        <w:tc>
          <w:tcPr>
            <w:tcW w:w="2409" w:type="dxa"/>
            <w:tcBorders>
              <w:top w:val="single" w:sz="4" w:space="0" w:color="000000"/>
              <w:left w:val="single" w:sz="4" w:space="0" w:color="000000"/>
            </w:tcBorders>
            <w:shd w:val="clear" w:color="auto" w:fill="FFFFFF"/>
            <w:vAlign w:val="bottom"/>
          </w:tcPr>
          <w:p w:rsidR="009D6C66" w:rsidRDefault="007420E9">
            <w:pPr>
              <w:widowControl w:val="0"/>
              <w:spacing w:line="322" w:lineRule="exact"/>
              <w:jc w:val="center"/>
              <w:rPr>
                <w:color w:val="000000"/>
                <w:sz w:val="28"/>
                <w:szCs w:val="28"/>
                <w:lang w:bidi="ru-RU"/>
              </w:rPr>
            </w:pPr>
            <w:r>
              <w:rPr>
                <w:color w:val="000000"/>
                <w:sz w:val="28"/>
                <w:szCs w:val="28"/>
                <w:lang w:bidi="ru-RU"/>
              </w:rPr>
              <w:t>Коэффициент соотношения собственных и заемных средств (К3)</w:t>
            </w:r>
          </w:p>
        </w:tc>
        <w:tc>
          <w:tcPr>
            <w:tcW w:w="1422"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&gt; 0,5</w:t>
            </w:r>
          </w:p>
        </w:tc>
        <w:tc>
          <w:tcPr>
            <w:tcW w:w="1444"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 0,5</w:t>
            </w:r>
          </w:p>
        </w:tc>
        <w:tc>
          <w:tcPr>
            <w:tcW w:w="1560"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&lt; 0,5</w:t>
            </w:r>
          </w:p>
        </w:tc>
        <w:tc>
          <w:tcPr>
            <w:tcW w:w="1388" w:type="dxa"/>
            <w:tcBorders>
              <w:top w:val="single" w:sz="4" w:space="0" w:color="000000"/>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c>
          <w:tcPr>
            <w:tcW w:w="1449" w:type="dxa"/>
            <w:tcBorders>
              <w:top w:val="single" w:sz="4" w:space="0" w:color="000000"/>
              <w:left w:val="single" w:sz="4" w:space="0" w:color="000000"/>
              <w:righ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r>
      <w:tr w:rsidR="009D6C66">
        <w:trPr>
          <w:trHeight w:hRule="exact" w:val="1181"/>
        </w:trPr>
        <w:tc>
          <w:tcPr>
            <w:tcW w:w="2409" w:type="dxa"/>
            <w:tcBorders>
              <w:top w:val="single" w:sz="4" w:space="0" w:color="000000"/>
              <w:left w:val="single" w:sz="4" w:space="0" w:color="000000"/>
            </w:tcBorders>
            <w:shd w:val="clear" w:color="auto" w:fill="FFFFFF"/>
            <w:vAlign w:val="center"/>
          </w:tcPr>
          <w:p w:rsidR="009D6C66" w:rsidRDefault="007420E9">
            <w:pPr>
              <w:widowControl w:val="0"/>
              <w:spacing w:line="322" w:lineRule="exact"/>
              <w:ind w:left="380"/>
              <w:rPr>
                <w:color w:val="000000"/>
                <w:sz w:val="28"/>
                <w:szCs w:val="28"/>
                <w:lang w:bidi="ru-RU"/>
              </w:rPr>
            </w:pPr>
            <w:r>
              <w:rPr>
                <w:color w:val="000000"/>
                <w:sz w:val="28"/>
                <w:szCs w:val="28"/>
                <w:lang w:bidi="ru-RU"/>
              </w:rPr>
              <w:t>Коэффициент</w:t>
            </w:r>
          </w:p>
          <w:p w:rsidR="009D6C66" w:rsidRDefault="007420E9">
            <w:pPr>
              <w:widowControl w:val="0"/>
              <w:spacing w:line="322" w:lineRule="exact"/>
              <w:ind w:left="260"/>
              <w:rPr>
                <w:color w:val="000000"/>
                <w:sz w:val="28"/>
                <w:szCs w:val="28"/>
                <w:lang w:bidi="ru-RU"/>
              </w:rPr>
            </w:pPr>
            <w:r>
              <w:rPr>
                <w:color w:val="000000"/>
                <w:sz w:val="28"/>
                <w:szCs w:val="28"/>
                <w:lang w:bidi="ru-RU"/>
              </w:rPr>
              <w:t>рентабельности</w:t>
            </w:r>
          </w:p>
          <w:p w:rsidR="009D6C66" w:rsidRDefault="007420E9">
            <w:pPr>
              <w:widowControl w:val="0"/>
              <w:spacing w:line="322" w:lineRule="exact"/>
              <w:jc w:val="center"/>
              <w:rPr>
                <w:color w:val="000000"/>
                <w:sz w:val="28"/>
                <w:szCs w:val="28"/>
                <w:lang w:bidi="ru-RU"/>
              </w:rPr>
            </w:pPr>
            <w:r>
              <w:rPr>
                <w:color w:val="000000"/>
                <w:sz w:val="28"/>
                <w:szCs w:val="28"/>
                <w:lang w:bidi="ru-RU"/>
              </w:rPr>
              <w:t>(К4)</w:t>
            </w:r>
          </w:p>
        </w:tc>
        <w:tc>
          <w:tcPr>
            <w:tcW w:w="1422" w:type="dxa"/>
            <w:tcBorders>
              <w:top w:val="single" w:sz="4" w:space="0" w:color="000000"/>
              <w:left w:val="single" w:sz="4" w:space="0" w:color="000000"/>
            </w:tcBorders>
            <w:shd w:val="clear" w:color="auto" w:fill="FFFFFF"/>
            <w:vAlign w:val="center"/>
          </w:tcPr>
          <w:p w:rsidR="009D6C66" w:rsidRDefault="007420E9">
            <w:pPr>
              <w:widowControl w:val="0"/>
              <w:spacing w:line="280" w:lineRule="exact"/>
              <w:ind w:left="420"/>
              <w:rPr>
                <w:color w:val="000000"/>
                <w:sz w:val="28"/>
                <w:szCs w:val="28"/>
                <w:lang w:bidi="ru-RU"/>
              </w:rPr>
            </w:pPr>
            <w:r>
              <w:rPr>
                <w:color w:val="000000"/>
                <w:sz w:val="28"/>
                <w:szCs w:val="28"/>
                <w:lang w:bidi="ru-RU"/>
              </w:rPr>
              <w:t>&gt; 0,15</w:t>
            </w:r>
          </w:p>
        </w:tc>
        <w:tc>
          <w:tcPr>
            <w:tcW w:w="1444" w:type="dxa"/>
            <w:tcBorders>
              <w:top w:val="single" w:sz="4" w:space="0" w:color="000000"/>
              <w:left w:val="single" w:sz="4" w:space="0" w:color="000000"/>
            </w:tcBorders>
            <w:shd w:val="clear" w:color="auto" w:fill="FFFFFF"/>
            <w:vAlign w:val="center"/>
          </w:tcPr>
          <w:p w:rsidR="009D6C66" w:rsidRDefault="007420E9">
            <w:pPr>
              <w:widowControl w:val="0"/>
              <w:spacing w:line="280" w:lineRule="exact"/>
              <w:rPr>
                <w:color w:val="000000"/>
                <w:sz w:val="28"/>
                <w:szCs w:val="28"/>
                <w:lang w:bidi="ru-RU"/>
              </w:rPr>
            </w:pPr>
            <w:r>
              <w:rPr>
                <w:color w:val="000000"/>
                <w:sz w:val="28"/>
                <w:szCs w:val="28"/>
                <w:lang w:bidi="ru-RU"/>
              </w:rPr>
              <w:t>0,0 - 0,15</w:t>
            </w:r>
          </w:p>
        </w:tc>
        <w:tc>
          <w:tcPr>
            <w:tcW w:w="1560" w:type="dxa"/>
            <w:tcBorders>
              <w:top w:val="single" w:sz="4" w:space="0" w:color="000000"/>
              <w:left w:val="single" w:sz="4" w:space="0" w:color="000000"/>
            </w:tcBorders>
            <w:shd w:val="clear" w:color="auto" w:fill="FFFFFF"/>
            <w:vAlign w:val="center"/>
          </w:tcPr>
          <w:p w:rsidR="009D6C66" w:rsidRDefault="007420E9">
            <w:pPr>
              <w:widowControl w:val="0"/>
              <w:spacing w:after="60" w:line="280" w:lineRule="exact"/>
              <w:jc w:val="center"/>
              <w:rPr>
                <w:color w:val="000000"/>
                <w:sz w:val="28"/>
                <w:szCs w:val="28"/>
                <w:lang w:bidi="ru-RU"/>
              </w:rPr>
            </w:pPr>
            <w:r>
              <w:rPr>
                <w:color w:val="000000"/>
                <w:sz w:val="28"/>
                <w:szCs w:val="28"/>
                <w:lang w:bidi="ru-RU"/>
              </w:rPr>
              <w:t>&lt; 0,0</w:t>
            </w:r>
          </w:p>
          <w:p w:rsidR="009D6C66" w:rsidRDefault="007420E9">
            <w:pPr>
              <w:widowControl w:val="0"/>
              <w:spacing w:before="60" w:line="280" w:lineRule="exact"/>
              <w:jc w:val="both"/>
              <w:rPr>
                <w:color w:val="000000"/>
                <w:sz w:val="28"/>
                <w:szCs w:val="28"/>
                <w:lang w:bidi="ru-RU"/>
              </w:rPr>
            </w:pPr>
            <w:r>
              <w:rPr>
                <w:color w:val="000000"/>
                <w:sz w:val="28"/>
                <w:szCs w:val="28"/>
                <w:lang w:bidi="ru-RU"/>
              </w:rPr>
              <w:t>(</w:t>
            </w:r>
            <w:proofErr w:type="spellStart"/>
            <w:r>
              <w:rPr>
                <w:color w:val="000000"/>
                <w:sz w:val="28"/>
                <w:szCs w:val="28"/>
                <w:lang w:bidi="ru-RU"/>
              </w:rPr>
              <w:t>нерентаб</w:t>
            </w:r>
            <w:proofErr w:type="spellEnd"/>
            <w:r>
              <w:rPr>
                <w:color w:val="000000"/>
                <w:sz w:val="28"/>
                <w:szCs w:val="28"/>
                <w:lang w:bidi="ru-RU"/>
              </w:rPr>
              <w:t>.)</w:t>
            </w:r>
          </w:p>
        </w:tc>
        <w:tc>
          <w:tcPr>
            <w:tcW w:w="1388" w:type="dxa"/>
            <w:tcBorders>
              <w:top w:val="single" w:sz="4" w:space="0" w:color="000000"/>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c>
          <w:tcPr>
            <w:tcW w:w="1449" w:type="dxa"/>
            <w:tcBorders>
              <w:top w:val="single" w:sz="4" w:space="0" w:color="000000"/>
              <w:left w:val="single" w:sz="4" w:space="0" w:color="000000"/>
              <w:righ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r>
      <w:tr w:rsidR="009D6C66">
        <w:trPr>
          <w:trHeight w:hRule="exact" w:val="854"/>
        </w:trPr>
        <w:tc>
          <w:tcPr>
            <w:tcW w:w="2409" w:type="dxa"/>
            <w:tcBorders>
              <w:top w:val="single" w:sz="4" w:space="0" w:color="000000"/>
              <w:left w:val="single" w:sz="4" w:space="0" w:color="000000"/>
            </w:tcBorders>
            <w:shd w:val="clear" w:color="auto" w:fill="FFFFFF"/>
            <w:vAlign w:val="center"/>
          </w:tcPr>
          <w:p w:rsidR="009D6C66" w:rsidRDefault="007420E9">
            <w:pPr>
              <w:widowControl w:val="0"/>
              <w:spacing w:line="322" w:lineRule="exact"/>
              <w:jc w:val="center"/>
              <w:rPr>
                <w:color w:val="000000"/>
                <w:sz w:val="28"/>
                <w:szCs w:val="28"/>
                <w:lang w:bidi="ru-RU"/>
              </w:rPr>
            </w:pPr>
            <w:r>
              <w:rPr>
                <w:color w:val="000000"/>
                <w:sz w:val="28"/>
                <w:szCs w:val="28"/>
                <w:lang w:bidi="ru-RU"/>
              </w:rPr>
              <w:t>Норма чистой прибыли (К5)</w:t>
            </w:r>
          </w:p>
        </w:tc>
        <w:tc>
          <w:tcPr>
            <w:tcW w:w="1422"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&gt; 0,0</w:t>
            </w:r>
          </w:p>
        </w:tc>
        <w:tc>
          <w:tcPr>
            <w:tcW w:w="1444"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 0</w:t>
            </w:r>
          </w:p>
        </w:tc>
        <w:tc>
          <w:tcPr>
            <w:tcW w:w="1560" w:type="dxa"/>
            <w:tcBorders>
              <w:top w:val="single" w:sz="4" w:space="0" w:color="000000"/>
              <w:left w:val="single" w:sz="4" w:space="0" w:color="000000"/>
            </w:tcBorders>
            <w:shd w:val="clear" w:color="auto" w:fill="FFFFFF"/>
            <w:vAlign w:val="center"/>
          </w:tcPr>
          <w:p w:rsidR="009D6C66" w:rsidRDefault="007420E9">
            <w:pPr>
              <w:widowControl w:val="0"/>
              <w:spacing w:after="60" w:line="280" w:lineRule="exact"/>
              <w:jc w:val="center"/>
              <w:rPr>
                <w:color w:val="000000"/>
                <w:sz w:val="28"/>
                <w:szCs w:val="28"/>
                <w:lang w:bidi="ru-RU"/>
              </w:rPr>
            </w:pPr>
            <w:r>
              <w:rPr>
                <w:color w:val="000000"/>
                <w:sz w:val="28"/>
                <w:szCs w:val="28"/>
                <w:lang w:bidi="ru-RU"/>
              </w:rPr>
              <w:t>&lt; 0,0</w:t>
            </w:r>
          </w:p>
          <w:p w:rsidR="009D6C66" w:rsidRDefault="007420E9">
            <w:pPr>
              <w:widowControl w:val="0"/>
              <w:spacing w:before="60" w:line="280" w:lineRule="exact"/>
              <w:jc w:val="both"/>
              <w:rPr>
                <w:color w:val="000000"/>
                <w:sz w:val="28"/>
                <w:szCs w:val="28"/>
                <w:lang w:bidi="ru-RU"/>
              </w:rPr>
            </w:pPr>
            <w:r>
              <w:rPr>
                <w:color w:val="000000"/>
                <w:sz w:val="28"/>
                <w:szCs w:val="28"/>
                <w:lang w:bidi="ru-RU"/>
              </w:rPr>
              <w:t>(</w:t>
            </w:r>
            <w:proofErr w:type="spellStart"/>
            <w:r>
              <w:rPr>
                <w:color w:val="000000"/>
                <w:sz w:val="28"/>
                <w:szCs w:val="28"/>
                <w:lang w:bidi="ru-RU"/>
              </w:rPr>
              <w:t>нерентаб</w:t>
            </w:r>
            <w:proofErr w:type="spellEnd"/>
            <w:r>
              <w:rPr>
                <w:color w:val="000000"/>
                <w:sz w:val="28"/>
                <w:szCs w:val="28"/>
                <w:lang w:bidi="ru-RU"/>
              </w:rPr>
              <w:t>.)</w:t>
            </w:r>
          </w:p>
        </w:tc>
        <w:tc>
          <w:tcPr>
            <w:tcW w:w="1388" w:type="dxa"/>
            <w:tcBorders>
              <w:top w:val="single" w:sz="4" w:space="0" w:color="000000"/>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c>
          <w:tcPr>
            <w:tcW w:w="1449" w:type="dxa"/>
            <w:tcBorders>
              <w:top w:val="single" w:sz="4" w:space="0" w:color="000000"/>
              <w:left w:val="single" w:sz="4" w:space="0" w:color="000000"/>
              <w:righ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sz w:val="10"/>
                <w:szCs w:val="10"/>
                <w:lang w:bidi="ru-RU"/>
              </w:rPr>
            </w:pPr>
          </w:p>
        </w:tc>
      </w:tr>
      <w:tr w:rsidR="009D6C66">
        <w:trPr>
          <w:trHeight w:hRule="exact" w:val="1190"/>
        </w:trPr>
        <w:tc>
          <w:tcPr>
            <w:tcW w:w="2409" w:type="dxa"/>
            <w:tcBorders>
              <w:top w:val="single" w:sz="4" w:space="0" w:color="000000"/>
              <w:left w:val="single" w:sz="4" w:space="0" w:color="000000"/>
              <w:bottom w:val="single" w:sz="4" w:space="0" w:color="000000"/>
            </w:tcBorders>
            <w:shd w:val="clear" w:color="auto" w:fill="FFFFFF"/>
            <w:vAlign w:val="center"/>
          </w:tcPr>
          <w:p w:rsidR="009D6C66" w:rsidRDefault="007420E9">
            <w:pPr>
              <w:widowControl w:val="0"/>
              <w:spacing w:line="317" w:lineRule="exact"/>
              <w:jc w:val="center"/>
              <w:rPr>
                <w:color w:val="000000"/>
                <w:sz w:val="28"/>
                <w:szCs w:val="28"/>
                <w:lang w:bidi="ru-RU"/>
              </w:rPr>
            </w:pPr>
            <w:r>
              <w:rPr>
                <w:color w:val="000000"/>
                <w:sz w:val="28"/>
                <w:szCs w:val="28"/>
                <w:lang w:bidi="ru-RU"/>
              </w:rPr>
              <w:t>Средняя оценка категории</w:t>
            </w:r>
          </w:p>
        </w:tc>
        <w:tc>
          <w:tcPr>
            <w:tcW w:w="1422" w:type="dxa"/>
            <w:tcBorders>
              <w:top w:val="single" w:sz="4" w:space="0" w:color="000000"/>
              <w:left w:val="single" w:sz="4" w:space="0" w:color="000000"/>
              <w:bottom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х</w:t>
            </w:r>
          </w:p>
        </w:tc>
        <w:tc>
          <w:tcPr>
            <w:tcW w:w="1444" w:type="dxa"/>
            <w:tcBorders>
              <w:top w:val="single" w:sz="4" w:space="0" w:color="000000"/>
              <w:left w:val="single" w:sz="4" w:space="0" w:color="000000"/>
              <w:bottom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х</w:t>
            </w:r>
          </w:p>
        </w:tc>
        <w:tc>
          <w:tcPr>
            <w:tcW w:w="1560" w:type="dxa"/>
            <w:tcBorders>
              <w:top w:val="single" w:sz="4" w:space="0" w:color="000000"/>
              <w:left w:val="single" w:sz="4" w:space="0" w:color="000000"/>
              <w:bottom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х</w:t>
            </w:r>
          </w:p>
        </w:tc>
        <w:tc>
          <w:tcPr>
            <w:tcW w:w="1388" w:type="dxa"/>
            <w:tcBorders>
              <w:top w:val="single" w:sz="4" w:space="0" w:color="000000"/>
              <w:left w:val="single" w:sz="4" w:space="0" w:color="000000"/>
              <w:bottom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х</w:t>
            </w:r>
          </w:p>
        </w:tc>
        <w:tc>
          <w:tcPr>
            <w:tcW w:w="14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6C66" w:rsidRDefault="007420E9">
            <w:pPr>
              <w:widowControl w:val="0"/>
              <w:spacing w:line="322" w:lineRule="exact"/>
              <w:ind w:left="320"/>
              <w:rPr>
                <w:color w:val="000000"/>
                <w:sz w:val="28"/>
                <w:szCs w:val="28"/>
                <w:lang w:bidi="ru-RU"/>
              </w:rPr>
            </w:pPr>
            <w:r>
              <w:rPr>
                <w:color w:val="000000"/>
                <w:sz w:val="28"/>
                <w:szCs w:val="28"/>
                <w:lang w:bidi="ru-RU"/>
              </w:rPr>
              <w:t>Сумма</w:t>
            </w:r>
          </w:p>
          <w:p w:rsidR="009D6C66" w:rsidRDefault="007420E9">
            <w:pPr>
              <w:widowControl w:val="0"/>
              <w:spacing w:line="322" w:lineRule="exact"/>
              <w:rPr>
                <w:color w:val="000000"/>
                <w:sz w:val="28"/>
                <w:szCs w:val="28"/>
                <w:lang w:bidi="ru-RU"/>
              </w:rPr>
            </w:pPr>
            <w:r>
              <w:rPr>
                <w:color w:val="000000"/>
                <w:sz w:val="28"/>
                <w:szCs w:val="28"/>
                <w:lang w:bidi="ru-RU"/>
              </w:rPr>
              <w:t>категорий</w:t>
            </w:r>
          </w:p>
          <w:p w:rsidR="009D6C66" w:rsidRDefault="007420E9">
            <w:pPr>
              <w:widowControl w:val="0"/>
              <w:spacing w:line="322" w:lineRule="exact"/>
              <w:ind w:left="320"/>
              <w:rPr>
                <w:color w:val="000000"/>
                <w:sz w:val="28"/>
                <w:szCs w:val="28"/>
                <w:lang w:bidi="ru-RU"/>
              </w:rPr>
            </w:pPr>
            <w:r>
              <w:rPr>
                <w:color w:val="000000"/>
                <w:sz w:val="28"/>
                <w:szCs w:val="28"/>
                <w:lang w:bidi="ru-RU"/>
              </w:rPr>
              <w:t xml:space="preserve">/ </w:t>
            </w:r>
            <w:r>
              <w:rPr>
                <w:color w:val="000000"/>
                <w:sz w:val="28"/>
                <w:szCs w:val="28"/>
                <w:lang w:val="en-US" w:eastAsia="en-US" w:bidi="en-US"/>
              </w:rPr>
              <w:t xml:space="preserve">n </w:t>
            </w:r>
            <w:r>
              <w:rPr>
                <w:color w:val="000000"/>
                <w:sz w:val="28"/>
                <w:szCs w:val="28"/>
                <w:lang w:bidi="ru-RU"/>
              </w:rPr>
              <w:t>&lt;*&gt;</w:t>
            </w:r>
          </w:p>
        </w:tc>
      </w:tr>
    </w:tbl>
    <w:p w:rsidR="009D6C66" w:rsidRDefault="007420E9">
      <w:pPr>
        <w:widowControl w:val="0"/>
        <w:spacing w:line="326" w:lineRule="exact"/>
        <w:ind w:firstLine="580"/>
        <w:jc w:val="both"/>
        <w:rPr>
          <w:color w:val="000000"/>
          <w:sz w:val="28"/>
          <w:szCs w:val="28"/>
          <w:lang w:bidi="ru-RU"/>
        </w:rPr>
      </w:pPr>
      <w:r>
        <w:rPr>
          <w:color w:val="000000"/>
          <w:sz w:val="28"/>
          <w:szCs w:val="28"/>
          <w:lang w:bidi="ru-RU"/>
        </w:rPr>
        <w:t>&lt;*&gt; Фактическое количество показателей, рассчитанных по данным бухгалтерской отчетности Организации, считать равным 5.</w:t>
      </w:r>
    </w:p>
    <w:p w:rsidR="009D6C66" w:rsidRDefault="007420E9">
      <w:pPr>
        <w:widowControl w:val="0"/>
        <w:spacing w:line="322" w:lineRule="exact"/>
        <w:ind w:firstLine="580"/>
        <w:jc w:val="both"/>
        <w:rPr>
          <w:color w:val="000000"/>
          <w:sz w:val="28"/>
          <w:szCs w:val="28"/>
          <w:lang w:bidi="ru-RU"/>
        </w:rPr>
      </w:pPr>
      <w:r>
        <w:rPr>
          <w:color w:val="000000"/>
          <w:sz w:val="28"/>
          <w:szCs w:val="28"/>
          <w:lang w:bidi="ru-RU"/>
        </w:rPr>
        <w:t>Для организаций - получателей средств субсидий на возмещение недополученных доходов и (или) финансовое обеспечение затрат в связи с установлением льготных тарифов на коммунальные услуги считать равным 4.</w:t>
      </w:r>
    </w:p>
    <w:p w:rsidR="009D6C66" w:rsidRDefault="007420E9">
      <w:pPr>
        <w:widowControl w:val="0"/>
        <w:spacing w:line="322" w:lineRule="exact"/>
        <w:ind w:firstLine="580"/>
        <w:jc w:val="both"/>
        <w:rPr>
          <w:color w:val="000000"/>
          <w:sz w:val="28"/>
          <w:szCs w:val="28"/>
          <w:lang w:bidi="ru-RU"/>
        </w:rPr>
      </w:pPr>
      <w:r>
        <w:rPr>
          <w:color w:val="000000"/>
          <w:sz w:val="28"/>
          <w:szCs w:val="28"/>
          <w:lang w:bidi="ru-RU"/>
        </w:rPr>
        <w:t>На основе средней оценки категории принципал относится к одной из трех категорий финансового состояния:</w:t>
      </w:r>
    </w:p>
    <w:p w:rsidR="009D6C66" w:rsidRDefault="007420E9">
      <w:pPr>
        <w:widowControl w:val="0"/>
        <w:tabs>
          <w:tab w:val="left" w:pos="838"/>
        </w:tabs>
        <w:spacing w:line="326" w:lineRule="exact"/>
        <w:jc w:val="both"/>
        <w:rPr>
          <w:color w:val="000000"/>
          <w:sz w:val="28"/>
          <w:szCs w:val="28"/>
          <w:lang w:bidi="ru-RU"/>
        </w:rPr>
      </w:pPr>
      <w:r>
        <w:rPr>
          <w:color w:val="000000"/>
          <w:sz w:val="28"/>
          <w:szCs w:val="28"/>
          <w:lang w:bidi="ru-RU"/>
        </w:rPr>
        <w:t>1 категория - финансовое состояние является хорошим, если значение средней оценки категории не превышает 1,05;</w:t>
      </w:r>
    </w:p>
    <w:p w:rsidR="009D6C66" w:rsidRDefault="007420E9">
      <w:pPr>
        <w:widowControl w:val="0"/>
        <w:tabs>
          <w:tab w:val="left" w:pos="867"/>
        </w:tabs>
        <w:jc w:val="both"/>
        <w:rPr>
          <w:color w:val="000000"/>
          <w:sz w:val="28"/>
          <w:szCs w:val="28"/>
          <w:lang w:bidi="ru-RU"/>
        </w:rPr>
      </w:pPr>
      <w:r>
        <w:rPr>
          <w:color w:val="000000"/>
          <w:sz w:val="28"/>
          <w:szCs w:val="28"/>
          <w:lang w:bidi="ru-RU"/>
        </w:rPr>
        <w:t>2 категория - финансовое состояние является удовлетворительным, если значение средней оценки категории больше 1,05, однако не превышает 2,4;</w:t>
      </w:r>
    </w:p>
    <w:p w:rsidR="009D6C66" w:rsidRDefault="007420E9">
      <w:pPr>
        <w:widowControl w:val="0"/>
        <w:tabs>
          <w:tab w:val="left" w:pos="862"/>
        </w:tabs>
        <w:jc w:val="both"/>
        <w:rPr>
          <w:color w:val="000000"/>
          <w:sz w:val="28"/>
          <w:szCs w:val="28"/>
          <w:lang w:bidi="ru-RU"/>
        </w:rPr>
      </w:pPr>
      <w:r>
        <w:rPr>
          <w:color w:val="000000"/>
          <w:sz w:val="28"/>
          <w:szCs w:val="28"/>
          <w:lang w:bidi="ru-RU"/>
        </w:rPr>
        <w:t>3 категория - финансовое состояние является неудовлетворительным, если значение средней оценки категории больше 2,4.</w:t>
      </w:r>
    </w:p>
    <w:p w:rsidR="009D6C66" w:rsidRDefault="007420E9">
      <w:pPr>
        <w:widowControl w:val="0"/>
        <w:tabs>
          <w:tab w:val="left" w:pos="958"/>
        </w:tabs>
        <w:jc w:val="both"/>
        <w:rPr>
          <w:color w:val="000000"/>
          <w:sz w:val="28"/>
          <w:szCs w:val="28"/>
          <w:lang w:bidi="ru-RU"/>
        </w:rPr>
      </w:pPr>
      <w:r>
        <w:rPr>
          <w:color w:val="000000"/>
          <w:sz w:val="28"/>
          <w:szCs w:val="28"/>
          <w:lang w:bidi="ru-RU"/>
        </w:rPr>
        <w:tab/>
        <w:t>6.Оценка финансовой устойчивости.</w:t>
      </w:r>
    </w:p>
    <w:p w:rsidR="009D6C66" w:rsidRDefault="007420E9">
      <w:pPr>
        <w:widowControl w:val="0"/>
        <w:ind w:firstLine="580"/>
        <w:jc w:val="both"/>
        <w:rPr>
          <w:color w:val="000000"/>
          <w:sz w:val="28"/>
          <w:szCs w:val="28"/>
          <w:lang w:bidi="ru-RU"/>
        </w:rPr>
      </w:pPr>
      <w:r>
        <w:rPr>
          <w:color w:val="000000"/>
          <w:sz w:val="28"/>
          <w:szCs w:val="28"/>
          <w:lang w:bidi="ru-RU"/>
        </w:rPr>
        <w:lastRenderedPageBreak/>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9D6C66" w:rsidRDefault="007420E9">
      <w:pPr>
        <w:widowControl w:val="0"/>
        <w:spacing w:line="280" w:lineRule="exact"/>
        <w:ind w:firstLine="580"/>
        <w:jc w:val="both"/>
        <w:rPr>
          <w:color w:val="000000"/>
          <w:sz w:val="28"/>
          <w:szCs w:val="28"/>
          <w:lang w:bidi="ru-RU"/>
        </w:rPr>
      </w:pPr>
      <w:r>
        <w:rPr>
          <w:color w:val="000000"/>
          <w:sz w:val="28"/>
          <w:szCs w:val="28"/>
          <w:lang w:bidi="ru-RU"/>
        </w:rPr>
        <w:t>К основным источникам формирования запасов и затрат относятся:</w:t>
      </w:r>
    </w:p>
    <w:p w:rsidR="009D6C66" w:rsidRDefault="007420E9">
      <w:pPr>
        <w:widowControl w:val="0"/>
        <w:spacing w:line="280" w:lineRule="exact"/>
        <w:ind w:firstLine="580"/>
        <w:jc w:val="both"/>
        <w:rPr>
          <w:color w:val="000000"/>
          <w:sz w:val="28"/>
          <w:szCs w:val="28"/>
          <w:lang w:bidi="ru-RU"/>
        </w:rPr>
      </w:pPr>
      <w:r>
        <w:rPr>
          <w:color w:val="000000"/>
          <w:sz w:val="28"/>
          <w:szCs w:val="28"/>
          <w:lang w:bidi="ru-RU"/>
        </w:rPr>
        <w:t>собственные оборотные средства (СОС);</w:t>
      </w:r>
    </w:p>
    <w:p w:rsidR="009D6C66" w:rsidRDefault="007420E9">
      <w:pPr>
        <w:widowControl w:val="0"/>
        <w:spacing w:line="326" w:lineRule="exact"/>
        <w:ind w:firstLine="580"/>
        <w:jc w:val="both"/>
        <w:rPr>
          <w:color w:val="000000"/>
          <w:sz w:val="28"/>
          <w:szCs w:val="28"/>
          <w:lang w:bidi="ru-RU"/>
        </w:rPr>
      </w:pPr>
      <w:r>
        <w:rPr>
          <w:color w:val="000000"/>
          <w:sz w:val="28"/>
          <w:szCs w:val="28"/>
          <w:lang w:bidi="ru-RU"/>
        </w:rPr>
        <w:t>функциональный капитал (собственный капитал и долгосрочный заемный капитал) (ФК);</w:t>
      </w:r>
    </w:p>
    <w:p w:rsidR="009D6C66" w:rsidRDefault="007420E9">
      <w:pPr>
        <w:widowControl w:val="0"/>
        <w:spacing w:line="326" w:lineRule="exact"/>
        <w:ind w:firstLine="580"/>
        <w:jc w:val="both"/>
        <w:rPr>
          <w:color w:val="000000"/>
          <w:sz w:val="28"/>
          <w:szCs w:val="28"/>
          <w:lang w:bidi="ru-RU"/>
        </w:rPr>
      </w:pPr>
      <w:r>
        <w:rPr>
          <w:color w:val="000000"/>
          <w:sz w:val="28"/>
          <w:szCs w:val="28"/>
          <w:lang w:bidi="ru-RU"/>
        </w:rPr>
        <w:t>основные источники формирования запасов и затрат (функциональный капитал и краткосрочные кредиты и займы) (ОИФЗ).</w:t>
      </w:r>
    </w:p>
    <w:p w:rsidR="009D6C66" w:rsidRDefault="007420E9">
      <w:pPr>
        <w:widowControl w:val="0"/>
        <w:ind w:firstLine="580"/>
        <w:jc w:val="both"/>
        <w:rPr>
          <w:color w:val="000000"/>
          <w:sz w:val="28"/>
          <w:szCs w:val="28"/>
          <w:lang w:bidi="ru-RU"/>
        </w:rPr>
      </w:pPr>
      <w:r>
        <w:rPr>
          <w:color w:val="000000"/>
          <w:sz w:val="28"/>
          <w:szCs w:val="28"/>
          <w:lang w:bidi="ru-RU"/>
        </w:rPr>
        <w:t>Для выполнения оценки финансовой устойчивости рассчитываются следующие показатели:</w:t>
      </w:r>
    </w:p>
    <w:p w:rsidR="009D6C66" w:rsidRDefault="007420E9">
      <w:pPr>
        <w:widowControl w:val="0"/>
        <w:ind w:firstLine="580"/>
        <w:jc w:val="both"/>
        <w:rPr>
          <w:color w:val="000000"/>
          <w:sz w:val="28"/>
          <w:szCs w:val="28"/>
          <w:lang w:bidi="ru-RU"/>
        </w:rPr>
      </w:pPr>
      <w:r>
        <w:rPr>
          <w:color w:val="000000"/>
          <w:sz w:val="28"/>
          <w:szCs w:val="28"/>
          <w:lang w:bidi="ru-RU"/>
        </w:rPr>
        <w:t>излишек (недостаток) собственных оборотных средств:</w:t>
      </w:r>
    </w:p>
    <w:p w:rsidR="009D6C66" w:rsidRDefault="007420E9">
      <w:pPr>
        <w:widowControl w:val="0"/>
        <w:ind w:left="20"/>
        <w:jc w:val="center"/>
        <w:rPr>
          <w:color w:val="000000"/>
          <w:sz w:val="28"/>
          <w:szCs w:val="28"/>
          <w:lang w:bidi="ru-RU"/>
        </w:rPr>
      </w:pPr>
      <w:proofErr w:type="spellStart"/>
      <w:r>
        <w:rPr>
          <w:color w:val="000000"/>
          <w:sz w:val="28"/>
          <w:szCs w:val="28"/>
          <w:lang w:bidi="ru-RU"/>
        </w:rPr>
        <w:t>Ес</w:t>
      </w:r>
      <w:proofErr w:type="spellEnd"/>
      <w:r>
        <w:rPr>
          <w:color w:val="000000"/>
          <w:sz w:val="28"/>
          <w:szCs w:val="28"/>
          <w:lang w:bidi="ru-RU"/>
        </w:rPr>
        <w:t xml:space="preserve"> = (СОС - З), где:</w:t>
      </w:r>
    </w:p>
    <w:p w:rsidR="009D6C66" w:rsidRDefault="007420E9">
      <w:pPr>
        <w:widowControl w:val="0"/>
        <w:ind w:firstLine="580"/>
        <w:jc w:val="both"/>
        <w:rPr>
          <w:color w:val="000000"/>
          <w:sz w:val="28"/>
          <w:szCs w:val="28"/>
          <w:lang w:bidi="ru-RU"/>
        </w:rPr>
      </w:pPr>
      <w:r>
        <w:rPr>
          <w:color w:val="000000"/>
          <w:sz w:val="28"/>
          <w:szCs w:val="28"/>
          <w:lang w:bidi="ru-RU"/>
        </w:rPr>
        <w:t>З - запасы (код строки 1210 бухгалтерского баланса);</w:t>
      </w:r>
    </w:p>
    <w:p w:rsidR="009D6C66" w:rsidRDefault="007420E9">
      <w:pPr>
        <w:widowControl w:val="0"/>
        <w:ind w:firstLine="580"/>
        <w:jc w:val="both"/>
        <w:rPr>
          <w:color w:val="000000"/>
          <w:sz w:val="28"/>
          <w:szCs w:val="28"/>
          <w:lang w:bidi="ru-RU"/>
        </w:rPr>
      </w:pPr>
      <w:r>
        <w:rPr>
          <w:color w:val="000000"/>
          <w:sz w:val="28"/>
          <w:szCs w:val="28"/>
          <w:lang w:bidi="ru-RU"/>
        </w:rPr>
        <w:t>СОС - собственные оборотные средства (код строки 1300 бухгалтерского</w:t>
      </w:r>
    </w:p>
    <w:p w:rsidR="009D6C66" w:rsidRDefault="007420E9">
      <w:pPr>
        <w:widowControl w:val="0"/>
        <w:rPr>
          <w:color w:val="000000"/>
          <w:sz w:val="28"/>
          <w:szCs w:val="28"/>
          <w:lang w:bidi="ru-RU"/>
        </w:rPr>
      </w:pPr>
      <w:r>
        <w:rPr>
          <w:color w:val="000000"/>
          <w:sz w:val="28"/>
          <w:szCs w:val="28"/>
          <w:lang w:bidi="ru-RU"/>
        </w:rPr>
        <w:t>баланса минус код строки 1100 бухгалтерского баланса);</w:t>
      </w:r>
    </w:p>
    <w:p w:rsidR="009D6C66" w:rsidRDefault="007420E9">
      <w:pPr>
        <w:widowControl w:val="0"/>
        <w:ind w:firstLine="580"/>
        <w:jc w:val="both"/>
        <w:rPr>
          <w:color w:val="000000"/>
          <w:sz w:val="28"/>
          <w:szCs w:val="28"/>
          <w:lang w:bidi="ru-RU"/>
        </w:rPr>
      </w:pPr>
      <w:r>
        <w:rPr>
          <w:color w:val="000000"/>
          <w:sz w:val="28"/>
          <w:szCs w:val="28"/>
          <w:lang w:bidi="ru-RU"/>
        </w:rPr>
        <w:t>излишек (недостаток) долгосрочных источников финансирования:</w:t>
      </w:r>
    </w:p>
    <w:p w:rsidR="009D6C66" w:rsidRDefault="007420E9">
      <w:pPr>
        <w:widowControl w:val="0"/>
        <w:ind w:left="20"/>
        <w:jc w:val="center"/>
        <w:rPr>
          <w:color w:val="000000"/>
          <w:sz w:val="28"/>
          <w:szCs w:val="28"/>
          <w:lang w:bidi="ru-RU"/>
        </w:rPr>
      </w:pPr>
      <w:proofErr w:type="spellStart"/>
      <w:r>
        <w:rPr>
          <w:color w:val="000000"/>
          <w:sz w:val="28"/>
          <w:szCs w:val="28"/>
          <w:lang w:bidi="ru-RU"/>
        </w:rPr>
        <w:t>Ед</w:t>
      </w:r>
      <w:proofErr w:type="spellEnd"/>
      <w:r>
        <w:rPr>
          <w:color w:val="000000"/>
          <w:sz w:val="28"/>
          <w:szCs w:val="28"/>
          <w:lang w:bidi="ru-RU"/>
        </w:rPr>
        <w:t xml:space="preserve"> = (СОС + ДЗС) - З, где:</w:t>
      </w:r>
    </w:p>
    <w:p w:rsidR="009D6C66" w:rsidRDefault="007420E9">
      <w:pPr>
        <w:widowControl w:val="0"/>
        <w:ind w:firstLine="580"/>
        <w:jc w:val="both"/>
        <w:rPr>
          <w:color w:val="000000"/>
          <w:sz w:val="28"/>
          <w:szCs w:val="28"/>
          <w:lang w:bidi="ru-RU"/>
        </w:rPr>
      </w:pPr>
      <w:r>
        <w:rPr>
          <w:color w:val="000000"/>
          <w:sz w:val="28"/>
          <w:szCs w:val="28"/>
          <w:lang w:bidi="ru-RU"/>
        </w:rPr>
        <w:t>ДЗС - долгосрочные заемные средства (код строки 1410 бухгалтерского баланса);</w:t>
      </w:r>
    </w:p>
    <w:p w:rsidR="009D6C66" w:rsidRDefault="007420E9">
      <w:pPr>
        <w:widowControl w:val="0"/>
        <w:ind w:firstLine="580"/>
        <w:jc w:val="both"/>
        <w:rPr>
          <w:color w:val="000000"/>
          <w:sz w:val="28"/>
          <w:szCs w:val="28"/>
          <w:lang w:bidi="ru-RU"/>
        </w:rPr>
      </w:pPr>
      <w:r>
        <w:rPr>
          <w:color w:val="000000"/>
          <w:sz w:val="28"/>
          <w:szCs w:val="28"/>
          <w:lang w:bidi="ru-RU"/>
        </w:rPr>
        <w:t>излишек (недостаток) общей величины источников финансирования:</w:t>
      </w:r>
    </w:p>
    <w:p w:rsidR="009D6C66" w:rsidRDefault="007420E9">
      <w:pPr>
        <w:widowControl w:val="0"/>
        <w:ind w:left="20"/>
        <w:jc w:val="center"/>
        <w:rPr>
          <w:color w:val="000000"/>
          <w:sz w:val="28"/>
          <w:szCs w:val="28"/>
          <w:lang w:bidi="ru-RU"/>
        </w:rPr>
      </w:pPr>
      <w:proofErr w:type="spellStart"/>
      <w:r>
        <w:rPr>
          <w:color w:val="000000"/>
          <w:sz w:val="28"/>
          <w:szCs w:val="28"/>
          <w:lang w:bidi="ru-RU"/>
        </w:rPr>
        <w:t>Ео</w:t>
      </w:r>
      <w:proofErr w:type="spellEnd"/>
      <w:r>
        <w:rPr>
          <w:color w:val="000000"/>
          <w:sz w:val="28"/>
          <w:szCs w:val="28"/>
          <w:lang w:bidi="ru-RU"/>
        </w:rPr>
        <w:t xml:space="preserve"> = (СОС + ДЗС + КЗС) - З, где:</w:t>
      </w:r>
    </w:p>
    <w:p w:rsidR="009D6C66" w:rsidRDefault="007420E9">
      <w:pPr>
        <w:widowControl w:val="0"/>
        <w:ind w:firstLine="580"/>
        <w:jc w:val="both"/>
        <w:rPr>
          <w:color w:val="000000"/>
          <w:sz w:val="28"/>
          <w:szCs w:val="28"/>
          <w:lang w:bidi="ru-RU"/>
        </w:rPr>
      </w:pPr>
      <w:r>
        <w:rPr>
          <w:color w:val="000000"/>
          <w:sz w:val="28"/>
          <w:szCs w:val="28"/>
          <w:lang w:bidi="ru-RU"/>
        </w:rPr>
        <w:t>КЗС - краткосрочные заемные средства и краткосрочная кредиторская задолженность (код строки 1510 бухгалтерского баланса плюс код строки 1520 бухгалтерского баланса).</w:t>
      </w:r>
    </w:p>
    <w:p w:rsidR="009D6C66" w:rsidRDefault="007420E9">
      <w:pPr>
        <w:widowControl w:val="0"/>
        <w:ind w:firstLine="580"/>
        <w:jc w:val="both"/>
        <w:rPr>
          <w:color w:val="000000"/>
          <w:sz w:val="28"/>
          <w:szCs w:val="28"/>
          <w:lang w:bidi="ru-RU"/>
        </w:rPr>
      </w:pPr>
      <w:r>
        <w:rPr>
          <w:color w:val="000000"/>
          <w:sz w:val="28"/>
          <w:szCs w:val="28"/>
          <w:lang w:bidi="ru-RU"/>
        </w:rPr>
        <w:t xml:space="preserve">6.1. Оценка финансовой устойчивости определяется в соответствии с таблицей </w:t>
      </w:r>
      <w:r>
        <w:rPr>
          <w:color w:val="000000"/>
          <w:sz w:val="28"/>
          <w:szCs w:val="28"/>
          <w:lang w:val="en-US" w:eastAsia="en-US" w:bidi="en-US"/>
        </w:rPr>
        <w:t>N</w:t>
      </w:r>
      <w:r>
        <w:rPr>
          <w:color w:val="000000"/>
          <w:sz w:val="28"/>
          <w:szCs w:val="28"/>
          <w:lang w:eastAsia="en-US" w:bidi="en-US"/>
        </w:rPr>
        <w:t xml:space="preserve"> </w:t>
      </w:r>
      <w:r>
        <w:rPr>
          <w:color w:val="000000"/>
          <w:sz w:val="28"/>
          <w:szCs w:val="28"/>
          <w:lang w:bidi="ru-RU"/>
        </w:rPr>
        <w:t>2.</w:t>
      </w:r>
    </w:p>
    <w:p w:rsidR="009D6C66" w:rsidRDefault="007420E9">
      <w:pPr>
        <w:widowControl w:val="0"/>
        <w:ind w:firstLine="580"/>
        <w:jc w:val="both"/>
        <w:rPr>
          <w:color w:val="000000"/>
          <w:sz w:val="28"/>
          <w:szCs w:val="28"/>
          <w:lang w:bidi="ru-RU"/>
        </w:rPr>
      </w:pPr>
      <w:r>
        <w:rPr>
          <w:color w:val="000000"/>
          <w:sz w:val="28"/>
          <w:szCs w:val="28"/>
          <w:lang w:bidi="ru-RU"/>
        </w:rPr>
        <w:t>Финансовое состояние является устойчивым, если запасы и затраты сформированы за счет функционального капитала.</w:t>
      </w:r>
    </w:p>
    <w:p w:rsidR="009D6C66" w:rsidRDefault="007420E9">
      <w:pPr>
        <w:widowControl w:val="0"/>
        <w:ind w:firstLine="580"/>
        <w:jc w:val="both"/>
        <w:rPr>
          <w:color w:val="000000"/>
          <w:sz w:val="28"/>
          <w:szCs w:val="28"/>
          <w:lang w:bidi="ru-RU"/>
        </w:rPr>
      </w:pPr>
      <w:r>
        <w:rPr>
          <w:color w:val="000000"/>
          <w:sz w:val="28"/>
          <w:szCs w:val="28"/>
          <w:lang w:bidi="ru-RU"/>
        </w:rPr>
        <w:t>Финансовое состояние является неустойчивым, если запасы и затраты сформированы за счет основных источников формирования запасов и затрат.</w:t>
      </w:r>
    </w:p>
    <w:p w:rsidR="009D6C66" w:rsidRDefault="007420E9">
      <w:pPr>
        <w:widowControl w:val="0"/>
        <w:ind w:firstLine="580"/>
        <w:jc w:val="both"/>
        <w:rPr>
          <w:color w:val="000000"/>
          <w:sz w:val="28"/>
          <w:szCs w:val="28"/>
          <w:lang w:bidi="ru-RU"/>
        </w:rPr>
      </w:pPr>
      <w:r>
        <w:rPr>
          <w:color w:val="000000"/>
          <w:sz w:val="28"/>
          <w:szCs w:val="28"/>
          <w:lang w:bidi="ru-RU"/>
        </w:rPr>
        <w:t>В том случае, если для формирования запасов и затрат недостаточно основных источников формирования запасов и затрат, финансовое состояние принципала является кризисным.</w:t>
      </w:r>
    </w:p>
    <w:p w:rsidR="009D6C66" w:rsidRDefault="007420E9">
      <w:pPr>
        <w:widowControl w:val="0"/>
        <w:spacing w:line="280" w:lineRule="exact"/>
        <w:jc w:val="right"/>
        <w:rPr>
          <w:color w:val="000000"/>
          <w:sz w:val="28"/>
          <w:szCs w:val="28"/>
          <w:lang w:bidi="ru-RU"/>
        </w:rPr>
      </w:pPr>
      <w:r>
        <w:rPr>
          <w:color w:val="000000"/>
          <w:sz w:val="28"/>
          <w:szCs w:val="28"/>
          <w:lang w:bidi="ru-RU"/>
        </w:rPr>
        <w:t>Таблица №2</w:t>
      </w:r>
    </w:p>
    <w:tbl>
      <w:tblPr>
        <w:tblW w:w="7498" w:type="dxa"/>
        <w:tblInd w:w="10" w:type="dxa"/>
        <w:tblLayout w:type="fixed"/>
        <w:tblCellMar>
          <w:left w:w="10" w:type="dxa"/>
          <w:right w:w="10" w:type="dxa"/>
        </w:tblCellMar>
        <w:tblLook w:val="0000" w:firstRow="0" w:lastRow="0" w:firstColumn="0" w:lastColumn="0" w:noHBand="0" w:noVBand="0"/>
      </w:tblPr>
      <w:tblGrid>
        <w:gridCol w:w="1536"/>
        <w:gridCol w:w="1137"/>
        <w:gridCol w:w="1133"/>
        <w:gridCol w:w="1133"/>
        <w:gridCol w:w="2559"/>
      </w:tblGrid>
      <w:tr w:rsidR="009D6C66">
        <w:trPr>
          <w:trHeight w:hRule="exact" w:val="1186"/>
        </w:trPr>
        <w:tc>
          <w:tcPr>
            <w:tcW w:w="1536" w:type="dxa"/>
            <w:tcBorders>
              <w:top w:val="single" w:sz="4" w:space="0" w:color="000000"/>
              <w:left w:val="single" w:sz="4" w:space="0" w:color="000000"/>
            </w:tcBorders>
            <w:shd w:val="clear" w:color="auto" w:fill="FFFFFF"/>
            <w:vAlign w:val="center"/>
          </w:tcPr>
          <w:p w:rsidR="009D6C66" w:rsidRDefault="007420E9">
            <w:pPr>
              <w:widowControl w:val="0"/>
              <w:spacing w:line="322" w:lineRule="exact"/>
              <w:rPr>
                <w:color w:val="000000"/>
                <w:sz w:val="28"/>
                <w:szCs w:val="28"/>
                <w:lang w:bidi="ru-RU"/>
              </w:rPr>
            </w:pPr>
            <w:r>
              <w:rPr>
                <w:color w:val="000000"/>
                <w:sz w:val="28"/>
                <w:szCs w:val="28"/>
                <w:lang w:bidi="ru-RU"/>
              </w:rPr>
              <w:t>Трехмерны</w:t>
            </w:r>
          </w:p>
          <w:p w:rsidR="009D6C66" w:rsidRDefault="007420E9">
            <w:pPr>
              <w:widowControl w:val="0"/>
              <w:spacing w:line="322" w:lineRule="exact"/>
              <w:jc w:val="center"/>
              <w:rPr>
                <w:color w:val="000000"/>
                <w:sz w:val="28"/>
                <w:szCs w:val="28"/>
                <w:lang w:bidi="ru-RU"/>
              </w:rPr>
            </w:pPr>
            <w:r>
              <w:rPr>
                <w:color w:val="000000"/>
                <w:sz w:val="28"/>
                <w:szCs w:val="28"/>
                <w:lang w:bidi="ru-RU"/>
              </w:rPr>
              <w:t>й</w:t>
            </w:r>
          </w:p>
          <w:p w:rsidR="009D6C66" w:rsidRDefault="007420E9">
            <w:pPr>
              <w:widowControl w:val="0"/>
              <w:spacing w:line="322" w:lineRule="exact"/>
              <w:rPr>
                <w:color w:val="000000"/>
                <w:sz w:val="28"/>
                <w:szCs w:val="28"/>
                <w:lang w:bidi="ru-RU"/>
              </w:rPr>
            </w:pPr>
            <w:r>
              <w:rPr>
                <w:color w:val="000000"/>
                <w:sz w:val="28"/>
                <w:szCs w:val="28"/>
                <w:lang w:bidi="ru-RU"/>
              </w:rPr>
              <w:t>показатель</w:t>
            </w:r>
          </w:p>
        </w:tc>
        <w:tc>
          <w:tcPr>
            <w:tcW w:w="3403" w:type="dxa"/>
            <w:gridSpan w:val="3"/>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Значение показателей</w:t>
            </w:r>
          </w:p>
        </w:tc>
        <w:tc>
          <w:tcPr>
            <w:tcW w:w="2559"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line="317" w:lineRule="exact"/>
              <w:jc w:val="center"/>
              <w:rPr>
                <w:color w:val="000000"/>
                <w:sz w:val="28"/>
                <w:szCs w:val="28"/>
                <w:lang w:bidi="ru-RU"/>
              </w:rPr>
            </w:pPr>
            <w:r>
              <w:rPr>
                <w:color w:val="000000"/>
                <w:sz w:val="28"/>
                <w:szCs w:val="28"/>
                <w:lang w:bidi="ru-RU"/>
              </w:rPr>
              <w:t>Оценка финансовой устойчивости</w:t>
            </w:r>
          </w:p>
        </w:tc>
      </w:tr>
      <w:tr w:rsidR="009D6C66">
        <w:trPr>
          <w:trHeight w:hRule="exact" w:val="533"/>
        </w:trPr>
        <w:tc>
          <w:tcPr>
            <w:tcW w:w="1536" w:type="dxa"/>
            <w:tcBorders>
              <w:top w:val="single" w:sz="4" w:space="0" w:color="000000"/>
              <w:left w:val="single" w:sz="4" w:space="0" w:color="000000"/>
            </w:tcBorders>
            <w:shd w:val="clear" w:color="auto" w:fill="FFFFFF"/>
            <w:vAlign w:val="center"/>
          </w:tcPr>
          <w:p w:rsidR="009D6C66" w:rsidRDefault="007420E9">
            <w:pPr>
              <w:widowControl w:val="0"/>
              <w:spacing w:line="280" w:lineRule="exact"/>
              <w:rPr>
                <w:color w:val="000000"/>
                <w:sz w:val="28"/>
                <w:szCs w:val="28"/>
                <w:lang w:bidi="ru-RU"/>
              </w:rPr>
            </w:pPr>
            <w:r>
              <w:rPr>
                <w:color w:val="000000"/>
                <w:sz w:val="28"/>
                <w:szCs w:val="28"/>
                <w:lang w:val="en-US" w:eastAsia="en-US" w:bidi="en-US"/>
              </w:rPr>
              <w:t xml:space="preserve">S </w:t>
            </w:r>
            <w:r>
              <w:rPr>
                <w:color w:val="000000"/>
                <w:sz w:val="28"/>
                <w:szCs w:val="28"/>
                <w:lang w:bidi="ru-RU"/>
              </w:rPr>
              <w:t>= (1, 1, 1)</w:t>
            </w:r>
          </w:p>
        </w:tc>
        <w:tc>
          <w:tcPr>
            <w:tcW w:w="1137" w:type="dxa"/>
            <w:tcBorders>
              <w:top w:val="single" w:sz="4" w:space="0" w:color="000000"/>
              <w:left w:val="single" w:sz="4" w:space="0" w:color="000000"/>
            </w:tcBorders>
            <w:shd w:val="clear" w:color="auto" w:fill="FFFFFF"/>
            <w:vAlign w:val="center"/>
          </w:tcPr>
          <w:p w:rsidR="009D6C66" w:rsidRDefault="007420E9">
            <w:pPr>
              <w:widowControl w:val="0"/>
              <w:spacing w:line="280" w:lineRule="exact"/>
              <w:ind w:left="200"/>
              <w:rPr>
                <w:color w:val="000000"/>
                <w:sz w:val="28"/>
                <w:szCs w:val="28"/>
                <w:lang w:bidi="ru-RU"/>
              </w:rPr>
            </w:pPr>
            <w:proofErr w:type="spellStart"/>
            <w:proofErr w:type="gramStart"/>
            <w:r>
              <w:rPr>
                <w:color w:val="000000"/>
                <w:sz w:val="28"/>
                <w:szCs w:val="28"/>
                <w:lang w:bidi="ru-RU"/>
              </w:rPr>
              <w:t>Ес</w:t>
            </w:r>
            <w:proofErr w:type="spellEnd"/>
            <w:r>
              <w:rPr>
                <w:color w:val="000000"/>
                <w:sz w:val="28"/>
                <w:szCs w:val="28"/>
                <w:lang w:bidi="ru-RU"/>
              </w:rPr>
              <w:t xml:space="preserve"> &gt;</w:t>
            </w:r>
            <w:proofErr w:type="gramEnd"/>
            <w:r>
              <w:rPr>
                <w:color w:val="000000"/>
                <w:sz w:val="28"/>
                <w:szCs w:val="28"/>
                <w:lang w:bidi="ru-RU"/>
              </w:rPr>
              <w:t xml:space="preserve"> 0</w:t>
            </w:r>
          </w:p>
        </w:tc>
        <w:tc>
          <w:tcPr>
            <w:tcW w:w="1133" w:type="dxa"/>
            <w:tcBorders>
              <w:top w:val="single" w:sz="4" w:space="0" w:color="000000"/>
              <w:left w:val="single" w:sz="4" w:space="0" w:color="000000"/>
            </w:tcBorders>
            <w:shd w:val="clear" w:color="auto" w:fill="FFFFFF"/>
            <w:vAlign w:val="center"/>
          </w:tcPr>
          <w:p w:rsidR="009D6C66" w:rsidRDefault="007420E9">
            <w:pPr>
              <w:widowControl w:val="0"/>
              <w:spacing w:line="280" w:lineRule="exact"/>
              <w:ind w:left="200"/>
              <w:rPr>
                <w:color w:val="000000"/>
                <w:sz w:val="28"/>
                <w:szCs w:val="28"/>
                <w:lang w:bidi="ru-RU"/>
              </w:rPr>
            </w:pPr>
            <w:proofErr w:type="spellStart"/>
            <w:proofErr w:type="gramStart"/>
            <w:r>
              <w:rPr>
                <w:color w:val="000000"/>
                <w:sz w:val="28"/>
                <w:szCs w:val="28"/>
                <w:lang w:bidi="ru-RU"/>
              </w:rPr>
              <w:t>Ед</w:t>
            </w:r>
            <w:proofErr w:type="spellEnd"/>
            <w:r>
              <w:rPr>
                <w:color w:val="000000"/>
                <w:sz w:val="28"/>
                <w:szCs w:val="28"/>
                <w:lang w:bidi="ru-RU"/>
              </w:rPr>
              <w:t xml:space="preserve"> &gt;</w:t>
            </w:r>
            <w:proofErr w:type="gramEnd"/>
            <w:r>
              <w:rPr>
                <w:color w:val="000000"/>
                <w:sz w:val="28"/>
                <w:szCs w:val="28"/>
                <w:lang w:bidi="ru-RU"/>
              </w:rPr>
              <w:t xml:space="preserve"> 0</w:t>
            </w:r>
          </w:p>
        </w:tc>
        <w:tc>
          <w:tcPr>
            <w:tcW w:w="1133" w:type="dxa"/>
            <w:tcBorders>
              <w:top w:val="single" w:sz="4" w:space="0" w:color="000000"/>
              <w:left w:val="single" w:sz="4" w:space="0" w:color="000000"/>
            </w:tcBorders>
            <w:shd w:val="clear" w:color="auto" w:fill="FFFFFF"/>
            <w:vAlign w:val="center"/>
          </w:tcPr>
          <w:p w:rsidR="009D6C66" w:rsidRDefault="007420E9">
            <w:pPr>
              <w:widowControl w:val="0"/>
              <w:spacing w:line="280" w:lineRule="exact"/>
              <w:ind w:left="200"/>
              <w:rPr>
                <w:color w:val="000000"/>
                <w:sz w:val="28"/>
                <w:szCs w:val="28"/>
                <w:lang w:bidi="ru-RU"/>
              </w:rPr>
            </w:pPr>
            <w:proofErr w:type="spellStart"/>
            <w:proofErr w:type="gramStart"/>
            <w:r>
              <w:rPr>
                <w:color w:val="000000"/>
                <w:sz w:val="28"/>
                <w:szCs w:val="28"/>
                <w:lang w:bidi="ru-RU"/>
              </w:rPr>
              <w:t>Ео</w:t>
            </w:r>
            <w:proofErr w:type="spellEnd"/>
            <w:r>
              <w:rPr>
                <w:color w:val="000000"/>
                <w:sz w:val="28"/>
                <w:szCs w:val="28"/>
                <w:lang w:bidi="ru-RU"/>
              </w:rPr>
              <w:t xml:space="preserve"> &gt;</w:t>
            </w:r>
            <w:proofErr w:type="gramEnd"/>
            <w:r>
              <w:rPr>
                <w:color w:val="000000"/>
                <w:sz w:val="28"/>
                <w:szCs w:val="28"/>
                <w:lang w:bidi="ru-RU"/>
              </w:rPr>
              <w:t xml:space="preserve"> 0</w:t>
            </w:r>
          </w:p>
        </w:tc>
        <w:tc>
          <w:tcPr>
            <w:tcW w:w="2559"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отличная</w:t>
            </w:r>
          </w:p>
        </w:tc>
      </w:tr>
      <w:tr w:rsidR="009D6C66">
        <w:trPr>
          <w:trHeight w:hRule="exact" w:val="538"/>
        </w:trPr>
        <w:tc>
          <w:tcPr>
            <w:tcW w:w="1536" w:type="dxa"/>
            <w:tcBorders>
              <w:top w:val="single" w:sz="4" w:space="0" w:color="000000"/>
              <w:left w:val="single" w:sz="4" w:space="0" w:color="000000"/>
            </w:tcBorders>
            <w:shd w:val="clear" w:color="auto" w:fill="FFFFFF"/>
            <w:vAlign w:val="bottom"/>
          </w:tcPr>
          <w:p w:rsidR="009D6C66" w:rsidRDefault="007420E9">
            <w:pPr>
              <w:widowControl w:val="0"/>
              <w:spacing w:line="280" w:lineRule="exact"/>
              <w:rPr>
                <w:color w:val="000000"/>
                <w:sz w:val="28"/>
                <w:szCs w:val="28"/>
                <w:lang w:bidi="ru-RU"/>
              </w:rPr>
            </w:pPr>
            <w:r>
              <w:rPr>
                <w:color w:val="000000"/>
                <w:sz w:val="28"/>
                <w:szCs w:val="28"/>
                <w:lang w:val="en-US" w:eastAsia="en-US" w:bidi="en-US"/>
              </w:rPr>
              <w:t xml:space="preserve">S </w:t>
            </w:r>
            <w:r>
              <w:rPr>
                <w:color w:val="000000"/>
                <w:sz w:val="28"/>
                <w:szCs w:val="28"/>
                <w:lang w:bidi="ru-RU"/>
              </w:rPr>
              <w:t>= (0, 1, 1)</w:t>
            </w:r>
          </w:p>
        </w:tc>
        <w:tc>
          <w:tcPr>
            <w:tcW w:w="1137" w:type="dxa"/>
            <w:tcBorders>
              <w:top w:val="single" w:sz="4" w:space="0" w:color="000000"/>
              <w:left w:val="single" w:sz="4" w:space="0" w:color="000000"/>
            </w:tcBorders>
            <w:shd w:val="clear" w:color="auto" w:fill="FFFFFF"/>
            <w:vAlign w:val="bottom"/>
          </w:tcPr>
          <w:p w:rsidR="009D6C66" w:rsidRDefault="007420E9">
            <w:pPr>
              <w:widowControl w:val="0"/>
              <w:spacing w:line="280" w:lineRule="exact"/>
              <w:ind w:left="200"/>
              <w:rPr>
                <w:color w:val="000000"/>
                <w:sz w:val="28"/>
                <w:szCs w:val="28"/>
                <w:lang w:bidi="ru-RU"/>
              </w:rPr>
            </w:pPr>
            <w:proofErr w:type="spellStart"/>
            <w:r>
              <w:rPr>
                <w:color w:val="000000"/>
                <w:sz w:val="28"/>
                <w:szCs w:val="28"/>
                <w:lang w:bidi="ru-RU"/>
              </w:rPr>
              <w:t>Ес</w:t>
            </w:r>
            <w:proofErr w:type="spellEnd"/>
            <w:r>
              <w:rPr>
                <w:color w:val="000000"/>
                <w:sz w:val="28"/>
                <w:szCs w:val="28"/>
                <w:lang w:bidi="ru-RU"/>
              </w:rPr>
              <w:t xml:space="preserve"> </w:t>
            </w:r>
            <w:proofErr w:type="gramStart"/>
            <w:r>
              <w:rPr>
                <w:color w:val="000000"/>
                <w:sz w:val="28"/>
                <w:szCs w:val="28"/>
                <w:lang w:bidi="ru-RU"/>
              </w:rPr>
              <w:t>&lt; 0</w:t>
            </w:r>
            <w:proofErr w:type="gramEnd"/>
          </w:p>
        </w:tc>
        <w:tc>
          <w:tcPr>
            <w:tcW w:w="1133" w:type="dxa"/>
            <w:tcBorders>
              <w:top w:val="single" w:sz="4" w:space="0" w:color="000000"/>
              <w:left w:val="single" w:sz="4" w:space="0" w:color="000000"/>
            </w:tcBorders>
            <w:shd w:val="clear" w:color="auto" w:fill="FFFFFF"/>
            <w:vAlign w:val="bottom"/>
          </w:tcPr>
          <w:p w:rsidR="009D6C66" w:rsidRDefault="007420E9">
            <w:pPr>
              <w:widowControl w:val="0"/>
              <w:spacing w:line="280" w:lineRule="exact"/>
              <w:ind w:left="200"/>
              <w:rPr>
                <w:color w:val="000000"/>
                <w:sz w:val="28"/>
                <w:szCs w:val="28"/>
                <w:lang w:bidi="ru-RU"/>
              </w:rPr>
            </w:pPr>
            <w:proofErr w:type="spellStart"/>
            <w:proofErr w:type="gramStart"/>
            <w:r>
              <w:rPr>
                <w:color w:val="000000"/>
                <w:sz w:val="28"/>
                <w:szCs w:val="28"/>
                <w:lang w:bidi="ru-RU"/>
              </w:rPr>
              <w:t>Ед</w:t>
            </w:r>
            <w:proofErr w:type="spellEnd"/>
            <w:r>
              <w:rPr>
                <w:color w:val="000000"/>
                <w:sz w:val="28"/>
                <w:szCs w:val="28"/>
                <w:lang w:bidi="ru-RU"/>
              </w:rPr>
              <w:t xml:space="preserve"> &gt;</w:t>
            </w:r>
            <w:proofErr w:type="gramEnd"/>
            <w:r>
              <w:rPr>
                <w:color w:val="000000"/>
                <w:sz w:val="28"/>
                <w:szCs w:val="28"/>
                <w:lang w:bidi="ru-RU"/>
              </w:rPr>
              <w:t xml:space="preserve"> 0</w:t>
            </w:r>
          </w:p>
        </w:tc>
        <w:tc>
          <w:tcPr>
            <w:tcW w:w="1133" w:type="dxa"/>
            <w:tcBorders>
              <w:top w:val="single" w:sz="4" w:space="0" w:color="000000"/>
              <w:left w:val="single" w:sz="4" w:space="0" w:color="000000"/>
            </w:tcBorders>
            <w:shd w:val="clear" w:color="auto" w:fill="FFFFFF"/>
            <w:vAlign w:val="bottom"/>
          </w:tcPr>
          <w:p w:rsidR="009D6C66" w:rsidRDefault="007420E9">
            <w:pPr>
              <w:widowControl w:val="0"/>
              <w:spacing w:line="280" w:lineRule="exact"/>
              <w:ind w:left="200"/>
              <w:rPr>
                <w:color w:val="000000"/>
                <w:sz w:val="28"/>
                <w:szCs w:val="28"/>
                <w:lang w:bidi="ru-RU"/>
              </w:rPr>
            </w:pPr>
            <w:proofErr w:type="spellStart"/>
            <w:proofErr w:type="gramStart"/>
            <w:r>
              <w:rPr>
                <w:color w:val="000000"/>
                <w:sz w:val="28"/>
                <w:szCs w:val="28"/>
                <w:lang w:bidi="ru-RU"/>
              </w:rPr>
              <w:t>Ео</w:t>
            </w:r>
            <w:proofErr w:type="spellEnd"/>
            <w:r>
              <w:rPr>
                <w:color w:val="000000"/>
                <w:sz w:val="28"/>
                <w:szCs w:val="28"/>
                <w:lang w:bidi="ru-RU"/>
              </w:rPr>
              <w:t xml:space="preserve"> &gt;</w:t>
            </w:r>
            <w:proofErr w:type="gramEnd"/>
            <w:r>
              <w:rPr>
                <w:color w:val="000000"/>
                <w:sz w:val="28"/>
                <w:szCs w:val="28"/>
                <w:lang w:bidi="ru-RU"/>
              </w:rPr>
              <w:t xml:space="preserve"> 0</w:t>
            </w:r>
          </w:p>
        </w:tc>
        <w:tc>
          <w:tcPr>
            <w:tcW w:w="2559" w:type="dxa"/>
            <w:tcBorders>
              <w:top w:val="single" w:sz="4" w:space="0" w:color="000000"/>
              <w:left w:val="single" w:sz="4" w:space="0" w:color="000000"/>
              <w:right w:val="single" w:sz="4" w:space="0" w:color="000000"/>
            </w:tcBorders>
            <w:shd w:val="clear" w:color="auto" w:fill="FFFFFF"/>
            <w:vAlign w:val="bottom"/>
          </w:tcPr>
          <w:p w:rsidR="009D6C66" w:rsidRDefault="007420E9">
            <w:pPr>
              <w:widowControl w:val="0"/>
              <w:spacing w:line="280" w:lineRule="exact"/>
              <w:jc w:val="center"/>
              <w:rPr>
                <w:color w:val="000000"/>
                <w:sz w:val="28"/>
                <w:szCs w:val="28"/>
                <w:lang w:bidi="ru-RU"/>
              </w:rPr>
            </w:pPr>
            <w:r>
              <w:rPr>
                <w:color w:val="000000"/>
                <w:sz w:val="28"/>
                <w:szCs w:val="28"/>
                <w:lang w:bidi="ru-RU"/>
              </w:rPr>
              <w:t>хорошая</w:t>
            </w:r>
          </w:p>
        </w:tc>
      </w:tr>
      <w:tr w:rsidR="009D6C66">
        <w:trPr>
          <w:trHeight w:hRule="exact" w:val="538"/>
        </w:trPr>
        <w:tc>
          <w:tcPr>
            <w:tcW w:w="1536" w:type="dxa"/>
            <w:tcBorders>
              <w:top w:val="single" w:sz="4" w:space="0" w:color="000000"/>
              <w:left w:val="single" w:sz="4" w:space="0" w:color="000000"/>
            </w:tcBorders>
            <w:shd w:val="clear" w:color="auto" w:fill="FFFFFF"/>
            <w:vAlign w:val="center"/>
          </w:tcPr>
          <w:p w:rsidR="009D6C66" w:rsidRDefault="007420E9">
            <w:pPr>
              <w:widowControl w:val="0"/>
              <w:spacing w:line="280" w:lineRule="exact"/>
              <w:rPr>
                <w:color w:val="000000"/>
                <w:sz w:val="28"/>
                <w:szCs w:val="28"/>
                <w:lang w:bidi="ru-RU"/>
              </w:rPr>
            </w:pPr>
            <w:r>
              <w:rPr>
                <w:color w:val="000000"/>
                <w:sz w:val="28"/>
                <w:szCs w:val="28"/>
                <w:lang w:val="en-US" w:eastAsia="en-US" w:bidi="en-US"/>
              </w:rPr>
              <w:t xml:space="preserve">S </w:t>
            </w:r>
            <w:r>
              <w:rPr>
                <w:color w:val="000000"/>
                <w:sz w:val="28"/>
                <w:szCs w:val="28"/>
                <w:lang w:bidi="ru-RU"/>
              </w:rPr>
              <w:t>= (0, 0, 1)</w:t>
            </w:r>
          </w:p>
        </w:tc>
        <w:tc>
          <w:tcPr>
            <w:tcW w:w="1137" w:type="dxa"/>
            <w:tcBorders>
              <w:top w:val="single" w:sz="4" w:space="0" w:color="000000"/>
              <w:left w:val="single" w:sz="4" w:space="0" w:color="000000"/>
            </w:tcBorders>
            <w:shd w:val="clear" w:color="auto" w:fill="FFFFFF"/>
            <w:vAlign w:val="center"/>
          </w:tcPr>
          <w:p w:rsidR="009D6C66" w:rsidRDefault="007420E9">
            <w:pPr>
              <w:widowControl w:val="0"/>
              <w:spacing w:line="280" w:lineRule="exact"/>
              <w:ind w:left="200"/>
              <w:rPr>
                <w:color w:val="000000"/>
                <w:sz w:val="28"/>
                <w:szCs w:val="28"/>
                <w:lang w:bidi="ru-RU"/>
              </w:rPr>
            </w:pPr>
            <w:proofErr w:type="spellStart"/>
            <w:r>
              <w:rPr>
                <w:color w:val="000000"/>
                <w:sz w:val="28"/>
                <w:szCs w:val="28"/>
                <w:lang w:bidi="ru-RU"/>
              </w:rPr>
              <w:t>Ес</w:t>
            </w:r>
            <w:proofErr w:type="spellEnd"/>
            <w:r>
              <w:rPr>
                <w:color w:val="000000"/>
                <w:sz w:val="28"/>
                <w:szCs w:val="28"/>
                <w:lang w:bidi="ru-RU"/>
              </w:rPr>
              <w:t xml:space="preserve"> </w:t>
            </w:r>
            <w:proofErr w:type="gramStart"/>
            <w:r>
              <w:rPr>
                <w:color w:val="000000"/>
                <w:sz w:val="28"/>
                <w:szCs w:val="28"/>
                <w:lang w:bidi="ru-RU"/>
              </w:rPr>
              <w:t>&lt; 0</w:t>
            </w:r>
            <w:proofErr w:type="gramEnd"/>
          </w:p>
        </w:tc>
        <w:tc>
          <w:tcPr>
            <w:tcW w:w="1133" w:type="dxa"/>
            <w:tcBorders>
              <w:top w:val="single" w:sz="4" w:space="0" w:color="000000"/>
              <w:left w:val="single" w:sz="4" w:space="0" w:color="000000"/>
            </w:tcBorders>
            <w:shd w:val="clear" w:color="auto" w:fill="FFFFFF"/>
            <w:vAlign w:val="center"/>
          </w:tcPr>
          <w:p w:rsidR="009D6C66" w:rsidRDefault="007420E9">
            <w:pPr>
              <w:widowControl w:val="0"/>
              <w:spacing w:line="280" w:lineRule="exact"/>
              <w:ind w:left="200"/>
              <w:rPr>
                <w:color w:val="000000"/>
                <w:sz w:val="28"/>
                <w:szCs w:val="28"/>
                <w:lang w:bidi="ru-RU"/>
              </w:rPr>
            </w:pPr>
            <w:proofErr w:type="spellStart"/>
            <w:r>
              <w:rPr>
                <w:color w:val="000000"/>
                <w:sz w:val="28"/>
                <w:szCs w:val="28"/>
                <w:lang w:bidi="ru-RU"/>
              </w:rPr>
              <w:t>Ед</w:t>
            </w:r>
            <w:proofErr w:type="spellEnd"/>
            <w:r>
              <w:rPr>
                <w:color w:val="000000"/>
                <w:sz w:val="28"/>
                <w:szCs w:val="28"/>
                <w:lang w:bidi="ru-RU"/>
              </w:rPr>
              <w:t xml:space="preserve"> </w:t>
            </w:r>
            <w:proofErr w:type="gramStart"/>
            <w:r>
              <w:rPr>
                <w:color w:val="000000"/>
                <w:sz w:val="28"/>
                <w:szCs w:val="28"/>
                <w:lang w:bidi="ru-RU"/>
              </w:rPr>
              <w:t>&lt; 0</w:t>
            </w:r>
            <w:proofErr w:type="gramEnd"/>
          </w:p>
        </w:tc>
        <w:tc>
          <w:tcPr>
            <w:tcW w:w="1133" w:type="dxa"/>
            <w:tcBorders>
              <w:top w:val="single" w:sz="4" w:space="0" w:color="000000"/>
              <w:left w:val="single" w:sz="4" w:space="0" w:color="000000"/>
            </w:tcBorders>
            <w:shd w:val="clear" w:color="auto" w:fill="FFFFFF"/>
            <w:vAlign w:val="center"/>
          </w:tcPr>
          <w:p w:rsidR="009D6C66" w:rsidRDefault="007420E9">
            <w:pPr>
              <w:widowControl w:val="0"/>
              <w:spacing w:line="280" w:lineRule="exact"/>
              <w:ind w:left="200"/>
              <w:rPr>
                <w:color w:val="000000"/>
                <w:sz w:val="28"/>
                <w:szCs w:val="28"/>
                <w:lang w:bidi="ru-RU"/>
              </w:rPr>
            </w:pPr>
            <w:proofErr w:type="spellStart"/>
            <w:proofErr w:type="gramStart"/>
            <w:r>
              <w:rPr>
                <w:color w:val="000000"/>
                <w:sz w:val="28"/>
                <w:szCs w:val="28"/>
                <w:lang w:bidi="ru-RU"/>
              </w:rPr>
              <w:t>Ео</w:t>
            </w:r>
            <w:proofErr w:type="spellEnd"/>
            <w:r>
              <w:rPr>
                <w:color w:val="000000"/>
                <w:sz w:val="28"/>
                <w:szCs w:val="28"/>
                <w:lang w:bidi="ru-RU"/>
              </w:rPr>
              <w:t xml:space="preserve"> &gt;</w:t>
            </w:r>
            <w:proofErr w:type="gramEnd"/>
            <w:r>
              <w:rPr>
                <w:color w:val="000000"/>
                <w:sz w:val="28"/>
                <w:szCs w:val="28"/>
                <w:lang w:bidi="ru-RU"/>
              </w:rPr>
              <w:t xml:space="preserve"> 0</w:t>
            </w:r>
          </w:p>
        </w:tc>
        <w:tc>
          <w:tcPr>
            <w:tcW w:w="2559"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line="280" w:lineRule="exact"/>
              <w:rPr>
                <w:color w:val="000000"/>
                <w:sz w:val="28"/>
                <w:szCs w:val="28"/>
                <w:lang w:bidi="ru-RU"/>
              </w:rPr>
            </w:pPr>
            <w:r>
              <w:rPr>
                <w:color w:val="000000"/>
                <w:sz w:val="28"/>
                <w:szCs w:val="28"/>
                <w:lang w:bidi="ru-RU"/>
              </w:rPr>
              <w:t>удовлетворительная</w:t>
            </w:r>
          </w:p>
        </w:tc>
      </w:tr>
      <w:tr w:rsidR="009D6C66">
        <w:trPr>
          <w:trHeight w:hRule="exact" w:val="869"/>
        </w:trPr>
        <w:tc>
          <w:tcPr>
            <w:tcW w:w="1536" w:type="dxa"/>
            <w:tcBorders>
              <w:top w:val="single" w:sz="4" w:space="0" w:color="000000"/>
              <w:left w:val="single" w:sz="4" w:space="0" w:color="000000"/>
              <w:bottom w:val="single" w:sz="4" w:space="0" w:color="000000"/>
            </w:tcBorders>
            <w:shd w:val="clear" w:color="auto" w:fill="FFFFFF"/>
          </w:tcPr>
          <w:p w:rsidR="009D6C66" w:rsidRDefault="007420E9">
            <w:pPr>
              <w:widowControl w:val="0"/>
              <w:spacing w:line="280" w:lineRule="exact"/>
              <w:rPr>
                <w:color w:val="000000"/>
                <w:sz w:val="28"/>
                <w:szCs w:val="28"/>
                <w:lang w:bidi="ru-RU"/>
              </w:rPr>
            </w:pPr>
            <w:r>
              <w:rPr>
                <w:color w:val="000000"/>
                <w:sz w:val="28"/>
                <w:szCs w:val="28"/>
                <w:lang w:val="en-US" w:eastAsia="en-US" w:bidi="en-US"/>
              </w:rPr>
              <w:lastRenderedPageBreak/>
              <w:t xml:space="preserve">S </w:t>
            </w:r>
            <w:r>
              <w:rPr>
                <w:color w:val="000000"/>
                <w:sz w:val="28"/>
                <w:szCs w:val="28"/>
                <w:lang w:bidi="ru-RU"/>
              </w:rPr>
              <w:t>= (0, 0, 0)</w:t>
            </w:r>
          </w:p>
        </w:tc>
        <w:tc>
          <w:tcPr>
            <w:tcW w:w="1137" w:type="dxa"/>
            <w:tcBorders>
              <w:top w:val="single" w:sz="4" w:space="0" w:color="000000"/>
              <w:left w:val="single" w:sz="4" w:space="0" w:color="000000"/>
              <w:bottom w:val="single" w:sz="4" w:space="0" w:color="000000"/>
            </w:tcBorders>
            <w:shd w:val="clear" w:color="auto" w:fill="FFFFFF"/>
          </w:tcPr>
          <w:p w:rsidR="009D6C66" w:rsidRDefault="007420E9">
            <w:pPr>
              <w:widowControl w:val="0"/>
              <w:spacing w:line="280" w:lineRule="exact"/>
              <w:ind w:left="200"/>
              <w:rPr>
                <w:color w:val="000000"/>
                <w:sz w:val="28"/>
                <w:szCs w:val="28"/>
                <w:lang w:bidi="ru-RU"/>
              </w:rPr>
            </w:pPr>
            <w:proofErr w:type="spellStart"/>
            <w:r>
              <w:rPr>
                <w:color w:val="000000"/>
                <w:sz w:val="28"/>
                <w:szCs w:val="28"/>
                <w:lang w:bidi="ru-RU"/>
              </w:rPr>
              <w:t>Ес</w:t>
            </w:r>
            <w:proofErr w:type="spellEnd"/>
            <w:r>
              <w:rPr>
                <w:color w:val="000000"/>
                <w:sz w:val="28"/>
                <w:szCs w:val="28"/>
                <w:lang w:bidi="ru-RU"/>
              </w:rPr>
              <w:t xml:space="preserve"> </w:t>
            </w:r>
            <w:proofErr w:type="gramStart"/>
            <w:r>
              <w:rPr>
                <w:color w:val="000000"/>
                <w:sz w:val="28"/>
                <w:szCs w:val="28"/>
                <w:lang w:bidi="ru-RU"/>
              </w:rPr>
              <w:t>&lt; 0</w:t>
            </w:r>
            <w:proofErr w:type="gramEnd"/>
          </w:p>
        </w:tc>
        <w:tc>
          <w:tcPr>
            <w:tcW w:w="1133" w:type="dxa"/>
            <w:tcBorders>
              <w:top w:val="single" w:sz="4" w:space="0" w:color="000000"/>
              <w:left w:val="single" w:sz="4" w:space="0" w:color="000000"/>
              <w:bottom w:val="single" w:sz="4" w:space="0" w:color="000000"/>
            </w:tcBorders>
            <w:shd w:val="clear" w:color="auto" w:fill="FFFFFF"/>
          </w:tcPr>
          <w:p w:rsidR="009D6C66" w:rsidRDefault="007420E9">
            <w:pPr>
              <w:widowControl w:val="0"/>
              <w:spacing w:line="280" w:lineRule="exact"/>
              <w:ind w:left="200"/>
              <w:rPr>
                <w:color w:val="000000"/>
                <w:sz w:val="28"/>
                <w:szCs w:val="28"/>
                <w:lang w:bidi="ru-RU"/>
              </w:rPr>
            </w:pPr>
            <w:proofErr w:type="spellStart"/>
            <w:r>
              <w:rPr>
                <w:color w:val="000000"/>
                <w:sz w:val="28"/>
                <w:szCs w:val="28"/>
                <w:lang w:bidi="ru-RU"/>
              </w:rPr>
              <w:t>Ед</w:t>
            </w:r>
            <w:proofErr w:type="spellEnd"/>
            <w:r>
              <w:rPr>
                <w:color w:val="000000"/>
                <w:sz w:val="28"/>
                <w:szCs w:val="28"/>
                <w:lang w:bidi="ru-RU"/>
              </w:rPr>
              <w:t xml:space="preserve"> </w:t>
            </w:r>
            <w:proofErr w:type="gramStart"/>
            <w:r>
              <w:rPr>
                <w:color w:val="000000"/>
                <w:sz w:val="28"/>
                <w:szCs w:val="28"/>
                <w:lang w:bidi="ru-RU"/>
              </w:rPr>
              <w:t>&lt; 0</w:t>
            </w:r>
            <w:proofErr w:type="gramEnd"/>
          </w:p>
        </w:tc>
        <w:tc>
          <w:tcPr>
            <w:tcW w:w="1133" w:type="dxa"/>
            <w:tcBorders>
              <w:top w:val="single" w:sz="4" w:space="0" w:color="000000"/>
              <w:left w:val="single" w:sz="4" w:space="0" w:color="000000"/>
              <w:bottom w:val="single" w:sz="4" w:space="0" w:color="000000"/>
            </w:tcBorders>
            <w:shd w:val="clear" w:color="auto" w:fill="FFFFFF"/>
          </w:tcPr>
          <w:p w:rsidR="009D6C66" w:rsidRDefault="007420E9">
            <w:pPr>
              <w:widowControl w:val="0"/>
              <w:spacing w:line="280" w:lineRule="exact"/>
              <w:ind w:left="200"/>
              <w:rPr>
                <w:color w:val="000000"/>
                <w:sz w:val="28"/>
                <w:szCs w:val="28"/>
                <w:lang w:bidi="ru-RU"/>
              </w:rPr>
            </w:pPr>
            <w:proofErr w:type="spellStart"/>
            <w:r>
              <w:rPr>
                <w:color w:val="000000"/>
                <w:sz w:val="28"/>
                <w:szCs w:val="28"/>
                <w:lang w:bidi="ru-RU"/>
              </w:rPr>
              <w:t>Ео</w:t>
            </w:r>
            <w:proofErr w:type="spellEnd"/>
            <w:r>
              <w:rPr>
                <w:color w:val="000000"/>
                <w:sz w:val="28"/>
                <w:szCs w:val="28"/>
                <w:lang w:bidi="ru-RU"/>
              </w:rPr>
              <w:t xml:space="preserve"> </w:t>
            </w:r>
            <w:proofErr w:type="gramStart"/>
            <w:r>
              <w:rPr>
                <w:color w:val="000000"/>
                <w:sz w:val="28"/>
                <w:szCs w:val="28"/>
                <w:lang w:bidi="ru-RU"/>
              </w:rPr>
              <w:t>&lt; 0</w:t>
            </w:r>
            <w:proofErr w:type="gramEnd"/>
          </w:p>
        </w:tc>
        <w:tc>
          <w:tcPr>
            <w:tcW w:w="2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6C66" w:rsidRDefault="007420E9">
            <w:pPr>
              <w:widowControl w:val="0"/>
              <w:spacing w:after="120" w:line="280" w:lineRule="exact"/>
              <w:rPr>
                <w:color w:val="000000"/>
                <w:sz w:val="28"/>
                <w:szCs w:val="28"/>
                <w:lang w:bidi="ru-RU"/>
              </w:rPr>
            </w:pPr>
            <w:proofErr w:type="spellStart"/>
            <w:r>
              <w:rPr>
                <w:color w:val="000000"/>
                <w:sz w:val="28"/>
                <w:szCs w:val="28"/>
                <w:lang w:bidi="ru-RU"/>
              </w:rPr>
              <w:t>неудовлетворитель</w:t>
            </w:r>
            <w:proofErr w:type="spellEnd"/>
          </w:p>
          <w:p w:rsidR="009D6C66" w:rsidRDefault="007420E9">
            <w:pPr>
              <w:widowControl w:val="0"/>
              <w:spacing w:before="120" w:line="280" w:lineRule="exact"/>
              <w:jc w:val="center"/>
              <w:rPr>
                <w:color w:val="000000"/>
                <w:sz w:val="28"/>
                <w:szCs w:val="28"/>
                <w:lang w:bidi="ru-RU"/>
              </w:rPr>
            </w:pPr>
            <w:proofErr w:type="spellStart"/>
            <w:r>
              <w:rPr>
                <w:color w:val="000000"/>
                <w:sz w:val="28"/>
                <w:szCs w:val="28"/>
                <w:lang w:bidi="ru-RU"/>
              </w:rPr>
              <w:t>ная</w:t>
            </w:r>
            <w:proofErr w:type="spellEnd"/>
          </w:p>
        </w:tc>
      </w:tr>
    </w:tbl>
    <w:p w:rsidR="009D6C66" w:rsidRDefault="009D6C66">
      <w:pPr>
        <w:widowControl w:val="0"/>
        <w:spacing w:line="280" w:lineRule="exact"/>
        <w:jc w:val="right"/>
        <w:rPr>
          <w:color w:val="000000"/>
          <w:sz w:val="28"/>
          <w:szCs w:val="28"/>
          <w:lang w:bidi="ru-RU"/>
        </w:rPr>
      </w:pPr>
    </w:p>
    <w:p w:rsidR="009D6C66" w:rsidRDefault="007420E9">
      <w:pPr>
        <w:widowControl w:val="0"/>
        <w:tabs>
          <w:tab w:val="left" w:pos="958"/>
        </w:tabs>
        <w:spacing w:line="280" w:lineRule="exact"/>
        <w:jc w:val="both"/>
        <w:rPr>
          <w:color w:val="000000"/>
          <w:sz w:val="28"/>
          <w:szCs w:val="28"/>
          <w:lang w:bidi="ru-RU"/>
        </w:rPr>
      </w:pPr>
      <w:r>
        <w:rPr>
          <w:color w:val="000000"/>
          <w:sz w:val="28"/>
          <w:szCs w:val="28"/>
          <w:lang w:bidi="ru-RU"/>
        </w:rPr>
        <w:t xml:space="preserve">         7.Общая оценка финансового состояния.</w:t>
      </w:r>
    </w:p>
    <w:p w:rsidR="009D6C66" w:rsidRDefault="007420E9">
      <w:pPr>
        <w:widowControl w:val="0"/>
        <w:spacing w:line="280" w:lineRule="exact"/>
        <w:ind w:firstLine="580"/>
        <w:jc w:val="both"/>
        <w:rPr>
          <w:color w:val="000000"/>
          <w:sz w:val="28"/>
          <w:szCs w:val="28"/>
          <w:lang w:bidi="ru-RU"/>
        </w:rPr>
      </w:pPr>
      <w:r>
        <w:rPr>
          <w:color w:val="000000"/>
          <w:sz w:val="28"/>
          <w:szCs w:val="28"/>
          <w:lang w:bidi="ru-RU"/>
        </w:rPr>
        <w:t>7.1. По итогам оценки сводного показателя финансового состояния и</w:t>
      </w:r>
    </w:p>
    <w:p w:rsidR="009D6C66" w:rsidRDefault="007420E9">
      <w:pPr>
        <w:widowControl w:val="0"/>
        <w:spacing w:line="322" w:lineRule="exact"/>
        <w:jc w:val="both"/>
        <w:rPr>
          <w:color w:val="000000"/>
          <w:sz w:val="28"/>
          <w:szCs w:val="28"/>
          <w:lang w:bidi="ru-RU"/>
        </w:rPr>
      </w:pPr>
      <w:r>
        <w:rPr>
          <w:color w:val="000000"/>
          <w:sz w:val="28"/>
          <w:szCs w:val="28"/>
          <w:lang w:bidi="ru-RU"/>
        </w:rPr>
        <w:t>оценки финансовой устойчивости определяется общая оценка финансового состояния принципала.</w:t>
      </w:r>
    </w:p>
    <w:p w:rsidR="009D6C66" w:rsidRDefault="007420E9">
      <w:pPr>
        <w:widowControl w:val="0"/>
        <w:tabs>
          <w:tab w:val="left" w:pos="1131"/>
        </w:tabs>
        <w:spacing w:line="322" w:lineRule="exact"/>
        <w:jc w:val="both"/>
        <w:rPr>
          <w:color w:val="000000"/>
          <w:sz w:val="28"/>
          <w:szCs w:val="28"/>
          <w:lang w:bidi="ru-RU"/>
        </w:rPr>
      </w:pPr>
      <w:r>
        <w:rPr>
          <w:color w:val="000000"/>
          <w:sz w:val="28"/>
          <w:szCs w:val="28"/>
          <w:lang w:bidi="ru-RU"/>
        </w:rPr>
        <w:t xml:space="preserve">        7.2. Общая оценка финансового состояния принципала определяется путем подсчета количества баллов по показателям, подлежащим занесению в таблицу №3 "Общая оценка финансового состояния принципала".</w:t>
      </w:r>
    </w:p>
    <w:p w:rsidR="009D6C66" w:rsidRDefault="007420E9">
      <w:pPr>
        <w:widowControl w:val="0"/>
        <w:spacing w:after="337" w:line="280" w:lineRule="exact"/>
        <w:jc w:val="right"/>
        <w:rPr>
          <w:color w:val="000000"/>
          <w:sz w:val="28"/>
          <w:szCs w:val="28"/>
          <w:lang w:bidi="ru-RU"/>
        </w:rPr>
      </w:pPr>
      <w:r>
        <w:rPr>
          <w:color w:val="000000"/>
          <w:sz w:val="28"/>
          <w:szCs w:val="28"/>
          <w:lang w:bidi="ru-RU"/>
        </w:rPr>
        <w:t>Таблица №3</w:t>
      </w:r>
    </w:p>
    <w:p w:rsidR="009D6C66" w:rsidRDefault="007420E9">
      <w:pPr>
        <w:widowControl w:val="0"/>
        <w:spacing w:line="280" w:lineRule="exact"/>
        <w:jc w:val="center"/>
        <w:outlineLvl w:val="0"/>
        <w:rPr>
          <w:b/>
          <w:bCs/>
          <w:color w:val="000000"/>
          <w:sz w:val="28"/>
          <w:szCs w:val="28"/>
          <w:lang w:bidi="ru-RU"/>
        </w:rPr>
      </w:pPr>
      <w:r>
        <w:rPr>
          <w:b/>
          <w:bCs/>
          <w:color w:val="000000"/>
          <w:sz w:val="28"/>
          <w:szCs w:val="28"/>
          <w:lang w:bidi="ru-RU"/>
        </w:rPr>
        <w:t>Общая оценка финансового состояния принципала</w:t>
      </w:r>
    </w:p>
    <w:tbl>
      <w:tblPr>
        <w:tblW w:w="8266" w:type="dxa"/>
        <w:tblInd w:w="10" w:type="dxa"/>
        <w:tblLayout w:type="fixed"/>
        <w:tblCellMar>
          <w:left w:w="10" w:type="dxa"/>
          <w:right w:w="10" w:type="dxa"/>
        </w:tblCellMar>
        <w:tblLook w:val="0000" w:firstRow="0" w:lastRow="0" w:firstColumn="0" w:lastColumn="0" w:noHBand="0" w:noVBand="0"/>
      </w:tblPr>
      <w:tblGrid>
        <w:gridCol w:w="548"/>
        <w:gridCol w:w="3172"/>
        <w:gridCol w:w="2664"/>
        <w:gridCol w:w="1882"/>
      </w:tblGrid>
      <w:tr w:rsidR="009D6C66">
        <w:trPr>
          <w:trHeight w:hRule="exact" w:val="859"/>
        </w:trPr>
        <w:tc>
          <w:tcPr>
            <w:tcW w:w="547" w:type="dxa"/>
            <w:tcBorders>
              <w:top w:val="single" w:sz="4" w:space="0" w:color="000000"/>
              <w:left w:val="single" w:sz="4" w:space="0" w:color="000000"/>
            </w:tcBorders>
            <w:shd w:val="clear" w:color="auto" w:fill="FFFFFF"/>
            <w:vAlign w:val="center"/>
          </w:tcPr>
          <w:p w:rsidR="009D6C66" w:rsidRDefault="007420E9">
            <w:pPr>
              <w:widowControl w:val="0"/>
              <w:spacing w:after="60" w:line="280" w:lineRule="exact"/>
              <w:ind w:left="160"/>
              <w:rPr>
                <w:color w:val="000000"/>
                <w:sz w:val="28"/>
                <w:szCs w:val="28"/>
                <w:lang w:bidi="ru-RU"/>
              </w:rPr>
            </w:pPr>
            <w:r>
              <w:rPr>
                <w:color w:val="000000"/>
                <w:sz w:val="28"/>
                <w:szCs w:val="28"/>
                <w:lang w:val="en-US" w:eastAsia="en-US" w:bidi="en-US"/>
              </w:rPr>
              <w:t>N</w:t>
            </w:r>
          </w:p>
          <w:p w:rsidR="009D6C66" w:rsidRDefault="007420E9">
            <w:pPr>
              <w:widowControl w:val="0"/>
              <w:spacing w:before="60" w:line="280" w:lineRule="exact"/>
              <w:ind w:left="160"/>
              <w:rPr>
                <w:color w:val="000000"/>
                <w:sz w:val="28"/>
                <w:szCs w:val="28"/>
                <w:lang w:bidi="ru-RU"/>
              </w:rPr>
            </w:pPr>
            <w:r>
              <w:rPr>
                <w:color w:val="000000"/>
                <w:sz w:val="28"/>
                <w:szCs w:val="28"/>
                <w:lang w:bidi="ru-RU"/>
              </w:rPr>
              <w:t>п/п</w:t>
            </w:r>
          </w:p>
        </w:tc>
        <w:tc>
          <w:tcPr>
            <w:tcW w:w="5836" w:type="dxa"/>
            <w:gridSpan w:val="2"/>
            <w:tcBorders>
              <w:top w:val="single" w:sz="4" w:space="0" w:color="000000"/>
              <w:lef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Наименование показателя</w:t>
            </w:r>
          </w:p>
        </w:tc>
        <w:tc>
          <w:tcPr>
            <w:tcW w:w="1882"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after="60" w:line="280" w:lineRule="exact"/>
              <w:ind w:left="280"/>
              <w:rPr>
                <w:color w:val="000000"/>
                <w:sz w:val="28"/>
                <w:szCs w:val="28"/>
                <w:lang w:bidi="ru-RU"/>
              </w:rPr>
            </w:pPr>
            <w:r>
              <w:rPr>
                <w:color w:val="000000"/>
                <w:sz w:val="28"/>
                <w:szCs w:val="28"/>
                <w:lang w:bidi="ru-RU"/>
              </w:rPr>
              <w:t>Количество</w:t>
            </w:r>
          </w:p>
          <w:p w:rsidR="009D6C66" w:rsidRDefault="007420E9">
            <w:pPr>
              <w:widowControl w:val="0"/>
              <w:spacing w:before="60" w:line="280" w:lineRule="exact"/>
              <w:jc w:val="center"/>
              <w:rPr>
                <w:color w:val="000000"/>
                <w:sz w:val="28"/>
                <w:szCs w:val="28"/>
                <w:lang w:bidi="ru-RU"/>
              </w:rPr>
            </w:pPr>
            <w:r>
              <w:rPr>
                <w:color w:val="000000"/>
                <w:sz w:val="28"/>
                <w:szCs w:val="28"/>
                <w:lang w:bidi="ru-RU"/>
              </w:rPr>
              <w:t>баллов</w:t>
            </w:r>
          </w:p>
        </w:tc>
      </w:tr>
      <w:tr w:rsidR="009D6C66">
        <w:trPr>
          <w:trHeight w:hRule="exact" w:val="859"/>
        </w:trPr>
        <w:tc>
          <w:tcPr>
            <w:tcW w:w="547" w:type="dxa"/>
            <w:vMerge w:val="restart"/>
            <w:tcBorders>
              <w:top w:val="single" w:sz="4" w:space="0" w:color="000000"/>
              <w:left w:val="single" w:sz="4" w:space="0" w:color="000000"/>
            </w:tcBorders>
            <w:shd w:val="clear" w:color="auto" w:fill="FFFFFF"/>
          </w:tcPr>
          <w:p w:rsidR="009D6C66" w:rsidRDefault="007420E9">
            <w:pPr>
              <w:widowControl w:val="0"/>
              <w:spacing w:line="280" w:lineRule="exact"/>
              <w:ind w:left="160"/>
              <w:rPr>
                <w:color w:val="000000"/>
                <w:sz w:val="28"/>
                <w:szCs w:val="28"/>
                <w:lang w:bidi="ru-RU"/>
              </w:rPr>
            </w:pPr>
            <w:r>
              <w:rPr>
                <w:color w:val="000000"/>
                <w:sz w:val="28"/>
                <w:szCs w:val="28"/>
                <w:lang w:bidi="ru-RU"/>
              </w:rPr>
              <w:t>1.</w:t>
            </w:r>
          </w:p>
        </w:tc>
        <w:tc>
          <w:tcPr>
            <w:tcW w:w="3172" w:type="dxa"/>
            <w:vMerge w:val="restart"/>
            <w:tcBorders>
              <w:top w:val="single" w:sz="4" w:space="0" w:color="000000"/>
              <w:left w:val="single" w:sz="4" w:space="0" w:color="000000"/>
            </w:tcBorders>
            <w:shd w:val="clear" w:color="auto" w:fill="FFFFFF"/>
          </w:tcPr>
          <w:p w:rsidR="009D6C66" w:rsidRDefault="007420E9">
            <w:pPr>
              <w:widowControl w:val="0"/>
              <w:spacing w:line="317" w:lineRule="exact"/>
              <w:jc w:val="both"/>
              <w:rPr>
                <w:color w:val="000000"/>
                <w:sz w:val="28"/>
                <w:szCs w:val="28"/>
                <w:lang w:bidi="ru-RU"/>
              </w:rPr>
            </w:pPr>
            <w:r>
              <w:rPr>
                <w:color w:val="000000"/>
                <w:sz w:val="28"/>
                <w:szCs w:val="28"/>
                <w:lang w:bidi="ru-RU"/>
              </w:rPr>
              <w:t>Сводный показатель финансового состояния принципала</w:t>
            </w:r>
          </w:p>
        </w:tc>
        <w:tc>
          <w:tcPr>
            <w:tcW w:w="2664" w:type="dxa"/>
            <w:tcBorders>
              <w:top w:val="single" w:sz="4" w:space="0" w:color="000000"/>
              <w:left w:val="single" w:sz="4" w:space="0" w:color="000000"/>
            </w:tcBorders>
            <w:shd w:val="clear" w:color="auto" w:fill="FFFFFF"/>
            <w:vAlign w:val="center"/>
          </w:tcPr>
          <w:p w:rsidR="009D6C66" w:rsidRDefault="007420E9">
            <w:pPr>
              <w:widowControl w:val="0"/>
              <w:spacing w:line="317" w:lineRule="exact"/>
              <w:jc w:val="both"/>
              <w:rPr>
                <w:color w:val="000000"/>
                <w:sz w:val="28"/>
                <w:szCs w:val="28"/>
                <w:lang w:bidi="ru-RU"/>
              </w:rPr>
            </w:pPr>
            <w:r>
              <w:rPr>
                <w:color w:val="000000"/>
                <w:sz w:val="28"/>
                <w:szCs w:val="28"/>
                <w:lang w:bidi="ru-RU"/>
              </w:rPr>
              <w:t>Хорошее (1 категория)</w:t>
            </w:r>
          </w:p>
        </w:tc>
        <w:tc>
          <w:tcPr>
            <w:tcW w:w="1882"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1</w:t>
            </w:r>
          </w:p>
        </w:tc>
      </w:tr>
      <w:tr w:rsidR="009D6C66">
        <w:trPr>
          <w:trHeight w:hRule="exact" w:val="859"/>
        </w:trPr>
        <w:tc>
          <w:tcPr>
            <w:tcW w:w="547"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3172"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2664" w:type="dxa"/>
            <w:tcBorders>
              <w:top w:val="single" w:sz="4" w:space="0" w:color="000000"/>
              <w:left w:val="single" w:sz="4" w:space="0" w:color="000000"/>
            </w:tcBorders>
            <w:shd w:val="clear" w:color="auto" w:fill="FFFFFF"/>
            <w:vAlign w:val="center"/>
          </w:tcPr>
          <w:p w:rsidR="009D6C66" w:rsidRDefault="007420E9">
            <w:pPr>
              <w:widowControl w:val="0"/>
              <w:spacing w:line="317" w:lineRule="exact"/>
              <w:jc w:val="both"/>
              <w:rPr>
                <w:color w:val="000000"/>
                <w:sz w:val="28"/>
                <w:szCs w:val="28"/>
                <w:lang w:bidi="ru-RU"/>
              </w:rPr>
            </w:pPr>
            <w:r>
              <w:rPr>
                <w:color w:val="000000"/>
                <w:sz w:val="28"/>
                <w:szCs w:val="28"/>
                <w:lang w:bidi="ru-RU"/>
              </w:rPr>
              <w:t>Удовлетворительное (2 категория)</w:t>
            </w:r>
          </w:p>
        </w:tc>
        <w:tc>
          <w:tcPr>
            <w:tcW w:w="1882"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0</w:t>
            </w:r>
          </w:p>
        </w:tc>
      </w:tr>
      <w:tr w:rsidR="009D6C66">
        <w:trPr>
          <w:trHeight w:hRule="exact" w:val="859"/>
        </w:trPr>
        <w:tc>
          <w:tcPr>
            <w:tcW w:w="547"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3172"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2664" w:type="dxa"/>
            <w:tcBorders>
              <w:top w:val="single" w:sz="4" w:space="0" w:color="000000"/>
              <w:left w:val="single" w:sz="4" w:space="0" w:color="000000"/>
            </w:tcBorders>
            <w:shd w:val="clear" w:color="auto" w:fill="FFFFFF"/>
            <w:vAlign w:val="center"/>
          </w:tcPr>
          <w:p w:rsidR="009D6C66" w:rsidRDefault="007420E9">
            <w:pPr>
              <w:widowControl w:val="0"/>
              <w:spacing w:line="322" w:lineRule="exact"/>
              <w:jc w:val="both"/>
              <w:rPr>
                <w:color w:val="000000"/>
                <w:sz w:val="28"/>
                <w:szCs w:val="28"/>
                <w:lang w:bidi="ru-RU"/>
              </w:rPr>
            </w:pPr>
            <w:proofErr w:type="spellStart"/>
            <w:r>
              <w:rPr>
                <w:color w:val="000000"/>
                <w:sz w:val="28"/>
                <w:szCs w:val="28"/>
                <w:lang w:bidi="ru-RU"/>
              </w:rPr>
              <w:t>Неудовлетворительн</w:t>
            </w:r>
            <w:proofErr w:type="spellEnd"/>
            <w:r>
              <w:rPr>
                <w:color w:val="000000"/>
                <w:sz w:val="28"/>
                <w:szCs w:val="28"/>
                <w:lang w:bidi="ru-RU"/>
              </w:rPr>
              <w:t xml:space="preserve"> </w:t>
            </w:r>
            <w:proofErr w:type="spellStart"/>
            <w:r>
              <w:rPr>
                <w:color w:val="000000"/>
                <w:sz w:val="28"/>
                <w:szCs w:val="28"/>
                <w:lang w:bidi="ru-RU"/>
              </w:rPr>
              <w:t>ое</w:t>
            </w:r>
            <w:proofErr w:type="spellEnd"/>
            <w:r>
              <w:rPr>
                <w:color w:val="000000"/>
                <w:sz w:val="28"/>
                <w:szCs w:val="28"/>
                <w:lang w:bidi="ru-RU"/>
              </w:rPr>
              <w:t xml:space="preserve"> (3 категория)</w:t>
            </w:r>
          </w:p>
        </w:tc>
        <w:tc>
          <w:tcPr>
            <w:tcW w:w="1882"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-1</w:t>
            </w:r>
          </w:p>
        </w:tc>
      </w:tr>
      <w:tr w:rsidR="009D6C66">
        <w:trPr>
          <w:trHeight w:hRule="exact" w:val="533"/>
        </w:trPr>
        <w:tc>
          <w:tcPr>
            <w:tcW w:w="547" w:type="dxa"/>
            <w:vMerge w:val="restart"/>
            <w:tcBorders>
              <w:top w:val="single" w:sz="4" w:space="0" w:color="000000"/>
              <w:left w:val="single" w:sz="4" w:space="0" w:color="000000"/>
            </w:tcBorders>
            <w:shd w:val="clear" w:color="auto" w:fill="FFFFFF"/>
          </w:tcPr>
          <w:p w:rsidR="009D6C66" w:rsidRDefault="007420E9">
            <w:pPr>
              <w:widowControl w:val="0"/>
              <w:spacing w:line="280" w:lineRule="exact"/>
              <w:ind w:left="160"/>
              <w:rPr>
                <w:color w:val="000000"/>
                <w:sz w:val="28"/>
                <w:szCs w:val="28"/>
                <w:lang w:bidi="ru-RU"/>
              </w:rPr>
            </w:pPr>
            <w:r>
              <w:rPr>
                <w:color w:val="000000"/>
                <w:sz w:val="28"/>
                <w:szCs w:val="28"/>
                <w:lang w:bidi="ru-RU"/>
              </w:rPr>
              <w:t>2.</w:t>
            </w:r>
          </w:p>
        </w:tc>
        <w:tc>
          <w:tcPr>
            <w:tcW w:w="3172" w:type="dxa"/>
            <w:vMerge w:val="restart"/>
            <w:tcBorders>
              <w:top w:val="single" w:sz="4" w:space="0" w:color="000000"/>
              <w:left w:val="single" w:sz="4" w:space="0" w:color="000000"/>
            </w:tcBorders>
            <w:shd w:val="clear" w:color="auto" w:fill="FFFFFF"/>
          </w:tcPr>
          <w:p w:rsidR="009D6C66" w:rsidRDefault="007420E9">
            <w:pPr>
              <w:widowControl w:val="0"/>
              <w:spacing w:line="322" w:lineRule="exact"/>
              <w:jc w:val="both"/>
              <w:rPr>
                <w:color w:val="000000"/>
                <w:sz w:val="28"/>
                <w:szCs w:val="28"/>
                <w:lang w:bidi="ru-RU"/>
              </w:rPr>
            </w:pPr>
            <w:r>
              <w:rPr>
                <w:color w:val="000000"/>
                <w:sz w:val="28"/>
                <w:szCs w:val="28"/>
                <w:lang w:bidi="ru-RU"/>
              </w:rPr>
              <w:t>Финансовая</w:t>
            </w:r>
          </w:p>
          <w:p w:rsidR="009D6C66" w:rsidRDefault="007420E9">
            <w:pPr>
              <w:widowControl w:val="0"/>
              <w:spacing w:line="322" w:lineRule="exact"/>
              <w:jc w:val="both"/>
              <w:rPr>
                <w:color w:val="000000"/>
                <w:sz w:val="28"/>
                <w:szCs w:val="28"/>
                <w:lang w:bidi="ru-RU"/>
              </w:rPr>
            </w:pPr>
            <w:r>
              <w:rPr>
                <w:color w:val="000000"/>
                <w:sz w:val="28"/>
                <w:szCs w:val="28"/>
                <w:lang w:bidi="ru-RU"/>
              </w:rPr>
              <w:t>устойчивость</w:t>
            </w:r>
          </w:p>
          <w:p w:rsidR="009D6C66" w:rsidRDefault="007420E9">
            <w:pPr>
              <w:widowControl w:val="0"/>
              <w:spacing w:line="322" w:lineRule="exact"/>
              <w:jc w:val="both"/>
              <w:rPr>
                <w:color w:val="000000"/>
                <w:sz w:val="28"/>
                <w:szCs w:val="28"/>
                <w:lang w:bidi="ru-RU"/>
              </w:rPr>
            </w:pPr>
            <w:r>
              <w:rPr>
                <w:color w:val="000000"/>
                <w:sz w:val="28"/>
                <w:szCs w:val="28"/>
                <w:lang w:bidi="ru-RU"/>
              </w:rPr>
              <w:t>принципала</w:t>
            </w:r>
          </w:p>
        </w:tc>
        <w:tc>
          <w:tcPr>
            <w:tcW w:w="2664"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both"/>
              <w:rPr>
                <w:color w:val="000000"/>
                <w:sz w:val="28"/>
                <w:szCs w:val="28"/>
                <w:lang w:bidi="ru-RU"/>
              </w:rPr>
            </w:pPr>
            <w:r>
              <w:rPr>
                <w:color w:val="000000"/>
                <w:sz w:val="28"/>
                <w:szCs w:val="28"/>
                <w:lang w:bidi="ru-RU"/>
              </w:rPr>
              <w:t>Отличное</w:t>
            </w:r>
          </w:p>
        </w:tc>
        <w:tc>
          <w:tcPr>
            <w:tcW w:w="1882" w:type="dxa"/>
            <w:tcBorders>
              <w:top w:val="single" w:sz="4" w:space="0" w:color="000000"/>
              <w:left w:val="single" w:sz="4" w:space="0" w:color="000000"/>
              <w:right w:val="single" w:sz="4" w:space="0" w:color="000000"/>
            </w:tcBorders>
            <w:shd w:val="clear" w:color="auto" w:fill="FFFFFF"/>
            <w:vAlign w:val="bottom"/>
          </w:tcPr>
          <w:p w:rsidR="009D6C66" w:rsidRDefault="007420E9">
            <w:pPr>
              <w:widowControl w:val="0"/>
              <w:spacing w:line="280" w:lineRule="exact"/>
              <w:jc w:val="center"/>
              <w:rPr>
                <w:color w:val="000000"/>
                <w:sz w:val="28"/>
                <w:szCs w:val="28"/>
                <w:lang w:bidi="ru-RU"/>
              </w:rPr>
            </w:pPr>
            <w:r>
              <w:rPr>
                <w:color w:val="000000"/>
                <w:sz w:val="28"/>
                <w:szCs w:val="28"/>
                <w:lang w:bidi="ru-RU"/>
              </w:rPr>
              <w:t>2</w:t>
            </w:r>
          </w:p>
        </w:tc>
      </w:tr>
      <w:tr w:rsidR="009D6C66">
        <w:trPr>
          <w:trHeight w:hRule="exact" w:val="538"/>
        </w:trPr>
        <w:tc>
          <w:tcPr>
            <w:tcW w:w="547"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3172"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2664"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both"/>
              <w:rPr>
                <w:color w:val="000000"/>
                <w:sz w:val="28"/>
                <w:szCs w:val="28"/>
                <w:lang w:bidi="ru-RU"/>
              </w:rPr>
            </w:pPr>
            <w:r>
              <w:rPr>
                <w:color w:val="000000"/>
                <w:sz w:val="28"/>
                <w:szCs w:val="28"/>
                <w:lang w:bidi="ru-RU"/>
              </w:rPr>
              <w:t>Хорошее</w:t>
            </w:r>
          </w:p>
        </w:tc>
        <w:tc>
          <w:tcPr>
            <w:tcW w:w="1882" w:type="dxa"/>
            <w:tcBorders>
              <w:top w:val="single" w:sz="4" w:space="0" w:color="000000"/>
              <w:left w:val="single" w:sz="4" w:space="0" w:color="000000"/>
              <w:right w:val="single" w:sz="4" w:space="0" w:color="000000"/>
            </w:tcBorders>
            <w:shd w:val="clear" w:color="auto" w:fill="FFFFFF"/>
            <w:vAlign w:val="bottom"/>
          </w:tcPr>
          <w:p w:rsidR="009D6C66" w:rsidRDefault="007420E9">
            <w:pPr>
              <w:widowControl w:val="0"/>
              <w:spacing w:line="280" w:lineRule="exact"/>
              <w:jc w:val="center"/>
              <w:rPr>
                <w:color w:val="000000"/>
                <w:sz w:val="28"/>
                <w:szCs w:val="28"/>
                <w:lang w:bidi="ru-RU"/>
              </w:rPr>
            </w:pPr>
            <w:r>
              <w:rPr>
                <w:color w:val="000000"/>
                <w:sz w:val="28"/>
                <w:szCs w:val="28"/>
                <w:lang w:bidi="ru-RU"/>
              </w:rPr>
              <w:t>1</w:t>
            </w:r>
          </w:p>
        </w:tc>
      </w:tr>
      <w:tr w:rsidR="009D6C66">
        <w:trPr>
          <w:trHeight w:hRule="exact" w:val="538"/>
        </w:trPr>
        <w:tc>
          <w:tcPr>
            <w:tcW w:w="547"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3172"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2664"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both"/>
              <w:rPr>
                <w:color w:val="000000"/>
                <w:sz w:val="28"/>
                <w:szCs w:val="28"/>
                <w:lang w:bidi="ru-RU"/>
              </w:rPr>
            </w:pPr>
            <w:r>
              <w:rPr>
                <w:color w:val="000000"/>
                <w:sz w:val="28"/>
                <w:szCs w:val="28"/>
                <w:lang w:bidi="ru-RU"/>
              </w:rPr>
              <w:t>Удовлетворительное</w:t>
            </w:r>
          </w:p>
        </w:tc>
        <w:tc>
          <w:tcPr>
            <w:tcW w:w="1882" w:type="dxa"/>
            <w:tcBorders>
              <w:top w:val="single" w:sz="4" w:space="0" w:color="000000"/>
              <w:left w:val="single" w:sz="4" w:space="0" w:color="000000"/>
              <w:right w:val="single" w:sz="4" w:space="0" w:color="000000"/>
            </w:tcBorders>
            <w:shd w:val="clear" w:color="auto" w:fill="FFFFFF"/>
            <w:vAlign w:val="bottom"/>
          </w:tcPr>
          <w:p w:rsidR="009D6C66" w:rsidRDefault="007420E9">
            <w:pPr>
              <w:widowControl w:val="0"/>
              <w:spacing w:line="280" w:lineRule="exact"/>
              <w:jc w:val="center"/>
              <w:rPr>
                <w:color w:val="000000"/>
                <w:sz w:val="28"/>
                <w:szCs w:val="28"/>
                <w:lang w:bidi="ru-RU"/>
              </w:rPr>
            </w:pPr>
            <w:r>
              <w:rPr>
                <w:color w:val="000000"/>
                <w:sz w:val="28"/>
                <w:szCs w:val="28"/>
                <w:lang w:bidi="ru-RU"/>
              </w:rPr>
              <w:t>0</w:t>
            </w:r>
          </w:p>
        </w:tc>
      </w:tr>
      <w:tr w:rsidR="009D6C66">
        <w:trPr>
          <w:trHeight w:hRule="exact" w:val="854"/>
        </w:trPr>
        <w:tc>
          <w:tcPr>
            <w:tcW w:w="547"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3172"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2664" w:type="dxa"/>
            <w:tcBorders>
              <w:top w:val="single" w:sz="4" w:space="0" w:color="000000"/>
              <w:left w:val="single" w:sz="4" w:space="0" w:color="000000"/>
            </w:tcBorders>
            <w:shd w:val="clear" w:color="auto" w:fill="FFFFFF"/>
            <w:vAlign w:val="center"/>
          </w:tcPr>
          <w:p w:rsidR="009D6C66" w:rsidRDefault="007420E9">
            <w:pPr>
              <w:widowControl w:val="0"/>
              <w:spacing w:after="120" w:line="280" w:lineRule="exact"/>
              <w:jc w:val="both"/>
              <w:rPr>
                <w:color w:val="000000"/>
                <w:sz w:val="28"/>
                <w:szCs w:val="28"/>
                <w:lang w:bidi="ru-RU"/>
              </w:rPr>
            </w:pPr>
            <w:proofErr w:type="spellStart"/>
            <w:r>
              <w:rPr>
                <w:color w:val="000000"/>
                <w:sz w:val="28"/>
                <w:szCs w:val="28"/>
                <w:lang w:bidi="ru-RU"/>
              </w:rPr>
              <w:t>Неудовлетворительн</w:t>
            </w:r>
            <w:proofErr w:type="spellEnd"/>
          </w:p>
          <w:p w:rsidR="009D6C66" w:rsidRDefault="007420E9">
            <w:pPr>
              <w:widowControl w:val="0"/>
              <w:spacing w:before="120" w:line="280" w:lineRule="exact"/>
              <w:jc w:val="both"/>
              <w:rPr>
                <w:color w:val="000000"/>
                <w:sz w:val="28"/>
                <w:szCs w:val="28"/>
                <w:lang w:bidi="ru-RU"/>
              </w:rPr>
            </w:pPr>
            <w:proofErr w:type="spellStart"/>
            <w:r>
              <w:rPr>
                <w:color w:val="000000"/>
                <w:sz w:val="28"/>
                <w:szCs w:val="28"/>
                <w:lang w:bidi="ru-RU"/>
              </w:rPr>
              <w:t>ое</w:t>
            </w:r>
            <w:proofErr w:type="spellEnd"/>
          </w:p>
        </w:tc>
        <w:tc>
          <w:tcPr>
            <w:tcW w:w="1882"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-1</w:t>
            </w:r>
          </w:p>
        </w:tc>
      </w:tr>
      <w:tr w:rsidR="009D6C66">
        <w:trPr>
          <w:trHeight w:hRule="exact" w:val="538"/>
        </w:trPr>
        <w:tc>
          <w:tcPr>
            <w:tcW w:w="547" w:type="dxa"/>
            <w:vMerge w:val="restart"/>
            <w:tcBorders>
              <w:top w:val="single" w:sz="4" w:space="0" w:color="000000"/>
              <w:left w:val="single" w:sz="4" w:space="0" w:color="000000"/>
              <w:bottom w:val="single" w:sz="4" w:space="0" w:color="000000"/>
            </w:tcBorders>
            <w:shd w:val="clear" w:color="auto" w:fill="FFFFFF"/>
          </w:tcPr>
          <w:p w:rsidR="009D6C66" w:rsidRDefault="007420E9">
            <w:pPr>
              <w:widowControl w:val="0"/>
              <w:spacing w:line="280" w:lineRule="exact"/>
              <w:ind w:left="160"/>
              <w:rPr>
                <w:color w:val="000000"/>
                <w:sz w:val="28"/>
                <w:szCs w:val="28"/>
                <w:lang w:bidi="ru-RU"/>
              </w:rPr>
            </w:pPr>
            <w:r>
              <w:rPr>
                <w:color w:val="000000"/>
                <w:sz w:val="28"/>
                <w:szCs w:val="28"/>
                <w:lang w:bidi="ru-RU"/>
              </w:rPr>
              <w:t>3.</w:t>
            </w:r>
          </w:p>
        </w:tc>
        <w:tc>
          <w:tcPr>
            <w:tcW w:w="3172" w:type="dxa"/>
            <w:vMerge w:val="restart"/>
            <w:tcBorders>
              <w:top w:val="single" w:sz="4" w:space="0" w:color="000000"/>
              <w:left w:val="single" w:sz="4" w:space="0" w:color="000000"/>
              <w:bottom w:val="single" w:sz="4" w:space="0" w:color="000000"/>
            </w:tcBorders>
            <w:shd w:val="clear" w:color="auto" w:fill="FFFFFF"/>
          </w:tcPr>
          <w:p w:rsidR="009D6C66" w:rsidRDefault="007420E9">
            <w:pPr>
              <w:widowControl w:val="0"/>
              <w:spacing w:line="317" w:lineRule="exact"/>
              <w:jc w:val="both"/>
              <w:rPr>
                <w:color w:val="000000"/>
                <w:sz w:val="28"/>
                <w:szCs w:val="28"/>
                <w:lang w:bidi="ru-RU"/>
              </w:rPr>
            </w:pPr>
            <w:r>
              <w:rPr>
                <w:color w:val="000000"/>
                <w:sz w:val="28"/>
                <w:szCs w:val="28"/>
                <w:lang w:bidi="ru-RU"/>
              </w:rPr>
              <w:t>Общая оценка финансового состояния принципала</w:t>
            </w:r>
          </w:p>
        </w:tc>
        <w:tc>
          <w:tcPr>
            <w:tcW w:w="2664"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both"/>
              <w:rPr>
                <w:color w:val="000000"/>
                <w:sz w:val="28"/>
                <w:szCs w:val="28"/>
                <w:lang w:bidi="ru-RU"/>
              </w:rPr>
            </w:pPr>
            <w:r>
              <w:rPr>
                <w:color w:val="000000"/>
                <w:sz w:val="28"/>
                <w:szCs w:val="28"/>
                <w:lang w:bidi="ru-RU"/>
              </w:rPr>
              <w:t>Отличное</w:t>
            </w:r>
          </w:p>
        </w:tc>
        <w:tc>
          <w:tcPr>
            <w:tcW w:w="1882"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line="280" w:lineRule="exact"/>
              <w:jc w:val="center"/>
              <w:rPr>
                <w:color w:val="000000"/>
                <w:sz w:val="28"/>
                <w:szCs w:val="28"/>
                <w:lang w:bidi="ru-RU"/>
              </w:rPr>
            </w:pPr>
            <w:r>
              <w:rPr>
                <w:color w:val="000000"/>
                <w:sz w:val="28"/>
                <w:szCs w:val="28"/>
                <w:lang w:bidi="ru-RU"/>
              </w:rPr>
              <w:t>3</w:t>
            </w:r>
          </w:p>
        </w:tc>
      </w:tr>
      <w:tr w:rsidR="009D6C66">
        <w:trPr>
          <w:trHeight w:hRule="exact" w:val="538"/>
        </w:trPr>
        <w:tc>
          <w:tcPr>
            <w:tcW w:w="547"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3172"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2664" w:type="dxa"/>
            <w:tcBorders>
              <w:top w:val="single" w:sz="4" w:space="0" w:color="000000"/>
              <w:left w:val="single" w:sz="4" w:space="0" w:color="000000"/>
            </w:tcBorders>
            <w:shd w:val="clear" w:color="auto" w:fill="FFFFFF"/>
            <w:vAlign w:val="center"/>
          </w:tcPr>
          <w:p w:rsidR="009D6C66" w:rsidRDefault="007420E9">
            <w:pPr>
              <w:widowControl w:val="0"/>
              <w:spacing w:line="280" w:lineRule="exact"/>
              <w:jc w:val="both"/>
              <w:rPr>
                <w:color w:val="000000"/>
                <w:sz w:val="28"/>
                <w:szCs w:val="28"/>
                <w:lang w:bidi="ru-RU"/>
              </w:rPr>
            </w:pPr>
            <w:r>
              <w:rPr>
                <w:color w:val="000000"/>
                <w:sz w:val="28"/>
                <w:szCs w:val="28"/>
                <w:lang w:bidi="ru-RU"/>
              </w:rPr>
              <w:t>Хорошее</w:t>
            </w:r>
          </w:p>
        </w:tc>
        <w:tc>
          <w:tcPr>
            <w:tcW w:w="1882" w:type="dxa"/>
            <w:tcBorders>
              <w:top w:val="single" w:sz="4" w:space="0" w:color="000000"/>
              <w:left w:val="single" w:sz="4" w:space="0" w:color="000000"/>
              <w:right w:val="single" w:sz="4" w:space="0" w:color="000000"/>
            </w:tcBorders>
            <w:shd w:val="clear" w:color="auto" w:fill="FFFFFF"/>
            <w:vAlign w:val="bottom"/>
          </w:tcPr>
          <w:p w:rsidR="009D6C66" w:rsidRDefault="007420E9">
            <w:pPr>
              <w:widowControl w:val="0"/>
              <w:spacing w:line="280" w:lineRule="exact"/>
              <w:jc w:val="center"/>
              <w:rPr>
                <w:color w:val="000000"/>
                <w:sz w:val="28"/>
                <w:szCs w:val="28"/>
                <w:lang w:bidi="ru-RU"/>
              </w:rPr>
            </w:pPr>
            <w:r>
              <w:rPr>
                <w:color w:val="000000"/>
                <w:sz w:val="28"/>
                <w:szCs w:val="28"/>
                <w:lang w:bidi="ru-RU"/>
              </w:rPr>
              <w:t>2</w:t>
            </w:r>
          </w:p>
        </w:tc>
      </w:tr>
      <w:tr w:rsidR="009D6C66">
        <w:trPr>
          <w:trHeight w:hRule="exact" w:val="1176"/>
        </w:trPr>
        <w:tc>
          <w:tcPr>
            <w:tcW w:w="547"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3172" w:type="dxa"/>
            <w:vMerge/>
            <w:tcBorders>
              <w:left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2664" w:type="dxa"/>
            <w:tcBorders>
              <w:top w:val="single" w:sz="4" w:space="0" w:color="000000"/>
              <w:left w:val="single" w:sz="4" w:space="0" w:color="000000"/>
            </w:tcBorders>
            <w:shd w:val="clear" w:color="auto" w:fill="FFFFFF"/>
          </w:tcPr>
          <w:p w:rsidR="009D6C66" w:rsidRDefault="007420E9">
            <w:pPr>
              <w:widowControl w:val="0"/>
              <w:spacing w:line="280" w:lineRule="exact"/>
              <w:jc w:val="both"/>
              <w:rPr>
                <w:color w:val="000000"/>
                <w:sz w:val="28"/>
                <w:szCs w:val="28"/>
                <w:lang w:bidi="ru-RU"/>
              </w:rPr>
            </w:pPr>
            <w:r>
              <w:rPr>
                <w:color w:val="000000"/>
                <w:sz w:val="28"/>
                <w:szCs w:val="28"/>
                <w:lang w:bidi="ru-RU"/>
              </w:rPr>
              <w:t>Удовлетворительное</w:t>
            </w:r>
          </w:p>
        </w:tc>
        <w:tc>
          <w:tcPr>
            <w:tcW w:w="1882" w:type="dxa"/>
            <w:tcBorders>
              <w:top w:val="single" w:sz="4" w:space="0" w:color="000000"/>
              <w:left w:val="single" w:sz="4" w:space="0" w:color="000000"/>
              <w:right w:val="single" w:sz="4" w:space="0" w:color="000000"/>
            </w:tcBorders>
            <w:shd w:val="clear" w:color="auto" w:fill="FFFFFF"/>
            <w:vAlign w:val="center"/>
          </w:tcPr>
          <w:p w:rsidR="009D6C66" w:rsidRDefault="007420E9">
            <w:pPr>
              <w:widowControl w:val="0"/>
              <w:spacing w:line="355" w:lineRule="exact"/>
              <w:jc w:val="center"/>
              <w:rPr>
                <w:color w:val="000000"/>
                <w:sz w:val="28"/>
                <w:szCs w:val="28"/>
                <w:lang w:bidi="ru-RU"/>
              </w:rPr>
            </w:pPr>
            <w:r>
              <w:rPr>
                <w:color w:val="000000"/>
                <w:sz w:val="28"/>
                <w:szCs w:val="28"/>
                <w:lang w:bidi="ru-RU"/>
              </w:rPr>
              <w:t>от 0 до 1 (</w:t>
            </w:r>
            <w:proofErr w:type="spellStart"/>
            <w:r>
              <w:rPr>
                <w:color w:val="000000"/>
                <w:sz w:val="28"/>
                <w:szCs w:val="28"/>
                <w:lang w:bidi="ru-RU"/>
              </w:rPr>
              <w:t>включительн</w:t>
            </w:r>
            <w:proofErr w:type="spellEnd"/>
            <w:r>
              <w:rPr>
                <w:color w:val="000000"/>
                <w:sz w:val="28"/>
                <w:szCs w:val="28"/>
                <w:lang w:bidi="ru-RU"/>
              </w:rPr>
              <w:t xml:space="preserve"> </w:t>
            </w:r>
            <w:r>
              <w:rPr>
                <w:color w:val="000000"/>
                <w:sz w:val="28"/>
                <w:szCs w:val="28"/>
                <w:vertAlign w:val="superscript"/>
                <w:lang w:bidi="ru-RU"/>
              </w:rPr>
              <w:t>о)</w:t>
            </w:r>
          </w:p>
        </w:tc>
      </w:tr>
      <w:tr w:rsidR="009D6C66">
        <w:trPr>
          <w:trHeight w:hRule="exact" w:val="1190"/>
        </w:trPr>
        <w:tc>
          <w:tcPr>
            <w:tcW w:w="547" w:type="dxa"/>
            <w:vMerge/>
            <w:tcBorders>
              <w:left w:val="single" w:sz="4" w:space="0" w:color="000000"/>
              <w:bottom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3172" w:type="dxa"/>
            <w:vMerge/>
            <w:tcBorders>
              <w:left w:val="single" w:sz="4" w:space="0" w:color="000000"/>
              <w:bottom w:val="single" w:sz="4" w:space="0" w:color="000000"/>
            </w:tcBorders>
            <w:shd w:val="clear" w:color="auto" w:fill="FFFFFF"/>
          </w:tcPr>
          <w:p w:rsidR="009D6C66" w:rsidRDefault="009D6C66">
            <w:pPr>
              <w:widowControl w:val="0"/>
              <w:rPr>
                <w:rFonts w:ascii="Microsoft Sans Serif" w:eastAsia="Microsoft Sans Serif" w:hAnsi="Microsoft Sans Serif" w:cs="Microsoft Sans Serif"/>
                <w:color w:val="000000"/>
                <w:lang w:bidi="ru-RU"/>
              </w:rPr>
            </w:pPr>
          </w:p>
        </w:tc>
        <w:tc>
          <w:tcPr>
            <w:tcW w:w="2664" w:type="dxa"/>
            <w:tcBorders>
              <w:top w:val="single" w:sz="4" w:space="0" w:color="000000"/>
              <w:left w:val="single" w:sz="4" w:space="0" w:color="000000"/>
              <w:bottom w:val="single" w:sz="4" w:space="0" w:color="000000"/>
            </w:tcBorders>
            <w:shd w:val="clear" w:color="auto" w:fill="FFFFFF"/>
          </w:tcPr>
          <w:p w:rsidR="009D6C66" w:rsidRDefault="007420E9">
            <w:pPr>
              <w:widowControl w:val="0"/>
              <w:spacing w:after="120" w:line="280" w:lineRule="exact"/>
              <w:jc w:val="both"/>
              <w:rPr>
                <w:color w:val="000000"/>
                <w:sz w:val="28"/>
                <w:szCs w:val="28"/>
                <w:lang w:bidi="ru-RU"/>
              </w:rPr>
            </w:pPr>
            <w:proofErr w:type="spellStart"/>
            <w:r>
              <w:rPr>
                <w:color w:val="000000"/>
                <w:sz w:val="28"/>
                <w:szCs w:val="28"/>
                <w:lang w:bidi="ru-RU"/>
              </w:rPr>
              <w:t>Неудовлетворительн</w:t>
            </w:r>
            <w:proofErr w:type="spellEnd"/>
          </w:p>
          <w:p w:rsidR="009D6C66" w:rsidRDefault="007420E9">
            <w:pPr>
              <w:widowControl w:val="0"/>
              <w:spacing w:before="120" w:line="280" w:lineRule="exact"/>
              <w:jc w:val="both"/>
              <w:rPr>
                <w:color w:val="000000"/>
                <w:sz w:val="28"/>
                <w:szCs w:val="28"/>
                <w:lang w:bidi="ru-RU"/>
              </w:rPr>
            </w:pPr>
            <w:proofErr w:type="spellStart"/>
            <w:r>
              <w:rPr>
                <w:color w:val="000000"/>
                <w:sz w:val="28"/>
                <w:szCs w:val="28"/>
                <w:lang w:bidi="ru-RU"/>
              </w:rPr>
              <w:t>ое</w:t>
            </w:r>
            <w:proofErr w:type="spellEnd"/>
          </w:p>
        </w:tc>
        <w:tc>
          <w:tcPr>
            <w:tcW w:w="1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6C66" w:rsidRDefault="007420E9">
            <w:pPr>
              <w:widowControl w:val="0"/>
              <w:spacing w:line="322" w:lineRule="exact"/>
              <w:jc w:val="center"/>
              <w:rPr>
                <w:color w:val="000000"/>
                <w:sz w:val="28"/>
                <w:szCs w:val="28"/>
                <w:lang w:bidi="ru-RU"/>
              </w:rPr>
            </w:pPr>
            <w:r>
              <w:rPr>
                <w:color w:val="000000"/>
                <w:sz w:val="28"/>
                <w:szCs w:val="28"/>
                <w:lang w:bidi="ru-RU"/>
              </w:rPr>
              <w:t>от -1 до -2 (</w:t>
            </w:r>
            <w:proofErr w:type="spellStart"/>
            <w:r>
              <w:rPr>
                <w:color w:val="000000"/>
                <w:sz w:val="28"/>
                <w:szCs w:val="28"/>
                <w:lang w:bidi="ru-RU"/>
              </w:rPr>
              <w:t>включительн</w:t>
            </w:r>
            <w:proofErr w:type="spellEnd"/>
          </w:p>
          <w:p w:rsidR="009D6C66" w:rsidRDefault="007420E9">
            <w:pPr>
              <w:widowControl w:val="0"/>
              <w:spacing w:line="280" w:lineRule="exact"/>
              <w:jc w:val="center"/>
              <w:rPr>
                <w:color w:val="000000"/>
                <w:sz w:val="28"/>
                <w:szCs w:val="28"/>
                <w:lang w:bidi="ru-RU"/>
              </w:rPr>
            </w:pPr>
            <w:r>
              <w:rPr>
                <w:color w:val="000000"/>
                <w:sz w:val="28"/>
                <w:szCs w:val="28"/>
                <w:vertAlign w:val="superscript"/>
                <w:lang w:bidi="ru-RU"/>
              </w:rPr>
              <w:t>о)</w:t>
            </w:r>
          </w:p>
        </w:tc>
      </w:tr>
    </w:tbl>
    <w:p w:rsidR="009D6C66" w:rsidRDefault="009D6C66">
      <w:pPr>
        <w:widowControl w:val="0"/>
        <w:spacing w:line="280" w:lineRule="exact"/>
        <w:jc w:val="center"/>
        <w:outlineLvl w:val="0"/>
        <w:rPr>
          <w:b/>
          <w:bCs/>
          <w:color w:val="000000"/>
          <w:sz w:val="28"/>
          <w:szCs w:val="28"/>
          <w:lang w:bidi="ru-RU"/>
        </w:rPr>
      </w:pPr>
    </w:p>
    <w:p w:rsidR="009D6C66" w:rsidRDefault="009D6C66">
      <w:pPr>
        <w:widowControl w:val="0"/>
        <w:spacing w:line="280" w:lineRule="exact"/>
        <w:jc w:val="center"/>
        <w:outlineLvl w:val="0"/>
        <w:rPr>
          <w:b/>
          <w:bCs/>
          <w:color w:val="000000"/>
          <w:sz w:val="28"/>
          <w:szCs w:val="28"/>
          <w:lang w:bidi="ru-RU"/>
        </w:rPr>
      </w:pPr>
    </w:p>
    <w:p w:rsidR="009D6C66" w:rsidRDefault="007420E9">
      <w:pPr>
        <w:widowControl w:val="0"/>
        <w:spacing w:line="280" w:lineRule="exact"/>
        <w:ind w:left="708" w:firstLine="708"/>
        <w:jc w:val="both"/>
        <w:outlineLvl w:val="0"/>
        <w:rPr>
          <w:rFonts w:eastAsia="Microsoft Sans Serif"/>
          <w:color w:val="000000"/>
          <w:sz w:val="28"/>
          <w:szCs w:val="28"/>
          <w:lang w:bidi="ru-RU"/>
        </w:rPr>
      </w:pPr>
      <w:r>
        <w:rPr>
          <w:rFonts w:eastAsia="Microsoft Sans Serif"/>
          <w:color w:val="000000"/>
          <w:sz w:val="28"/>
          <w:szCs w:val="28"/>
          <w:lang w:bidi="ru-RU"/>
        </w:rPr>
        <w:t>7.3. На основе значения общей оценки финансового состояния принципал относится к одному из четырех классов финансового состояния:</w:t>
      </w:r>
    </w:p>
    <w:p w:rsidR="009D6C66" w:rsidRDefault="007420E9">
      <w:pPr>
        <w:widowControl w:val="0"/>
        <w:spacing w:line="280" w:lineRule="exact"/>
        <w:jc w:val="both"/>
        <w:outlineLvl w:val="0"/>
        <w:rPr>
          <w:b/>
          <w:bCs/>
          <w:color w:val="000000"/>
          <w:sz w:val="28"/>
          <w:szCs w:val="28"/>
          <w:lang w:bidi="ru-RU"/>
        </w:rPr>
      </w:pPr>
      <w:r>
        <w:rPr>
          <w:rFonts w:eastAsia="Microsoft Sans Serif"/>
          <w:color w:val="000000"/>
          <w:sz w:val="28"/>
          <w:szCs w:val="28"/>
          <w:lang w:bidi="ru-RU"/>
        </w:rPr>
        <w:lastRenderedPageBreak/>
        <w:t>-финансовое состояние является отличным, если значение общей оценки</w:t>
      </w:r>
      <w:r>
        <w:rPr>
          <w:b/>
          <w:bCs/>
          <w:color w:val="000000"/>
          <w:sz w:val="28"/>
          <w:szCs w:val="28"/>
          <w:lang w:bidi="ru-RU"/>
        </w:rPr>
        <w:t xml:space="preserve"> </w:t>
      </w:r>
      <w:r>
        <w:rPr>
          <w:color w:val="000000"/>
          <w:sz w:val="28"/>
          <w:szCs w:val="28"/>
          <w:lang w:bidi="ru-RU"/>
        </w:rPr>
        <w:t>равно 3;</w:t>
      </w:r>
    </w:p>
    <w:p w:rsidR="009D6C66" w:rsidRDefault="007420E9">
      <w:pPr>
        <w:widowControl w:val="0"/>
        <w:jc w:val="both"/>
        <w:rPr>
          <w:color w:val="000000"/>
          <w:sz w:val="28"/>
          <w:szCs w:val="28"/>
          <w:lang w:bidi="ru-RU"/>
        </w:rPr>
      </w:pPr>
      <w:r>
        <w:rPr>
          <w:color w:val="000000"/>
          <w:sz w:val="28"/>
          <w:szCs w:val="28"/>
          <w:lang w:bidi="ru-RU"/>
        </w:rPr>
        <w:t>-финансовое состояние является хорошим, если значение общей оценки равно 2;</w:t>
      </w:r>
    </w:p>
    <w:p w:rsidR="009D6C66" w:rsidRDefault="007420E9">
      <w:pPr>
        <w:widowControl w:val="0"/>
        <w:jc w:val="both"/>
        <w:rPr>
          <w:color w:val="000000"/>
          <w:sz w:val="28"/>
          <w:szCs w:val="28"/>
          <w:lang w:bidi="ru-RU"/>
        </w:rPr>
      </w:pPr>
      <w:r>
        <w:rPr>
          <w:color w:val="000000"/>
          <w:sz w:val="28"/>
          <w:szCs w:val="28"/>
          <w:lang w:bidi="ru-RU"/>
        </w:rPr>
        <w:t>-финансовое состояние является удовлетворительным, если значение общей оценки находится в диапазоне от 0 до 1 (включительно);</w:t>
      </w:r>
    </w:p>
    <w:p w:rsidR="009D6C66" w:rsidRDefault="007420E9">
      <w:pPr>
        <w:widowControl w:val="0"/>
        <w:jc w:val="both"/>
        <w:rPr>
          <w:color w:val="000000"/>
          <w:sz w:val="28"/>
          <w:szCs w:val="28"/>
          <w:lang w:bidi="ru-RU"/>
        </w:rPr>
      </w:pPr>
      <w:r>
        <w:rPr>
          <w:color w:val="000000"/>
          <w:sz w:val="28"/>
          <w:szCs w:val="28"/>
          <w:lang w:bidi="ru-RU"/>
        </w:rPr>
        <w:t>-финансовое состояние является неудовлетворительным, если значение общей оценки находится в диапазоне от -1 до -2 (включительно).</w:t>
      </w:r>
      <w:bookmarkStart w:id="6" w:name="bookmark6"/>
    </w:p>
    <w:p w:rsidR="009D6C66" w:rsidRDefault="009D6C66">
      <w:pPr>
        <w:widowControl w:val="0"/>
        <w:ind w:firstLine="580"/>
        <w:jc w:val="both"/>
        <w:rPr>
          <w:color w:val="000000"/>
          <w:sz w:val="28"/>
          <w:szCs w:val="28"/>
          <w:lang w:bidi="ru-RU"/>
        </w:rPr>
      </w:pPr>
    </w:p>
    <w:p w:rsidR="009D6C66" w:rsidRDefault="007420E9">
      <w:pPr>
        <w:widowControl w:val="0"/>
        <w:ind w:firstLine="580"/>
        <w:jc w:val="both"/>
        <w:rPr>
          <w:color w:val="000000"/>
          <w:sz w:val="28"/>
          <w:szCs w:val="28"/>
          <w:lang w:bidi="ru-RU"/>
        </w:rPr>
      </w:pPr>
      <w:r>
        <w:rPr>
          <w:color w:val="000000"/>
          <w:sz w:val="28"/>
          <w:szCs w:val="28"/>
          <w:lang w:val="en-US" w:bidi="ru-RU"/>
        </w:rPr>
        <w:t>III</w:t>
      </w:r>
      <w:r>
        <w:rPr>
          <w:color w:val="000000"/>
          <w:sz w:val="28"/>
          <w:szCs w:val="28"/>
          <w:lang w:bidi="ru-RU"/>
        </w:rPr>
        <w:t>.</w:t>
      </w:r>
      <w:r>
        <w:rPr>
          <w:b/>
          <w:bCs/>
          <w:color w:val="000000"/>
          <w:sz w:val="28"/>
          <w:szCs w:val="28"/>
          <w:lang w:bidi="ru-RU"/>
        </w:rPr>
        <w:t>Оформление результатов проведения анализа</w:t>
      </w:r>
      <w:bookmarkEnd w:id="6"/>
    </w:p>
    <w:p w:rsidR="009D6C66" w:rsidRDefault="007420E9">
      <w:pPr>
        <w:widowControl w:val="0"/>
        <w:ind w:firstLine="580"/>
        <w:jc w:val="both"/>
        <w:rPr>
          <w:color w:val="000000"/>
          <w:sz w:val="28"/>
          <w:szCs w:val="28"/>
          <w:lang w:bidi="ru-RU"/>
        </w:rPr>
      </w:pPr>
      <w:r>
        <w:rPr>
          <w:color w:val="000000"/>
          <w:sz w:val="28"/>
          <w:szCs w:val="28"/>
          <w:lang w:bidi="ru-RU"/>
        </w:rPr>
        <w:t>1. По итогам проведения финансового анализа согласно</w:t>
      </w:r>
      <w:hyperlink w:anchor="bookmark2" w:tgtFrame="Current Document">
        <w:r>
          <w:rPr>
            <w:rStyle w:val="aa"/>
            <w:color w:val="auto"/>
            <w:sz w:val="28"/>
            <w:szCs w:val="28"/>
            <w:u w:val="none"/>
            <w:lang w:bidi="ru-RU"/>
          </w:rPr>
          <w:t xml:space="preserve"> пункту 3 раздела</w:t>
        </w:r>
      </w:hyperlink>
      <w:r>
        <w:rPr>
          <w:sz w:val="28"/>
          <w:szCs w:val="28"/>
          <w:lang w:bidi="ru-RU"/>
        </w:rPr>
        <w:t xml:space="preserve"> </w:t>
      </w:r>
      <w:hyperlink w:anchor="bookmark2" w:tgtFrame="Current Document">
        <w:r>
          <w:rPr>
            <w:rStyle w:val="aa"/>
            <w:color w:val="auto"/>
            <w:sz w:val="28"/>
            <w:szCs w:val="28"/>
            <w:u w:val="none"/>
            <w:lang w:bidi="ru-RU"/>
          </w:rPr>
          <w:t xml:space="preserve">I </w:t>
        </w:r>
      </w:hyperlink>
      <w:r>
        <w:rPr>
          <w:color w:val="000000"/>
          <w:sz w:val="28"/>
          <w:szCs w:val="28"/>
          <w:lang w:bidi="ru-RU"/>
        </w:rPr>
        <w:t>настоящего Порядка в течение 5 рабочих дней оформляется заключение о финансовом состоянии принципала. Заключение о финансовом состоянии принципала подписывается начальником отдела администрации.</w:t>
      </w:r>
    </w:p>
    <w:p w:rsidR="009D6C66" w:rsidRDefault="007420E9">
      <w:pPr>
        <w:widowControl w:val="0"/>
        <w:ind w:firstLine="580"/>
        <w:jc w:val="both"/>
        <w:rPr>
          <w:color w:val="000000"/>
          <w:sz w:val="28"/>
          <w:szCs w:val="28"/>
          <w:lang w:bidi="ru-RU"/>
        </w:rPr>
      </w:pPr>
      <w:r>
        <w:rPr>
          <w:color w:val="000000"/>
          <w:sz w:val="28"/>
          <w:szCs w:val="28"/>
          <w:lang w:bidi="ru-RU"/>
        </w:rPr>
        <w:t>Заключение о финансовом состоянии принципала оформляется по форме согласно приложения к настоящему Порядку.</w:t>
      </w:r>
    </w:p>
    <w:p w:rsidR="009D6C66" w:rsidRDefault="009D6C66">
      <w:pPr>
        <w:widowControl w:val="0"/>
        <w:ind w:firstLine="580"/>
        <w:jc w:val="both"/>
        <w:rPr>
          <w:color w:val="000000"/>
          <w:sz w:val="28"/>
          <w:szCs w:val="28"/>
          <w:lang w:bidi="ru-RU"/>
        </w:rPr>
      </w:pPr>
    </w:p>
    <w:p w:rsidR="009D6C66" w:rsidRDefault="009D6C66">
      <w:pPr>
        <w:widowControl w:val="0"/>
        <w:ind w:firstLine="580"/>
        <w:jc w:val="both"/>
        <w:rPr>
          <w:color w:val="000000"/>
          <w:sz w:val="28"/>
          <w:szCs w:val="28"/>
          <w:lang w:bidi="ru-RU"/>
        </w:rPr>
      </w:pPr>
    </w:p>
    <w:p w:rsidR="009D6C66" w:rsidRDefault="009D6C66">
      <w:pPr>
        <w:widowControl w:val="0"/>
        <w:ind w:firstLine="58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7420E9" w:rsidRDefault="007420E9">
      <w:pPr>
        <w:widowControl w:val="0"/>
        <w:jc w:val="both"/>
        <w:rPr>
          <w:color w:val="000000"/>
          <w:sz w:val="28"/>
          <w:szCs w:val="28"/>
          <w:lang w:bidi="ru-RU"/>
        </w:rPr>
      </w:pPr>
    </w:p>
    <w:p w:rsidR="007420E9" w:rsidRDefault="007420E9">
      <w:pPr>
        <w:widowControl w:val="0"/>
        <w:jc w:val="both"/>
        <w:rPr>
          <w:color w:val="000000"/>
          <w:sz w:val="28"/>
          <w:szCs w:val="28"/>
          <w:lang w:bidi="ru-RU"/>
        </w:rPr>
      </w:pPr>
    </w:p>
    <w:p w:rsidR="007420E9" w:rsidRDefault="007420E9">
      <w:pPr>
        <w:widowControl w:val="0"/>
        <w:jc w:val="both"/>
        <w:rPr>
          <w:color w:val="000000"/>
          <w:sz w:val="28"/>
          <w:szCs w:val="28"/>
          <w:lang w:bidi="ru-RU"/>
        </w:rPr>
      </w:pPr>
    </w:p>
    <w:p w:rsidR="007420E9" w:rsidRDefault="007420E9">
      <w:pPr>
        <w:widowControl w:val="0"/>
        <w:jc w:val="both"/>
        <w:rPr>
          <w:color w:val="000000"/>
          <w:sz w:val="28"/>
          <w:szCs w:val="28"/>
          <w:lang w:bidi="ru-RU"/>
        </w:rPr>
      </w:pPr>
    </w:p>
    <w:p w:rsidR="007420E9" w:rsidRDefault="007420E9">
      <w:pPr>
        <w:widowControl w:val="0"/>
        <w:jc w:val="both"/>
        <w:rPr>
          <w:color w:val="000000"/>
          <w:sz w:val="28"/>
          <w:szCs w:val="28"/>
          <w:lang w:bidi="ru-RU"/>
        </w:rPr>
      </w:pPr>
    </w:p>
    <w:p w:rsidR="007420E9" w:rsidRDefault="007420E9">
      <w:pPr>
        <w:widowControl w:val="0"/>
        <w:jc w:val="both"/>
        <w:rPr>
          <w:color w:val="000000"/>
          <w:sz w:val="28"/>
          <w:szCs w:val="28"/>
          <w:lang w:bidi="ru-RU"/>
        </w:rPr>
      </w:pPr>
    </w:p>
    <w:p w:rsidR="007420E9" w:rsidRDefault="007420E9">
      <w:pPr>
        <w:widowControl w:val="0"/>
        <w:jc w:val="both"/>
        <w:rPr>
          <w:color w:val="000000"/>
          <w:sz w:val="28"/>
          <w:szCs w:val="28"/>
          <w:lang w:bidi="ru-RU"/>
        </w:rPr>
      </w:pPr>
    </w:p>
    <w:p w:rsidR="007420E9" w:rsidRDefault="007420E9">
      <w:pPr>
        <w:widowControl w:val="0"/>
        <w:jc w:val="both"/>
        <w:rPr>
          <w:color w:val="000000"/>
          <w:sz w:val="28"/>
          <w:szCs w:val="28"/>
          <w:lang w:bidi="ru-RU"/>
        </w:rPr>
      </w:pPr>
    </w:p>
    <w:p w:rsidR="007420E9" w:rsidRDefault="007420E9">
      <w:pPr>
        <w:widowControl w:val="0"/>
        <w:jc w:val="both"/>
        <w:rPr>
          <w:color w:val="000000"/>
          <w:sz w:val="28"/>
          <w:szCs w:val="28"/>
          <w:lang w:bidi="ru-RU"/>
        </w:rPr>
      </w:pPr>
    </w:p>
    <w:p w:rsidR="007420E9" w:rsidRDefault="007420E9">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jc w:val="both"/>
        <w:rPr>
          <w:color w:val="000000"/>
          <w:sz w:val="28"/>
          <w:szCs w:val="28"/>
          <w:lang w:bidi="ru-RU"/>
        </w:rPr>
      </w:pPr>
    </w:p>
    <w:p w:rsidR="009D6C66" w:rsidRDefault="009D6C66">
      <w:pPr>
        <w:widowControl w:val="0"/>
        <w:ind w:firstLine="580"/>
        <w:jc w:val="both"/>
        <w:rPr>
          <w:color w:val="000000"/>
          <w:sz w:val="28"/>
          <w:szCs w:val="28"/>
          <w:lang w:bidi="ru-RU"/>
        </w:rPr>
      </w:pPr>
    </w:p>
    <w:p w:rsidR="009D6C66" w:rsidRDefault="007420E9">
      <w:pPr>
        <w:widowControl w:val="0"/>
        <w:ind w:left="3740"/>
        <w:jc w:val="right"/>
        <w:rPr>
          <w:rFonts w:eastAsia="Microsoft Sans Serif"/>
          <w:color w:val="000000"/>
          <w:sz w:val="28"/>
          <w:szCs w:val="28"/>
          <w:lang w:bidi="ru-RU"/>
        </w:rPr>
      </w:pPr>
      <w:r>
        <w:rPr>
          <w:rFonts w:eastAsia="Microsoft Sans Serif"/>
          <w:color w:val="000000"/>
          <w:sz w:val="28"/>
          <w:szCs w:val="28"/>
          <w:lang w:bidi="ru-RU"/>
        </w:rPr>
        <w:lastRenderedPageBreak/>
        <w:t xml:space="preserve">Приложение </w:t>
      </w:r>
    </w:p>
    <w:p w:rsidR="009D6C66" w:rsidRDefault="007420E9">
      <w:pPr>
        <w:widowControl w:val="0"/>
        <w:ind w:left="3740"/>
        <w:jc w:val="right"/>
        <w:rPr>
          <w:rFonts w:eastAsia="Microsoft Sans Serif"/>
          <w:color w:val="000000"/>
          <w:sz w:val="28"/>
          <w:szCs w:val="28"/>
          <w:lang w:bidi="ru-RU"/>
        </w:rPr>
      </w:pPr>
      <w:r>
        <w:rPr>
          <w:rFonts w:eastAsia="Microsoft Sans Serif"/>
          <w:color w:val="000000"/>
          <w:sz w:val="28"/>
          <w:szCs w:val="28"/>
          <w:lang w:bidi="ru-RU"/>
        </w:rPr>
        <w:t>к Порядку проведения анализа финансового состояния принципала при предоставлении муниципальной гарантии Ордынского района Новосибирской области, а также мониторинга финансового состояния принципала после предоставления муниципальной гарантии Ордынского района Новосибирской области</w:t>
      </w:r>
    </w:p>
    <w:p w:rsidR="009D6C66" w:rsidRDefault="009D6C66">
      <w:pPr>
        <w:widowControl w:val="0"/>
        <w:ind w:left="20"/>
        <w:jc w:val="center"/>
        <w:rPr>
          <w:rFonts w:eastAsia="Microsoft Sans Serif"/>
          <w:color w:val="000000"/>
          <w:sz w:val="28"/>
          <w:szCs w:val="28"/>
          <w:lang w:bidi="ru-RU"/>
        </w:rPr>
      </w:pPr>
    </w:p>
    <w:p w:rsidR="009D6C66" w:rsidRDefault="009D6C66">
      <w:pPr>
        <w:widowControl w:val="0"/>
        <w:ind w:left="20"/>
        <w:jc w:val="center"/>
        <w:rPr>
          <w:rFonts w:eastAsia="Microsoft Sans Serif"/>
          <w:color w:val="000000"/>
          <w:sz w:val="28"/>
          <w:szCs w:val="28"/>
          <w:lang w:bidi="ru-RU"/>
        </w:rPr>
      </w:pPr>
    </w:p>
    <w:p w:rsidR="009D6C66" w:rsidRDefault="007420E9">
      <w:pPr>
        <w:widowControl w:val="0"/>
        <w:ind w:left="20"/>
        <w:jc w:val="center"/>
        <w:rPr>
          <w:rFonts w:eastAsia="Microsoft Sans Serif"/>
          <w:color w:val="000000"/>
          <w:sz w:val="28"/>
          <w:szCs w:val="28"/>
          <w:lang w:bidi="ru-RU"/>
        </w:rPr>
      </w:pPr>
      <w:r>
        <w:rPr>
          <w:rFonts w:eastAsia="Microsoft Sans Serif"/>
          <w:color w:val="000000"/>
          <w:sz w:val="28"/>
          <w:szCs w:val="28"/>
          <w:lang w:bidi="ru-RU"/>
        </w:rPr>
        <w:t>ЗАКЛЮЧЕНИЕ</w:t>
      </w:r>
      <w:r>
        <w:rPr>
          <w:rFonts w:eastAsia="Microsoft Sans Serif"/>
          <w:color w:val="000000"/>
          <w:sz w:val="28"/>
          <w:szCs w:val="28"/>
          <w:lang w:bidi="ru-RU"/>
        </w:rPr>
        <w:br/>
        <w:t>о финансовом состоянии</w:t>
      </w:r>
    </w:p>
    <w:p w:rsidR="009D6C66" w:rsidRDefault="007420E9">
      <w:pPr>
        <w:widowControl w:val="0"/>
        <w:spacing w:after="304" w:line="280" w:lineRule="exact"/>
        <w:ind w:left="20"/>
        <w:jc w:val="center"/>
        <w:rPr>
          <w:rFonts w:eastAsia="Microsoft Sans Serif"/>
          <w:color w:val="000000"/>
          <w:sz w:val="28"/>
          <w:szCs w:val="28"/>
          <w:lang w:bidi="ru-RU"/>
        </w:rPr>
      </w:pPr>
      <w:r>
        <w:rPr>
          <w:rFonts w:eastAsia="Microsoft Sans Serif"/>
          <w:color w:val="000000"/>
          <w:sz w:val="28"/>
          <w:szCs w:val="28"/>
          <w:lang w:bidi="ru-RU"/>
        </w:rPr>
        <w:t>(полное наименование принципала)</w:t>
      </w:r>
    </w:p>
    <w:p w:rsidR="009D6C66" w:rsidRDefault="007420E9">
      <w:pPr>
        <w:widowControl w:val="0"/>
        <w:ind w:firstLine="708"/>
        <w:jc w:val="both"/>
        <w:rPr>
          <w:rFonts w:eastAsia="Microsoft Sans Serif"/>
          <w:color w:val="000000"/>
          <w:sz w:val="28"/>
          <w:szCs w:val="28"/>
          <w:lang w:bidi="ru-RU"/>
        </w:rPr>
      </w:pPr>
      <w:r>
        <w:rPr>
          <w:rFonts w:eastAsia="Microsoft Sans Serif"/>
          <w:color w:val="000000"/>
          <w:sz w:val="28"/>
          <w:szCs w:val="28"/>
          <w:lang w:bidi="ru-RU"/>
        </w:rPr>
        <w:t>Отдел финансов, учета и отчетности администрации Ордынского района Новосибирской области по результатам анализа финансового состояния (полное наименование принципала),</w:t>
      </w:r>
    </w:p>
    <w:p w:rsidR="009D6C66" w:rsidRDefault="007420E9">
      <w:pPr>
        <w:widowControl w:val="0"/>
        <w:tabs>
          <w:tab w:val="left" w:leader="underscore" w:pos="2443"/>
          <w:tab w:val="left" w:leader="underscore" w:pos="4358"/>
          <w:tab w:val="left" w:leader="underscore" w:pos="5179"/>
        </w:tabs>
        <w:jc w:val="both"/>
        <w:rPr>
          <w:rFonts w:eastAsia="Microsoft Sans Serif"/>
          <w:color w:val="000000"/>
          <w:sz w:val="28"/>
          <w:szCs w:val="28"/>
          <w:lang w:bidi="ru-RU"/>
        </w:rPr>
      </w:pPr>
      <w:r>
        <w:rPr>
          <w:rFonts w:eastAsia="Microsoft Sans Serif"/>
          <w:color w:val="000000"/>
          <w:sz w:val="28"/>
          <w:szCs w:val="28"/>
          <w:lang w:bidi="ru-RU"/>
        </w:rPr>
        <w:t>проведенного "</w:t>
      </w:r>
      <w:r>
        <w:rPr>
          <w:rFonts w:eastAsia="Microsoft Sans Serif"/>
          <w:color w:val="000000"/>
          <w:sz w:val="28"/>
          <w:szCs w:val="28"/>
          <w:lang w:bidi="ru-RU"/>
        </w:rPr>
        <w:tab/>
        <w:t xml:space="preserve">" </w:t>
      </w:r>
      <w:r>
        <w:rPr>
          <w:rFonts w:eastAsia="Microsoft Sans Serif"/>
          <w:color w:val="000000"/>
          <w:sz w:val="28"/>
          <w:szCs w:val="28"/>
          <w:lang w:bidi="ru-RU"/>
        </w:rPr>
        <w:tab/>
        <w:t>20</w:t>
      </w:r>
      <w:r>
        <w:rPr>
          <w:rFonts w:eastAsia="Microsoft Sans Serif"/>
          <w:color w:val="000000"/>
          <w:sz w:val="28"/>
          <w:szCs w:val="28"/>
          <w:lang w:bidi="ru-RU"/>
        </w:rPr>
        <w:tab/>
        <w:t>года в соответствии с Порядком</w:t>
      </w:r>
    </w:p>
    <w:p w:rsidR="009D6C66" w:rsidRDefault="007420E9">
      <w:pPr>
        <w:widowControl w:val="0"/>
        <w:jc w:val="both"/>
        <w:rPr>
          <w:rFonts w:eastAsia="Microsoft Sans Serif"/>
          <w:color w:val="000000"/>
          <w:sz w:val="28"/>
          <w:szCs w:val="28"/>
          <w:lang w:bidi="ru-RU"/>
        </w:rPr>
      </w:pPr>
      <w:r>
        <w:rPr>
          <w:rFonts w:eastAsia="Microsoft Sans Serif"/>
          <w:color w:val="000000"/>
          <w:sz w:val="28"/>
          <w:szCs w:val="28"/>
          <w:lang w:bidi="ru-RU"/>
        </w:rPr>
        <w:t>проведения анализа финансового состояния принципала при предоставлении муниципальной гарантии Ордынского района Новосибирской области, а также мониторинга после предоставления муниципальной гарантии Ордынского района Новосибирской области, утвержденным постановлением администрации Ордынского района Новосибирской области от "</w:t>
      </w:r>
      <w:r>
        <w:rPr>
          <w:rFonts w:eastAsia="Microsoft Sans Serif"/>
          <w:color w:val="000000"/>
          <w:sz w:val="28"/>
          <w:szCs w:val="28"/>
          <w:lang w:bidi="ru-RU"/>
        </w:rPr>
        <w:tab/>
        <w:t>"</w:t>
      </w:r>
    </w:p>
    <w:p w:rsidR="009D6C66" w:rsidRDefault="007420E9">
      <w:pPr>
        <w:widowControl w:val="0"/>
        <w:tabs>
          <w:tab w:val="left" w:leader="underscore" w:pos="1406"/>
          <w:tab w:val="left" w:leader="underscore" w:pos="2246"/>
          <w:tab w:val="left" w:leader="underscore" w:pos="4723"/>
        </w:tabs>
        <w:jc w:val="both"/>
        <w:rPr>
          <w:rFonts w:eastAsia="Microsoft Sans Serif"/>
          <w:color w:val="000000"/>
          <w:sz w:val="28"/>
          <w:szCs w:val="28"/>
          <w:lang w:bidi="ru-RU"/>
        </w:rPr>
      </w:pPr>
      <w:r>
        <w:rPr>
          <w:rFonts w:eastAsia="Microsoft Sans Serif"/>
          <w:color w:val="000000"/>
          <w:sz w:val="28"/>
          <w:szCs w:val="28"/>
          <w:lang w:bidi="ru-RU"/>
        </w:rPr>
        <w:tab/>
        <w:t xml:space="preserve"> 20</w:t>
      </w:r>
      <w:r>
        <w:rPr>
          <w:rFonts w:eastAsia="Microsoft Sans Serif"/>
          <w:color w:val="000000"/>
          <w:sz w:val="28"/>
          <w:szCs w:val="28"/>
          <w:lang w:bidi="ru-RU"/>
        </w:rPr>
        <w:tab/>
        <w:t xml:space="preserve"> года № </w:t>
      </w:r>
      <w:r>
        <w:rPr>
          <w:rFonts w:eastAsia="Microsoft Sans Serif"/>
          <w:color w:val="000000"/>
          <w:sz w:val="28"/>
          <w:szCs w:val="28"/>
          <w:lang w:bidi="ru-RU"/>
        </w:rPr>
        <w:tab/>
        <w:t>, считает, что финансовое состояние</w:t>
      </w:r>
    </w:p>
    <w:p w:rsidR="009D6C66" w:rsidRDefault="007420E9">
      <w:pPr>
        <w:widowControl w:val="0"/>
        <w:tabs>
          <w:tab w:val="left" w:leader="underscore" w:pos="7022"/>
          <w:tab w:val="left" w:leader="underscore" w:pos="8592"/>
          <w:tab w:val="left" w:leader="underscore" w:pos="9298"/>
        </w:tabs>
        <w:jc w:val="both"/>
        <w:rPr>
          <w:rFonts w:eastAsia="Microsoft Sans Serif"/>
          <w:color w:val="000000"/>
          <w:sz w:val="28"/>
          <w:szCs w:val="28"/>
          <w:lang w:bidi="ru-RU"/>
        </w:rPr>
      </w:pPr>
      <w:r>
        <w:rPr>
          <w:rFonts w:eastAsia="Microsoft Sans Serif"/>
          <w:color w:val="000000"/>
          <w:sz w:val="28"/>
          <w:szCs w:val="28"/>
          <w:lang w:bidi="ru-RU"/>
        </w:rPr>
        <w:t>(полное наименование принципала) по состоянию на "</w:t>
      </w:r>
      <w:r>
        <w:rPr>
          <w:rFonts w:eastAsia="Microsoft Sans Serif"/>
          <w:color w:val="000000"/>
          <w:sz w:val="28"/>
          <w:szCs w:val="28"/>
          <w:lang w:bidi="ru-RU"/>
        </w:rPr>
        <w:tab/>
        <w:t>"</w:t>
      </w:r>
      <w:r>
        <w:rPr>
          <w:rFonts w:eastAsia="Microsoft Sans Serif"/>
          <w:color w:val="000000"/>
          <w:sz w:val="28"/>
          <w:szCs w:val="28"/>
          <w:lang w:bidi="ru-RU"/>
        </w:rPr>
        <w:tab/>
        <w:t>20</w:t>
      </w:r>
      <w:r>
        <w:rPr>
          <w:rFonts w:eastAsia="Microsoft Sans Serif"/>
          <w:color w:val="000000"/>
          <w:sz w:val="28"/>
          <w:szCs w:val="28"/>
          <w:lang w:bidi="ru-RU"/>
        </w:rPr>
        <w:tab/>
      </w:r>
    </w:p>
    <w:p w:rsidR="009D6C66" w:rsidRDefault="007420E9">
      <w:pPr>
        <w:widowControl w:val="0"/>
        <w:jc w:val="both"/>
        <w:rPr>
          <w:rFonts w:eastAsia="Microsoft Sans Serif"/>
          <w:color w:val="000000"/>
          <w:sz w:val="28"/>
          <w:szCs w:val="28"/>
          <w:lang w:bidi="ru-RU"/>
        </w:rPr>
      </w:pPr>
      <w:r>
        <w:rPr>
          <w:rFonts w:eastAsia="Microsoft Sans Serif"/>
          <w:color w:val="000000"/>
          <w:sz w:val="28"/>
          <w:szCs w:val="28"/>
          <w:lang w:bidi="ru-RU"/>
        </w:rPr>
        <w:t>года является (указать: отличным / хорошим / удовлетворительным / неудовлетворительным).</w:t>
      </w:r>
    </w:p>
    <w:p w:rsidR="009D6C66" w:rsidRDefault="009D6C66">
      <w:pPr>
        <w:widowControl w:val="0"/>
        <w:ind w:firstLine="580"/>
        <w:jc w:val="both"/>
        <w:rPr>
          <w:color w:val="000000"/>
          <w:sz w:val="28"/>
          <w:szCs w:val="28"/>
          <w:lang w:bidi="ru-RU"/>
        </w:rPr>
      </w:pPr>
    </w:p>
    <w:p w:rsidR="009D6C66" w:rsidRDefault="009D6C66">
      <w:pPr>
        <w:widowControl w:val="0"/>
        <w:ind w:firstLine="580"/>
        <w:jc w:val="both"/>
        <w:rPr>
          <w:color w:val="000000"/>
          <w:sz w:val="28"/>
          <w:szCs w:val="28"/>
          <w:lang w:bidi="ru-RU"/>
        </w:rPr>
      </w:pPr>
    </w:p>
    <w:p w:rsidR="009D6C66" w:rsidRDefault="009D6C66">
      <w:pPr>
        <w:widowControl w:val="0"/>
        <w:ind w:firstLine="580"/>
        <w:jc w:val="both"/>
        <w:rPr>
          <w:color w:val="000000"/>
          <w:sz w:val="28"/>
          <w:szCs w:val="28"/>
          <w:lang w:bidi="ru-RU"/>
        </w:rPr>
      </w:pPr>
    </w:p>
    <w:p w:rsidR="009D6C66" w:rsidRDefault="007420E9">
      <w:pPr>
        <w:widowControl w:val="0"/>
        <w:jc w:val="both"/>
        <w:rPr>
          <w:color w:val="000000"/>
          <w:sz w:val="28"/>
          <w:szCs w:val="28"/>
          <w:lang w:bidi="ru-RU"/>
        </w:rPr>
      </w:pPr>
      <w:r>
        <w:rPr>
          <w:color w:val="000000"/>
          <w:sz w:val="28"/>
          <w:szCs w:val="28"/>
          <w:lang w:bidi="ru-RU"/>
        </w:rPr>
        <w:t>Начальник отдела финансов, учета и отчетности</w:t>
      </w:r>
    </w:p>
    <w:p w:rsidR="009D6C66" w:rsidRDefault="007420E9">
      <w:pPr>
        <w:widowControl w:val="0"/>
        <w:jc w:val="both"/>
        <w:rPr>
          <w:color w:val="000000"/>
          <w:sz w:val="28"/>
          <w:szCs w:val="28"/>
          <w:lang w:bidi="ru-RU"/>
        </w:rPr>
      </w:pPr>
      <w:r>
        <w:rPr>
          <w:color w:val="000000"/>
          <w:sz w:val="28"/>
          <w:szCs w:val="28"/>
          <w:lang w:bidi="ru-RU"/>
        </w:rPr>
        <w:t>администрации Ордынского района</w:t>
      </w:r>
    </w:p>
    <w:p w:rsidR="009D6C66" w:rsidRDefault="007420E9">
      <w:pPr>
        <w:widowControl w:val="0"/>
        <w:jc w:val="both"/>
        <w:rPr>
          <w:color w:val="000000"/>
          <w:sz w:val="28"/>
          <w:szCs w:val="28"/>
          <w:lang w:bidi="ru-RU"/>
        </w:rPr>
      </w:pPr>
      <w:r>
        <w:rPr>
          <w:color w:val="000000"/>
          <w:sz w:val="28"/>
          <w:szCs w:val="28"/>
          <w:lang w:bidi="ru-RU"/>
        </w:rPr>
        <w:t>Новосибирской области                                                          ________________</w:t>
      </w:r>
    </w:p>
    <w:p w:rsidR="009D6C66" w:rsidRDefault="007420E9">
      <w:pPr>
        <w:widowControl w:val="0"/>
        <w:jc w:val="both"/>
        <w:rPr>
          <w:color w:val="000000"/>
          <w:sz w:val="28"/>
          <w:szCs w:val="28"/>
          <w:lang w:bidi="ru-RU"/>
        </w:rPr>
      </w:pPr>
      <w:r>
        <w:rPr>
          <w:color w:val="000000"/>
          <w:sz w:val="28"/>
          <w:szCs w:val="28"/>
          <w:lang w:bidi="ru-RU"/>
        </w:rPr>
        <w:t xml:space="preserve">                                                                                                          (Ф.И.О.)</w:t>
      </w:r>
    </w:p>
    <w:p w:rsidR="009D6C66" w:rsidRDefault="009D6C66">
      <w:pPr>
        <w:widowControl w:val="0"/>
        <w:ind w:firstLine="580"/>
        <w:jc w:val="both"/>
        <w:rPr>
          <w:color w:val="000000"/>
          <w:sz w:val="28"/>
          <w:szCs w:val="28"/>
          <w:lang w:bidi="ru-RU"/>
        </w:rPr>
      </w:pPr>
    </w:p>
    <w:p w:rsidR="009D6C66" w:rsidRDefault="009D6C66">
      <w:pPr>
        <w:widowControl w:val="0"/>
        <w:tabs>
          <w:tab w:val="left" w:pos="1101"/>
        </w:tabs>
        <w:spacing w:line="322" w:lineRule="exact"/>
        <w:contextualSpacing/>
        <w:jc w:val="both"/>
        <w:rPr>
          <w:color w:val="000000"/>
          <w:sz w:val="28"/>
          <w:szCs w:val="28"/>
          <w:lang w:bidi="ru-RU"/>
        </w:rPr>
      </w:pPr>
    </w:p>
    <w:p w:rsidR="009D6C66" w:rsidRDefault="009D6C66">
      <w:pPr>
        <w:widowControl w:val="0"/>
        <w:tabs>
          <w:tab w:val="left" w:pos="1149"/>
        </w:tabs>
        <w:spacing w:line="280" w:lineRule="exact"/>
        <w:jc w:val="both"/>
        <w:rPr>
          <w:color w:val="000000"/>
          <w:sz w:val="28"/>
          <w:szCs w:val="28"/>
          <w:lang w:bidi="ru-RU"/>
        </w:rPr>
      </w:pPr>
    </w:p>
    <w:p w:rsidR="009D6C66" w:rsidRDefault="009D6C66">
      <w:pPr>
        <w:tabs>
          <w:tab w:val="left" w:pos="904"/>
        </w:tabs>
        <w:spacing w:line="280" w:lineRule="exact"/>
      </w:pPr>
    </w:p>
    <w:p w:rsidR="009D6C66" w:rsidRDefault="009D6C66">
      <w:pPr>
        <w:spacing w:before="30" w:after="30"/>
        <w:jc w:val="center"/>
        <w:rPr>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p>
    <w:p w:rsidR="009D6C66" w:rsidRDefault="009D6C66">
      <w:pPr>
        <w:spacing w:before="30" w:after="30"/>
        <w:jc w:val="center"/>
        <w:rPr>
          <w:b/>
          <w:bCs/>
          <w:spacing w:val="2"/>
          <w:sz w:val="28"/>
          <w:szCs w:val="28"/>
        </w:rPr>
      </w:pPr>
      <w:bookmarkStart w:id="7" w:name="bookmark5"/>
      <w:bookmarkEnd w:id="7"/>
    </w:p>
    <w:p w:rsidR="009D6C66" w:rsidRDefault="009D6C66">
      <w:pPr>
        <w:spacing w:before="30" w:after="30"/>
        <w:rPr>
          <w:rFonts w:ascii="Arial" w:hAnsi="Arial" w:cs="Arial"/>
          <w:color w:val="332E2D"/>
          <w:spacing w:val="2"/>
        </w:rPr>
      </w:pPr>
    </w:p>
    <w:sectPr w:rsidR="009D6C66">
      <w:pgSz w:w="11906" w:h="16838"/>
      <w:pgMar w:top="567"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020A1"/>
    <w:multiLevelType w:val="multilevel"/>
    <w:tmpl w:val="08C02D00"/>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sz w:val="28"/>
        <w:szCs w:val="28"/>
        <w:u w:val="none"/>
        <w:lang w:val="ru-RU" w:eastAsia="ru-RU" w:bidi="ru-RU"/>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5C673685"/>
    <w:multiLevelType w:val="multilevel"/>
    <w:tmpl w:val="78908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F567AAA"/>
    <w:multiLevelType w:val="multilevel"/>
    <w:tmpl w:val="5CA0DFB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8"/>
        <w:szCs w:val="28"/>
        <w:u w:val="none"/>
        <w:lang w:val="ru-RU" w:eastAsia="ru-RU" w:bidi="ru-RU"/>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66"/>
    <w:rsid w:val="007420E9"/>
    <w:rsid w:val="00924C04"/>
    <w:rsid w:val="009D6C6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5E095-0027-49E8-9990-518C412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uiPriority w:val="9"/>
    <w:qFormat/>
    <w:rPr>
      <w:rFonts w:ascii="Arial" w:eastAsia="Arial" w:hAnsi="Arial" w:cs="Arial"/>
      <w:sz w:val="40"/>
      <w:szCs w:val="40"/>
    </w:rPr>
  </w:style>
  <w:style w:type="character" w:customStyle="1" w:styleId="20">
    <w:name w:val="Заголовок 2 Знак"/>
    <w:basedOn w:val="a0"/>
    <w:link w:val="20"/>
    <w:uiPriority w:val="9"/>
    <w:qFormat/>
    <w:rPr>
      <w:rFonts w:ascii="Arial" w:eastAsia="Arial" w:hAnsi="Arial" w:cs="Arial"/>
      <w:sz w:val="34"/>
    </w:rPr>
  </w:style>
  <w:style w:type="character" w:customStyle="1" w:styleId="30">
    <w:name w:val="Заголовок 3 Знак"/>
    <w:basedOn w:val="a0"/>
    <w:link w:val="30"/>
    <w:uiPriority w:val="9"/>
    <w:qFormat/>
    <w:rPr>
      <w:rFonts w:ascii="Arial" w:eastAsia="Arial" w:hAnsi="Arial" w:cs="Arial"/>
      <w:sz w:val="30"/>
      <w:szCs w:val="30"/>
    </w:rPr>
  </w:style>
  <w:style w:type="character" w:customStyle="1" w:styleId="40">
    <w:name w:val="Заголовок 4 Знак"/>
    <w:basedOn w:val="a0"/>
    <w:link w:val="40"/>
    <w:uiPriority w:val="9"/>
    <w:qFormat/>
    <w:rPr>
      <w:rFonts w:ascii="Arial" w:eastAsia="Arial" w:hAnsi="Arial" w:cs="Arial"/>
      <w:b/>
      <w:bCs/>
      <w:sz w:val="26"/>
      <w:szCs w:val="26"/>
    </w:rPr>
  </w:style>
  <w:style w:type="character" w:customStyle="1" w:styleId="50">
    <w:name w:val="Заголовок 5 Знак"/>
    <w:basedOn w:val="a0"/>
    <w:link w:val="50"/>
    <w:uiPriority w:val="9"/>
    <w:qFormat/>
    <w:rPr>
      <w:rFonts w:ascii="Arial" w:eastAsia="Arial" w:hAnsi="Arial" w:cs="Arial"/>
      <w:b/>
      <w:bCs/>
      <w:sz w:val="24"/>
      <w:szCs w:val="24"/>
    </w:rPr>
  </w:style>
  <w:style w:type="character" w:customStyle="1" w:styleId="60">
    <w:name w:val="Заголовок 6 Знак"/>
    <w:basedOn w:val="a0"/>
    <w:link w:val="60"/>
    <w:uiPriority w:val="9"/>
    <w:qFormat/>
    <w:rPr>
      <w:rFonts w:ascii="Arial" w:eastAsia="Arial" w:hAnsi="Arial" w:cs="Arial"/>
      <w:b/>
      <w:bCs/>
      <w:sz w:val="22"/>
      <w:szCs w:val="22"/>
    </w:rPr>
  </w:style>
  <w:style w:type="character" w:customStyle="1" w:styleId="70">
    <w:name w:val="Заголовок 7 Знак"/>
    <w:basedOn w:val="a0"/>
    <w:link w:val="70"/>
    <w:uiPriority w:val="9"/>
    <w:qFormat/>
    <w:rPr>
      <w:rFonts w:ascii="Arial" w:eastAsia="Arial" w:hAnsi="Arial" w:cs="Arial"/>
      <w:b/>
      <w:bCs/>
      <w:i/>
      <w:iCs/>
      <w:sz w:val="22"/>
      <w:szCs w:val="22"/>
    </w:rPr>
  </w:style>
  <w:style w:type="character" w:customStyle="1" w:styleId="80">
    <w:name w:val="Заголовок 8 Знак"/>
    <w:basedOn w:val="a0"/>
    <w:link w:val="80"/>
    <w:uiPriority w:val="9"/>
    <w:qFormat/>
    <w:rPr>
      <w:rFonts w:ascii="Arial" w:eastAsia="Arial" w:hAnsi="Arial" w:cs="Arial"/>
      <w:i/>
      <w:iCs/>
      <w:sz w:val="22"/>
      <w:szCs w:val="22"/>
    </w:rPr>
  </w:style>
  <w:style w:type="character" w:customStyle="1" w:styleId="90">
    <w:name w:val="Заголовок 9 Знак"/>
    <w:basedOn w:val="a0"/>
    <w:link w:val="90"/>
    <w:uiPriority w:val="9"/>
    <w:qFormat/>
    <w:rPr>
      <w:rFonts w:ascii="Arial" w:eastAsia="Arial" w:hAnsi="Arial" w:cs="Arial"/>
      <w:i/>
      <w:iCs/>
      <w:sz w:val="21"/>
      <w:szCs w:val="21"/>
    </w:rPr>
  </w:style>
  <w:style w:type="character" w:customStyle="1" w:styleId="a3">
    <w:name w:val="Название Знак"/>
    <w:basedOn w:val="a0"/>
    <w:uiPriority w:val="10"/>
    <w:qFormat/>
    <w:rPr>
      <w:sz w:val="48"/>
      <w:szCs w:val="48"/>
    </w:rPr>
  </w:style>
  <w:style w:type="character" w:customStyle="1" w:styleId="a4">
    <w:name w:val="Подзаголовок Знак"/>
    <w:basedOn w:val="a0"/>
    <w:uiPriority w:val="11"/>
    <w:qFormat/>
    <w:rPr>
      <w:sz w:val="24"/>
      <w:szCs w:val="24"/>
    </w:rPr>
  </w:style>
  <w:style w:type="character" w:customStyle="1" w:styleId="21">
    <w:name w:val="Цитата 2 Знак"/>
    <w:link w:val="21"/>
    <w:uiPriority w:val="29"/>
    <w:qFormat/>
    <w:rPr>
      <w:i/>
    </w:rPr>
  </w:style>
  <w:style w:type="character" w:customStyle="1" w:styleId="a5">
    <w:name w:val="Выделенная цитата Знак"/>
    <w:uiPriority w:val="30"/>
    <w:qFormat/>
    <w:rPr>
      <w:i/>
    </w:rPr>
  </w:style>
  <w:style w:type="character" w:customStyle="1" w:styleId="a6">
    <w:name w:val="Верхний колонтитул Знак"/>
    <w:basedOn w:val="a0"/>
    <w:uiPriority w:val="99"/>
    <w:qFormat/>
  </w:style>
  <w:style w:type="character" w:customStyle="1" w:styleId="FooterChar">
    <w:name w:val="Footer Char"/>
    <w:basedOn w:val="a0"/>
    <w:uiPriority w:val="99"/>
    <w:qFormat/>
  </w:style>
  <w:style w:type="character" w:customStyle="1" w:styleId="a7">
    <w:name w:val="Нижний колонтитул Знак"/>
    <w:uiPriority w:val="99"/>
    <w:qFormat/>
  </w:style>
  <w:style w:type="character" w:customStyle="1" w:styleId="a8">
    <w:name w:val="Текст сноски Знак"/>
    <w:uiPriority w:val="99"/>
    <w:qFormat/>
    <w:rPr>
      <w:sz w:val="18"/>
    </w:rPr>
  </w:style>
  <w:style w:type="character" w:customStyle="1" w:styleId="FootnoteCharacters">
    <w:name w:val="Footnote Characters"/>
    <w:basedOn w:val="a0"/>
    <w:uiPriority w:val="99"/>
    <w:unhideWhenUsed/>
    <w:qFormat/>
    <w:rPr>
      <w:vertAlign w:val="superscript"/>
    </w:rPr>
  </w:style>
  <w:style w:type="character" w:customStyle="1" w:styleId="FootnoteAnchor">
    <w:name w:val="Footnote Anchor"/>
    <w:rPr>
      <w:vertAlign w:val="superscript"/>
    </w:rPr>
  </w:style>
  <w:style w:type="character" w:customStyle="1" w:styleId="a9">
    <w:name w:val="Текст концевой сноски Знак"/>
    <w:uiPriority w:val="99"/>
    <w:qFormat/>
    <w:rPr>
      <w:sz w:val="20"/>
    </w:rPr>
  </w:style>
  <w:style w:type="character" w:customStyle="1" w:styleId="EndnoteCharacters">
    <w:name w:val="Endnote Characters"/>
    <w:basedOn w:val="a0"/>
    <w:uiPriority w:val="99"/>
    <w:semiHidden/>
    <w:unhideWhenUsed/>
    <w:qFormat/>
    <w:rPr>
      <w:vertAlign w:val="superscript"/>
    </w:rPr>
  </w:style>
  <w:style w:type="character" w:customStyle="1" w:styleId="EndnoteAnchor">
    <w:name w:val="Endnote Anchor"/>
    <w:rPr>
      <w:vertAlign w:val="superscript"/>
    </w:rPr>
  </w:style>
  <w:style w:type="character" w:customStyle="1" w:styleId="11">
    <w:name w:val="Заголовок №1_"/>
    <w:basedOn w:val="a0"/>
    <w:qFormat/>
    <w:rPr>
      <w:rFonts w:ascii="Times New Roman" w:eastAsia="Times New Roman" w:hAnsi="Times New Roman" w:cs="Times New Roman"/>
      <w:b/>
      <w:bCs/>
      <w:sz w:val="28"/>
      <w:szCs w:val="28"/>
      <w:shd w:val="clear" w:color="auto" w:fill="FFFFFF"/>
    </w:rPr>
  </w:style>
  <w:style w:type="character" w:customStyle="1" w:styleId="210">
    <w:name w:val="Цитата 2 Знак1"/>
    <w:basedOn w:val="a0"/>
    <w:link w:val="22"/>
    <w:qFormat/>
    <w:rPr>
      <w:rFonts w:ascii="Times New Roman" w:eastAsia="Times New Roman" w:hAnsi="Times New Roman" w:cs="Times New Roman"/>
      <w:sz w:val="28"/>
      <w:szCs w:val="28"/>
      <w:shd w:val="clear" w:color="auto" w:fill="FFFFFF"/>
    </w:rPr>
  </w:style>
  <w:style w:type="character" w:styleId="aa">
    <w:name w:val="Hyperlink"/>
    <w:basedOn w:val="a0"/>
    <w:uiPriority w:val="99"/>
    <w:unhideWhenUsed/>
    <w:rPr>
      <w:color w:val="0563C1" w:themeColor="hyperlink"/>
      <w:u w:val="single"/>
    </w:rPr>
  </w:style>
  <w:style w:type="character" w:customStyle="1" w:styleId="ab">
    <w:name w:val="Текст выноски Знак"/>
    <w:basedOn w:val="a0"/>
    <w:uiPriority w:val="99"/>
    <w:semiHidden/>
    <w:qFormat/>
    <w:rPr>
      <w:rFonts w:ascii="Segoe UI" w:eastAsia="Times New Roman" w:hAnsi="Segoe UI" w:cs="Segoe UI"/>
      <w:sz w:val="18"/>
      <w:szCs w:val="18"/>
      <w:lang w:eastAsia="ru-RU"/>
    </w:rPr>
  </w:style>
  <w:style w:type="paragraph" w:customStyle="1" w:styleId="Heading">
    <w:name w:val="Heading"/>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paragraph" w:customStyle="1" w:styleId="Index">
    <w:name w:val="Index"/>
    <w:basedOn w:val="a"/>
    <w:qFormat/>
    <w:pPr>
      <w:suppressLineNumbers/>
    </w:pPr>
    <w:rPr>
      <w:rFonts w:cs="Mangal"/>
    </w:rPr>
  </w:style>
  <w:style w:type="paragraph" w:styleId="af">
    <w:name w:val="No Spacing"/>
    <w:uiPriority w:val="1"/>
    <w:qFormat/>
  </w:style>
  <w:style w:type="paragraph" w:styleId="af0">
    <w:name w:val="Title"/>
    <w:basedOn w:val="a"/>
    <w:next w:val="a"/>
    <w:uiPriority w:val="10"/>
    <w:qFormat/>
    <w:pPr>
      <w:spacing w:before="300" w:after="200"/>
      <w:contextualSpacing/>
    </w:pPr>
    <w:rPr>
      <w:sz w:val="48"/>
      <w:szCs w:val="48"/>
    </w:rPr>
  </w:style>
  <w:style w:type="paragraph" w:styleId="af1">
    <w:name w:val="Subtitle"/>
    <w:basedOn w:val="a"/>
    <w:next w:val="a"/>
    <w:uiPriority w:val="11"/>
    <w:qFormat/>
    <w:pPr>
      <w:spacing w:before="200" w:after="200"/>
    </w:pPr>
  </w:style>
  <w:style w:type="paragraph" w:styleId="22">
    <w:name w:val="Quote"/>
    <w:basedOn w:val="a"/>
    <w:next w:val="a"/>
    <w:link w:val="210"/>
    <w:uiPriority w:val="29"/>
    <w:qFormat/>
    <w:pPr>
      <w:ind w:left="720" w:right="720"/>
    </w:pPr>
    <w:rPr>
      <w:i/>
    </w:rPr>
  </w:style>
  <w:style w:type="paragraph" w:styleId="af2">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3">
    <w:name w:val="header"/>
    <w:basedOn w:val="a"/>
    <w:uiPriority w:val="99"/>
    <w:unhideWhenUsed/>
    <w:pPr>
      <w:tabs>
        <w:tab w:val="center" w:pos="7143"/>
        <w:tab w:val="right" w:pos="14287"/>
      </w:tabs>
    </w:pPr>
  </w:style>
  <w:style w:type="paragraph" w:styleId="af4">
    <w:name w:val="footer"/>
    <w:basedOn w:val="a"/>
    <w:uiPriority w:val="99"/>
    <w:unhideWhenUsed/>
    <w:pPr>
      <w:tabs>
        <w:tab w:val="center" w:pos="7143"/>
        <w:tab w:val="right" w:pos="14287"/>
      </w:tabs>
    </w:pPr>
  </w:style>
  <w:style w:type="paragraph" w:styleId="af5">
    <w:name w:val="footnote text"/>
    <w:basedOn w:val="a"/>
    <w:uiPriority w:val="99"/>
    <w:semiHidden/>
    <w:unhideWhenUsed/>
    <w:pPr>
      <w:spacing w:after="40"/>
    </w:pPr>
    <w:rPr>
      <w:sz w:val="18"/>
    </w:rPr>
  </w:style>
  <w:style w:type="paragraph" w:styleId="af6">
    <w:name w:val="endnote text"/>
    <w:basedOn w:val="a"/>
    <w:uiPriority w:val="99"/>
    <w:semiHidden/>
    <w:unhideWhenUsed/>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index heading"/>
    <w:basedOn w:val="Heading"/>
  </w:style>
  <w:style w:type="paragraph" w:styleId="af8">
    <w:name w:val="TOC Heading"/>
    <w:uiPriority w:val="39"/>
    <w:unhideWhenUsed/>
    <w:pPr>
      <w:spacing w:after="160" w:line="259" w:lineRule="auto"/>
    </w:pPr>
  </w:style>
  <w:style w:type="paragraph" w:styleId="af9">
    <w:name w:val="table of figures"/>
    <w:basedOn w:val="a"/>
    <w:next w:val="a"/>
    <w:uiPriority w:val="99"/>
    <w:unhideWhenUsed/>
    <w:qFormat/>
  </w:style>
  <w:style w:type="paragraph" w:customStyle="1" w:styleId="ConsPlusTitle">
    <w:name w:val="ConsPlusTitle"/>
    <w:qFormat/>
    <w:pPr>
      <w:widowControl w:val="0"/>
    </w:pPr>
    <w:rPr>
      <w:rFonts w:ascii="Times New Roman" w:eastAsia="Times New Roman" w:hAnsi="Times New Roman" w:cs="Times New Roman"/>
      <w:b/>
      <w:bCs/>
      <w:sz w:val="24"/>
      <w:szCs w:val="24"/>
      <w:lang w:eastAsia="ru-RU"/>
    </w:rPr>
  </w:style>
  <w:style w:type="paragraph" w:customStyle="1" w:styleId="formattexttopleveltext">
    <w:name w:val="formattext topleveltext"/>
    <w:basedOn w:val="a"/>
    <w:qFormat/>
    <w:pPr>
      <w:spacing w:beforeAutospacing="1" w:afterAutospacing="1"/>
    </w:pPr>
  </w:style>
  <w:style w:type="paragraph" w:customStyle="1" w:styleId="formattexttopleveltextcentertext">
    <w:name w:val="formattext topleveltext centertext"/>
    <w:basedOn w:val="a"/>
    <w:qFormat/>
    <w:pPr>
      <w:spacing w:beforeAutospacing="1" w:afterAutospacing="1"/>
    </w:pPr>
  </w:style>
  <w:style w:type="paragraph" w:customStyle="1" w:styleId="13">
    <w:name w:val="Заголовок №1"/>
    <w:basedOn w:val="a"/>
    <w:qFormat/>
    <w:pPr>
      <w:widowControl w:val="0"/>
      <w:shd w:val="clear" w:color="auto" w:fill="FFFFFF"/>
      <w:spacing w:before="660" w:line="322" w:lineRule="exact"/>
      <w:jc w:val="center"/>
      <w:outlineLvl w:val="0"/>
    </w:pPr>
    <w:rPr>
      <w:b/>
      <w:bCs/>
      <w:sz w:val="28"/>
      <w:szCs w:val="28"/>
      <w:lang w:eastAsia="en-US"/>
    </w:rPr>
  </w:style>
  <w:style w:type="paragraph" w:customStyle="1" w:styleId="24">
    <w:name w:val="Основной текст (2)"/>
    <w:basedOn w:val="a"/>
    <w:qFormat/>
    <w:pPr>
      <w:widowControl w:val="0"/>
      <w:shd w:val="clear" w:color="auto" w:fill="FFFFFF"/>
      <w:spacing w:before="360" w:after="180" w:line="322" w:lineRule="exact"/>
      <w:jc w:val="both"/>
    </w:pPr>
    <w:rPr>
      <w:sz w:val="28"/>
      <w:szCs w:val="28"/>
      <w:lang w:eastAsia="en-US"/>
    </w:rPr>
  </w:style>
  <w:style w:type="paragraph" w:styleId="afa">
    <w:name w:val="List Paragraph"/>
    <w:basedOn w:val="a"/>
    <w:uiPriority w:val="34"/>
    <w:qFormat/>
    <w:pPr>
      <w:ind w:left="720"/>
      <w:contextualSpacing/>
    </w:pPr>
  </w:style>
  <w:style w:type="paragraph" w:styleId="afb">
    <w:name w:val="Balloon Text"/>
    <w:basedOn w:val="a"/>
    <w:uiPriority w:val="99"/>
    <w:semiHidden/>
    <w:unhideWhenUsed/>
    <w:qFormat/>
    <w:rPr>
      <w:rFonts w:ascii="Segoe UI" w:hAnsi="Segoe UI" w:cs="Segoe UI"/>
      <w:sz w:val="18"/>
      <w:szCs w:val="18"/>
    </w:rPr>
  </w:style>
  <w:style w:type="table" w:styleId="af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5">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42">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52">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8429</Words>
  <Characters>48048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3</cp:revision>
  <dcterms:created xsi:type="dcterms:W3CDTF">2023-04-17T04:10:00Z</dcterms:created>
  <dcterms:modified xsi:type="dcterms:W3CDTF">2023-04-17T04:17:00Z</dcterms:modified>
  <dc:language>ru-RU</dc:language>
</cp:coreProperties>
</file>