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36" w:rsidRDefault="009A74DD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lang w:val="en-US"/>
        </w:rPr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736" w:rsidRDefault="000D1736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0D1736" w:rsidRDefault="009A74D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0D1736" w:rsidRDefault="009A74D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0D1736" w:rsidRDefault="000D1736">
      <w:pPr>
        <w:jc w:val="center"/>
        <w:rPr>
          <w:b/>
          <w:bCs/>
          <w:sz w:val="28"/>
          <w:szCs w:val="28"/>
        </w:rPr>
      </w:pPr>
    </w:p>
    <w:p w:rsidR="000D1736" w:rsidRDefault="009A74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D1736" w:rsidRDefault="000D1736">
      <w:pPr>
        <w:jc w:val="center"/>
        <w:rPr>
          <w:sz w:val="28"/>
          <w:szCs w:val="28"/>
        </w:rPr>
      </w:pPr>
    </w:p>
    <w:p w:rsidR="000D1736" w:rsidRDefault="009A74DD">
      <w:pPr>
        <w:jc w:val="center"/>
        <w:rPr>
          <w:color w:val="BFBFBF"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0" distR="0" simplePos="0" relativeHeight="4" behindDoc="0" locked="0" layoutInCell="1" allowOverlap="1" wp14:anchorId="52F5E748" wp14:editId="3EB6A9BF">
            <wp:simplePos x="0" y="0"/>
            <wp:positionH relativeFrom="character">
              <wp:posOffset>-752475</wp:posOffset>
            </wp:positionH>
            <wp:positionV relativeFrom="paragraph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color w:val="BFBFBF"/>
          <w:sz w:val="28"/>
          <w:szCs w:val="28"/>
        </w:rPr>
        <w:t xml:space="preserve"> </w:t>
      </w:r>
      <w:r>
        <w:rPr>
          <w:color w:val="BFBFBF"/>
          <w:sz w:val="28"/>
          <w:szCs w:val="28"/>
        </w:rPr>
        <w:t xml:space="preserve"> </w:t>
      </w:r>
    </w:p>
    <w:p w:rsidR="000D1736" w:rsidRDefault="000D1736">
      <w:pPr>
        <w:jc w:val="center"/>
        <w:rPr>
          <w:sz w:val="28"/>
          <w:szCs w:val="28"/>
        </w:rPr>
      </w:pPr>
    </w:p>
    <w:p w:rsidR="000D1736" w:rsidRDefault="009A74D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0D1736" w:rsidRDefault="000D1736">
      <w:pPr>
        <w:jc w:val="center"/>
        <w:rPr>
          <w:sz w:val="28"/>
          <w:szCs w:val="28"/>
        </w:rPr>
      </w:pPr>
    </w:p>
    <w:p w:rsidR="000D1736" w:rsidRDefault="009A74DD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 проведении конкурса на право заключения договора об организации пассажирских перевозок внутренним водным транспортом на муниципальном районном маршруте </w:t>
      </w:r>
      <w:r>
        <w:rPr>
          <w:kern w:val="2"/>
          <w:sz w:val="28"/>
          <w:szCs w:val="28"/>
        </w:rPr>
        <w:t>регулярного сообщения «</w:t>
      </w:r>
      <w:proofErr w:type="spellStart"/>
      <w:r>
        <w:rPr>
          <w:kern w:val="2"/>
          <w:sz w:val="28"/>
          <w:szCs w:val="28"/>
        </w:rPr>
        <w:t>р.п</w:t>
      </w:r>
      <w:proofErr w:type="spellEnd"/>
      <w:r>
        <w:rPr>
          <w:kern w:val="2"/>
          <w:sz w:val="28"/>
          <w:szCs w:val="28"/>
        </w:rPr>
        <w:t xml:space="preserve">. Ордынское – с. </w:t>
      </w:r>
      <w:proofErr w:type="spellStart"/>
      <w:r>
        <w:rPr>
          <w:kern w:val="2"/>
          <w:sz w:val="28"/>
          <w:szCs w:val="28"/>
        </w:rPr>
        <w:t>Нижнекаменка</w:t>
      </w:r>
      <w:proofErr w:type="spellEnd"/>
      <w:r>
        <w:rPr>
          <w:kern w:val="2"/>
          <w:sz w:val="28"/>
          <w:szCs w:val="28"/>
        </w:rPr>
        <w:t>» на территории Ордынского района Новосибирской области</w:t>
      </w:r>
    </w:p>
    <w:p w:rsidR="000D1736" w:rsidRDefault="000D1736">
      <w:pPr>
        <w:jc w:val="center"/>
        <w:rPr>
          <w:kern w:val="2"/>
          <w:sz w:val="28"/>
          <w:szCs w:val="28"/>
        </w:rPr>
      </w:pPr>
    </w:p>
    <w:p w:rsidR="000D1736" w:rsidRDefault="000D1736">
      <w:pPr>
        <w:jc w:val="center"/>
        <w:rPr>
          <w:kern w:val="2"/>
          <w:sz w:val="28"/>
          <w:szCs w:val="28"/>
        </w:rPr>
      </w:pPr>
    </w:p>
    <w:p w:rsidR="000D1736" w:rsidRDefault="009A74D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целях выявления и привлечения к перевозочной деятельности перевозчиков, способных обеспечить своевременное, качественное и полное удовлетворе</w:t>
      </w:r>
      <w:r>
        <w:rPr>
          <w:kern w:val="2"/>
          <w:sz w:val="28"/>
          <w:szCs w:val="28"/>
        </w:rPr>
        <w:t xml:space="preserve">ние потребностей населения в пассажирских перевозках, с учетом обеспечения условий безопасности, доступности и комфортности перевозочного процесса, в соответствии с </w:t>
      </w:r>
      <w:r>
        <w:rPr>
          <w:sz w:val="28"/>
          <w:szCs w:val="28"/>
        </w:rPr>
        <w:t>Кодексом внутреннего водного транспорта Российской Федерации, законом Новосибирской области</w:t>
      </w:r>
      <w:r>
        <w:rPr>
          <w:sz w:val="28"/>
          <w:szCs w:val="28"/>
        </w:rPr>
        <w:t xml:space="preserve"> от 05.05.2016 № 55-ОЗ «Об отдельных вопросах организации транспортного обслуживания населения на территории Новосибирской области»</w:t>
      </w:r>
      <w:r>
        <w:rPr>
          <w:kern w:val="2"/>
          <w:sz w:val="28"/>
          <w:szCs w:val="28"/>
        </w:rPr>
        <w:t>, руководствуясь Уставом Ордынского муниципального района Новосибирской области, администрация Ордынского района Новосибирско</w:t>
      </w:r>
      <w:r>
        <w:rPr>
          <w:kern w:val="2"/>
          <w:sz w:val="28"/>
          <w:szCs w:val="28"/>
        </w:rPr>
        <w:t xml:space="preserve">й области </w:t>
      </w:r>
      <w:r>
        <w:rPr>
          <w:b/>
          <w:bCs/>
          <w:kern w:val="2"/>
          <w:sz w:val="28"/>
          <w:szCs w:val="28"/>
        </w:rPr>
        <w:t>п о с т а н о в л я е т</w:t>
      </w:r>
      <w:r>
        <w:rPr>
          <w:kern w:val="2"/>
          <w:sz w:val="28"/>
          <w:szCs w:val="28"/>
        </w:rPr>
        <w:t>:</w:t>
      </w:r>
    </w:p>
    <w:p w:rsidR="000D1736" w:rsidRDefault="009A74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 Утвердить </w:t>
      </w:r>
      <w:hyperlink w:anchor="Par35">
        <w:r>
          <w:rPr>
            <w:sz w:val="28"/>
            <w:szCs w:val="28"/>
          </w:rPr>
          <w:t>конкурсную</w:t>
        </w:r>
      </w:hyperlink>
      <w:r>
        <w:rPr>
          <w:sz w:val="28"/>
          <w:szCs w:val="28"/>
        </w:rPr>
        <w:t xml:space="preserve"> документацию </w:t>
      </w:r>
      <w:r>
        <w:rPr>
          <w:bCs/>
          <w:sz w:val="28"/>
          <w:szCs w:val="28"/>
        </w:rPr>
        <w:t xml:space="preserve">на проведение конкурса на право заключения договора об организации пассажирских перевозок внутренним водным транспортом на муниципальном районном маршруте </w:t>
      </w:r>
      <w:r>
        <w:rPr>
          <w:bCs/>
          <w:sz w:val="28"/>
          <w:szCs w:val="28"/>
        </w:rPr>
        <w:t>регулярного сообщения «</w:t>
      </w: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 xml:space="preserve">. Ордынское – с. </w:t>
      </w:r>
      <w:proofErr w:type="spellStart"/>
      <w:r>
        <w:rPr>
          <w:bCs/>
          <w:sz w:val="28"/>
          <w:szCs w:val="28"/>
        </w:rPr>
        <w:t>Нижнекаменка</w:t>
      </w:r>
      <w:proofErr w:type="spellEnd"/>
      <w:r>
        <w:rPr>
          <w:bCs/>
          <w:sz w:val="28"/>
          <w:szCs w:val="28"/>
        </w:rPr>
        <w:t xml:space="preserve">» на территории Ордынского района Новосибирской области </w:t>
      </w:r>
      <w:r>
        <w:rPr>
          <w:sz w:val="28"/>
          <w:szCs w:val="28"/>
        </w:rPr>
        <w:t xml:space="preserve">согласно приложению № 1 к данному постановлению. </w:t>
      </w:r>
    </w:p>
    <w:p w:rsidR="000D1736" w:rsidRDefault="009A74D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состав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проведению конкурса на право заключения договора 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Ордынское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Нижнекаменка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на территории Ордынского района Новосибирской области согласно приложению № 2 к данному постановле</w:t>
      </w:r>
      <w:r>
        <w:rPr>
          <w:rFonts w:ascii="Times New Roman" w:hAnsi="Times New Roman" w:cs="Times New Roman"/>
          <w:b w:val="0"/>
          <w:sz w:val="28"/>
          <w:szCs w:val="28"/>
        </w:rPr>
        <w:t>нию.</w:t>
      </w:r>
    </w:p>
    <w:p w:rsidR="000D1736" w:rsidRDefault="009A74D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 Определить уполномоченным органом по организации и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Ордынское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ижнекаменка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Ордынского района Новосибирской области отдел архитектуры, строительства,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капитального ремонта, дорожной и транспортной инфраструктуры администрации Ордынского района Новосибирской области (Елисова Т.А.).</w:t>
      </w:r>
    </w:p>
    <w:p w:rsidR="000D1736" w:rsidRDefault="009A74DD">
      <w:pPr>
        <w:pStyle w:val="ConsPlusTitle"/>
        <w:widowControl/>
        <w:ind w:right="-1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color w:val="FFFFFF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</w:t>
      </w:r>
      <w:r>
        <w:rPr>
          <w:rFonts w:ascii="Times New Roman" w:hAnsi="Times New Roman" w:cs="Times New Roman"/>
          <w:b w:val="0"/>
          <w:sz w:val="28"/>
          <w:szCs w:val="28"/>
        </w:rPr>
        <w:t>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0D1736" w:rsidRDefault="009A74D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5.  Контроль за исполнение настоящего постановления возложить на первого заместителя главы администрации Ордынско</w:t>
      </w:r>
      <w:r>
        <w:rPr>
          <w:kern w:val="2"/>
          <w:sz w:val="28"/>
          <w:szCs w:val="28"/>
        </w:rPr>
        <w:t xml:space="preserve">го района Новосибирской области </w:t>
      </w:r>
      <w:proofErr w:type="spellStart"/>
      <w:r>
        <w:rPr>
          <w:kern w:val="2"/>
          <w:sz w:val="28"/>
          <w:szCs w:val="28"/>
        </w:rPr>
        <w:t>Крауса</w:t>
      </w:r>
      <w:proofErr w:type="spellEnd"/>
      <w:r>
        <w:rPr>
          <w:kern w:val="2"/>
          <w:sz w:val="28"/>
          <w:szCs w:val="28"/>
        </w:rPr>
        <w:t xml:space="preserve"> Ю.В.</w:t>
      </w: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9A74D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Ордынского района</w:t>
      </w:r>
    </w:p>
    <w:p w:rsidR="000D1736" w:rsidRDefault="009A74D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</w:t>
      </w:r>
      <w:r>
        <w:rPr>
          <w:kern w:val="2"/>
          <w:sz w:val="28"/>
          <w:szCs w:val="28"/>
        </w:rPr>
        <w:tab/>
        <w:t xml:space="preserve">             О.А. Орел</w:t>
      </w: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Pr="009A74DD" w:rsidRDefault="009A74D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 w:rsidRPr="009A74DD">
        <w:rPr>
          <w:color w:val="D9D9D9" w:themeColor="background1" w:themeShade="D9"/>
          <w:kern w:val="2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44445" cy="12960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74DD">
        <w:rPr>
          <w:color w:val="D9D9D9" w:themeColor="background1" w:themeShade="D9"/>
          <w:kern w:val="2"/>
          <w:sz w:val="28"/>
          <w:szCs w:val="28"/>
        </w:rPr>
        <w:t xml:space="preserve"> </w:t>
      </w: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0D1736">
      <w:pPr>
        <w:jc w:val="both"/>
        <w:rPr>
          <w:kern w:val="2"/>
          <w:sz w:val="28"/>
          <w:szCs w:val="28"/>
        </w:rPr>
      </w:pPr>
    </w:p>
    <w:p w:rsidR="000D1736" w:rsidRDefault="009A74DD">
      <w:r>
        <w:rPr>
          <w:spacing w:val="1"/>
          <w:sz w:val="20"/>
          <w:szCs w:val="20"/>
        </w:rPr>
        <w:t>Т.А. Елисова</w:t>
      </w:r>
      <w:r>
        <w:rPr>
          <w:spacing w:val="1"/>
          <w:sz w:val="20"/>
          <w:szCs w:val="20"/>
        </w:rPr>
        <w:br/>
      </w:r>
      <w:r>
        <w:rPr>
          <w:sz w:val="20"/>
          <w:szCs w:val="20"/>
        </w:rPr>
        <w:t>(38359) 23-296</w:t>
      </w:r>
    </w:p>
    <w:sectPr w:rsidR="000D1736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36"/>
    <w:rsid w:val="000D1736"/>
    <w:rsid w:val="009A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411DC-5650-499B-B8A6-A6573FAC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uiPriority w:val="99"/>
    <w:qFormat/>
    <w:rsid w:val="008607E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uiPriority w:val="99"/>
    <w:qFormat/>
    <w:rsid w:val="008607E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centertext">
    <w:name w:val="formattext topleveltext centertext"/>
    <w:basedOn w:val="a"/>
    <w:qFormat/>
    <w:rsid w:val="008607E0"/>
    <w:pPr>
      <w:spacing w:beforeAutospacing="1" w:afterAutospacing="1"/>
    </w:pPr>
  </w:style>
  <w:style w:type="paragraph" w:customStyle="1" w:styleId="ConsPlusTitle">
    <w:name w:val="ConsPlusTitle"/>
    <w:qFormat/>
    <w:rsid w:val="008607E0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2023-02-03T02:57:00Z</dcterms:created>
  <dcterms:modified xsi:type="dcterms:W3CDTF">2023-02-03T02:57:00Z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