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6D" w:rsidRDefault="002E0507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6905" cy="719455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26D" w:rsidRDefault="007B126D">
      <w:pPr>
        <w:spacing w:line="240" w:lineRule="auto"/>
        <w:ind w:firstLine="0"/>
        <w:jc w:val="center"/>
        <w:outlineLvl w:val="0"/>
        <w:rPr>
          <w:sz w:val="28"/>
          <w:szCs w:val="28"/>
        </w:rPr>
      </w:pPr>
    </w:p>
    <w:p w:rsidR="007B126D" w:rsidRDefault="002E0507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7B126D" w:rsidRDefault="002E0507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7B126D" w:rsidRDefault="007B126D">
      <w:pPr>
        <w:spacing w:line="240" w:lineRule="auto"/>
        <w:jc w:val="center"/>
        <w:rPr>
          <w:b/>
          <w:bCs/>
          <w:sz w:val="28"/>
          <w:szCs w:val="28"/>
        </w:rPr>
      </w:pPr>
    </w:p>
    <w:p w:rsidR="007B126D" w:rsidRDefault="002E050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126D" w:rsidRDefault="007B126D">
      <w:pPr>
        <w:spacing w:line="240" w:lineRule="auto"/>
        <w:ind w:firstLine="0"/>
        <w:jc w:val="center"/>
        <w:rPr>
          <w:sz w:val="28"/>
          <w:szCs w:val="28"/>
        </w:rPr>
      </w:pPr>
    </w:p>
    <w:p w:rsidR="007B126D" w:rsidRDefault="005C1C2E" w:rsidP="005C1C2E">
      <w:pPr>
        <w:spacing w:line="240" w:lineRule="auto"/>
        <w:rPr>
          <w:color w:val="DDD9C3"/>
          <w:u w:val="single"/>
        </w:rPr>
      </w:pPr>
      <w:r>
        <w:rPr>
          <w:sz w:val="28"/>
          <w:szCs w:val="28"/>
        </w:rPr>
        <w:t xml:space="preserve">                                       </w:t>
      </w:r>
      <w:r w:rsidR="002E0507">
        <w:rPr>
          <w:sz w:val="28"/>
          <w:szCs w:val="28"/>
        </w:rPr>
        <w:t xml:space="preserve">От  </w:t>
      </w:r>
      <w:r w:rsidR="002E0507">
        <w:rPr>
          <w:color w:val="DDD9C3"/>
          <w:sz w:val="28"/>
          <w:szCs w:val="28"/>
          <w:u w:val="single"/>
        </w:rPr>
        <w:t xml:space="preserve"> </w:t>
      </w:r>
      <w:r w:rsidR="002E0507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507">
        <w:rPr>
          <w:color w:val="DDD9C3"/>
          <w:sz w:val="28"/>
          <w:szCs w:val="28"/>
          <w:u w:val="single"/>
        </w:rPr>
        <w:t xml:space="preserve"> </w:t>
      </w:r>
    </w:p>
    <w:p w:rsidR="007B126D" w:rsidRDefault="007B126D">
      <w:pPr>
        <w:spacing w:line="240" w:lineRule="auto"/>
        <w:jc w:val="center"/>
        <w:rPr>
          <w:sz w:val="28"/>
          <w:szCs w:val="28"/>
        </w:rPr>
      </w:pPr>
    </w:p>
    <w:p w:rsidR="007B126D" w:rsidRDefault="002E050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7B126D" w:rsidRDefault="007B126D">
      <w:pPr>
        <w:spacing w:line="240" w:lineRule="auto"/>
        <w:ind w:firstLine="0"/>
        <w:jc w:val="center"/>
        <w:rPr>
          <w:sz w:val="28"/>
          <w:szCs w:val="28"/>
        </w:rPr>
      </w:pPr>
    </w:p>
    <w:p w:rsidR="007B126D" w:rsidRDefault="002E0507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оценки применения обязательных требований, содержащихся в муниципальных нормативных правовых актах Ордынского района Новосибирской области на 2024 год</w:t>
      </w:r>
    </w:p>
    <w:p w:rsidR="007B126D" w:rsidRDefault="007B126D">
      <w:pPr>
        <w:spacing w:line="240" w:lineRule="auto"/>
        <w:ind w:firstLine="0"/>
        <w:rPr>
          <w:sz w:val="26"/>
          <w:szCs w:val="26"/>
        </w:rPr>
      </w:pPr>
    </w:p>
    <w:p w:rsidR="007B126D" w:rsidRDefault="002E0507">
      <w:pPr>
        <w:widowControl w:val="0"/>
        <w:spacing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31.07.2020 № 247-ФЗ «Об обязательных требованиях в Российской Федерации», Законом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решением Совета депутатов Ордынского района Новосибирской области от 21.09.2022 № 125 «</w:t>
      </w:r>
      <w:r>
        <w:rPr>
          <w:bCs/>
          <w:sz w:val="26"/>
          <w:szCs w:val="26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sz w:val="26"/>
          <w:szCs w:val="26"/>
        </w:rPr>
        <w:t xml:space="preserve">Ордынского района Новосибирской области», руководствуясь Уставом Ордынского муниципального района Новосибирской области, администрация         Ордынского        района         Новосибирской  области  </w:t>
      </w:r>
      <w:r>
        <w:rPr>
          <w:b/>
          <w:sz w:val="26"/>
          <w:szCs w:val="26"/>
        </w:rPr>
        <w:t>п о с т а н о в л я е т:</w:t>
      </w:r>
    </w:p>
    <w:p w:rsidR="007B126D" w:rsidRDefault="002E0507">
      <w:pPr>
        <w:tabs>
          <w:tab w:val="left" w:pos="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план оценки применения обязательных требований, правовых актов содержащихся в муниципальных нормативных правовых актах Ордынского района Новосибирской области на 2024 год, согласно приложению к настоящему постановлению. </w:t>
      </w:r>
    </w:p>
    <w:p w:rsidR="007B126D" w:rsidRDefault="002E0507">
      <w:pPr>
        <w:tabs>
          <w:tab w:val="left" w:pos="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7B126D" w:rsidRDefault="002E0507">
      <w:pPr>
        <w:tabs>
          <w:tab w:val="left" w:pos="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3.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7B126D" w:rsidRDefault="007B126D">
      <w:pPr>
        <w:tabs>
          <w:tab w:val="left" w:pos="9355"/>
        </w:tabs>
        <w:spacing w:line="240" w:lineRule="auto"/>
        <w:ind w:firstLine="0"/>
        <w:jc w:val="both"/>
        <w:rPr>
          <w:sz w:val="26"/>
          <w:szCs w:val="26"/>
        </w:rPr>
      </w:pPr>
    </w:p>
    <w:p w:rsidR="007B126D" w:rsidRDefault="007B126D">
      <w:pPr>
        <w:tabs>
          <w:tab w:val="left" w:pos="9355"/>
        </w:tabs>
        <w:spacing w:line="240" w:lineRule="auto"/>
        <w:ind w:firstLine="0"/>
        <w:jc w:val="both"/>
        <w:rPr>
          <w:sz w:val="26"/>
          <w:szCs w:val="26"/>
        </w:rPr>
      </w:pPr>
    </w:p>
    <w:p w:rsidR="007B126D" w:rsidRDefault="007B126D">
      <w:pPr>
        <w:tabs>
          <w:tab w:val="left" w:pos="9355"/>
        </w:tabs>
        <w:spacing w:line="240" w:lineRule="auto"/>
        <w:ind w:firstLine="0"/>
        <w:jc w:val="both"/>
        <w:rPr>
          <w:sz w:val="26"/>
          <w:szCs w:val="26"/>
        </w:rPr>
      </w:pPr>
    </w:p>
    <w:p w:rsidR="007B126D" w:rsidRDefault="002E0507">
      <w:pPr>
        <w:pStyle w:val="ac"/>
        <w:ind w:firstLine="0"/>
      </w:pPr>
      <w:r>
        <w:t>Глава Ордынского района</w:t>
      </w:r>
    </w:p>
    <w:p w:rsidR="007B126D" w:rsidRDefault="002E0507">
      <w:pPr>
        <w:pStyle w:val="ac"/>
        <w:ind w:firstLine="0"/>
      </w:pPr>
      <w:r>
        <w:t>Новосибирской области                                                                                                           О.А.Орел</w:t>
      </w:r>
    </w:p>
    <w:p w:rsidR="007B126D" w:rsidRDefault="002E0507" w:rsidP="00B962B0">
      <w:pPr>
        <w:ind w:left="720" w:firstLine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bookmarkStart w:id="0" w:name="_GoBack"/>
      <w:bookmarkEnd w:id="0"/>
    </w:p>
    <w:p w:rsidR="007B126D" w:rsidRDefault="002E0507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С.В.Ходыкина 8(38359)21141</w:t>
      </w:r>
    </w:p>
    <w:p w:rsidR="007B126D" w:rsidRDefault="002E0507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B126D" w:rsidRDefault="002E0507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B126D" w:rsidRDefault="002E0507">
      <w:pPr>
        <w:keepNext/>
        <w:spacing w:line="240" w:lineRule="auto"/>
        <w:ind w:left="5670" w:firstLine="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постановлением администрации</w:t>
      </w:r>
    </w:p>
    <w:p w:rsidR="007B126D" w:rsidRDefault="002E0507">
      <w:pPr>
        <w:keepNext/>
        <w:spacing w:line="240" w:lineRule="auto"/>
        <w:ind w:left="5954" w:firstLine="0"/>
        <w:jc w:val="center"/>
        <w:rPr>
          <w:sz w:val="26"/>
          <w:szCs w:val="26"/>
        </w:rPr>
      </w:pPr>
      <w:r>
        <w:rPr>
          <w:sz w:val="26"/>
          <w:szCs w:val="26"/>
        </w:rPr>
        <w:t>Ордынского района</w:t>
      </w:r>
    </w:p>
    <w:p w:rsidR="007B126D" w:rsidRDefault="002E0507">
      <w:pPr>
        <w:keepNext/>
        <w:spacing w:line="240" w:lineRule="auto"/>
        <w:ind w:left="5954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7B126D" w:rsidRDefault="005C1C2E">
      <w:pPr>
        <w:spacing w:line="240" w:lineRule="auto"/>
        <w:jc w:val="center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170A5E8A" wp14:editId="03D98447">
            <wp:simplePos x="0" y="0"/>
            <wp:positionH relativeFrom="page">
              <wp:posOffset>5252333</wp:posOffset>
            </wp:positionH>
            <wp:positionV relativeFrom="paragraph">
              <wp:posOffset>43830</wp:posOffset>
            </wp:positionV>
            <wp:extent cx="3110865" cy="252095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507">
        <w:rPr>
          <w:sz w:val="28"/>
          <w:szCs w:val="28"/>
        </w:rPr>
        <w:t xml:space="preserve">                                                                            от</w:t>
      </w:r>
      <w:r w:rsidR="002E0507">
        <w:rPr>
          <w:color w:val="DDD9C3"/>
        </w:rPr>
        <w:t>_</w:t>
      </w:r>
      <w:r w:rsidR="002E0507">
        <w:rPr>
          <w:color w:val="DDD9C3"/>
          <w:u w:val="single"/>
        </w:rPr>
        <w:t>[МЕСТО ДЛЯ ШТАМПА]</w:t>
      </w:r>
    </w:p>
    <w:p w:rsidR="007B126D" w:rsidRDefault="007B126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7B126D" w:rsidRDefault="007B126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7B126D" w:rsidRDefault="002E0507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B126D" w:rsidRDefault="002E0507">
      <w:pPr>
        <w:spacing w:line="240" w:lineRule="auto"/>
        <w:ind w:firstLine="0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оценки применения обязательных требований, содержащихся в муниципальных нормативных правовых актах Ордынского района Новосибирской области на 2024 год</w:t>
      </w:r>
    </w:p>
    <w:p w:rsidR="007B126D" w:rsidRDefault="007B126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3"/>
        <w:gridCol w:w="1984"/>
        <w:gridCol w:w="1701"/>
        <w:gridCol w:w="1985"/>
        <w:gridCol w:w="1843"/>
        <w:gridCol w:w="1842"/>
      </w:tblGrid>
      <w:tr w:rsidR="007B12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Срок проведения оценки применения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Срок предоставления аналитической справки о достижении целей введения обязательных требований в уполномоченное подразделение для подготовки заключения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 xml:space="preserve">Разработчик муниципального нормативного правового акта, содержащего обязательные требования </w:t>
            </w:r>
          </w:p>
        </w:tc>
      </w:tr>
      <w:tr w:rsidR="007B126D">
        <w:trPr>
          <w:trHeight w:val="8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pStyle w:val="ac"/>
              <w:widowControl w:val="0"/>
              <w:ind w:hanging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Default="002E0507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B126D" w:rsidRDefault="007B126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7B126D" w:rsidRDefault="007B126D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7B126D" w:rsidRDefault="002E0507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7B126D" w:rsidRDefault="007B126D">
      <w:pPr>
        <w:spacing w:line="240" w:lineRule="auto"/>
        <w:ind w:firstLine="709"/>
        <w:jc w:val="center"/>
        <w:rPr>
          <w:sz w:val="22"/>
          <w:szCs w:val="22"/>
        </w:rPr>
      </w:pPr>
    </w:p>
    <w:p w:rsidR="007B126D" w:rsidRDefault="007B126D">
      <w:pPr>
        <w:spacing w:line="240" w:lineRule="auto"/>
        <w:ind w:firstLine="709"/>
        <w:jc w:val="center"/>
        <w:rPr>
          <w:sz w:val="22"/>
          <w:szCs w:val="22"/>
        </w:rPr>
      </w:pPr>
    </w:p>
    <w:p w:rsidR="007B126D" w:rsidRDefault="007B126D"/>
    <w:sectPr w:rsidR="007B126D">
      <w:headerReference w:type="even" r:id="rId8"/>
      <w:headerReference w:type="default" r:id="rId9"/>
      <w:pgSz w:w="11906" w:h="16838"/>
      <w:pgMar w:top="1134" w:right="567" w:bottom="568" w:left="1418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36" w:rsidRDefault="009F0136">
      <w:pPr>
        <w:spacing w:line="240" w:lineRule="auto"/>
      </w:pPr>
      <w:r>
        <w:separator/>
      </w:r>
    </w:p>
  </w:endnote>
  <w:endnote w:type="continuationSeparator" w:id="0">
    <w:p w:rsidR="009F0136" w:rsidRDefault="009F0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36" w:rsidRDefault="009F0136">
      <w:pPr>
        <w:spacing w:line="240" w:lineRule="auto"/>
      </w:pPr>
      <w:r>
        <w:separator/>
      </w:r>
    </w:p>
  </w:footnote>
  <w:footnote w:type="continuationSeparator" w:id="0">
    <w:p w:rsidR="009F0136" w:rsidRDefault="009F0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6D" w:rsidRDefault="002E0507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B126D" w:rsidRDefault="002E0507">
                          <w:pPr>
                            <w:pStyle w:val="aa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6D" w:rsidRDefault="007B126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6D"/>
    <w:rsid w:val="002E0507"/>
    <w:rsid w:val="005C1C2E"/>
    <w:rsid w:val="007B126D"/>
    <w:rsid w:val="009F0136"/>
    <w:rsid w:val="00B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E51EA-C014-4403-98B2-F157F4C4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62"/>
    <w:pPr>
      <w:spacing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F43A62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F43A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qFormat/>
    <w:rsid w:val="00F43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F43A62"/>
  </w:style>
  <w:style w:type="character" w:customStyle="1" w:styleId="a5">
    <w:name w:val="Текст выноски Знак"/>
    <w:basedOn w:val="a0"/>
    <w:uiPriority w:val="99"/>
    <w:semiHidden/>
    <w:qFormat/>
    <w:rsid w:val="00F43A6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20944"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rsid w:val="00F43A62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F43A62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20944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dc:description/>
  <cp:lastModifiedBy>User</cp:lastModifiedBy>
  <cp:revision>3</cp:revision>
  <cp:lastPrinted>2023-12-25T03:34:00Z</cp:lastPrinted>
  <dcterms:created xsi:type="dcterms:W3CDTF">2023-12-27T03:11:00Z</dcterms:created>
  <dcterms:modified xsi:type="dcterms:W3CDTF">2023-12-27T04:16:00Z</dcterms:modified>
  <dc:language>ru-RU</dc:language>
</cp:coreProperties>
</file>