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6B" w:rsidRDefault="00B22747">
      <w:pPr>
        <w:spacing w:line="240" w:lineRule="auto"/>
        <w:ind w:firstLine="0"/>
        <w:jc w:val="center"/>
        <w:outlineLvl w:val="0"/>
        <w:rPr>
          <w:caps/>
          <w:sz w:val="16"/>
          <w:szCs w:val="16"/>
        </w:rPr>
      </w:pPr>
      <w:r>
        <w:rPr>
          <w:noProof/>
        </w:rPr>
        <w:drawing>
          <wp:inline distT="0" distB="0" distL="0" distR="0">
            <wp:extent cx="638810" cy="71501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38280" cy="7142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:rsidR="00717E6B" w:rsidRDefault="00717E6B">
      <w:pPr>
        <w:spacing w:after="60"/>
        <w:jc w:val="center"/>
        <w:outlineLvl w:val="0"/>
        <w:rPr>
          <w:b/>
          <w:bCs/>
          <w:sz w:val="28"/>
          <w:szCs w:val="28"/>
        </w:rPr>
      </w:pPr>
    </w:p>
    <w:p w:rsidR="00A6180B" w:rsidRDefault="00A6180B" w:rsidP="00A6180B">
      <w:pPr>
        <w:pStyle w:val="8"/>
        <w:keepNext w:val="0"/>
        <w:keepLines w:val="0"/>
        <w:widowControl/>
        <w:numPr>
          <w:ilvl w:val="7"/>
          <w:numId w:val="1"/>
        </w:numPr>
        <w:spacing w:before="0" w:after="0" w:line="240" w:lineRule="auto"/>
        <w:jc w:val="center"/>
        <w:rPr>
          <w:sz w:val="24"/>
          <w:szCs w:val="24"/>
        </w:rPr>
      </w:pPr>
      <w:r>
        <w:rPr>
          <w:b/>
          <w:bCs/>
          <w:i w:val="0"/>
          <w:iCs w:val="0"/>
          <w:spacing w:val="1"/>
          <w:sz w:val="28"/>
          <w:szCs w:val="28"/>
        </w:rPr>
        <w:t>АДМИНИСТРАЦИЯ ОРДЫНСКОГО РАЙОНА</w:t>
      </w:r>
    </w:p>
    <w:p w:rsidR="00A6180B" w:rsidRDefault="00A6180B" w:rsidP="00A6180B">
      <w:pPr>
        <w:pStyle w:val="8"/>
        <w:keepNext w:val="0"/>
        <w:keepLines w:val="0"/>
        <w:widowControl/>
        <w:numPr>
          <w:ilvl w:val="7"/>
          <w:numId w:val="1"/>
        </w:numPr>
        <w:spacing w:before="0" w:after="0" w:line="240" w:lineRule="auto"/>
        <w:jc w:val="center"/>
      </w:pPr>
      <w:r>
        <w:rPr>
          <w:b/>
          <w:bCs/>
          <w:i w:val="0"/>
          <w:iCs w:val="0"/>
          <w:spacing w:val="1"/>
          <w:sz w:val="28"/>
          <w:szCs w:val="28"/>
        </w:rPr>
        <w:t>НОВОСИБИРСКОЙ ОБЛАСТИ</w:t>
      </w:r>
    </w:p>
    <w:p w:rsidR="00717E6B" w:rsidRDefault="00717E6B">
      <w:pPr>
        <w:pStyle w:val="1"/>
        <w:ind w:firstLine="0"/>
        <w:rPr>
          <w:caps/>
        </w:rPr>
      </w:pPr>
    </w:p>
    <w:p w:rsidR="00717E6B" w:rsidRDefault="00B22747">
      <w:pPr>
        <w:pStyle w:val="1"/>
        <w:ind w:firstLine="0"/>
        <w:rPr>
          <w:b/>
          <w:caps/>
          <w:szCs w:val="28"/>
        </w:rPr>
      </w:pPr>
      <w:r>
        <w:rPr>
          <w:b/>
          <w:caps/>
          <w:szCs w:val="28"/>
        </w:rPr>
        <w:t>постановление</w:t>
      </w:r>
    </w:p>
    <w:p w:rsidR="00717E6B" w:rsidRDefault="00717E6B">
      <w:pPr>
        <w:jc w:val="center"/>
        <w:rPr>
          <w:sz w:val="28"/>
        </w:rPr>
      </w:pPr>
    </w:p>
    <w:p w:rsidR="00717E6B" w:rsidRDefault="00B22747" w:rsidP="00B22747">
      <w:pPr>
        <w:rPr>
          <w:sz w:val="28"/>
        </w:rPr>
      </w:pPr>
      <w:r>
        <w:rPr>
          <w:color w:val="DDD9C3"/>
        </w:rPr>
        <w:t xml:space="preserve">                                                                        _</w:t>
      </w:r>
      <w:r>
        <w:rPr>
          <w:color w:val="DDD9C3"/>
          <w:u w:val="single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3110865" cy="252095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86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DDD9C3"/>
          <w:u w:val="single"/>
        </w:rPr>
        <w:t xml:space="preserve"> </w:t>
      </w:r>
      <w:r>
        <w:rPr>
          <w:color w:val="DDD9C3"/>
        </w:rPr>
        <w:t>_</w:t>
      </w:r>
    </w:p>
    <w:p w:rsidR="00717E6B" w:rsidRDefault="00717E6B">
      <w:pPr>
        <w:jc w:val="center"/>
        <w:rPr>
          <w:sz w:val="28"/>
        </w:rPr>
      </w:pPr>
    </w:p>
    <w:p w:rsidR="00717E6B" w:rsidRDefault="00B22747">
      <w:pPr>
        <w:jc w:val="center"/>
        <w:rPr>
          <w:sz w:val="28"/>
        </w:rPr>
      </w:pP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Ордынское</w:t>
      </w:r>
    </w:p>
    <w:p w:rsidR="00717E6B" w:rsidRDefault="00717E6B">
      <w:pPr>
        <w:jc w:val="center"/>
        <w:rPr>
          <w:sz w:val="28"/>
          <w:szCs w:val="28"/>
        </w:rPr>
      </w:pPr>
    </w:p>
    <w:p w:rsidR="00717E6B" w:rsidRDefault="00717E6B">
      <w:pPr>
        <w:jc w:val="center"/>
        <w:rPr>
          <w:sz w:val="28"/>
          <w:szCs w:val="28"/>
        </w:rPr>
      </w:pPr>
    </w:p>
    <w:p w:rsidR="00717E6B" w:rsidRDefault="00B2274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бюджетных полномочиях подведомственных администраторов доходов бюджета Ордынского района Новосибирской области</w:t>
      </w:r>
    </w:p>
    <w:p w:rsidR="00717E6B" w:rsidRDefault="00717E6B">
      <w:pPr>
        <w:spacing w:line="240" w:lineRule="auto"/>
        <w:jc w:val="center"/>
        <w:rPr>
          <w:sz w:val="28"/>
          <w:szCs w:val="28"/>
        </w:rPr>
      </w:pPr>
    </w:p>
    <w:p w:rsidR="00717E6B" w:rsidRDefault="00717E6B">
      <w:pPr>
        <w:spacing w:line="240" w:lineRule="auto"/>
        <w:jc w:val="center"/>
        <w:rPr>
          <w:sz w:val="28"/>
          <w:szCs w:val="28"/>
        </w:rPr>
      </w:pPr>
    </w:p>
    <w:p w:rsidR="00717E6B" w:rsidRDefault="00B22747">
      <w:pPr>
        <w:pStyle w:val="1"/>
        <w:ind w:firstLine="601"/>
        <w:jc w:val="both"/>
        <w:rPr>
          <w:b/>
          <w:color w:val="000000"/>
          <w:szCs w:val="28"/>
        </w:rPr>
      </w:pPr>
      <w:r>
        <w:t>В соответствии со ст. 160</w:t>
      </w:r>
      <w:r>
        <w:rPr>
          <w:szCs w:val="28"/>
        </w:rPr>
        <w:t>.1</w:t>
      </w:r>
      <w:r>
        <w:t xml:space="preserve"> Бюджетного кодекса Российской Федерации</w:t>
      </w:r>
      <w:r>
        <w:rPr>
          <w:color w:val="000000"/>
        </w:rPr>
        <w:t xml:space="preserve">, руководствуясь Уставом Ордынского муниципального района Новосибирской области, </w:t>
      </w:r>
      <w:r>
        <w:rPr>
          <w:szCs w:val="28"/>
        </w:rPr>
        <w:t xml:space="preserve">администрация Ордынского района Новосибирской области </w:t>
      </w:r>
      <w:r>
        <w:rPr>
          <w:b/>
          <w:bCs/>
          <w:szCs w:val="28"/>
        </w:rPr>
        <w:t>п о с </w:t>
      </w:r>
      <w:proofErr w:type="gramStart"/>
      <w:r>
        <w:rPr>
          <w:b/>
          <w:bCs/>
          <w:szCs w:val="28"/>
        </w:rPr>
        <w:t>т</w:t>
      </w:r>
      <w:proofErr w:type="gramEnd"/>
      <w:r>
        <w:rPr>
          <w:b/>
          <w:bCs/>
          <w:szCs w:val="28"/>
        </w:rPr>
        <w:t> а н о в л я е т</w:t>
      </w:r>
      <w:r>
        <w:rPr>
          <w:b/>
          <w:szCs w:val="28"/>
        </w:rPr>
        <w:t>:</w:t>
      </w:r>
    </w:p>
    <w:p w:rsidR="00717E6B" w:rsidRDefault="00B22747">
      <w:pPr>
        <w:spacing w:line="240" w:lineRule="auto"/>
        <w:ind w:firstLine="601"/>
        <w:rPr>
          <w:sz w:val="28"/>
          <w:szCs w:val="28"/>
        </w:rPr>
      </w:pPr>
      <w:r>
        <w:rPr>
          <w:sz w:val="28"/>
          <w:szCs w:val="28"/>
        </w:rPr>
        <w:t>1. Сформировать перечень подведомственных администраторов доходов бюджета Ордынского района Новосибирской области (далее-подведомственные администраторы):</w:t>
      </w:r>
    </w:p>
    <w:p w:rsidR="00717E6B" w:rsidRDefault="00717E6B">
      <w:pPr>
        <w:spacing w:line="240" w:lineRule="auto"/>
        <w:ind w:firstLine="601"/>
        <w:rPr>
          <w:sz w:val="28"/>
          <w:szCs w:val="28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3652"/>
        <w:gridCol w:w="1701"/>
        <w:gridCol w:w="1700"/>
        <w:gridCol w:w="1701"/>
        <w:gridCol w:w="1419"/>
      </w:tblGrid>
      <w:tr w:rsidR="00717E6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B" w:rsidRDefault="00B2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B" w:rsidRDefault="00B22747">
            <w:pPr>
              <w:ind w:right="-11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ИНН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B" w:rsidRDefault="00B22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B" w:rsidRDefault="00B227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Лицевой счёт*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B" w:rsidRDefault="00B22747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</w:t>
            </w:r>
          </w:p>
        </w:tc>
      </w:tr>
      <w:tr w:rsidR="00717E6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B" w:rsidRDefault="00B227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Ордынского </w:t>
            </w:r>
            <w:proofErr w:type="gramStart"/>
            <w:r>
              <w:rPr>
                <w:sz w:val="24"/>
                <w:szCs w:val="24"/>
              </w:rPr>
              <w:t>района  Новосибирской</w:t>
            </w:r>
            <w:proofErr w:type="gramEnd"/>
            <w:r>
              <w:rPr>
                <w:sz w:val="24"/>
                <w:szCs w:val="24"/>
              </w:rPr>
              <w:t xml:space="preserve"> области  «Социально-культурный центр Ордынского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5434117064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820060011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50642000</w:t>
            </w:r>
          </w:p>
        </w:tc>
      </w:tr>
      <w:tr w:rsidR="00717E6B">
        <w:trPr>
          <w:trHeight w:val="70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B" w:rsidRDefault="00B227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Ордынского района Новосибирской области «Комплексный центр социального обслуживания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5434114828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820080011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50642000</w:t>
            </w:r>
          </w:p>
        </w:tc>
      </w:tr>
      <w:tr w:rsidR="00717E6B">
        <w:trPr>
          <w:trHeight w:val="70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B" w:rsidRDefault="00B227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Ордынского </w:t>
            </w:r>
            <w:proofErr w:type="gramStart"/>
            <w:r>
              <w:rPr>
                <w:sz w:val="24"/>
                <w:szCs w:val="24"/>
              </w:rPr>
              <w:t>района  Новосибирской</w:t>
            </w:r>
            <w:proofErr w:type="gramEnd"/>
            <w:r>
              <w:rPr>
                <w:sz w:val="24"/>
                <w:szCs w:val="24"/>
              </w:rPr>
              <w:t xml:space="preserve"> области  «Ордынский историко-художественный музей»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5434114031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543401001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820060051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50642000</w:t>
            </w:r>
          </w:p>
        </w:tc>
      </w:tr>
    </w:tbl>
    <w:p w:rsidR="00717E6B" w:rsidRDefault="00B22747">
      <w:pPr>
        <w:ind w:firstLine="0"/>
        <w:rPr>
          <w:sz w:val="20"/>
          <w:szCs w:val="20"/>
        </w:rPr>
      </w:pPr>
      <w:r>
        <w:t>*</w:t>
      </w:r>
      <w:r>
        <w:rPr>
          <w:sz w:val="20"/>
          <w:szCs w:val="20"/>
        </w:rPr>
        <w:t>Лицевой счёт открыт на едином счёте 02513010760, открытом в УФК по Новосибирской области Администрации Ордынского района Новосибирской области.</w:t>
      </w:r>
    </w:p>
    <w:p w:rsidR="00717E6B" w:rsidRDefault="00B227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2. Закрепить доходы бюджета Ордынского района Новосибирской области за подведомственными администраторами доходов согласно приложению к настоящему постановлению. </w:t>
      </w:r>
    </w:p>
    <w:p w:rsidR="00717E6B" w:rsidRDefault="00B227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3. Подведомственные администраторы доходов обладают следующими </w:t>
      </w:r>
      <w:r>
        <w:rPr>
          <w:sz w:val="28"/>
          <w:szCs w:val="28"/>
        </w:rPr>
        <w:lastRenderedPageBreak/>
        <w:t>бюджетными полномочиями:</w:t>
      </w:r>
    </w:p>
    <w:p w:rsidR="00717E6B" w:rsidRDefault="00B2274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 осуществляют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717E6B" w:rsidRDefault="00B227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осуществляют взыскание задолженности по платежам в бюджет, пеней и штрафов по ним;</w:t>
      </w:r>
    </w:p>
    <w:p w:rsidR="00717E6B" w:rsidRDefault="00B227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принимают решение о возврате излишне уплаченных (взысканных) платежей в бюджет, пеней и штрафов по ним, а также процентов за несвоевременное осуществление такого возврата и процентов, начисленных на излишне взысканные суммы, и представляют поручение в Управление Федерального казначейства по Новосибирской области для осуществления возврата в порядке, установленном Министерством финансов Российской Федерации;</w:t>
      </w:r>
    </w:p>
    <w:p w:rsidR="00717E6B" w:rsidRDefault="00B227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принимают решение о зачете (уточнении) платежей в бюджет Ордынского района Новосибирской области и представляют уведомление в Управление Федерального казначейства по Новосибирской области;</w:t>
      </w:r>
    </w:p>
    <w:p w:rsidR="00717E6B" w:rsidRDefault="00B227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в случае и порядке, установленных главным администратором доходов бюджета Ордынского района Новосибирской области – Администрацией Ордынского района Новосибирской области, формируют и представляют главному администратору доходов бюджета сведения и бюджетную отчетность, необходимые для осуществления полномочий главного администратора доходов бюджета Ордынского района Новосибирской области;</w:t>
      </w:r>
    </w:p>
    <w:p w:rsidR="00717E6B" w:rsidRDefault="00B2274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осуществляют иные бюджетные полномочия, установленные Бюджетным кодексом Российской Федерации и принимаемыми в соответствии с ним нормативными правовыми актами Администрации Ордынского района Новосибирской области, регулирующими бюджетные правоотношения.</w:t>
      </w:r>
    </w:p>
    <w:p w:rsidR="00717E6B" w:rsidRDefault="00B2274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Признать утратившим силу Постановление Администрации Ордынского района Новосибирской области от 28.12.2022</w:t>
      </w:r>
      <w:r>
        <w:rPr>
          <w:sz w:val="28"/>
        </w:rPr>
        <w:t xml:space="preserve"> года № 1566</w:t>
      </w:r>
      <w:r>
        <w:rPr>
          <w:sz w:val="28"/>
          <w:szCs w:val="28"/>
        </w:rPr>
        <w:t xml:space="preserve"> «О бюджетных полномочиях подведомственных администраторов доходов бюджета Ордынского района Новосибирской области».</w:t>
      </w:r>
    </w:p>
    <w:p w:rsidR="00717E6B" w:rsidRDefault="00B2274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с 1 января 2024 года.</w:t>
      </w:r>
    </w:p>
    <w:p w:rsidR="00717E6B" w:rsidRDefault="00B22747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6. Настоящее постановление разместить на официальном сайте администрации Ордынского района Новосибирской области в сети Интернет.</w:t>
      </w:r>
    </w:p>
    <w:p w:rsidR="00717E6B" w:rsidRDefault="00B22747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заместителя главы администрации Ордынского района Новосибирской области Г.Д. Склярову.</w:t>
      </w:r>
    </w:p>
    <w:p w:rsidR="00717E6B" w:rsidRDefault="00717E6B">
      <w:pPr>
        <w:pStyle w:val="ad"/>
        <w:spacing w:after="0" w:line="240" w:lineRule="auto"/>
        <w:ind w:firstLine="0"/>
        <w:rPr>
          <w:bCs/>
          <w:sz w:val="28"/>
          <w:szCs w:val="28"/>
        </w:rPr>
      </w:pPr>
    </w:p>
    <w:p w:rsidR="00717E6B" w:rsidRDefault="00717E6B">
      <w:pPr>
        <w:pStyle w:val="ad"/>
        <w:spacing w:after="0" w:line="240" w:lineRule="auto"/>
        <w:ind w:firstLine="0"/>
        <w:rPr>
          <w:sz w:val="28"/>
          <w:szCs w:val="28"/>
        </w:rPr>
      </w:pPr>
    </w:p>
    <w:p w:rsidR="00717E6B" w:rsidRDefault="00717E6B">
      <w:pPr>
        <w:pStyle w:val="ad"/>
        <w:spacing w:after="0" w:line="240" w:lineRule="auto"/>
        <w:ind w:firstLine="0"/>
        <w:rPr>
          <w:sz w:val="28"/>
          <w:szCs w:val="28"/>
        </w:rPr>
      </w:pPr>
    </w:p>
    <w:p w:rsidR="00717E6B" w:rsidRDefault="00B22747">
      <w:pPr>
        <w:pStyle w:val="ad"/>
        <w:spacing w:after="0"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Ордынского района</w:t>
      </w:r>
    </w:p>
    <w:p w:rsidR="00717E6B" w:rsidRDefault="00B22747">
      <w:pPr>
        <w:pStyle w:val="ad"/>
        <w:spacing w:after="0"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              О.А. Орел</w:t>
      </w:r>
    </w:p>
    <w:p w:rsidR="00717E6B" w:rsidRDefault="00717E6B">
      <w:pPr>
        <w:pStyle w:val="ad"/>
        <w:spacing w:after="0" w:line="240" w:lineRule="auto"/>
        <w:ind w:firstLine="0"/>
        <w:jc w:val="center"/>
        <w:rPr>
          <w:bCs/>
          <w:sz w:val="20"/>
          <w:szCs w:val="20"/>
        </w:rPr>
      </w:pPr>
      <w:bookmarkStart w:id="0" w:name="_GoBack"/>
      <w:bookmarkEnd w:id="0"/>
    </w:p>
    <w:p w:rsidR="00717E6B" w:rsidRDefault="00717E6B">
      <w:pPr>
        <w:pStyle w:val="ad"/>
        <w:spacing w:after="0" w:line="240" w:lineRule="auto"/>
        <w:ind w:firstLine="0"/>
        <w:rPr>
          <w:sz w:val="20"/>
          <w:szCs w:val="20"/>
        </w:rPr>
      </w:pPr>
    </w:p>
    <w:p w:rsidR="00717E6B" w:rsidRDefault="00717E6B">
      <w:pPr>
        <w:pStyle w:val="ad"/>
        <w:spacing w:after="0" w:line="240" w:lineRule="auto"/>
        <w:ind w:firstLine="0"/>
        <w:rPr>
          <w:sz w:val="20"/>
          <w:szCs w:val="20"/>
        </w:rPr>
      </w:pPr>
    </w:p>
    <w:p w:rsidR="00717E6B" w:rsidRDefault="00717E6B">
      <w:pPr>
        <w:pStyle w:val="ad"/>
        <w:spacing w:after="0" w:line="240" w:lineRule="auto"/>
        <w:ind w:firstLine="0"/>
      </w:pPr>
    </w:p>
    <w:p w:rsidR="00717E6B" w:rsidRDefault="00717E6B">
      <w:pPr>
        <w:pStyle w:val="ad"/>
        <w:spacing w:after="0" w:line="240" w:lineRule="auto"/>
        <w:ind w:firstLine="0"/>
        <w:rPr>
          <w:sz w:val="20"/>
          <w:szCs w:val="20"/>
        </w:rPr>
      </w:pPr>
    </w:p>
    <w:p w:rsidR="00717E6B" w:rsidRDefault="00B22747">
      <w:pPr>
        <w:pStyle w:val="ad"/>
        <w:spacing w:after="0" w:line="240" w:lineRule="auto"/>
        <w:ind w:firstLine="0"/>
        <w:rPr>
          <w:sz w:val="20"/>
          <w:szCs w:val="20"/>
        </w:rPr>
      </w:pPr>
      <w:r>
        <w:rPr>
          <w:bCs/>
          <w:sz w:val="20"/>
          <w:szCs w:val="20"/>
        </w:rPr>
        <w:t xml:space="preserve">И.Н. Семенова </w:t>
      </w:r>
    </w:p>
    <w:p w:rsidR="00717E6B" w:rsidRDefault="00B22747">
      <w:pPr>
        <w:pStyle w:val="ad"/>
        <w:spacing w:after="0" w:line="240" w:lineRule="auto"/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8(383)59-23-313</w:t>
      </w:r>
    </w:p>
    <w:p w:rsidR="00717E6B" w:rsidRDefault="00717E6B">
      <w:pPr>
        <w:pStyle w:val="ad"/>
        <w:spacing w:after="0" w:line="240" w:lineRule="auto"/>
        <w:ind w:firstLine="0"/>
        <w:rPr>
          <w:bCs/>
          <w:sz w:val="20"/>
          <w:szCs w:val="20"/>
        </w:rPr>
      </w:pPr>
    </w:p>
    <w:p w:rsidR="00717E6B" w:rsidRDefault="00717E6B">
      <w:pPr>
        <w:pStyle w:val="ad"/>
        <w:spacing w:after="0" w:line="240" w:lineRule="auto"/>
        <w:ind w:firstLine="0"/>
        <w:jc w:val="left"/>
        <w:rPr>
          <w:sz w:val="28"/>
          <w:szCs w:val="28"/>
        </w:rPr>
      </w:pPr>
    </w:p>
    <w:p w:rsidR="00717E6B" w:rsidRDefault="00717E6B">
      <w:pPr>
        <w:pStyle w:val="ad"/>
        <w:spacing w:after="0" w:line="240" w:lineRule="auto"/>
        <w:ind w:firstLine="0"/>
        <w:jc w:val="left"/>
        <w:rPr>
          <w:sz w:val="28"/>
          <w:szCs w:val="28"/>
        </w:rPr>
      </w:pPr>
    </w:p>
    <w:p w:rsidR="00717E6B" w:rsidRDefault="00B22747">
      <w:pPr>
        <w:pStyle w:val="ad"/>
        <w:spacing w:after="0" w:line="240" w:lineRule="auto"/>
        <w:ind w:left="5103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717E6B" w:rsidRDefault="00B22747">
      <w:pPr>
        <w:pStyle w:val="ad"/>
        <w:spacing w:after="0" w:line="240" w:lineRule="auto"/>
        <w:ind w:left="5103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717E6B" w:rsidRDefault="00B22747">
      <w:pPr>
        <w:spacing w:line="24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717E6B" w:rsidRDefault="00B22747">
      <w:pPr>
        <w:spacing w:line="24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</w:t>
      </w:r>
    </w:p>
    <w:p w:rsidR="00717E6B" w:rsidRDefault="00B22747">
      <w:pPr>
        <w:spacing w:line="240" w:lineRule="auto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17E6B" w:rsidRDefault="00B22747">
      <w:pPr>
        <w:ind w:left="510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  08.12.2023г.</w:t>
      </w:r>
      <w:proofErr w:type="gramEnd"/>
      <w:r>
        <w:rPr>
          <w:sz w:val="28"/>
          <w:szCs w:val="28"/>
        </w:rPr>
        <w:t xml:space="preserve"> №  1482/89</w:t>
      </w:r>
    </w:p>
    <w:p w:rsidR="00717E6B" w:rsidRDefault="00B22747">
      <w:pPr>
        <w:jc w:val="right"/>
        <w:rPr>
          <w:sz w:val="20"/>
        </w:rPr>
      </w:pPr>
      <w:r>
        <w:rPr>
          <w:sz w:val="20"/>
        </w:rPr>
        <w:tab/>
      </w:r>
    </w:p>
    <w:p w:rsidR="00717E6B" w:rsidRDefault="00717E6B">
      <w:pPr>
        <w:rPr>
          <w:rFonts w:cs="Courier New"/>
        </w:rPr>
      </w:pPr>
    </w:p>
    <w:p w:rsidR="00717E6B" w:rsidRDefault="00717E6B">
      <w:pPr>
        <w:jc w:val="center"/>
        <w:rPr>
          <w:b/>
          <w:sz w:val="28"/>
          <w:szCs w:val="28"/>
        </w:rPr>
      </w:pPr>
    </w:p>
    <w:p w:rsidR="00717E6B" w:rsidRDefault="00B227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подведомственных администраторов доходов бюджета </w:t>
      </w:r>
    </w:p>
    <w:p w:rsidR="00717E6B" w:rsidRDefault="00B2274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Ордынского района Новосибирской области </w:t>
      </w:r>
    </w:p>
    <w:p w:rsidR="00717E6B" w:rsidRDefault="00717E6B">
      <w:pPr>
        <w:jc w:val="center"/>
        <w:rPr>
          <w:b/>
        </w:rPr>
      </w:pPr>
    </w:p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2060"/>
        <w:gridCol w:w="3242"/>
        <w:gridCol w:w="4886"/>
      </w:tblGrid>
      <w:tr w:rsidR="00717E6B">
        <w:trPr>
          <w:cantSplit/>
          <w:trHeight w:val="208"/>
        </w:trPr>
        <w:tc>
          <w:tcPr>
            <w:tcW w:w="53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B" w:rsidRDefault="00B22747">
            <w:pPr>
              <w:rPr>
                <w:rFonts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доходов бюджетов Российской Федерации</w:t>
            </w:r>
          </w:p>
        </w:tc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B" w:rsidRDefault="00717E6B">
            <w:pPr>
              <w:rPr>
                <w:rFonts w:cs="Courier New"/>
                <w:sz w:val="22"/>
                <w:szCs w:val="22"/>
              </w:rPr>
            </w:pPr>
          </w:p>
          <w:p w:rsidR="00717E6B" w:rsidRDefault="00717E6B">
            <w:pPr>
              <w:rPr>
                <w:sz w:val="22"/>
                <w:szCs w:val="22"/>
              </w:rPr>
            </w:pPr>
          </w:p>
          <w:p w:rsidR="00717E6B" w:rsidRDefault="00B22747">
            <w:pPr>
              <w:jc w:val="center"/>
              <w:rPr>
                <w:rFonts w:cs="Courier New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наименование  подведомственного</w:t>
            </w:r>
            <w:proofErr w:type="gramEnd"/>
            <w:r>
              <w:rPr>
                <w:sz w:val="22"/>
                <w:szCs w:val="22"/>
              </w:rPr>
              <w:t xml:space="preserve"> администратора доходов бюджета района</w:t>
            </w:r>
          </w:p>
        </w:tc>
      </w:tr>
      <w:tr w:rsidR="00717E6B">
        <w:trPr>
          <w:cantSplit/>
          <w:trHeight w:val="944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E6B" w:rsidRDefault="00B22747">
            <w:pPr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подведомственного администратора доходов бюджета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доходов бюджета района</w:t>
            </w:r>
          </w:p>
        </w:tc>
        <w:tc>
          <w:tcPr>
            <w:tcW w:w="4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717E6B">
            <w:pPr>
              <w:rPr>
                <w:rFonts w:cs="Courier New"/>
                <w:sz w:val="22"/>
                <w:szCs w:val="22"/>
              </w:rPr>
            </w:pPr>
          </w:p>
        </w:tc>
      </w:tr>
      <w:tr w:rsidR="00717E6B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1 13 01995 05 0220 130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Ордынского </w:t>
            </w:r>
            <w:proofErr w:type="gramStart"/>
            <w:r>
              <w:rPr>
                <w:sz w:val="24"/>
                <w:szCs w:val="24"/>
              </w:rPr>
              <w:t>района  Новосибирской</w:t>
            </w:r>
            <w:proofErr w:type="gramEnd"/>
            <w:r>
              <w:rPr>
                <w:sz w:val="24"/>
                <w:szCs w:val="24"/>
              </w:rPr>
              <w:t xml:space="preserve"> области «Социально-культурный центр Ордынского района»</w:t>
            </w:r>
          </w:p>
        </w:tc>
      </w:tr>
      <w:tr w:rsidR="00717E6B">
        <w:trPr>
          <w:trHeight w:val="77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1 13 01995 05 0240 130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Ордынского района Новосибирской области «Комплексный центр социального обслуживания населения»</w:t>
            </w:r>
          </w:p>
        </w:tc>
      </w:tr>
      <w:tr w:rsidR="00717E6B">
        <w:trPr>
          <w:trHeight w:val="775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204 05010 05 0000 150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E6B" w:rsidRDefault="00B2274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казенное учреждение Ордынского </w:t>
            </w:r>
            <w:proofErr w:type="gramStart"/>
            <w:r>
              <w:rPr>
                <w:sz w:val="24"/>
                <w:szCs w:val="24"/>
              </w:rPr>
              <w:t>района  Новосибирской</w:t>
            </w:r>
            <w:proofErr w:type="gramEnd"/>
            <w:r>
              <w:rPr>
                <w:sz w:val="24"/>
                <w:szCs w:val="24"/>
              </w:rPr>
              <w:t xml:space="preserve"> области  «Ордынский историко-художественный музей»</w:t>
            </w:r>
          </w:p>
        </w:tc>
      </w:tr>
    </w:tbl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p w:rsidR="00717E6B" w:rsidRDefault="00B2274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p w:rsidR="00717E6B" w:rsidRDefault="00717E6B">
      <w:pPr>
        <w:rPr>
          <w:sz w:val="28"/>
          <w:szCs w:val="28"/>
        </w:rPr>
      </w:pPr>
    </w:p>
    <w:sectPr w:rsidR="00717E6B">
      <w:pgSz w:w="11906" w:h="16838"/>
      <w:pgMar w:top="568" w:right="567" w:bottom="53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E6B"/>
    <w:rsid w:val="006B4DEE"/>
    <w:rsid w:val="00717E6B"/>
    <w:rsid w:val="00A6180B"/>
    <w:rsid w:val="00B2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8F266-8468-463C-B299-98E80DAA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52" w:lineRule="auto"/>
      <w:ind w:firstLine="420"/>
      <w:jc w:val="both"/>
    </w:pPr>
    <w:rPr>
      <w:sz w:val="18"/>
      <w:szCs w:val="18"/>
    </w:rPr>
  </w:style>
  <w:style w:type="paragraph" w:styleId="1">
    <w:name w:val="heading 1"/>
    <w:basedOn w:val="a"/>
    <w:next w:val="a"/>
    <w:qFormat/>
    <w:pPr>
      <w:keepNext/>
      <w:spacing w:line="240" w:lineRule="auto"/>
      <w:ind w:firstLine="720"/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link w:val="1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uiPriority w:val="10"/>
    <w:qFormat/>
    <w:rPr>
      <w:sz w:val="48"/>
      <w:szCs w:val="48"/>
    </w:rPr>
  </w:style>
  <w:style w:type="character" w:customStyle="1" w:styleId="a4">
    <w:name w:val="Подзаголовок Знак"/>
    <w:uiPriority w:val="11"/>
    <w:qFormat/>
    <w:rPr>
      <w:sz w:val="24"/>
      <w:szCs w:val="24"/>
    </w:rPr>
  </w:style>
  <w:style w:type="character" w:customStyle="1" w:styleId="21">
    <w:name w:val="Цитата 2 Знак"/>
    <w:link w:val="21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styleId="a8">
    <w:name w:val="Hyperlink"/>
    <w:uiPriority w:val="99"/>
    <w:unhideWhenUsed/>
    <w:rPr>
      <w:color w:val="0000FF"/>
      <w:u w:val="single"/>
    </w:rPr>
  </w:style>
  <w:style w:type="character" w:customStyle="1" w:styleId="a9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a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b">
    <w:name w:val="Основной текст Знак"/>
    <w:qFormat/>
    <w:rPr>
      <w:sz w:val="18"/>
      <w:szCs w:val="18"/>
    </w:rPr>
  </w:style>
  <w:style w:type="character" w:customStyle="1" w:styleId="ac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cs="Mangal"/>
    </w:rPr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rPr>
      <w:lang w:eastAsia="zh-CN"/>
    </w:rPr>
  </w:style>
  <w:style w:type="paragraph" w:styleId="af2">
    <w:name w:val="Title"/>
    <w:basedOn w:val="a"/>
    <w:next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basedOn w:val="a"/>
    <w:next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4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5">
    <w:name w:val="head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6">
    <w:name w:val="footer"/>
    <w:basedOn w:val="a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af7">
    <w:name w:val="footnote text"/>
    <w:basedOn w:val="a"/>
    <w:uiPriority w:val="99"/>
    <w:semiHidden/>
    <w:unhideWhenUsed/>
    <w:pPr>
      <w:spacing w:after="40" w:line="240" w:lineRule="auto"/>
    </w:pPr>
  </w:style>
  <w:style w:type="paragraph" w:styleId="af8">
    <w:name w:val="endnote text"/>
    <w:basedOn w:val="a"/>
    <w:uiPriority w:val="99"/>
    <w:semiHidden/>
    <w:unhideWhenUsed/>
    <w:pPr>
      <w:spacing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9">
    <w:name w:val="index heading"/>
    <w:basedOn w:val="Heading"/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  <w:qFormat/>
  </w:style>
  <w:style w:type="paragraph" w:customStyle="1" w:styleId="32">
    <w:name w:val="заголовок 3"/>
    <w:basedOn w:val="a"/>
    <w:next w:val="a"/>
    <w:qFormat/>
    <w:pPr>
      <w:keepNext/>
      <w:widowControl/>
      <w:spacing w:line="240" w:lineRule="auto"/>
      <w:ind w:firstLine="0"/>
      <w:jc w:val="center"/>
      <w:outlineLvl w:val="2"/>
    </w:pPr>
    <w:rPr>
      <w:sz w:val="28"/>
      <w:szCs w:val="28"/>
      <w:lang w:val="en-US"/>
    </w:rPr>
  </w:style>
  <w:style w:type="paragraph" w:customStyle="1" w:styleId="afc">
    <w:name w:val="Таблицы (моноширинный)"/>
    <w:basedOn w:val="a"/>
    <w:next w:val="a"/>
    <w:qFormat/>
    <w:pPr>
      <w:widowControl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paragraph" w:styleId="afd">
    <w:name w:val="Balloon Text"/>
    <w:basedOn w:val="a"/>
    <w:qFormat/>
    <w:pPr>
      <w:spacing w:line="240" w:lineRule="auto"/>
    </w:pPr>
    <w:rPr>
      <w:rFonts w:ascii="Segoe UI" w:hAnsi="Segoe UI" w:cs="Segoe UI"/>
    </w:rPr>
  </w:style>
  <w:style w:type="paragraph" w:customStyle="1" w:styleId="12">
    <w:name w:val="Основной текст1"/>
    <w:basedOn w:val="ad"/>
    <w:qFormat/>
    <w:pPr>
      <w:spacing w:line="254" w:lineRule="auto"/>
    </w:pPr>
  </w:style>
  <w:style w:type="table" w:styleId="afe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3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2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2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УФиНП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Ряснянская Светлана Юрьевна</dc:creator>
  <dc:description/>
  <cp:lastModifiedBy>User</cp:lastModifiedBy>
  <cp:revision>4</cp:revision>
  <dcterms:created xsi:type="dcterms:W3CDTF">2023-12-14T03:43:00Z</dcterms:created>
  <dcterms:modified xsi:type="dcterms:W3CDTF">2023-12-14T05:53:00Z</dcterms:modified>
  <dc:language>ru-RU</dc:language>
  <cp:version>1048576</cp:version>
</cp:coreProperties>
</file>