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2F64" w:rsidRPr="00A211E5" w:rsidRDefault="00F75EE8" w:rsidP="00F75EE8">
      <w:pPr>
        <w:pStyle w:val="af"/>
        <w:ind w:left="10490" w:firstLine="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2B2F64">
        <w:rPr>
          <w:sz w:val="28"/>
          <w:szCs w:val="28"/>
        </w:rPr>
        <w:t xml:space="preserve"> № 1</w:t>
      </w:r>
    </w:p>
    <w:p w:rsidR="002B2F64" w:rsidRPr="00A211E5" w:rsidRDefault="002B2F64" w:rsidP="00F75EE8">
      <w:pPr>
        <w:pStyle w:val="af"/>
        <w:ind w:left="10490" w:firstLine="0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  <w:r w:rsidRPr="00A211E5">
        <w:rPr>
          <w:sz w:val="28"/>
          <w:szCs w:val="28"/>
        </w:rPr>
        <w:t xml:space="preserve"> администрации</w:t>
      </w:r>
    </w:p>
    <w:p w:rsidR="002B2F64" w:rsidRPr="00A211E5" w:rsidRDefault="002B2F64" w:rsidP="00F75EE8">
      <w:pPr>
        <w:pStyle w:val="af"/>
        <w:ind w:left="10490" w:firstLine="0"/>
        <w:jc w:val="center"/>
        <w:rPr>
          <w:sz w:val="28"/>
          <w:szCs w:val="28"/>
        </w:rPr>
      </w:pPr>
      <w:r w:rsidRPr="00A211E5">
        <w:rPr>
          <w:sz w:val="28"/>
          <w:szCs w:val="28"/>
        </w:rPr>
        <w:t>Ордынского района</w:t>
      </w:r>
    </w:p>
    <w:p w:rsidR="002B2F64" w:rsidRPr="00A211E5" w:rsidRDefault="002B2F64" w:rsidP="00F75EE8">
      <w:pPr>
        <w:pStyle w:val="af"/>
        <w:ind w:left="10490" w:firstLine="0"/>
        <w:jc w:val="center"/>
        <w:rPr>
          <w:sz w:val="28"/>
          <w:szCs w:val="28"/>
        </w:rPr>
      </w:pPr>
      <w:r w:rsidRPr="00A211E5">
        <w:rPr>
          <w:sz w:val="28"/>
          <w:szCs w:val="28"/>
        </w:rPr>
        <w:t>Новосибирской области</w:t>
      </w:r>
    </w:p>
    <w:p w:rsidR="002B2F64" w:rsidRDefault="00775DA5" w:rsidP="00775DA5">
      <w:pPr>
        <w:ind w:left="10490"/>
        <w:rPr>
          <w:color w:val="C4BC96"/>
        </w:rPr>
      </w:pPr>
      <w:r>
        <w:rPr>
          <w:sz w:val="28"/>
          <w:szCs w:val="28"/>
        </w:rPr>
        <w:t xml:space="preserve">           </w:t>
      </w:r>
      <w:bookmarkStart w:id="0" w:name="_GoBack"/>
      <w:bookmarkEnd w:id="0"/>
      <w:r w:rsidR="002B2F64">
        <w:rPr>
          <w:sz w:val="28"/>
          <w:szCs w:val="28"/>
        </w:rPr>
        <w:t xml:space="preserve">От </w:t>
      </w:r>
      <w:r>
        <w:rPr>
          <w:noProof/>
          <w:lang w:eastAsia="ru-RU"/>
        </w:rPr>
        <w:t>1254/89 от 17.10.2023г.</w:t>
      </w:r>
    </w:p>
    <w:p w:rsidR="002B2F64" w:rsidRPr="00CE4038" w:rsidRDefault="002B2F64" w:rsidP="002B2F64">
      <w:pPr>
        <w:jc w:val="center"/>
        <w:rPr>
          <w:sz w:val="28"/>
          <w:szCs w:val="28"/>
        </w:rPr>
      </w:pPr>
    </w:p>
    <w:p w:rsidR="002B2F64" w:rsidRDefault="002B2F64" w:rsidP="002B2F64">
      <w:pPr>
        <w:widowControl w:val="0"/>
        <w:tabs>
          <w:tab w:val="left" w:pos="3234"/>
          <w:tab w:val="left" w:pos="8931"/>
        </w:tabs>
        <w:jc w:val="right"/>
        <w:rPr>
          <w:sz w:val="28"/>
          <w:szCs w:val="28"/>
        </w:rPr>
      </w:pPr>
      <w:r>
        <w:rPr>
          <w:sz w:val="28"/>
          <w:szCs w:val="28"/>
        </w:rPr>
        <w:t>«ПРИЛОЖЕНИЕ № 1</w:t>
      </w:r>
    </w:p>
    <w:p w:rsidR="002B2F64" w:rsidRPr="00F75EE8" w:rsidRDefault="002B2F64" w:rsidP="002B2F64">
      <w:pPr>
        <w:widowControl w:val="0"/>
        <w:tabs>
          <w:tab w:val="left" w:pos="3234"/>
        </w:tabs>
        <w:jc w:val="right"/>
        <w:rPr>
          <w:sz w:val="28"/>
          <w:szCs w:val="28"/>
        </w:rPr>
      </w:pPr>
      <w:r w:rsidRPr="00F75EE8">
        <w:rPr>
          <w:sz w:val="28"/>
          <w:szCs w:val="28"/>
        </w:rPr>
        <w:t>к муниципальной программе</w:t>
      </w:r>
    </w:p>
    <w:p w:rsidR="002B2F64" w:rsidRPr="00F75EE8" w:rsidRDefault="002B2F64" w:rsidP="002B2F64">
      <w:pPr>
        <w:widowControl w:val="0"/>
        <w:tabs>
          <w:tab w:val="left" w:pos="3234"/>
        </w:tabs>
        <w:jc w:val="right"/>
        <w:rPr>
          <w:sz w:val="28"/>
          <w:szCs w:val="28"/>
        </w:rPr>
      </w:pPr>
      <w:r w:rsidRPr="00F75EE8">
        <w:rPr>
          <w:sz w:val="28"/>
          <w:szCs w:val="28"/>
        </w:rPr>
        <w:t>«Комплексное развитие сельских</w:t>
      </w:r>
    </w:p>
    <w:p w:rsidR="002B2F64" w:rsidRPr="00F75EE8" w:rsidRDefault="002B2F64" w:rsidP="002B2F64">
      <w:pPr>
        <w:widowControl w:val="0"/>
        <w:tabs>
          <w:tab w:val="left" w:pos="3234"/>
        </w:tabs>
        <w:jc w:val="right"/>
        <w:rPr>
          <w:sz w:val="28"/>
          <w:szCs w:val="28"/>
        </w:rPr>
      </w:pPr>
      <w:r w:rsidRPr="00F75EE8">
        <w:rPr>
          <w:sz w:val="28"/>
          <w:szCs w:val="28"/>
        </w:rPr>
        <w:t>территории в Ордынском районе</w:t>
      </w:r>
    </w:p>
    <w:p w:rsidR="002B2F64" w:rsidRPr="003625F6" w:rsidRDefault="002B2F64" w:rsidP="002B2F64">
      <w:pPr>
        <w:widowControl w:val="0"/>
        <w:tabs>
          <w:tab w:val="left" w:pos="3234"/>
        </w:tabs>
        <w:jc w:val="right"/>
        <w:rPr>
          <w:sz w:val="28"/>
          <w:szCs w:val="28"/>
        </w:rPr>
      </w:pPr>
      <w:r>
        <w:rPr>
          <w:sz w:val="28"/>
          <w:szCs w:val="28"/>
        </w:rPr>
        <w:t>Новосибирской области на 2020-2025 годы»</w:t>
      </w:r>
    </w:p>
    <w:p w:rsidR="002B2F64" w:rsidRDefault="002B2F64" w:rsidP="00F75EE8">
      <w:pPr>
        <w:pStyle w:val="311"/>
        <w:tabs>
          <w:tab w:val="left" w:pos="3234"/>
        </w:tabs>
        <w:rPr>
          <w:sz w:val="28"/>
          <w:szCs w:val="28"/>
        </w:rPr>
      </w:pPr>
    </w:p>
    <w:p w:rsidR="002B2F64" w:rsidRPr="000965B3" w:rsidRDefault="002B2F64" w:rsidP="002B2F64">
      <w:pPr>
        <w:pStyle w:val="311"/>
        <w:tabs>
          <w:tab w:val="left" w:pos="3234"/>
        </w:tabs>
        <w:rPr>
          <w:sz w:val="28"/>
          <w:szCs w:val="28"/>
        </w:rPr>
      </w:pPr>
    </w:p>
    <w:p w:rsidR="002B2F64" w:rsidRDefault="002B2F64" w:rsidP="002B2F64">
      <w:pPr>
        <w:pStyle w:val="ConsPlusNormal"/>
        <w:tabs>
          <w:tab w:val="left" w:pos="3234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ar217"/>
      <w:bookmarkEnd w:id="1"/>
      <w:r>
        <w:rPr>
          <w:rFonts w:ascii="Times New Roman" w:hAnsi="Times New Roman" w:cs="Times New Roman"/>
          <w:b/>
          <w:sz w:val="28"/>
          <w:szCs w:val="28"/>
        </w:rPr>
        <w:t>ЦЕЛИ, ЗАДАЧИ И ЦЕЛЕВЫЕ ИНДИКАТОРЫ</w:t>
      </w:r>
    </w:p>
    <w:p w:rsidR="002B2F64" w:rsidRPr="005D0B31" w:rsidRDefault="002B2F64" w:rsidP="002B2F64">
      <w:pPr>
        <w:pStyle w:val="ConsPlusNormal"/>
        <w:tabs>
          <w:tab w:val="left" w:pos="3234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Pr="005D0B31">
        <w:rPr>
          <w:rFonts w:ascii="Times New Roman" w:hAnsi="Times New Roman" w:cs="Times New Roman"/>
          <w:b/>
          <w:sz w:val="28"/>
          <w:szCs w:val="28"/>
        </w:rPr>
        <w:t>униципальной программы</w:t>
      </w:r>
    </w:p>
    <w:p w:rsidR="002B2F64" w:rsidRDefault="002B2F64" w:rsidP="002B2F64">
      <w:pPr>
        <w:pStyle w:val="ConsPlusNormal"/>
        <w:tabs>
          <w:tab w:val="left" w:pos="3234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B2F64" w:rsidRPr="000965B3" w:rsidRDefault="002B2F64" w:rsidP="002B2F64">
      <w:pPr>
        <w:pStyle w:val="ConsPlusNormal"/>
        <w:tabs>
          <w:tab w:val="left" w:pos="3234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454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54" w:type="dxa"/>
          <w:left w:w="67" w:type="dxa"/>
          <w:right w:w="55" w:type="dxa"/>
        </w:tblCellMar>
        <w:tblLook w:val="04A0" w:firstRow="1" w:lastRow="0" w:firstColumn="1" w:lastColumn="0" w:noHBand="0" w:noVBand="1"/>
      </w:tblPr>
      <w:tblGrid>
        <w:gridCol w:w="2895"/>
        <w:gridCol w:w="2680"/>
        <w:gridCol w:w="1456"/>
        <w:gridCol w:w="849"/>
        <w:gridCol w:w="709"/>
        <w:gridCol w:w="709"/>
        <w:gridCol w:w="11"/>
        <w:gridCol w:w="739"/>
        <w:gridCol w:w="737"/>
        <w:gridCol w:w="808"/>
        <w:gridCol w:w="2861"/>
      </w:tblGrid>
      <w:tr w:rsidR="002B2F64" w:rsidTr="00B1477D">
        <w:trPr>
          <w:trHeight w:val="283"/>
          <w:jc w:val="center"/>
        </w:trPr>
        <w:tc>
          <w:tcPr>
            <w:tcW w:w="289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7" w:type="dxa"/>
            </w:tcMar>
          </w:tcPr>
          <w:p w:rsidR="002B2F64" w:rsidRDefault="002B2F64" w:rsidP="00F51615">
            <w:pPr>
              <w:tabs>
                <w:tab w:val="left" w:pos="3234"/>
              </w:tabs>
              <w:jc w:val="center"/>
            </w:pPr>
            <w:r w:rsidRPr="00B70E17">
              <w:t>Цель/задачи, требующие решения для достижения цели</w:t>
            </w:r>
          </w:p>
        </w:tc>
        <w:tc>
          <w:tcPr>
            <w:tcW w:w="268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7" w:type="dxa"/>
            </w:tcMar>
          </w:tcPr>
          <w:p w:rsidR="002B2F64" w:rsidRDefault="002B2F64" w:rsidP="00F51615">
            <w:pPr>
              <w:tabs>
                <w:tab w:val="left" w:pos="3234"/>
              </w:tabs>
              <w:jc w:val="center"/>
            </w:pPr>
            <w:r>
              <w:t>Наименование целевого индикатора</w:t>
            </w:r>
          </w:p>
        </w:tc>
        <w:tc>
          <w:tcPr>
            <w:tcW w:w="145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7" w:type="dxa"/>
            </w:tcMar>
          </w:tcPr>
          <w:p w:rsidR="002B2F64" w:rsidRDefault="002B2F64" w:rsidP="00F51615">
            <w:pPr>
              <w:tabs>
                <w:tab w:val="left" w:pos="3234"/>
              </w:tabs>
              <w:jc w:val="center"/>
            </w:pPr>
            <w:r>
              <w:t>Ед. измерения</w:t>
            </w:r>
          </w:p>
        </w:tc>
        <w:tc>
          <w:tcPr>
            <w:tcW w:w="4562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7" w:type="dxa"/>
            </w:tcMar>
          </w:tcPr>
          <w:p w:rsidR="002B2F64" w:rsidRDefault="002B2F64" w:rsidP="00F51615">
            <w:pPr>
              <w:tabs>
                <w:tab w:val="left" w:pos="3234"/>
              </w:tabs>
              <w:jc w:val="center"/>
            </w:pPr>
            <w:r>
              <w:t>Значение целевого индикатора</w:t>
            </w:r>
          </w:p>
        </w:tc>
        <w:tc>
          <w:tcPr>
            <w:tcW w:w="2861" w:type="dxa"/>
            <w:vMerge w:val="restart"/>
            <w:tcBorders>
              <w:top w:val="single" w:sz="4" w:space="0" w:color="000001"/>
              <w:right w:val="single" w:sz="4" w:space="0" w:color="000001"/>
            </w:tcBorders>
            <w:shd w:val="clear" w:color="auto" w:fill="auto"/>
          </w:tcPr>
          <w:p w:rsidR="002B2F64" w:rsidRDefault="002B2F64" w:rsidP="00F51615">
            <w:pPr>
              <w:tabs>
                <w:tab w:val="left" w:pos="3234"/>
              </w:tabs>
              <w:jc w:val="center"/>
            </w:pPr>
            <w:r>
              <w:t>Примечание</w:t>
            </w:r>
          </w:p>
        </w:tc>
      </w:tr>
      <w:tr w:rsidR="002B2F64" w:rsidTr="00B1477D">
        <w:trPr>
          <w:trHeight w:val="288"/>
          <w:jc w:val="center"/>
        </w:trPr>
        <w:tc>
          <w:tcPr>
            <w:tcW w:w="289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67" w:type="dxa"/>
            </w:tcMar>
          </w:tcPr>
          <w:p w:rsidR="002B2F64" w:rsidRDefault="002B2F64" w:rsidP="00F51615">
            <w:pPr>
              <w:tabs>
                <w:tab w:val="left" w:pos="3234"/>
              </w:tabs>
              <w:jc w:val="center"/>
            </w:pPr>
          </w:p>
        </w:tc>
        <w:tc>
          <w:tcPr>
            <w:tcW w:w="268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67" w:type="dxa"/>
            </w:tcMar>
          </w:tcPr>
          <w:p w:rsidR="002B2F64" w:rsidRDefault="002B2F64" w:rsidP="00F51615">
            <w:pPr>
              <w:tabs>
                <w:tab w:val="left" w:pos="3234"/>
              </w:tabs>
              <w:jc w:val="center"/>
            </w:pPr>
          </w:p>
        </w:tc>
        <w:tc>
          <w:tcPr>
            <w:tcW w:w="1456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67" w:type="dxa"/>
            </w:tcMar>
          </w:tcPr>
          <w:p w:rsidR="002B2F64" w:rsidRDefault="002B2F64" w:rsidP="00F51615">
            <w:pPr>
              <w:tabs>
                <w:tab w:val="left" w:pos="3234"/>
              </w:tabs>
              <w:jc w:val="center"/>
            </w:pPr>
          </w:p>
        </w:tc>
        <w:tc>
          <w:tcPr>
            <w:tcW w:w="4562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7" w:type="dxa"/>
            </w:tcMar>
          </w:tcPr>
          <w:p w:rsidR="002B2F64" w:rsidRDefault="002B2F64" w:rsidP="00F51615">
            <w:pPr>
              <w:tabs>
                <w:tab w:val="left" w:pos="3234"/>
              </w:tabs>
              <w:jc w:val="center"/>
            </w:pPr>
            <w:r>
              <w:t>в том числе по годам</w:t>
            </w:r>
          </w:p>
        </w:tc>
        <w:tc>
          <w:tcPr>
            <w:tcW w:w="2861" w:type="dxa"/>
            <w:vMerge/>
            <w:tcBorders>
              <w:right w:val="single" w:sz="4" w:space="0" w:color="000001"/>
            </w:tcBorders>
            <w:shd w:val="clear" w:color="auto" w:fill="auto"/>
          </w:tcPr>
          <w:p w:rsidR="002B2F64" w:rsidRDefault="002B2F64" w:rsidP="00F51615">
            <w:pPr>
              <w:tabs>
                <w:tab w:val="left" w:pos="3234"/>
              </w:tabs>
              <w:jc w:val="center"/>
            </w:pPr>
          </w:p>
        </w:tc>
      </w:tr>
      <w:tr w:rsidR="002B2F64" w:rsidTr="00B1477D">
        <w:trPr>
          <w:trHeight w:val="588"/>
          <w:jc w:val="center"/>
        </w:trPr>
        <w:tc>
          <w:tcPr>
            <w:tcW w:w="2895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7" w:type="dxa"/>
            </w:tcMar>
          </w:tcPr>
          <w:p w:rsidR="002B2F64" w:rsidRDefault="002B2F64" w:rsidP="00F51615">
            <w:pPr>
              <w:tabs>
                <w:tab w:val="left" w:pos="3234"/>
              </w:tabs>
              <w:jc w:val="center"/>
            </w:pPr>
          </w:p>
        </w:tc>
        <w:tc>
          <w:tcPr>
            <w:tcW w:w="268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7" w:type="dxa"/>
            </w:tcMar>
          </w:tcPr>
          <w:p w:rsidR="002B2F64" w:rsidRDefault="002B2F64" w:rsidP="00F51615">
            <w:pPr>
              <w:tabs>
                <w:tab w:val="left" w:pos="3234"/>
              </w:tabs>
              <w:jc w:val="center"/>
            </w:pPr>
          </w:p>
        </w:tc>
        <w:tc>
          <w:tcPr>
            <w:tcW w:w="1456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7" w:type="dxa"/>
            </w:tcMar>
          </w:tcPr>
          <w:p w:rsidR="002B2F64" w:rsidRDefault="002B2F64" w:rsidP="00F51615">
            <w:pPr>
              <w:tabs>
                <w:tab w:val="left" w:pos="3234"/>
              </w:tabs>
              <w:jc w:val="center"/>
            </w:pP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7" w:type="dxa"/>
            </w:tcMar>
          </w:tcPr>
          <w:p w:rsidR="002B2F64" w:rsidRDefault="002B2F64" w:rsidP="00F51615">
            <w:pPr>
              <w:tabs>
                <w:tab w:val="left" w:pos="3234"/>
              </w:tabs>
              <w:jc w:val="center"/>
            </w:pPr>
            <w:r>
              <w:t>2020</w:t>
            </w:r>
          </w:p>
          <w:p w:rsidR="002B2F64" w:rsidRDefault="002B2F64" w:rsidP="00F51615">
            <w:pPr>
              <w:tabs>
                <w:tab w:val="left" w:pos="3234"/>
              </w:tabs>
              <w:jc w:val="center"/>
            </w:pPr>
            <w:r>
              <w:t>год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7" w:type="dxa"/>
            </w:tcMar>
          </w:tcPr>
          <w:p w:rsidR="002B2F64" w:rsidRDefault="002B2F64" w:rsidP="00F51615">
            <w:pPr>
              <w:tabs>
                <w:tab w:val="left" w:pos="3234"/>
              </w:tabs>
              <w:jc w:val="center"/>
            </w:pPr>
            <w:r>
              <w:t>2021</w:t>
            </w:r>
          </w:p>
          <w:p w:rsidR="002B2F64" w:rsidRDefault="002B2F64" w:rsidP="00F51615">
            <w:pPr>
              <w:tabs>
                <w:tab w:val="left" w:pos="3234"/>
              </w:tabs>
              <w:jc w:val="center"/>
            </w:pPr>
            <w:r>
              <w:t>год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67" w:type="dxa"/>
            </w:tcMar>
          </w:tcPr>
          <w:p w:rsidR="002B2F64" w:rsidRDefault="002B2F64" w:rsidP="00F51615">
            <w:pPr>
              <w:tabs>
                <w:tab w:val="left" w:pos="3234"/>
              </w:tabs>
              <w:jc w:val="center"/>
            </w:pPr>
            <w:r>
              <w:t>2022 год</w:t>
            </w:r>
          </w:p>
        </w:tc>
        <w:tc>
          <w:tcPr>
            <w:tcW w:w="750" w:type="dxa"/>
            <w:gridSpan w:val="2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B2F64" w:rsidRDefault="002B2F64" w:rsidP="00F51615">
            <w:pPr>
              <w:tabs>
                <w:tab w:val="left" w:pos="3234"/>
              </w:tabs>
              <w:jc w:val="center"/>
            </w:pPr>
            <w:r>
              <w:t>2023</w:t>
            </w:r>
          </w:p>
          <w:p w:rsidR="002B2F64" w:rsidRDefault="002B2F64" w:rsidP="00F51615">
            <w:pPr>
              <w:tabs>
                <w:tab w:val="left" w:pos="3234"/>
              </w:tabs>
              <w:jc w:val="center"/>
            </w:pPr>
            <w:r>
              <w:t>год</w:t>
            </w:r>
          </w:p>
        </w:tc>
        <w:tc>
          <w:tcPr>
            <w:tcW w:w="73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B2F64" w:rsidRDefault="002B2F64" w:rsidP="00F51615">
            <w:pPr>
              <w:tabs>
                <w:tab w:val="left" w:pos="3234"/>
              </w:tabs>
              <w:jc w:val="center"/>
            </w:pPr>
            <w:r>
              <w:t>2024</w:t>
            </w:r>
          </w:p>
          <w:p w:rsidR="002B2F64" w:rsidRDefault="002B2F64" w:rsidP="00F51615">
            <w:pPr>
              <w:tabs>
                <w:tab w:val="left" w:pos="3234"/>
              </w:tabs>
              <w:jc w:val="center"/>
            </w:pPr>
            <w:r>
              <w:t>год</w:t>
            </w:r>
          </w:p>
        </w:tc>
        <w:tc>
          <w:tcPr>
            <w:tcW w:w="80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</w:tcPr>
          <w:p w:rsidR="002B2F64" w:rsidRDefault="002B2F64" w:rsidP="00F51615">
            <w:pPr>
              <w:tabs>
                <w:tab w:val="left" w:pos="3234"/>
              </w:tabs>
              <w:jc w:val="center"/>
            </w:pPr>
            <w:r>
              <w:t>2025</w:t>
            </w:r>
          </w:p>
          <w:p w:rsidR="002B2F64" w:rsidRDefault="002B2F64" w:rsidP="00F51615">
            <w:pPr>
              <w:tabs>
                <w:tab w:val="left" w:pos="3234"/>
              </w:tabs>
              <w:jc w:val="center"/>
            </w:pPr>
            <w:r>
              <w:t>год</w:t>
            </w:r>
          </w:p>
        </w:tc>
        <w:tc>
          <w:tcPr>
            <w:tcW w:w="2861" w:type="dxa"/>
            <w:vMerge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7" w:type="dxa"/>
            </w:tcMar>
          </w:tcPr>
          <w:p w:rsidR="002B2F64" w:rsidRDefault="002B2F64" w:rsidP="00F51615">
            <w:pPr>
              <w:tabs>
                <w:tab w:val="left" w:pos="3234"/>
              </w:tabs>
              <w:jc w:val="center"/>
            </w:pPr>
          </w:p>
        </w:tc>
      </w:tr>
      <w:tr w:rsidR="002B2F64" w:rsidTr="00B1477D">
        <w:trPr>
          <w:trHeight w:val="288"/>
          <w:jc w:val="center"/>
        </w:trPr>
        <w:tc>
          <w:tcPr>
            <w:tcW w:w="2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7" w:type="dxa"/>
            </w:tcMar>
          </w:tcPr>
          <w:p w:rsidR="002B2F64" w:rsidRDefault="002B2F64" w:rsidP="00F51615">
            <w:pPr>
              <w:tabs>
                <w:tab w:val="left" w:pos="3234"/>
              </w:tabs>
              <w:jc w:val="center"/>
            </w:pPr>
            <w:r>
              <w:t>1</w:t>
            </w:r>
          </w:p>
        </w:tc>
        <w:tc>
          <w:tcPr>
            <w:tcW w:w="2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7" w:type="dxa"/>
            </w:tcMar>
          </w:tcPr>
          <w:p w:rsidR="002B2F64" w:rsidRDefault="002B2F64" w:rsidP="00F51615">
            <w:pPr>
              <w:tabs>
                <w:tab w:val="left" w:pos="3234"/>
              </w:tabs>
              <w:jc w:val="center"/>
            </w:pPr>
            <w:r>
              <w:t>2</w:t>
            </w:r>
          </w:p>
        </w:tc>
        <w:tc>
          <w:tcPr>
            <w:tcW w:w="14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7" w:type="dxa"/>
            </w:tcMar>
          </w:tcPr>
          <w:p w:rsidR="002B2F64" w:rsidRDefault="002B2F64" w:rsidP="00F51615">
            <w:pPr>
              <w:tabs>
                <w:tab w:val="left" w:pos="3234"/>
              </w:tabs>
              <w:jc w:val="center"/>
            </w:pPr>
            <w:r>
              <w:t>3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7" w:type="dxa"/>
            </w:tcMar>
          </w:tcPr>
          <w:p w:rsidR="002B2F64" w:rsidRDefault="002B2F64" w:rsidP="00F51615">
            <w:pPr>
              <w:tabs>
                <w:tab w:val="left" w:pos="3234"/>
              </w:tabs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7" w:type="dxa"/>
            </w:tcMar>
          </w:tcPr>
          <w:p w:rsidR="002B2F64" w:rsidRDefault="002B2F64" w:rsidP="00F51615">
            <w:pPr>
              <w:tabs>
                <w:tab w:val="left" w:pos="3234"/>
              </w:tabs>
              <w:jc w:val="center"/>
            </w:pPr>
            <w:r>
              <w:t>5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67" w:type="dxa"/>
            </w:tcMar>
          </w:tcPr>
          <w:p w:rsidR="002B2F64" w:rsidRDefault="002B2F64" w:rsidP="00F51615">
            <w:pPr>
              <w:tabs>
                <w:tab w:val="left" w:pos="3234"/>
              </w:tabs>
              <w:jc w:val="center"/>
            </w:pPr>
            <w:r>
              <w:t>6</w:t>
            </w:r>
          </w:p>
        </w:tc>
        <w:tc>
          <w:tcPr>
            <w:tcW w:w="750" w:type="dxa"/>
            <w:gridSpan w:val="2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B2F64" w:rsidRDefault="002B2F64" w:rsidP="00F51615">
            <w:pPr>
              <w:tabs>
                <w:tab w:val="left" w:pos="3234"/>
              </w:tabs>
              <w:jc w:val="center"/>
            </w:pPr>
            <w:r>
              <w:t>7</w:t>
            </w:r>
          </w:p>
        </w:tc>
        <w:tc>
          <w:tcPr>
            <w:tcW w:w="73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B2F64" w:rsidRDefault="002B2F64" w:rsidP="00F51615">
            <w:pPr>
              <w:tabs>
                <w:tab w:val="left" w:pos="3234"/>
              </w:tabs>
              <w:jc w:val="center"/>
            </w:pPr>
            <w:r>
              <w:t>8</w:t>
            </w:r>
          </w:p>
        </w:tc>
        <w:tc>
          <w:tcPr>
            <w:tcW w:w="80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B2F64" w:rsidRDefault="002B2F64" w:rsidP="00F51615">
            <w:pPr>
              <w:tabs>
                <w:tab w:val="left" w:pos="3234"/>
              </w:tabs>
              <w:jc w:val="center"/>
            </w:pPr>
            <w:r>
              <w:t>9</w:t>
            </w:r>
          </w:p>
        </w:tc>
        <w:tc>
          <w:tcPr>
            <w:tcW w:w="28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7" w:type="dxa"/>
            </w:tcMar>
          </w:tcPr>
          <w:p w:rsidR="002B2F64" w:rsidRDefault="002B2F64" w:rsidP="00F51615">
            <w:pPr>
              <w:tabs>
                <w:tab w:val="left" w:pos="3234"/>
              </w:tabs>
              <w:jc w:val="center"/>
            </w:pPr>
            <w:r>
              <w:t>10</w:t>
            </w:r>
          </w:p>
        </w:tc>
      </w:tr>
      <w:tr w:rsidR="002B2F64" w:rsidTr="00B1477D">
        <w:trPr>
          <w:trHeight w:val="2086"/>
          <w:jc w:val="center"/>
        </w:trPr>
        <w:tc>
          <w:tcPr>
            <w:tcW w:w="2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7" w:type="dxa"/>
            </w:tcMar>
          </w:tcPr>
          <w:p w:rsidR="002B2F64" w:rsidRPr="005D0B31" w:rsidRDefault="002B2F64" w:rsidP="00F51615">
            <w:pPr>
              <w:tabs>
                <w:tab w:val="left" w:pos="3234"/>
              </w:tabs>
              <w:jc w:val="both"/>
            </w:pPr>
            <w:r w:rsidRPr="005D0B31">
              <w:t>Цель:</w:t>
            </w:r>
          </w:p>
          <w:p w:rsidR="002B2F64" w:rsidRPr="005D0B31" w:rsidRDefault="002B2F64" w:rsidP="00F51615">
            <w:pPr>
              <w:tabs>
                <w:tab w:val="left" w:pos="3234"/>
              </w:tabs>
              <w:jc w:val="both"/>
            </w:pPr>
            <w:r w:rsidRPr="005D0B31">
              <w:t>создание комфортных условий жизнедеятельности в сельской местности Ордынского района Новосибирской области.</w:t>
            </w:r>
          </w:p>
        </w:tc>
        <w:tc>
          <w:tcPr>
            <w:tcW w:w="2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7" w:type="dxa"/>
            </w:tcMar>
          </w:tcPr>
          <w:p w:rsidR="002B2F64" w:rsidRPr="005D0B31" w:rsidRDefault="002B2F64" w:rsidP="00F51615">
            <w:pPr>
              <w:tabs>
                <w:tab w:val="left" w:pos="3234"/>
              </w:tabs>
              <w:jc w:val="both"/>
            </w:pPr>
            <w:r w:rsidRPr="005D0B31">
              <w:t>Количество семей, получивших поддержку в рамках муниципальной программы Ордынского района Новосибирской области</w:t>
            </w:r>
          </w:p>
        </w:tc>
        <w:tc>
          <w:tcPr>
            <w:tcW w:w="14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7" w:type="dxa"/>
            </w:tcMar>
          </w:tcPr>
          <w:p w:rsidR="002B2F64" w:rsidRPr="005D0B31" w:rsidRDefault="002B2F64" w:rsidP="00F51615">
            <w:pPr>
              <w:tabs>
                <w:tab w:val="left" w:pos="3234"/>
              </w:tabs>
              <w:jc w:val="center"/>
            </w:pPr>
            <w:r w:rsidRPr="005D0B31">
              <w:t>единиц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7" w:type="dxa"/>
            </w:tcMar>
          </w:tcPr>
          <w:p w:rsidR="002B2F64" w:rsidRPr="006700E2" w:rsidRDefault="002B2F64" w:rsidP="00F51615">
            <w:pPr>
              <w:tabs>
                <w:tab w:val="left" w:pos="323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7" w:type="dxa"/>
            </w:tcMar>
          </w:tcPr>
          <w:p w:rsidR="002B2F64" w:rsidRPr="00575746" w:rsidRDefault="002B2F64" w:rsidP="00F51615">
            <w:pPr>
              <w:tabs>
                <w:tab w:val="left" w:pos="3234"/>
              </w:tabs>
              <w:jc w:val="center"/>
            </w:pPr>
            <w:r>
              <w:t>14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67" w:type="dxa"/>
            </w:tcMar>
          </w:tcPr>
          <w:p w:rsidR="002B2F64" w:rsidRPr="00575746" w:rsidRDefault="002B2F64" w:rsidP="00F51615">
            <w:pPr>
              <w:tabs>
                <w:tab w:val="left" w:pos="3234"/>
              </w:tabs>
              <w:jc w:val="center"/>
            </w:pPr>
            <w:r>
              <w:t>10</w:t>
            </w:r>
          </w:p>
        </w:tc>
        <w:tc>
          <w:tcPr>
            <w:tcW w:w="750" w:type="dxa"/>
            <w:gridSpan w:val="2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B2F64" w:rsidRPr="008361C5" w:rsidRDefault="002B2F64" w:rsidP="00F51615">
            <w:pPr>
              <w:tabs>
                <w:tab w:val="left" w:pos="3234"/>
              </w:tabs>
              <w:jc w:val="center"/>
            </w:pPr>
            <w:r>
              <w:t>15</w:t>
            </w:r>
          </w:p>
        </w:tc>
        <w:tc>
          <w:tcPr>
            <w:tcW w:w="73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B2F64" w:rsidRPr="008361C5" w:rsidRDefault="002B2F64" w:rsidP="00F51615">
            <w:pPr>
              <w:tabs>
                <w:tab w:val="left" w:pos="3234"/>
              </w:tabs>
              <w:jc w:val="center"/>
            </w:pPr>
            <w:r>
              <w:t>12</w:t>
            </w:r>
          </w:p>
        </w:tc>
        <w:tc>
          <w:tcPr>
            <w:tcW w:w="80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B2F64" w:rsidRPr="008361C5" w:rsidRDefault="002B2F64" w:rsidP="00F51615">
            <w:pPr>
              <w:tabs>
                <w:tab w:val="left" w:pos="3234"/>
              </w:tabs>
              <w:jc w:val="center"/>
            </w:pPr>
            <w:r>
              <w:t>12</w:t>
            </w:r>
          </w:p>
        </w:tc>
        <w:tc>
          <w:tcPr>
            <w:tcW w:w="28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7" w:type="dxa"/>
            </w:tcMar>
          </w:tcPr>
          <w:p w:rsidR="002B2F64" w:rsidRPr="008361C5" w:rsidRDefault="002B2F64" w:rsidP="00F51615">
            <w:pPr>
              <w:tabs>
                <w:tab w:val="left" w:pos="3234"/>
              </w:tabs>
            </w:pPr>
          </w:p>
        </w:tc>
      </w:tr>
      <w:tr w:rsidR="002B2F64" w:rsidTr="00B1477D">
        <w:trPr>
          <w:trHeight w:val="364"/>
          <w:jc w:val="center"/>
        </w:trPr>
        <w:tc>
          <w:tcPr>
            <w:tcW w:w="289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67" w:type="dxa"/>
            </w:tcMar>
          </w:tcPr>
          <w:p w:rsidR="002B2F64" w:rsidRPr="005D0B31" w:rsidRDefault="002B2F64" w:rsidP="00F51615">
            <w:pPr>
              <w:tabs>
                <w:tab w:val="left" w:pos="3234"/>
              </w:tabs>
              <w:jc w:val="both"/>
            </w:pPr>
            <w:r w:rsidRPr="005D0B31">
              <w:lastRenderedPageBreak/>
              <w:t>Задача 1:</w:t>
            </w:r>
          </w:p>
          <w:p w:rsidR="002B2F64" w:rsidRPr="005D0B31" w:rsidRDefault="002B2F64" w:rsidP="00F51615">
            <w:pPr>
              <w:tabs>
                <w:tab w:val="left" w:pos="3234"/>
              </w:tabs>
              <w:jc w:val="both"/>
            </w:pPr>
            <w:r w:rsidRPr="005D0B31">
              <w:t>содействие в обеспечении сельского населения доступным и комфортным жильем</w:t>
            </w:r>
          </w:p>
        </w:tc>
        <w:tc>
          <w:tcPr>
            <w:tcW w:w="268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67" w:type="dxa"/>
            </w:tcMar>
          </w:tcPr>
          <w:p w:rsidR="002B2F64" w:rsidRPr="005D0B31" w:rsidRDefault="002B2F64" w:rsidP="00F51615">
            <w:pPr>
              <w:tabs>
                <w:tab w:val="left" w:pos="3234"/>
              </w:tabs>
              <w:jc w:val="both"/>
            </w:pPr>
            <w:r w:rsidRPr="005D0B31">
              <w:t>Объем жилья для граждан на ввод (приобретение) которого оказана муниципальная поддержка в рамках муниципальной программы в отчетном году, всего</w:t>
            </w:r>
          </w:p>
        </w:tc>
        <w:tc>
          <w:tcPr>
            <w:tcW w:w="145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67" w:type="dxa"/>
            </w:tcMar>
          </w:tcPr>
          <w:p w:rsidR="002B2F64" w:rsidRPr="005D0B31" w:rsidRDefault="002B2F64" w:rsidP="00F51615">
            <w:pPr>
              <w:tabs>
                <w:tab w:val="left" w:pos="3234"/>
              </w:tabs>
              <w:jc w:val="center"/>
            </w:pPr>
            <w:proofErr w:type="spellStart"/>
            <w:r w:rsidRPr="005D0B31">
              <w:t>кв.м</w:t>
            </w:r>
            <w:proofErr w:type="spellEnd"/>
            <w:r w:rsidRPr="005D0B31">
              <w:t>.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67" w:type="dxa"/>
            </w:tcMar>
          </w:tcPr>
          <w:p w:rsidR="002B2F64" w:rsidRDefault="002B2F64" w:rsidP="00F51615">
            <w:pPr>
              <w:tabs>
                <w:tab w:val="left" w:pos="3234"/>
              </w:tabs>
              <w:jc w:val="center"/>
            </w:pPr>
            <w:r>
              <w:t>450,0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67" w:type="dxa"/>
            </w:tcMar>
          </w:tcPr>
          <w:p w:rsidR="002B2F64" w:rsidRDefault="002B2F64" w:rsidP="00F51615">
            <w:pPr>
              <w:tabs>
                <w:tab w:val="left" w:pos="3234"/>
              </w:tabs>
              <w:jc w:val="center"/>
            </w:pPr>
            <w:r>
              <w:t>450,0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7" w:type="dxa"/>
            </w:tcMar>
          </w:tcPr>
          <w:p w:rsidR="002B2F64" w:rsidRDefault="002B2F64" w:rsidP="00F51615">
            <w:pPr>
              <w:tabs>
                <w:tab w:val="left" w:pos="3234"/>
              </w:tabs>
              <w:jc w:val="center"/>
            </w:pPr>
            <w:r>
              <w:t>450,0</w:t>
            </w:r>
          </w:p>
        </w:tc>
        <w:tc>
          <w:tcPr>
            <w:tcW w:w="750" w:type="dxa"/>
            <w:gridSpan w:val="2"/>
            <w:tcBorders>
              <w:top w:val="single" w:sz="4" w:space="0" w:color="000001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2B2F64" w:rsidRDefault="002B2F64" w:rsidP="00F51615">
            <w:pPr>
              <w:tabs>
                <w:tab w:val="left" w:pos="3234"/>
              </w:tabs>
              <w:jc w:val="center"/>
            </w:pPr>
            <w:r>
              <w:t>450,0</w:t>
            </w:r>
          </w:p>
        </w:tc>
        <w:tc>
          <w:tcPr>
            <w:tcW w:w="737" w:type="dxa"/>
            <w:tcBorders>
              <w:top w:val="single" w:sz="4" w:space="0" w:color="000001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2B2F64" w:rsidRDefault="002B2F64" w:rsidP="00F51615">
            <w:pPr>
              <w:tabs>
                <w:tab w:val="left" w:pos="3234"/>
              </w:tabs>
              <w:jc w:val="center"/>
            </w:pPr>
            <w:r>
              <w:t>450,0</w:t>
            </w:r>
          </w:p>
        </w:tc>
        <w:tc>
          <w:tcPr>
            <w:tcW w:w="808" w:type="dxa"/>
            <w:tcBorders>
              <w:top w:val="single" w:sz="4" w:space="0" w:color="000001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2B2F64" w:rsidRDefault="002B2F64" w:rsidP="00F51615">
            <w:pPr>
              <w:tabs>
                <w:tab w:val="left" w:pos="3234"/>
              </w:tabs>
              <w:jc w:val="center"/>
            </w:pPr>
            <w:r>
              <w:t>450,0</w:t>
            </w:r>
          </w:p>
        </w:tc>
        <w:tc>
          <w:tcPr>
            <w:tcW w:w="286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67" w:type="dxa"/>
            </w:tcMar>
          </w:tcPr>
          <w:p w:rsidR="002B2F64" w:rsidRDefault="002B2F64" w:rsidP="00F51615">
            <w:pPr>
              <w:tabs>
                <w:tab w:val="left" w:pos="3234"/>
              </w:tabs>
            </w:pPr>
          </w:p>
        </w:tc>
      </w:tr>
      <w:tr w:rsidR="002B2F64" w:rsidRPr="00F00FC8" w:rsidTr="00B1477D">
        <w:trPr>
          <w:trHeight w:val="1913"/>
          <w:jc w:val="center"/>
        </w:trPr>
        <w:tc>
          <w:tcPr>
            <w:tcW w:w="2895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7" w:type="dxa"/>
            </w:tcMar>
          </w:tcPr>
          <w:p w:rsidR="002B2F64" w:rsidRPr="005D0B31" w:rsidRDefault="002B2F64" w:rsidP="00F51615">
            <w:pPr>
              <w:tabs>
                <w:tab w:val="left" w:pos="3234"/>
              </w:tabs>
              <w:jc w:val="both"/>
            </w:pP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67" w:type="dxa"/>
            </w:tcMar>
          </w:tcPr>
          <w:p w:rsidR="002B2F64" w:rsidRPr="005D0B31" w:rsidRDefault="002B2F64" w:rsidP="00F51615">
            <w:pPr>
              <w:tabs>
                <w:tab w:val="left" w:pos="3234"/>
              </w:tabs>
              <w:jc w:val="both"/>
            </w:pPr>
            <w:r w:rsidRPr="005D0B31">
              <w:t>Объем жилья, предоставляемого по договору найма гражданам, проживающим на сельских территориях, в отчетном году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67" w:type="dxa"/>
            </w:tcMar>
          </w:tcPr>
          <w:p w:rsidR="002B2F64" w:rsidRPr="005D0B31" w:rsidRDefault="002B2F64" w:rsidP="00F51615">
            <w:pPr>
              <w:tabs>
                <w:tab w:val="left" w:pos="3234"/>
              </w:tabs>
              <w:jc w:val="center"/>
            </w:pPr>
            <w:proofErr w:type="spellStart"/>
            <w:r w:rsidRPr="005D0B31">
              <w:t>кв.м</w:t>
            </w:r>
            <w:proofErr w:type="spellEnd"/>
            <w:r w:rsidRPr="005D0B31">
              <w:t>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67" w:type="dxa"/>
            </w:tcMar>
          </w:tcPr>
          <w:p w:rsidR="002B2F64" w:rsidRDefault="002B2F64" w:rsidP="00F51615">
            <w:pPr>
              <w:tabs>
                <w:tab w:val="left" w:pos="3234"/>
              </w:tabs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67" w:type="dxa"/>
            </w:tcMar>
          </w:tcPr>
          <w:p w:rsidR="002B2F64" w:rsidRDefault="002B2F64" w:rsidP="00F51615">
            <w:pPr>
              <w:tabs>
                <w:tab w:val="left" w:pos="3234"/>
              </w:tabs>
              <w:jc w:val="center"/>
            </w:pPr>
            <w:r>
              <w:t>-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7" w:type="dxa"/>
            </w:tcMar>
          </w:tcPr>
          <w:p w:rsidR="002B2F64" w:rsidRDefault="002B2F64" w:rsidP="00F51615">
            <w:pPr>
              <w:tabs>
                <w:tab w:val="left" w:pos="3234"/>
              </w:tabs>
              <w:jc w:val="center"/>
            </w:pPr>
            <w: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2B2F64" w:rsidRDefault="002B2F64" w:rsidP="00F51615">
            <w:pPr>
              <w:tabs>
                <w:tab w:val="left" w:pos="3234"/>
              </w:tabs>
              <w:jc w:val="center"/>
            </w:pPr>
            <w: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2B2F64" w:rsidRDefault="002B2F64" w:rsidP="00F51615">
            <w:pPr>
              <w:tabs>
                <w:tab w:val="left" w:pos="3234"/>
              </w:tabs>
              <w:jc w:val="center"/>
            </w:pPr>
            <w:r>
              <w:t>129,0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2B2F64" w:rsidRDefault="002B2F64" w:rsidP="00F51615">
            <w:pPr>
              <w:tabs>
                <w:tab w:val="left" w:pos="3234"/>
              </w:tabs>
              <w:jc w:val="center"/>
            </w:pPr>
            <w:r>
              <w:t>150,0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67" w:type="dxa"/>
            </w:tcMar>
          </w:tcPr>
          <w:p w:rsidR="002B2F64" w:rsidRPr="00186311" w:rsidRDefault="002B2F64" w:rsidP="00F51615">
            <w:pPr>
              <w:tabs>
                <w:tab w:val="left" w:pos="3234"/>
              </w:tabs>
            </w:pPr>
          </w:p>
        </w:tc>
      </w:tr>
      <w:tr w:rsidR="002B2F64" w:rsidRPr="00186311" w:rsidTr="00B1477D">
        <w:trPr>
          <w:trHeight w:val="31"/>
          <w:jc w:val="center"/>
        </w:trPr>
        <w:tc>
          <w:tcPr>
            <w:tcW w:w="2895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67" w:type="dxa"/>
            </w:tcMar>
          </w:tcPr>
          <w:p w:rsidR="002B2F64" w:rsidRDefault="002B2F64" w:rsidP="00F51615">
            <w:pPr>
              <w:tabs>
                <w:tab w:val="left" w:pos="3234"/>
              </w:tabs>
              <w:jc w:val="both"/>
            </w:pPr>
            <w:r>
              <w:t>Задача 2:</w:t>
            </w:r>
          </w:p>
          <w:p w:rsidR="002B2F64" w:rsidRPr="005F3BDF" w:rsidRDefault="002B2F64" w:rsidP="00F51615">
            <w:pPr>
              <w:tabs>
                <w:tab w:val="left" w:pos="3234"/>
              </w:tabs>
              <w:jc w:val="both"/>
            </w:pPr>
            <w:r w:rsidRPr="005F3BDF">
              <w:t>Формирование современ</w:t>
            </w:r>
            <w:r>
              <w:t>ного облика сельских территорий</w:t>
            </w:r>
          </w:p>
        </w:tc>
        <w:tc>
          <w:tcPr>
            <w:tcW w:w="268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67" w:type="dxa"/>
            </w:tcMar>
          </w:tcPr>
          <w:p w:rsidR="002B2F64" w:rsidRDefault="002B2F64" w:rsidP="00F51615">
            <w:pPr>
              <w:tabs>
                <w:tab w:val="left" w:pos="3234"/>
              </w:tabs>
              <w:jc w:val="both"/>
            </w:pPr>
            <w:r w:rsidRPr="009477F9">
              <w:rPr>
                <w:color w:val="000000"/>
              </w:rPr>
              <w:t>Количество</w:t>
            </w:r>
            <w:r>
              <w:t xml:space="preserve"> населенных пунктов, на территории которых </w:t>
            </w:r>
            <w:r w:rsidRPr="009477F9">
              <w:rPr>
                <w:color w:val="000000"/>
              </w:rPr>
              <w:t>реализованы общественно значимые проекты по благоустройству сельских территорий</w:t>
            </w:r>
          </w:p>
        </w:tc>
        <w:tc>
          <w:tcPr>
            <w:tcW w:w="1456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67" w:type="dxa"/>
            </w:tcMar>
          </w:tcPr>
          <w:p w:rsidR="002B2F64" w:rsidRPr="005619E0" w:rsidRDefault="002B2F64" w:rsidP="00F51615">
            <w:pPr>
              <w:jc w:val="center"/>
            </w:pPr>
            <w:r>
              <w:t>шт.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67" w:type="dxa"/>
            </w:tcMar>
          </w:tcPr>
          <w:p w:rsidR="002B2F64" w:rsidRPr="00F00FC8" w:rsidRDefault="002B2F64" w:rsidP="00F51615">
            <w:pPr>
              <w:tabs>
                <w:tab w:val="left" w:pos="3234"/>
              </w:tabs>
              <w:jc w:val="center"/>
            </w:pPr>
            <w:r w:rsidRPr="00F00FC8">
              <w:t>-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67" w:type="dxa"/>
            </w:tcMar>
          </w:tcPr>
          <w:p w:rsidR="002B2F64" w:rsidRPr="00F00FC8" w:rsidRDefault="002B2F64" w:rsidP="00F51615">
            <w:pPr>
              <w:tabs>
                <w:tab w:val="left" w:pos="3234"/>
              </w:tabs>
              <w:jc w:val="center"/>
            </w:pPr>
            <w:r>
              <w:t>-</w:t>
            </w:r>
          </w:p>
        </w:tc>
        <w:tc>
          <w:tcPr>
            <w:tcW w:w="720" w:type="dxa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auto"/>
            </w:tcBorders>
            <w:shd w:val="clear" w:color="auto" w:fill="auto"/>
            <w:tcMar>
              <w:left w:w="67" w:type="dxa"/>
            </w:tcMar>
          </w:tcPr>
          <w:p w:rsidR="002B2F64" w:rsidRPr="005A2F1D" w:rsidRDefault="002B2F64" w:rsidP="00F51615">
            <w:pPr>
              <w:tabs>
                <w:tab w:val="left" w:pos="3234"/>
              </w:tabs>
              <w:jc w:val="center"/>
            </w:pPr>
            <w:r>
              <w:t>-</w:t>
            </w:r>
          </w:p>
        </w:tc>
        <w:tc>
          <w:tcPr>
            <w:tcW w:w="739" w:type="dxa"/>
            <w:tcBorders>
              <w:top w:val="single" w:sz="4" w:space="0" w:color="000001"/>
              <w:left w:val="single" w:sz="4" w:space="0" w:color="auto"/>
              <w:right w:val="single" w:sz="4" w:space="0" w:color="000001"/>
            </w:tcBorders>
            <w:shd w:val="clear" w:color="auto" w:fill="auto"/>
          </w:tcPr>
          <w:p w:rsidR="002B2F64" w:rsidRPr="005A2F1D" w:rsidRDefault="002B2F64" w:rsidP="00F51615">
            <w:pPr>
              <w:tabs>
                <w:tab w:val="left" w:pos="3234"/>
              </w:tabs>
              <w:jc w:val="center"/>
            </w:pPr>
            <w:r>
              <w:t>-</w:t>
            </w:r>
          </w:p>
        </w:tc>
        <w:tc>
          <w:tcPr>
            <w:tcW w:w="737" w:type="dxa"/>
            <w:tcBorders>
              <w:top w:val="single" w:sz="4" w:space="0" w:color="000001"/>
              <w:left w:val="single" w:sz="4" w:space="0" w:color="auto"/>
              <w:right w:val="single" w:sz="4" w:space="0" w:color="000001"/>
            </w:tcBorders>
            <w:shd w:val="clear" w:color="auto" w:fill="auto"/>
          </w:tcPr>
          <w:p w:rsidR="002B2F64" w:rsidRPr="00F00FC8" w:rsidRDefault="002B2F64" w:rsidP="00F51615">
            <w:pPr>
              <w:tabs>
                <w:tab w:val="left" w:pos="3234"/>
              </w:tabs>
              <w:jc w:val="center"/>
            </w:pPr>
            <w:r>
              <w:t>-</w:t>
            </w:r>
          </w:p>
        </w:tc>
        <w:tc>
          <w:tcPr>
            <w:tcW w:w="808" w:type="dxa"/>
            <w:tcBorders>
              <w:top w:val="single" w:sz="4" w:space="0" w:color="000001"/>
              <w:left w:val="single" w:sz="4" w:space="0" w:color="auto"/>
              <w:right w:val="single" w:sz="4" w:space="0" w:color="000001"/>
            </w:tcBorders>
            <w:shd w:val="clear" w:color="auto" w:fill="auto"/>
          </w:tcPr>
          <w:p w:rsidR="002B2F64" w:rsidRPr="00F00FC8" w:rsidRDefault="002B2F64" w:rsidP="00F51615">
            <w:pPr>
              <w:tabs>
                <w:tab w:val="left" w:pos="3234"/>
              </w:tabs>
              <w:jc w:val="center"/>
            </w:pPr>
            <w:r>
              <w:t>-</w:t>
            </w:r>
          </w:p>
        </w:tc>
        <w:tc>
          <w:tcPr>
            <w:tcW w:w="2861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67" w:type="dxa"/>
            </w:tcMar>
          </w:tcPr>
          <w:p w:rsidR="002B2F64" w:rsidRPr="00186311" w:rsidRDefault="002B2F64" w:rsidP="00F51615">
            <w:pPr>
              <w:tabs>
                <w:tab w:val="left" w:pos="3234"/>
              </w:tabs>
            </w:pPr>
          </w:p>
        </w:tc>
      </w:tr>
    </w:tbl>
    <w:p w:rsidR="002B2F64" w:rsidRDefault="002B2F64" w:rsidP="002B2F64">
      <w:pPr>
        <w:widowControl w:val="0"/>
        <w:tabs>
          <w:tab w:val="left" w:pos="3234"/>
          <w:tab w:val="left" w:pos="8931"/>
        </w:tabs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sectPr w:rsidR="002B2F64" w:rsidSect="00B1477D">
      <w:pgSz w:w="16838" w:h="11906" w:orient="landscape"/>
      <w:pgMar w:top="1418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B1B"/>
    <w:rsid w:val="00220F15"/>
    <w:rsid w:val="002B2F64"/>
    <w:rsid w:val="00314EC0"/>
    <w:rsid w:val="005D3A77"/>
    <w:rsid w:val="00775DA5"/>
    <w:rsid w:val="0084123D"/>
    <w:rsid w:val="008D26A9"/>
    <w:rsid w:val="00A373EA"/>
    <w:rsid w:val="00B1477D"/>
    <w:rsid w:val="00F75EE8"/>
    <w:rsid w:val="00FB0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E240A3-5A18-46E6-98A3-2EE1BDB8C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semiHidden="1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semiHidden="1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 w:qFormat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2F64"/>
    <w:rPr>
      <w:sz w:val="24"/>
      <w:szCs w:val="24"/>
      <w:lang w:eastAsia="zh-CN"/>
    </w:rPr>
  </w:style>
  <w:style w:type="paragraph" w:styleId="2">
    <w:name w:val="heading 2"/>
    <w:basedOn w:val="a"/>
    <w:link w:val="21"/>
    <w:uiPriority w:val="99"/>
    <w:qFormat/>
    <w:rsid w:val="00314EC0"/>
    <w:pPr>
      <w:spacing w:beforeAutospacing="1" w:afterAutospacing="1"/>
      <w:outlineLvl w:val="1"/>
    </w:pPr>
    <w:rPr>
      <w:b/>
      <w:bCs/>
      <w:sz w:val="36"/>
      <w:szCs w:val="36"/>
      <w:lang w:eastAsia="en-US"/>
    </w:rPr>
  </w:style>
  <w:style w:type="paragraph" w:styleId="8">
    <w:name w:val="heading 8"/>
    <w:basedOn w:val="a"/>
    <w:next w:val="a"/>
    <w:link w:val="81"/>
    <w:uiPriority w:val="99"/>
    <w:qFormat/>
    <w:rsid w:val="00314EC0"/>
    <w:pPr>
      <w:spacing w:before="240" w:after="60"/>
      <w:outlineLvl w:val="7"/>
    </w:pPr>
    <w:rPr>
      <w:i/>
      <w:i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0"/>
    <w:uiPriority w:val="9"/>
    <w:semiHidden/>
    <w:qFormat/>
    <w:rsid w:val="00314EC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80">
    <w:name w:val="Заголовок 8 Знак"/>
    <w:link w:val="80"/>
    <w:uiPriority w:val="9"/>
    <w:semiHidden/>
    <w:qFormat/>
    <w:rsid w:val="00314EC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apple-converted-space">
    <w:name w:val="apple-converted-space"/>
    <w:uiPriority w:val="99"/>
    <w:qFormat/>
    <w:rsid w:val="00314EC0"/>
    <w:rPr>
      <w:rFonts w:cs="Times New Roman"/>
    </w:rPr>
  </w:style>
  <w:style w:type="character" w:customStyle="1" w:styleId="a3">
    <w:name w:val="Верхний колонтитул Знак"/>
    <w:uiPriority w:val="99"/>
    <w:semiHidden/>
    <w:qFormat/>
    <w:locked/>
    <w:rsid w:val="00314EC0"/>
    <w:rPr>
      <w:rFonts w:cs="Times New Roman"/>
      <w:lang w:val="ru-RU" w:eastAsia="ru-RU" w:bidi="ar-SA"/>
    </w:rPr>
  </w:style>
  <w:style w:type="character" w:customStyle="1" w:styleId="22">
    <w:name w:val="Основной текст 2 Знак"/>
    <w:link w:val="22"/>
    <w:uiPriority w:val="99"/>
    <w:semiHidden/>
    <w:qFormat/>
    <w:rsid w:val="00314EC0"/>
    <w:rPr>
      <w:sz w:val="24"/>
      <w:szCs w:val="24"/>
    </w:rPr>
  </w:style>
  <w:style w:type="character" w:customStyle="1" w:styleId="a4">
    <w:name w:val="Название Знак"/>
    <w:uiPriority w:val="10"/>
    <w:qFormat/>
    <w:rsid w:val="00314EC0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3">
    <w:name w:val="Основной текст с отступом 3 Знак"/>
    <w:link w:val="3"/>
    <w:uiPriority w:val="99"/>
    <w:semiHidden/>
    <w:qFormat/>
    <w:rsid w:val="00314EC0"/>
    <w:rPr>
      <w:sz w:val="16"/>
      <w:szCs w:val="16"/>
    </w:rPr>
  </w:style>
  <w:style w:type="character" w:customStyle="1" w:styleId="a5">
    <w:name w:val="Основной текст с отступом Знак"/>
    <w:uiPriority w:val="99"/>
    <w:semiHidden/>
    <w:qFormat/>
    <w:locked/>
    <w:rsid w:val="00314EC0"/>
    <w:rPr>
      <w:rFonts w:cs="Times New Roman"/>
      <w:lang w:val="ru-RU" w:eastAsia="ru-RU" w:bidi="ar-SA"/>
    </w:rPr>
  </w:style>
  <w:style w:type="character" w:customStyle="1" w:styleId="a6">
    <w:name w:val="Основной текст Знак"/>
    <w:uiPriority w:val="99"/>
    <w:semiHidden/>
    <w:qFormat/>
    <w:rsid w:val="00314EC0"/>
    <w:rPr>
      <w:sz w:val="24"/>
      <w:szCs w:val="24"/>
    </w:rPr>
  </w:style>
  <w:style w:type="character" w:customStyle="1" w:styleId="a7">
    <w:name w:val="Нижний колонтитул Знак"/>
    <w:uiPriority w:val="99"/>
    <w:semiHidden/>
    <w:qFormat/>
    <w:rsid w:val="00314EC0"/>
    <w:rPr>
      <w:sz w:val="24"/>
      <w:szCs w:val="24"/>
    </w:rPr>
  </w:style>
  <w:style w:type="character" w:customStyle="1" w:styleId="a8">
    <w:name w:val="Текст выноски Знак"/>
    <w:uiPriority w:val="99"/>
    <w:semiHidden/>
    <w:qFormat/>
    <w:rsid w:val="00314EC0"/>
    <w:rPr>
      <w:sz w:val="0"/>
      <w:szCs w:val="0"/>
    </w:rPr>
  </w:style>
  <w:style w:type="character" w:customStyle="1" w:styleId="HTML">
    <w:name w:val="Стандартный HTML Знак"/>
    <w:link w:val="HTML"/>
    <w:uiPriority w:val="99"/>
    <w:semiHidden/>
    <w:qFormat/>
    <w:rsid w:val="00314EC0"/>
    <w:rPr>
      <w:rFonts w:ascii="Courier New" w:hAnsi="Courier New" w:cs="Courier New"/>
      <w:sz w:val="20"/>
      <w:szCs w:val="20"/>
    </w:rPr>
  </w:style>
  <w:style w:type="paragraph" w:customStyle="1" w:styleId="Heading">
    <w:name w:val="Heading"/>
    <w:basedOn w:val="a"/>
    <w:next w:val="a9"/>
    <w:qFormat/>
    <w:rsid w:val="00314EC0"/>
    <w:pPr>
      <w:keepNext/>
      <w:spacing w:before="240" w:after="120"/>
    </w:pPr>
    <w:rPr>
      <w:rFonts w:ascii="Liberation Sans" w:eastAsia="Microsoft YaHei" w:hAnsi="Liberation Sans" w:cs="Mangal"/>
      <w:sz w:val="28"/>
      <w:szCs w:val="28"/>
      <w:lang w:eastAsia="en-US"/>
    </w:rPr>
  </w:style>
  <w:style w:type="paragraph" w:styleId="a9">
    <w:name w:val="Body Text"/>
    <w:basedOn w:val="a"/>
    <w:link w:val="1"/>
    <w:uiPriority w:val="99"/>
    <w:semiHidden/>
    <w:unhideWhenUsed/>
    <w:rsid w:val="00314EC0"/>
    <w:pPr>
      <w:spacing w:after="120"/>
    </w:pPr>
    <w:rPr>
      <w:lang w:eastAsia="en-US"/>
    </w:rPr>
  </w:style>
  <w:style w:type="character" w:customStyle="1" w:styleId="1">
    <w:name w:val="Основной текст Знак1"/>
    <w:basedOn w:val="a0"/>
    <w:link w:val="a9"/>
    <w:uiPriority w:val="99"/>
    <w:semiHidden/>
    <w:rsid w:val="00314EC0"/>
  </w:style>
  <w:style w:type="paragraph" w:customStyle="1" w:styleId="Index">
    <w:name w:val="Index"/>
    <w:basedOn w:val="a"/>
    <w:qFormat/>
    <w:rsid w:val="00314EC0"/>
    <w:pPr>
      <w:suppressLineNumbers/>
    </w:pPr>
    <w:rPr>
      <w:rFonts w:cs="Mangal"/>
      <w:lang w:eastAsia="en-US"/>
    </w:rPr>
  </w:style>
  <w:style w:type="paragraph" w:customStyle="1" w:styleId="formattexttopleveltext">
    <w:name w:val="formattext topleveltext"/>
    <w:basedOn w:val="a"/>
    <w:qFormat/>
    <w:rsid w:val="00314EC0"/>
    <w:pPr>
      <w:spacing w:beforeAutospacing="1" w:afterAutospacing="1"/>
    </w:pPr>
    <w:rPr>
      <w:lang w:eastAsia="en-US"/>
    </w:rPr>
  </w:style>
  <w:style w:type="paragraph" w:customStyle="1" w:styleId="headertexttopleveltextcentertext">
    <w:name w:val="headertext topleveltext centertext"/>
    <w:basedOn w:val="a"/>
    <w:uiPriority w:val="99"/>
    <w:qFormat/>
    <w:rsid w:val="00314EC0"/>
    <w:pPr>
      <w:spacing w:beforeAutospacing="1" w:afterAutospacing="1"/>
    </w:pPr>
    <w:rPr>
      <w:lang w:eastAsia="en-US"/>
    </w:rPr>
  </w:style>
  <w:style w:type="paragraph" w:customStyle="1" w:styleId="formattexttopleveltextcentertext">
    <w:name w:val="formattext topleveltext centertext"/>
    <w:basedOn w:val="a"/>
    <w:uiPriority w:val="99"/>
    <w:qFormat/>
    <w:rsid w:val="00314EC0"/>
    <w:pPr>
      <w:spacing w:beforeAutospacing="1" w:afterAutospacing="1"/>
    </w:pPr>
    <w:rPr>
      <w:lang w:eastAsia="en-US"/>
    </w:rPr>
  </w:style>
  <w:style w:type="paragraph" w:customStyle="1" w:styleId="formattext">
    <w:name w:val="formattext"/>
    <w:basedOn w:val="a"/>
    <w:qFormat/>
    <w:rsid w:val="00314EC0"/>
    <w:pPr>
      <w:spacing w:beforeAutospacing="1" w:afterAutospacing="1"/>
    </w:pPr>
    <w:rPr>
      <w:lang w:eastAsia="en-US"/>
    </w:rPr>
  </w:style>
  <w:style w:type="paragraph" w:customStyle="1" w:styleId="topleveltextimage">
    <w:name w:val="topleveltext image"/>
    <w:basedOn w:val="a"/>
    <w:uiPriority w:val="99"/>
    <w:qFormat/>
    <w:rsid w:val="00314EC0"/>
    <w:pPr>
      <w:spacing w:beforeAutospacing="1" w:afterAutospacing="1"/>
    </w:pPr>
    <w:rPr>
      <w:lang w:eastAsia="en-US"/>
    </w:rPr>
  </w:style>
  <w:style w:type="paragraph" w:customStyle="1" w:styleId="headertext">
    <w:name w:val="headertext"/>
    <w:basedOn w:val="a"/>
    <w:uiPriority w:val="99"/>
    <w:qFormat/>
    <w:rsid w:val="00314EC0"/>
    <w:pPr>
      <w:spacing w:beforeAutospacing="1" w:afterAutospacing="1"/>
    </w:pPr>
    <w:rPr>
      <w:lang w:eastAsia="en-US"/>
    </w:rPr>
  </w:style>
  <w:style w:type="paragraph" w:customStyle="1" w:styleId="headertexttopleveltext">
    <w:name w:val="headertext topleveltext"/>
    <w:basedOn w:val="a"/>
    <w:uiPriority w:val="99"/>
    <w:qFormat/>
    <w:rsid w:val="00314EC0"/>
    <w:pPr>
      <w:spacing w:beforeAutospacing="1" w:afterAutospacing="1"/>
    </w:pPr>
    <w:rPr>
      <w:lang w:eastAsia="en-US"/>
    </w:rPr>
  </w:style>
  <w:style w:type="paragraph" w:customStyle="1" w:styleId="HeaderandFooter">
    <w:name w:val="Header and Footer"/>
    <w:basedOn w:val="a"/>
    <w:qFormat/>
    <w:rsid w:val="00314EC0"/>
    <w:rPr>
      <w:lang w:eastAsia="en-US"/>
    </w:rPr>
  </w:style>
  <w:style w:type="paragraph" w:customStyle="1" w:styleId="10">
    <w:name w:val="заголовок 1"/>
    <w:basedOn w:val="a"/>
    <w:next w:val="a"/>
    <w:uiPriority w:val="99"/>
    <w:qFormat/>
    <w:rsid w:val="00314EC0"/>
    <w:pPr>
      <w:keepNext/>
      <w:jc w:val="center"/>
      <w:outlineLvl w:val="0"/>
    </w:pPr>
    <w:rPr>
      <w:b/>
      <w:bCs/>
      <w:sz w:val="28"/>
      <w:szCs w:val="28"/>
      <w:lang w:eastAsia="en-US"/>
    </w:rPr>
  </w:style>
  <w:style w:type="paragraph" w:customStyle="1" w:styleId="6">
    <w:name w:val="заголовок 6"/>
    <w:basedOn w:val="a"/>
    <w:next w:val="a"/>
    <w:uiPriority w:val="99"/>
    <w:qFormat/>
    <w:rsid w:val="00314EC0"/>
    <w:pPr>
      <w:keepNext/>
      <w:jc w:val="center"/>
      <w:outlineLvl w:val="5"/>
    </w:pPr>
    <w:rPr>
      <w:sz w:val="28"/>
      <w:szCs w:val="28"/>
      <w:lang w:eastAsia="en-US"/>
    </w:rPr>
  </w:style>
  <w:style w:type="paragraph" w:customStyle="1" w:styleId="4">
    <w:name w:val="заголовок 4"/>
    <w:basedOn w:val="a"/>
    <w:next w:val="a"/>
    <w:uiPriority w:val="99"/>
    <w:qFormat/>
    <w:rsid w:val="00314EC0"/>
    <w:pPr>
      <w:keepNext/>
      <w:ind w:left="5760" w:right="-908"/>
    </w:pPr>
    <w:rPr>
      <w:sz w:val="28"/>
      <w:szCs w:val="28"/>
      <w:lang w:eastAsia="en-US"/>
    </w:rPr>
  </w:style>
  <w:style w:type="paragraph" w:customStyle="1" w:styleId="30">
    <w:name w:val="заголовок 3"/>
    <w:basedOn w:val="a"/>
    <w:next w:val="a"/>
    <w:uiPriority w:val="99"/>
    <w:qFormat/>
    <w:rsid w:val="00314EC0"/>
    <w:pPr>
      <w:keepNext/>
      <w:jc w:val="center"/>
    </w:pPr>
    <w:rPr>
      <w:sz w:val="28"/>
      <w:szCs w:val="28"/>
      <w:lang w:val="en-US" w:eastAsia="en-US"/>
    </w:rPr>
  </w:style>
  <w:style w:type="paragraph" w:customStyle="1" w:styleId="23">
    <w:name w:val="заголовок 2"/>
    <w:basedOn w:val="a"/>
    <w:next w:val="a"/>
    <w:uiPriority w:val="99"/>
    <w:qFormat/>
    <w:rsid w:val="00314EC0"/>
    <w:pPr>
      <w:keepNext/>
      <w:outlineLvl w:val="1"/>
    </w:pPr>
    <w:rPr>
      <w:sz w:val="28"/>
      <w:szCs w:val="28"/>
      <w:lang w:eastAsia="en-US"/>
    </w:rPr>
  </w:style>
  <w:style w:type="paragraph" w:customStyle="1" w:styleId="BodyText1">
    <w:name w:val="Body Text1"/>
    <w:basedOn w:val="a"/>
    <w:uiPriority w:val="99"/>
    <w:qFormat/>
    <w:rsid w:val="00314EC0"/>
    <w:pPr>
      <w:jc w:val="both"/>
    </w:pPr>
    <w:rPr>
      <w:sz w:val="28"/>
      <w:szCs w:val="28"/>
      <w:lang w:eastAsia="en-US"/>
    </w:rPr>
  </w:style>
  <w:style w:type="paragraph" w:customStyle="1" w:styleId="9">
    <w:name w:val="заголовок 9"/>
    <w:basedOn w:val="a"/>
    <w:next w:val="a"/>
    <w:uiPriority w:val="99"/>
    <w:qFormat/>
    <w:rsid w:val="00314EC0"/>
    <w:pPr>
      <w:keepNext/>
      <w:jc w:val="right"/>
      <w:outlineLvl w:val="8"/>
    </w:pPr>
    <w:rPr>
      <w:sz w:val="28"/>
      <w:szCs w:val="28"/>
      <w:lang w:eastAsia="en-US"/>
    </w:rPr>
  </w:style>
  <w:style w:type="paragraph" w:customStyle="1" w:styleId="aa">
    <w:name w:val="Текст приложения"/>
    <w:basedOn w:val="a"/>
    <w:uiPriority w:val="99"/>
    <w:qFormat/>
    <w:rsid w:val="00314EC0"/>
    <w:pPr>
      <w:jc w:val="both"/>
    </w:pPr>
    <w:rPr>
      <w:rFonts w:ascii="Arial" w:hAnsi="Arial"/>
      <w:sz w:val="16"/>
      <w:szCs w:val="20"/>
      <w:lang w:eastAsia="en-US"/>
    </w:rPr>
  </w:style>
  <w:style w:type="paragraph" w:customStyle="1" w:styleId="ConsPlusNormal">
    <w:name w:val="ConsPlusNormal"/>
    <w:uiPriority w:val="99"/>
    <w:qFormat/>
    <w:rsid w:val="00314EC0"/>
    <w:pPr>
      <w:widowControl w:val="0"/>
      <w:ind w:firstLine="720"/>
    </w:pPr>
    <w:rPr>
      <w:rFonts w:ascii="Arial" w:hAnsi="Arial" w:cs="Arial"/>
    </w:rPr>
  </w:style>
  <w:style w:type="paragraph" w:customStyle="1" w:styleId="24">
    <w:name w:val="Основной текст (2)"/>
    <w:basedOn w:val="a"/>
    <w:link w:val="24"/>
    <w:uiPriority w:val="99"/>
    <w:qFormat/>
    <w:rsid w:val="00314EC0"/>
    <w:pPr>
      <w:widowControl w:val="0"/>
      <w:shd w:val="clear" w:color="auto" w:fill="FFFFFF"/>
      <w:spacing w:before="240" w:line="346" w:lineRule="exact"/>
      <w:jc w:val="both"/>
    </w:pPr>
    <w:rPr>
      <w:sz w:val="28"/>
      <w:szCs w:val="28"/>
      <w:lang w:eastAsia="en-US"/>
    </w:rPr>
  </w:style>
  <w:style w:type="paragraph" w:customStyle="1" w:styleId="5">
    <w:name w:val="Основной текст (5)"/>
    <w:basedOn w:val="a"/>
    <w:link w:val="50"/>
    <w:uiPriority w:val="99"/>
    <w:qFormat/>
    <w:rsid w:val="00314EC0"/>
    <w:pPr>
      <w:widowControl w:val="0"/>
      <w:shd w:val="clear" w:color="auto" w:fill="FFFFFF"/>
      <w:spacing w:line="317" w:lineRule="exact"/>
      <w:jc w:val="both"/>
    </w:pPr>
    <w:rPr>
      <w:b/>
      <w:bCs/>
      <w:i/>
      <w:iCs/>
      <w:sz w:val="28"/>
      <w:szCs w:val="28"/>
      <w:lang w:eastAsia="en-US"/>
    </w:rPr>
  </w:style>
  <w:style w:type="character" w:customStyle="1" w:styleId="50">
    <w:name w:val="Основной текст (5)_"/>
    <w:link w:val="5"/>
    <w:uiPriority w:val="99"/>
    <w:qFormat/>
    <w:locked/>
    <w:rsid w:val="00314EC0"/>
    <w:rPr>
      <w:b/>
      <w:bCs/>
      <w:i/>
      <w:iCs/>
      <w:sz w:val="28"/>
      <w:szCs w:val="28"/>
      <w:shd w:val="clear" w:color="auto" w:fill="FFFFFF"/>
    </w:rPr>
  </w:style>
  <w:style w:type="paragraph" w:customStyle="1" w:styleId="FrameContents">
    <w:name w:val="Frame Contents"/>
    <w:basedOn w:val="a"/>
    <w:qFormat/>
    <w:rsid w:val="00314EC0"/>
    <w:rPr>
      <w:lang w:eastAsia="en-US"/>
    </w:rPr>
  </w:style>
  <w:style w:type="character" w:customStyle="1" w:styleId="21">
    <w:name w:val="Заголовок 2 Знак1"/>
    <w:basedOn w:val="a0"/>
    <w:link w:val="2"/>
    <w:uiPriority w:val="99"/>
    <w:rsid w:val="00314EC0"/>
    <w:rPr>
      <w:b/>
      <w:bCs/>
      <w:sz w:val="36"/>
      <w:szCs w:val="36"/>
    </w:rPr>
  </w:style>
  <w:style w:type="character" w:customStyle="1" w:styleId="81">
    <w:name w:val="Заголовок 8 Знак1"/>
    <w:basedOn w:val="a0"/>
    <w:link w:val="8"/>
    <w:uiPriority w:val="99"/>
    <w:rsid w:val="00314EC0"/>
    <w:rPr>
      <w:i/>
      <w:iCs/>
      <w:sz w:val="24"/>
      <w:szCs w:val="24"/>
    </w:rPr>
  </w:style>
  <w:style w:type="paragraph" w:styleId="ab">
    <w:name w:val="caption"/>
    <w:basedOn w:val="a"/>
    <w:qFormat/>
    <w:rsid w:val="00314EC0"/>
    <w:pPr>
      <w:suppressLineNumbers/>
      <w:spacing w:before="120" w:after="120"/>
    </w:pPr>
    <w:rPr>
      <w:rFonts w:cs="Mangal"/>
      <w:i/>
      <w:iCs/>
      <w:lang w:eastAsia="en-US"/>
    </w:rPr>
  </w:style>
  <w:style w:type="character" w:styleId="ac">
    <w:name w:val="page number"/>
    <w:uiPriority w:val="99"/>
    <w:qFormat/>
    <w:rsid w:val="00314EC0"/>
    <w:rPr>
      <w:rFonts w:cs="Times New Roman"/>
    </w:rPr>
  </w:style>
  <w:style w:type="paragraph" w:styleId="ad">
    <w:name w:val="Title"/>
    <w:basedOn w:val="a"/>
    <w:link w:val="11"/>
    <w:uiPriority w:val="99"/>
    <w:qFormat/>
    <w:rsid w:val="00314EC0"/>
    <w:pPr>
      <w:jc w:val="center"/>
    </w:pPr>
    <w:rPr>
      <w:b/>
      <w:bCs/>
      <w:sz w:val="36"/>
      <w:szCs w:val="36"/>
      <w:lang w:eastAsia="en-US"/>
    </w:rPr>
  </w:style>
  <w:style w:type="character" w:customStyle="1" w:styleId="11">
    <w:name w:val="Название Знак1"/>
    <w:basedOn w:val="a0"/>
    <w:link w:val="ad"/>
    <w:uiPriority w:val="99"/>
    <w:rsid w:val="00314EC0"/>
    <w:rPr>
      <w:b/>
      <w:bCs/>
      <w:sz w:val="36"/>
      <w:szCs w:val="36"/>
    </w:rPr>
  </w:style>
  <w:style w:type="paragraph" w:styleId="25">
    <w:name w:val="Body Text 2"/>
    <w:basedOn w:val="a"/>
    <w:link w:val="210"/>
    <w:uiPriority w:val="99"/>
    <w:qFormat/>
    <w:rsid w:val="00314EC0"/>
    <w:pPr>
      <w:jc w:val="center"/>
    </w:pPr>
    <w:rPr>
      <w:b/>
      <w:bCs/>
      <w:sz w:val="28"/>
      <w:szCs w:val="28"/>
      <w:lang w:eastAsia="en-US"/>
    </w:rPr>
  </w:style>
  <w:style w:type="character" w:customStyle="1" w:styleId="210">
    <w:name w:val="Основной текст 2 Знак1"/>
    <w:basedOn w:val="a0"/>
    <w:link w:val="25"/>
    <w:uiPriority w:val="99"/>
    <w:rsid w:val="00314EC0"/>
    <w:rPr>
      <w:b/>
      <w:bCs/>
      <w:sz w:val="28"/>
      <w:szCs w:val="28"/>
    </w:rPr>
  </w:style>
  <w:style w:type="paragraph" w:styleId="26">
    <w:name w:val="Body Text Indent 2"/>
    <w:basedOn w:val="a"/>
    <w:link w:val="211"/>
    <w:uiPriority w:val="99"/>
    <w:qFormat/>
    <w:rsid w:val="00314EC0"/>
    <w:pPr>
      <w:spacing w:after="120" w:line="480" w:lineRule="auto"/>
      <w:ind w:left="283"/>
    </w:pPr>
    <w:rPr>
      <w:b/>
      <w:bCs/>
      <w:color w:val="000000"/>
      <w:sz w:val="28"/>
      <w:szCs w:val="28"/>
      <w:lang w:eastAsia="ru-RU"/>
    </w:rPr>
  </w:style>
  <w:style w:type="character" w:customStyle="1" w:styleId="27">
    <w:name w:val="Основной текст с отступом 2 Знак"/>
    <w:basedOn w:val="a0"/>
    <w:uiPriority w:val="99"/>
    <w:semiHidden/>
    <w:rsid w:val="00314EC0"/>
    <w:rPr>
      <w:sz w:val="24"/>
      <w:szCs w:val="24"/>
    </w:rPr>
  </w:style>
  <w:style w:type="character" w:customStyle="1" w:styleId="211">
    <w:name w:val="Основной текст с отступом 2 Знак1"/>
    <w:link w:val="26"/>
    <w:uiPriority w:val="99"/>
    <w:qFormat/>
    <w:rsid w:val="00314EC0"/>
    <w:rPr>
      <w:b/>
      <w:bCs/>
      <w:color w:val="000000"/>
      <w:sz w:val="28"/>
      <w:szCs w:val="28"/>
      <w:lang w:eastAsia="ru-RU"/>
    </w:rPr>
  </w:style>
  <w:style w:type="paragraph" w:styleId="31">
    <w:name w:val="Body Text Indent 3"/>
    <w:basedOn w:val="a"/>
    <w:link w:val="310"/>
    <w:uiPriority w:val="99"/>
    <w:qFormat/>
    <w:rsid w:val="00314EC0"/>
    <w:pPr>
      <w:spacing w:after="120"/>
      <w:ind w:left="283"/>
    </w:pPr>
    <w:rPr>
      <w:sz w:val="16"/>
      <w:szCs w:val="16"/>
      <w:lang w:eastAsia="en-US"/>
    </w:rPr>
  </w:style>
  <w:style w:type="character" w:customStyle="1" w:styleId="310">
    <w:name w:val="Основной текст с отступом 3 Знак1"/>
    <w:basedOn w:val="a0"/>
    <w:link w:val="31"/>
    <w:uiPriority w:val="99"/>
    <w:rsid w:val="00314EC0"/>
    <w:rPr>
      <w:sz w:val="16"/>
      <w:szCs w:val="16"/>
    </w:rPr>
  </w:style>
  <w:style w:type="paragraph" w:styleId="HTML0">
    <w:name w:val="HTML Preformatted"/>
    <w:basedOn w:val="a"/>
    <w:link w:val="HTML1"/>
    <w:uiPriority w:val="99"/>
    <w:qFormat/>
    <w:rsid w:val="00314E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HTML1">
    <w:name w:val="Стандартный HTML Знак1"/>
    <w:basedOn w:val="a0"/>
    <w:link w:val="HTML0"/>
    <w:uiPriority w:val="99"/>
    <w:rsid w:val="00314EC0"/>
    <w:rPr>
      <w:rFonts w:ascii="Courier New" w:hAnsi="Courier New" w:cs="Courier New"/>
    </w:rPr>
  </w:style>
  <w:style w:type="paragraph" w:styleId="ae">
    <w:name w:val="Balloon Text"/>
    <w:basedOn w:val="a"/>
    <w:link w:val="12"/>
    <w:uiPriority w:val="99"/>
    <w:semiHidden/>
    <w:qFormat/>
    <w:rsid w:val="00314EC0"/>
    <w:rPr>
      <w:rFonts w:ascii="Tahoma" w:hAnsi="Tahoma" w:cs="Tahoma"/>
      <w:sz w:val="16"/>
      <w:szCs w:val="16"/>
      <w:lang w:eastAsia="en-US"/>
    </w:rPr>
  </w:style>
  <w:style w:type="character" w:customStyle="1" w:styleId="12">
    <w:name w:val="Текст выноски Знак1"/>
    <w:basedOn w:val="a0"/>
    <w:link w:val="ae"/>
    <w:uiPriority w:val="99"/>
    <w:semiHidden/>
    <w:rsid w:val="00314EC0"/>
    <w:rPr>
      <w:rFonts w:ascii="Tahoma" w:hAnsi="Tahoma" w:cs="Tahoma"/>
      <w:sz w:val="16"/>
      <w:szCs w:val="16"/>
    </w:rPr>
  </w:style>
  <w:style w:type="paragraph" w:customStyle="1" w:styleId="311">
    <w:name w:val="Основной текст 31"/>
    <w:basedOn w:val="a"/>
    <w:rsid w:val="002B2F64"/>
    <w:pPr>
      <w:jc w:val="center"/>
    </w:pPr>
    <w:rPr>
      <w:sz w:val="30"/>
      <w:szCs w:val="30"/>
    </w:rPr>
  </w:style>
  <w:style w:type="paragraph" w:styleId="af">
    <w:name w:val="No Spacing"/>
    <w:qFormat/>
    <w:rsid w:val="002B2F64"/>
    <w:pPr>
      <w:suppressAutoHyphens w:val="0"/>
      <w:ind w:firstLine="720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2023-10-12T07:47:00Z</dcterms:created>
  <dcterms:modified xsi:type="dcterms:W3CDTF">2023-10-18T03:36:00Z</dcterms:modified>
</cp:coreProperties>
</file>