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5A" w:rsidRDefault="00F97E5A" w:rsidP="00F9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265" cy="69151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5A" w:rsidRPr="00EB4912" w:rsidRDefault="00F97E5A" w:rsidP="00F9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E5A" w:rsidRPr="00A250B9" w:rsidRDefault="00F97E5A" w:rsidP="00F9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ОРДЫНС</w:t>
      </w:r>
      <w:r w:rsidRPr="00A250B9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F97E5A" w:rsidRPr="00A250B9" w:rsidRDefault="00F97E5A" w:rsidP="00F9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B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97E5A" w:rsidRPr="00A250B9" w:rsidRDefault="00F97E5A" w:rsidP="00F9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E5A" w:rsidRPr="00A250B9" w:rsidRDefault="00F97E5A" w:rsidP="00F97E5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7E5A" w:rsidRPr="00A250B9" w:rsidRDefault="00F97E5A" w:rsidP="00F97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E5A" w:rsidRPr="00995BE3" w:rsidRDefault="00F97E5A" w:rsidP="00F97E5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5BE3">
        <w:rPr>
          <w:rFonts w:ascii="Times New Roman" w:hAnsi="Times New Roman" w:cs="Times New Roman"/>
          <w:sz w:val="28"/>
          <w:szCs w:val="28"/>
        </w:rPr>
        <w:t xml:space="preserve">от </w:t>
      </w:r>
      <w:r w:rsidR="00372D4B" w:rsidRPr="00372D4B">
        <w:rPr>
          <w:rFonts w:ascii="Times New Roman" w:hAnsi="Times New Roman" w:cs="Times New Roman"/>
          <w:sz w:val="28"/>
          <w:szCs w:val="28"/>
          <w:u w:val="single"/>
        </w:rPr>
        <w:t>18.07.2022</w:t>
      </w:r>
      <w:r w:rsidRPr="00995BE3">
        <w:rPr>
          <w:rFonts w:ascii="Times New Roman" w:hAnsi="Times New Roman" w:cs="Times New Roman"/>
          <w:sz w:val="28"/>
          <w:szCs w:val="28"/>
        </w:rPr>
        <w:t xml:space="preserve"> № </w:t>
      </w:r>
      <w:r w:rsidR="00372D4B" w:rsidRPr="00372D4B">
        <w:rPr>
          <w:rFonts w:ascii="Times New Roman" w:hAnsi="Times New Roman" w:cs="Times New Roman"/>
          <w:sz w:val="28"/>
          <w:szCs w:val="28"/>
          <w:u w:val="single"/>
        </w:rPr>
        <w:t>900</w:t>
      </w:r>
      <w:r w:rsidRPr="00995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5A" w:rsidRPr="00995BE3" w:rsidRDefault="00995BE3" w:rsidP="00995BE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5BE3">
        <w:rPr>
          <w:rFonts w:ascii="Times New Roman" w:hAnsi="Times New Roman" w:cs="Times New Roman"/>
          <w:sz w:val="28"/>
          <w:szCs w:val="28"/>
        </w:rPr>
        <w:t>р.п. Ордынское</w:t>
      </w:r>
    </w:p>
    <w:p w:rsidR="00F97E5A" w:rsidRPr="009C55F1" w:rsidRDefault="00F97E5A" w:rsidP="00F97E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491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  <w:r w:rsidRPr="009C55F1">
        <w:rPr>
          <w:rFonts w:ascii="Times New Roman" w:hAnsi="Times New Roman" w:cs="Times New Roman"/>
          <w:sz w:val="28"/>
          <w:szCs w:val="28"/>
        </w:rPr>
        <w:t>«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>Противодействие экстремизму и профилактика терроризма на территории  Ордынского района Новосибирской области на  20</w:t>
      </w:r>
      <w:r w:rsidR="00995BE3">
        <w:rPr>
          <w:rStyle w:val="a4"/>
          <w:rFonts w:ascii="Times New Roman" w:hAnsi="Times New Roman" w:cs="Times New Roman"/>
          <w:b w:val="0"/>
          <w:sz w:val="28"/>
          <w:szCs w:val="28"/>
        </w:rPr>
        <w:t>22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>-202</w:t>
      </w:r>
      <w:r w:rsidR="00995BE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F97E5A" w:rsidRPr="00A250B9" w:rsidRDefault="00F97E5A" w:rsidP="00F97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E5A" w:rsidRPr="00EB4912" w:rsidRDefault="00F97E5A" w:rsidP="00F97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B9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995BE3" w:rsidRPr="00995BE3">
        <w:rPr>
          <w:rFonts w:ascii="Times New Roman" w:hAnsi="Times New Roman" w:cs="Times New Roman"/>
          <w:noProof/>
          <w:sz w:val="28"/>
          <w:szCs w:val="28"/>
        </w:rPr>
        <w:t>с Федеральным законом от 06.10.2003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Ордынского района Новосибирской области</w:t>
      </w:r>
      <w:r w:rsidR="00995BE3">
        <w:rPr>
          <w:rFonts w:ascii="Times New Roman" w:hAnsi="Times New Roman" w:cs="Times New Roman"/>
          <w:sz w:val="28"/>
          <w:szCs w:val="28"/>
        </w:rPr>
        <w:t>,</w:t>
      </w:r>
      <w:r w:rsidR="00995BE3" w:rsidRPr="00995BE3">
        <w:rPr>
          <w:sz w:val="28"/>
          <w:szCs w:val="28"/>
        </w:rPr>
        <w:t xml:space="preserve"> </w:t>
      </w:r>
      <w:r w:rsidR="00995BE3" w:rsidRPr="00995BE3">
        <w:rPr>
          <w:rFonts w:ascii="Times New Roman" w:hAnsi="Times New Roman" w:cs="Times New Roman"/>
          <w:sz w:val="28"/>
          <w:szCs w:val="28"/>
        </w:rPr>
        <w:t>администрация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912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EB4912">
        <w:rPr>
          <w:rFonts w:ascii="Times New Roman" w:hAnsi="Times New Roman" w:cs="Times New Roman"/>
          <w:b/>
          <w:bCs/>
          <w:kern w:val="28"/>
          <w:sz w:val="28"/>
          <w:szCs w:val="28"/>
        </w:rPr>
        <w:t> о с т а </w:t>
      </w:r>
      <w:proofErr w:type="spellStart"/>
      <w:r w:rsidRPr="00EB4912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proofErr w:type="spellEnd"/>
      <w:r w:rsidRPr="00EB4912">
        <w:rPr>
          <w:rFonts w:ascii="Times New Roman" w:hAnsi="Times New Roman" w:cs="Times New Roman"/>
          <w:b/>
          <w:bCs/>
          <w:kern w:val="28"/>
          <w:sz w:val="28"/>
          <w:szCs w:val="28"/>
        </w:rPr>
        <w:t> о в л я е т</w:t>
      </w:r>
      <w:r w:rsidRPr="00EB4912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F97E5A" w:rsidRDefault="00F97E5A" w:rsidP="00F97E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0B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r w:rsidRPr="00A250B9">
        <w:rPr>
          <w:rFonts w:ascii="Times New Roman" w:hAnsi="Times New Roman" w:cs="Times New Roman"/>
          <w:sz w:val="28"/>
          <w:szCs w:val="28"/>
        </w:rPr>
        <w:t xml:space="preserve">  </w:t>
      </w:r>
      <w:r w:rsidRPr="009C55F1">
        <w:rPr>
          <w:rFonts w:ascii="Times New Roman" w:hAnsi="Times New Roman" w:cs="Times New Roman"/>
          <w:sz w:val="28"/>
          <w:szCs w:val="28"/>
        </w:rPr>
        <w:t>«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>Противодействие экстремизму и профилактика терроризма на территории  Ордынского района Новосибирской области на  20</w:t>
      </w:r>
      <w:r w:rsidR="00995BE3">
        <w:rPr>
          <w:rStyle w:val="a4"/>
          <w:rFonts w:ascii="Times New Roman" w:hAnsi="Times New Roman" w:cs="Times New Roman"/>
          <w:b w:val="0"/>
          <w:sz w:val="28"/>
          <w:szCs w:val="28"/>
        </w:rPr>
        <w:t>22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>-202</w:t>
      </w:r>
      <w:r w:rsidR="00995BE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9C55F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E5A" w:rsidRPr="00A250B9" w:rsidRDefault="00F97E5A" w:rsidP="00F97E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BE3" w:rsidRPr="00995BE3">
        <w:rPr>
          <w:rFonts w:ascii="Times New Roman" w:hAnsi="Times New Roman" w:cs="Times New Roman"/>
          <w:sz w:val="28"/>
          <w:szCs w:val="28"/>
        </w:rPr>
        <w:t>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сайте администрации Ордынского района Новосибирской области.</w:t>
      </w:r>
    </w:p>
    <w:p w:rsidR="00F97E5A" w:rsidRPr="00A250B9" w:rsidRDefault="00F97E5A" w:rsidP="00F97E5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95BE3" w:rsidRPr="00EB4912">
        <w:rPr>
          <w:spacing w:val="-5"/>
          <w:sz w:val="28"/>
          <w:szCs w:val="28"/>
        </w:rPr>
        <w:t>Контроль за</w:t>
      </w:r>
      <w:proofErr w:type="gramEnd"/>
      <w:r w:rsidR="00995BE3" w:rsidRPr="00EB4912">
        <w:rPr>
          <w:spacing w:val="-5"/>
          <w:sz w:val="28"/>
          <w:szCs w:val="28"/>
        </w:rPr>
        <w:t xml:space="preserve"> исполнением настоящего постановления </w:t>
      </w:r>
      <w:r w:rsidR="00C068AA">
        <w:rPr>
          <w:spacing w:val="-5"/>
          <w:sz w:val="28"/>
          <w:szCs w:val="28"/>
        </w:rPr>
        <w:t>оставляю за собой</w:t>
      </w:r>
      <w:r w:rsidR="00995BE3" w:rsidRPr="00EB4912">
        <w:rPr>
          <w:spacing w:val="-8"/>
          <w:sz w:val="28"/>
          <w:szCs w:val="28"/>
        </w:rPr>
        <w:t>.</w:t>
      </w:r>
    </w:p>
    <w:p w:rsidR="00F97E5A" w:rsidRDefault="00F97E5A" w:rsidP="00F9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E5A" w:rsidRDefault="00F97E5A" w:rsidP="00F9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E5A" w:rsidRPr="00A250B9" w:rsidRDefault="00F97E5A" w:rsidP="00F9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E5A" w:rsidRPr="00A250B9" w:rsidRDefault="00C068AA" w:rsidP="00F97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97E5A" w:rsidRPr="00A250B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7E5A" w:rsidRPr="00A250B9">
        <w:rPr>
          <w:rFonts w:ascii="Times New Roman" w:hAnsi="Times New Roman" w:cs="Times New Roman"/>
          <w:sz w:val="28"/>
          <w:szCs w:val="28"/>
        </w:rPr>
        <w:t xml:space="preserve"> </w:t>
      </w:r>
      <w:r w:rsidR="00F97E5A">
        <w:rPr>
          <w:rFonts w:ascii="Times New Roman" w:hAnsi="Times New Roman" w:cs="Times New Roman"/>
          <w:sz w:val="28"/>
          <w:szCs w:val="28"/>
        </w:rPr>
        <w:t>Ордын</w:t>
      </w:r>
      <w:r w:rsidR="00F97E5A" w:rsidRPr="00A250B9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 </w:t>
      </w:r>
    </w:p>
    <w:p w:rsidR="00F97E5A" w:rsidRPr="00A250B9" w:rsidRDefault="00F97E5A" w:rsidP="00F97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0B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876F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0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8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8AA">
        <w:rPr>
          <w:rFonts w:ascii="Times New Roman" w:hAnsi="Times New Roman" w:cs="Times New Roman"/>
          <w:sz w:val="28"/>
          <w:szCs w:val="28"/>
        </w:rPr>
        <w:t>В</w:t>
      </w:r>
      <w:r w:rsidRPr="00A25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AA">
        <w:rPr>
          <w:rFonts w:ascii="Times New Roman" w:hAnsi="Times New Roman" w:cs="Times New Roman"/>
          <w:sz w:val="28"/>
          <w:szCs w:val="28"/>
        </w:rPr>
        <w:t>Краус</w:t>
      </w:r>
      <w:proofErr w:type="spellEnd"/>
    </w:p>
    <w:p w:rsidR="00F97E5A" w:rsidRDefault="00F97E5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B97DBF" w:rsidRDefault="00B97DBF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B97DBF" w:rsidRDefault="00B97DBF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B97DBF" w:rsidRDefault="00B97DBF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B97DBF" w:rsidRDefault="00B97DBF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F97E5A" w:rsidRDefault="00F97E5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F97E5A" w:rsidRDefault="00995BE3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Курбетьев</w:t>
      </w:r>
      <w:proofErr w:type="spellEnd"/>
      <w:r w:rsidR="00F97E5A" w:rsidRPr="00C61B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F97E5A" w:rsidRPr="00C61B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Ю</w:t>
      </w:r>
      <w:r w:rsidR="00F97E5A" w:rsidRPr="00C61BE3">
        <w:rPr>
          <w:rFonts w:ascii="Times New Roman" w:hAnsi="Times New Roman" w:cs="Times New Roman"/>
          <w:sz w:val="20"/>
          <w:szCs w:val="20"/>
        </w:rPr>
        <w:t>.</w:t>
      </w:r>
    </w:p>
    <w:p w:rsidR="00F97E5A" w:rsidRDefault="00F97E5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  <w:r w:rsidRPr="00C61BE3">
        <w:rPr>
          <w:rFonts w:ascii="Times New Roman" w:hAnsi="Times New Roman" w:cs="Times New Roman"/>
          <w:sz w:val="20"/>
          <w:szCs w:val="20"/>
        </w:rPr>
        <w:t>8 (38359) 21-862</w:t>
      </w:r>
    </w:p>
    <w:p w:rsidR="00C068AA" w:rsidRDefault="00C068A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C068AA" w:rsidRDefault="00C068A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C068AA" w:rsidRDefault="00C068AA" w:rsidP="00F97E5A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</w:p>
    <w:p w:rsidR="00995BE3" w:rsidRPr="00995BE3" w:rsidRDefault="00995BE3" w:rsidP="00995BE3">
      <w:pPr>
        <w:tabs>
          <w:tab w:val="left" w:pos="3265"/>
        </w:tabs>
        <w:spacing w:after="0" w:line="240" w:lineRule="auto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995BE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95BE3" w:rsidRPr="00995BE3" w:rsidRDefault="00995BE3" w:rsidP="00995BE3">
      <w:pPr>
        <w:tabs>
          <w:tab w:val="left" w:pos="3265"/>
        </w:tabs>
        <w:spacing w:after="0" w:line="240" w:lineRule="auto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995BE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</w:p>
    <w:p w:rsidR="00995BE3" w:rsidRPr="00995BE3" w:rsidRDefault="00995BE3" w:rsidP="00995BE3">
      <w:pPr>
        <w:tabs>
          <w:tab w:val="left" w:pos="3265"/>
        </w:tabs>
        <w:spacing w:after="0" w:line="240" w:lineRule="auto"/>
        <w:ind w:left="5761"/>
        <w:jc w:val="center"/>
        <w:rPr>
          <w:rFonts w:ascii="Times New Roman" w:hAnsi="Times New Roman" w:cs="Times New Roman"/>
          <w:sz w:val="28"/>
          <w:szCs w:val="28"/>
        </w:rPr>
      </w:pPr>
      <w:r w:rsidRPr="00995BE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95BE3" w:rsidRPr="00995BE3" w:rsidRDefault="00995BE3" w:rsidP="00995BE3">
      <w:pPr>
        <w:pStyle w:val="2"/>
        <w:ind w:left="5761"/>
      </w:pPr>
      <w:r w:rsidRPr="00995BE3">
        <w:t xml:space="preserve">от </w:t>
      </w:r>
      <w:r w:rsidR="00B97DBF" w:rsidRPr="00B97DBF">
        <w:rPr>
          <w:u w:val="single"/>
        </w:rPr>
        <w:t>1</w:t>
      </w:r>
      <w:r w:rsidR="00115A6C">
        <w:rPr>
          <w:u w:val="single"/>
        </w:rPr>
        <w:t>8</w:t>
      </w:r>
      <w:r w:rsidR="00B97DBF" w:rsidRPr="00B97DBF">
        <w:rPr>
          <w:u w:val="single"/>
        </w:rPr>
        <w:t>.07.</w:t>
      </w:r>
      <w:r w:rsidRPr="00995BE3">
        <w:rPr>
          <w:u w:val="single"/>
        </w:rPr>
        <w:t>2022</w:t>
      </w:r>
      <w:r w:rsidRPr="00995BE3">
        <w:t xml:space="preserve"> № </w:t>
      </w:r>
      <w:r w:rsidR="00372D4B" w:rsidRPr="00372D4B">
        <w:rPr>
          <w:u w:val="single"/>
        </w:rPr>
        <w:t>900</w:t>
      </w:r>
    </w:p>
    <w:p w:rsidR="009E0742" w:rsidRPr="00CC3B48" w:rsidRDefault="009E0742" w:rsidP="009E074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C4B30" w:rsidRPr="000C4B30" w:rsidRDefault="009E0742" w:rsidP="000C4B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3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21AEE">
        <w:rPr>
          <w:rFonts w:ascii="Times New Roman" w:hAnsi="Times New Roman" w:cs="Times New Roman"/>
          <w:b/>
          <w:sz w:val="28"/>
          <w:szCs w:val="28"/>
        </w:rPr>
        <w:t>АЯ</w:t>
      </w:r>
      <w:r w:rsidRPr="000C4B3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21AEE">
        <w:rPr>
          <w:rFonts w:ascii="Times New Roman" w:hAnsi="Times New Roman" w:cs="Times New Roman"/>
          <w:b/>
          <w:sz w:val="28"/>
          <w:szCs w:val="28"/>
        </w:rPr>
        <w:t>А</w:t>
      </w:r>
    </w:p>
    <w:p w:rsidR="001942F4" w:rsidRDefault="009E0742" w:rsidP="000C4B3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62345">
        <w:t>«</w:t>
      </w:r>
      <w:r w:rsidR="00962345" w:rsidRPr="00962345">
        <w:rPr>
          <w:rStyle w:val="a4"/>
          <w:rFonts w:ascii="Times New Roman" w:hAnsi="Times New Roman" w:cs="Times New Roman"/>
          <w:sz w:val="28"/>
          <w:szCs w:val="28"/>
        </w:rPr>
        <w:t xml:space="preserve">Противодействие экстремизму и профилактика терроризма на территории  </w:t>
      </w:r>
      <w:r w:rsidR="00501235">
        <w:rPr>
          <w:rStyle w:val="a4"/>
          <w:rFonts w:ascii="Times New Roman" w:hAnsi="Times New Roman" w:cs="Times New Roman"/>
          <w:sz w:val="28"/>
          <w:szCs w:val="28"/>
        </w:rPr>
        <w:t>Ордынского</w:t>
      </w:r>
      <w:r w:rsidR="00962345" w:rsidRPr="00962345">
        <w:rPr>
          <w:rStyle w:val="a4"/>
          <w:rFonts w:ascii="Times New Roman" w:hAnsi="Times New Roman" w:cs="Times New Roman"/>
          <w:sz w:val="28"/>
          <w:szCs w:val="28"/>
        </w:rPr>
        <w:t xml:space="preserve"> ра</w:t>
      </w:r>
      <w:r w:rsidR="000E1908">
        <w:rPr>
          <w:rStyle w:val="a4"/>
          <w:rFonts w:ascii="Times New Roman" w:hAnsi="Times New Roman" w:cs="Times New Roman"/>
          <w:sz w:val="28"/>
          <w:szCs w:val="28"/>
        </w:rPr>
        <w:t>йона Новосибирской области</w:t>
      </w:r>
      <w:r w:rsidR="001942F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E0742" w:rsidRDefault="001942F4" w:rsidP="000C4B30">
      <w:pPr>
        <w:pStyle w:val="a5"/>
        <w:jc w:val="center"/>
      </w:pPr>
      <w:r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0E1908">
        <w:rPr>
          <w:rStyle w:val="a4"/>
          <w:rFonts w:ascii="Times New Roman" w:hAnsi="Times New Roman" w:cs="Times New Roman"/>
          <w:sz w:val="28"/>
          <w:szCs w:val="28"/>
        </w:rPr>
        <w:t xml:space="preserve">  20</w:t>
      </w:r>
      <w:r w:rsidR="00995BE3">
        <w:rPr>
          <w:rStyle w:val="a4"/>
          <w:rFonts w:ascii="Times New Roman" w:hAnsi="Times New Roman" w:cs="Times New Roman"/>
          <w:sz w:val="28"/>
          <w:szCs w:val="28"/>
        </w:rPr>
        <w:t>22</w:t>
      </w:r>
      <w:r w:rsidR="000E1908">
        <w:rPr>
          <w:rStyle w:val="a4"/>
          <w:rFonts w:ascii="Times New Roman" w:hAnsi="Times New Roman" w:cs="Times New Roman"/>
          <w:sz w:val="28"/>
          <w:szCs w:val="28"/>
        </w:rPr>
        <w:t>-202</w:t>
      </w:r>
      <w:r w:rsidR="00995BE3">
        <w:rPr>
          <w:rStyle w:val="a4"/>
          <w:rFonts w:ascii="Times New Roman" w:hAnsi="Times New Roman" w:cs="Times New Roman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62345" w:rsidRPr="00962345">
        <w:rPr>
          <w:rStyle w:val="a4"/>
          <w:rFonts w:ascii="Times New Roman" w:hAnsi="Times New Roman" w:cs="Times New Roman"/>
          <w:sz w:val="28"/>
          <w:szCs w:val="28"/>
        </w:rPr>
        <w:t>годы»</w:t>
      </w:r>
    </w:p>
    <w:p w:rsidR="009E0742" w:rsidRDefault="009E0742" w:rsidP="009E0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9E0742" w:rsidRPr="002A4516" w:rsidTr="006666BC">
        <w:trPr>
          <w:trHeight w:val="256"/>
        </w:trPr>
        <w:tc>
          <w:tcPr>
            <w:tcW w:w="3497" w:type="dxa"/>
          </w:tcPr>
          <w:p w:rsidR="009E0742" w:rsidRPr="00ED471F" w:rsidRDefault="006A3CFC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9E0742" w:rsidRPr="00ED471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258" w:type="dxa"/>
            <w:gridSpan w:val="4"/>
          </w:tcPr>
          <w:p w:rsidR="009E0742" w:rsidRPr="003058AF" w:rsidRDefault="00D728A3" w:rsidP="00B9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Противодействие экстремизму и профилактика терроризма на территории  </w:t>
            </w:r>
            <w:r w:rsidR="005012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Ордынского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</w:t>
            </w:r>
            <w:r w:rsidR="005764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йона Новосибирской области</w:t>
            </w:r>
            <w:r w:rsidR="00A517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</w:t>
            </w:r>
            <w:r w:rsidR="005764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B97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="005764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B97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</w:tr>
      <w:tr w:rsidR="006A3CFC" w:rsidRPr="006A3CFC" w:rsidTr="006666BC">
        <w:trPr>
          <w:trHeight w:val="359"/>
        </w:trPr>
        <w:tc>
          <w:tcPr>
            <w:tcW w:w="3497" w:type="dxa"/>
          </w:tcPr>
          <w:p w:rsidR="006A3CFC" w:rsidRPr="006A3CFC" w:rsidRDefault="006A3CFC" w:rsidP="003116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дата и номер правового акта о разработке программы          </w:t>
            </w:r>
          </w:p>
        </w:tc>
        <w:tc>
          <w:tcPr>
            <w:tcW w:w="6258" w:type="dxa"/>
            <w:gridSpan w:val="4"/>
          </w:tcPr>
          <w:p w:rsidR="006A3CFC" w:rsidRPr="00A73756" w:rsidRDefault="00A94F8B" w:rsidP="00995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Федеральные законы от 06.03.2006 </w:t>
            </w:r>
            <w:r w:rsidR="0099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35-ФЗ </w:t>
            </w: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 противодействии терроризму", от 06.10.2003 </w:t>
            </w:r>
            <w:r w:rsidR="00995BE3">
              <w:rPr>
                <w:rFonts w:ascii="Times New Roman" w:hAnsi="Times New Roman" w:cs="Times New Roman"/>
                <w:bCs/>
                <w:sz w:val="24"/>
                <w:szCs w:val="24"/>
              </w:rPr>
              <w:t>№ 131-ФЗ</w:t>
            </w: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"Об общих принципах организации местного самоуправления в Российской Федерации", от 25.07.2002 </w:t>
            </w:r>
            <w:r w:rsidR="00995BE3">
              <w:rPr>
                <w:rFonts w:ascii="Times New Roman" w:hAnsi="Times New Roman" w:cs="Times New Roman"/>
                <w:bCs/>
                <w:sz w:val="24"/>
                <w:szCs w:val="24"/>
              </w:rPr>
              <w:t>№114-ФЗ</w:t>
            </w: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"О противодействии экстремистской деятельности", </w:t>
            </w:r>
            <w:r w:rsidR="00995BE3">
              <w:rPr>
                <w:rFonts w:ascii="Times New Roman" w:hAnsi="Times New Roman" w:cs="Times New Roman"/>
                <w:bCs/>
                <w:sz w:val="24"/>
                <w:szCs w:val="24"/>
              </w:rPr>
              <w:t>Указ</w:t>
            </w: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Президента Российской Федерации от 15.06.2006 </w:t>
            </w:r>
            <w:r w:rsidR="00995BE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9C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116 "О мерах по противодействию терроризму", </w:t>
            </w:r>
            <w:hyperlink r:id="rId9" w:history="1">
              <w:r w:rsidRPr="00621AE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Устав</w:t>
              </w:r>
            </w:hyperlink>
            <w:r w:rsidRPr="00621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471C" w:rsidRPr="00621AEE">
              <w:rPr>
                <w:rFonts w:ascii="Times New Roman" w:hAnsi="Times New Roman" w:cs="Times New Roman"/>
                <w:bCs/>
                <w:sz w:val="24"/>
                <w:szCs w:val="24"/>
              </w:rPr>
              <w:t>Ордынского района</w:t>
            </w:r>
            <w:r w:rsidRPr="00621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Новосибирской области</w:t>
            </w:r>
            <w:r w:rsidR="00621A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3CFC" w:rsidRPr="002A4516" w:rsidTr="000251ED">
        <w:trPr>
          <w:trHeight w:val="643"/>
        </w:trPr>
        <w:tc>
          <w:tcPr>
            <w:tcW w:w="3497" w:type="dxa"/>
          </w:tcPr>
          <w:p w:rsidR="006A3CFC" w:rsidRPr="000624AE" w:rsidRDefault="006A3CFC" w:rsidP="00A971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4A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разработчики </w:t>
            </w:r>
            <w:r w:rsidR="000251E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  <w:gridSpan w:val="4"/>
          </w:tcPr>
          <w:p w:rsidR="006A3CFC" w:rsidRPr="000624AE" w:rsidRDefault="006A3CFC" w:rsidP="000251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ГО и ЧС администрации Ордынского района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A3CFC" w:rsidRPr="002A4516" w:rsidTr="00A971A8">
        <w:trPr>
          <w:trHeight w:val="359"/>
        </w:trPr>
        <w:tc>
          <w:tcPr>
            <w:tcW w:w="3497" w:type="dxa"/>
          </w:tcPr>
          <w:p w:rsidR="006A3CFC" w:rsidRPr="00ED471F" w:rsidRDefault="006A3CFC" w:rsidP="006A3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аказчик программы</w:t>
            </w:r>
          </w:p>
        </w:tc>
        <w:tc>
          <w:tcPr>
            <w:tcW w:w="6258" w:type="dxa"/>
            <w:gridSpan w:val="4"/>
          </w:tcPr>
          <w:p w:rsidR="006A3CFC" w:rsidRPr="003058AF" w:rsidRDefault="006A3CFC" w:rsidP="00A9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Ордынского района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Новосибирской области</w:t>
            </w:r>
          </w:p>
        </w:tc>
      </w:tr>
      <w:tr w:rsidR="006A3CFC" w:rsidRPr="002A4516" w:rsidTr="00A971A8">
        <w:trPr>
          <w:trHeight w:val="302"/>
        </w:trPr>
        <w:tc>
          <w:tcPr>
            <w:tcW w:w="3497" w:type="dxa"/>
          </w:tcPr>
          <w:p w:rsidR="006A3CFC" w:rsidRPr="00ED471F" w:rsidRDefault="006A3CFC" w:rsidP="00A971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258" w:type="dxa"/>
            <w:gridSpan w:val="4"/>
          </w:tcPr>
          <w:p w:rsidR="006A3CFC" w:rsidRPr="003058AF" w:rsidRDefault="006A3CFC" w:rsidP="00A9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42285E">
              <w:rPr>
                <w:rFonts w:ascii="Times New Roman" w:hAnsi="Times New Roman"/>
                <w:sz w:val="24"/>
                <w:szCs w:val="24"/>
              </w:rPr>
              <w:t>аместитель г</w:t>
            </w:r>
            <w:r w:rsidRPr="003058AF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Ордынского района</w:t>
            </w:r>
            <w:r w:rsidRPr="003058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Новосибирской области</w:t>
            </w:r>
          </w:p>
        </w:tc>
      </w:tr>
      <w:tr w:rsidR="006A3CFC" w:rsidRPr="0028201E" w:rsidTr="006666BC">
        <w:trPr>
          <w:trHeight w:val="359"/>
        </w:trPr>
        <w:tc>
          <w:tcPr>
            <w:tcW w:w="3497" w:type="dxa"/>
          </w:tcPr>
          <w:p w:rsidR="006A3CFC" w:rsidRPr="0028201E" w:rsidRDefault="006A3CFC" w:rsidP="003116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основных мероприятий    программы                            </w:t>
            </w:r>
          </w:p>
        </w:tc>
        <w:tc>
          <w:tcPr>
            <w:tcW w:w="6258" w:type="dxa"/>
            <w:gridSpan w:val="4"/>
          </w:tcPr>
          <w:p w:rsidR="006A3CFC" w:rsidRPr="0028201E" w:rsidRDefault="0028201E" w:rsidP="0028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</w:t>
            </w:r>
            <w:r w:rsidR="006A3CFC" w:rsidRPr="0028201E">
              <w:rPr>
                <w:rFonts w:ascii="Times New Roman" w:hAnsi="Times New Roman" w:cs="Times New Roman"/>
                <w:sz w:val="24"/>
                <w:szCs w:val="24"/>
              </w:rPr>
              <w:t>дминистрации Ордынского района</w:t>
            </w:r>
            <w:r w:rsidRPr="0028201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у</w:t>
            </w:r>
            <w:r w:rsidR="006A3CFC" w:rsidRPr="0028201E">
              <w:rPr>
                <w:rFonts w:ascii="Times New Roman" w:hAnsi="Times New Roman" w:cs="Times New Roman"/>
                <w:sz w:val="24"/>
                <w:szCs w:val="24"/>
              </w:rPr>
              <w:t>чреждения и организац</w:t>
            </w:r>
            <w:r w:rsidRPr="0028201E">
              <w:rPr>
                <w:rFonts w:ascii="Times New Roman" w:hAnsi="Times New Roman" w:cs="Times New Roman"/>
                <w:sz w:val="24"/>
                <w:szCs w:val="24"/>
              </w:rPr>
              <w:t>ии различных форм собственности, о</w:t>
            </w:r>
            <w:r w:rsidR="006A3CFC" w:rsidRPr="0028201E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и объединения</w:t>
            </w: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28201E">
              <w:rPr>
                <w:rFonts w:ascii="Times New Roman" w:hAnsi="Times New Roman"/>
                <w:b/>
                <w:sz w:val="24"/>
                <w:szCs w:val="24"/>
              </w:rPr>
              <w:t xml:space="preserve"> и задачи</w:t>
            </w: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258" w:type="dxa"/>
            <w:gridSpan w:val="4"/>
          </w:tcPr>
          <w:p w:rsidR="009B0C48" w:rsidRPr="006D102E" w:rsidRDefault="0028201E" w:rsidP="0063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15B84" w:rsidRPr="006D1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  <w:r w:rsidR="00264288" w:rsidRPr="006D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AD0" w:rsidRPr="006D102E" w:rsidRDefault="009B0C48" w:rsidP="0063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н</w:t>
            </w:r>
            <w:r w:rsidR="006D102E" w:rsidRPr="006D1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 территории Ордынского района</w:t>
            </w:r>
            <w:r w:rsidRPr="006D1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 по профилактике терроризма и экстремизма.</w:t>
            </w:r>
          </w:p>
          <w:p w:rsidR="00315B84" w:rsidRPr="006D102E" w:rsidRDefault="00315B84" w:rsidP="0063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6D102E" w:rsidRPr="000D3EAC" w:rsidRDefault="006D102E" w:rsidP="00635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граждан</w:t>
            </w:r>
            <w:r w:rsidR="00D874F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проживающих на территории Ордынского района</w:t>
            </w:r>
            <w:r w:rsidR="00D874F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мероприятия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</w:p>
          <w:p w:rsidR="00315B84" w:rsidRPr="006D102E" w:rsidRDefault="006D102E" w:rsidP="00315B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образовательных и культурных учреждений в мероприятиях по профилактике проявлений экстремизма и идеологии терроризма.</w:t>
            </w:r>
            <w:r w:rsidRPr="006D10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315B84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  <w:r w:rsidR="009E0742" w:rsidRPr="00ED471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258" w:type="dxa"/>
            <w:gridSpan w:val="4"/>
          </w:tcPr>
          <w:p w:rsidR="009E0742" w:rsidRPr="000D3EAC" w:rsidRDefault="000E1908" w:rsidP="0099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5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43C5" w:rsidRPr="000D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E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3C5" w:rsidRPr="000D3EAC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этап.</w:t>
            </w:r>
            <w:r w:rsidR="00DC43C5" w:rsidRPr="000D3EAC">
              <w:rPr>
                <w:rFonts w:ascii="Times New Roman" w:hAnsi="Times New Roman" w:cs="Times New Roman"/>
                <w:sz w:val="24"/>
                <w:szCs w:val="24"/>
              </w:rPr>
              <w:br/>
              <w:t>Объем средств, выделяемых  на реализацию мероприятий  настоящей Программы</w:t>
            </w:r>
            <w:r w:rsidR="00D874FE" w:rsidRPr="000D3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3C5" w:rsidRPr="000D3EA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уточняется при </w:t>
            </w:r>
            <w:r w:rsidR="00DC43C5" w:rsidRPr="000D3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проекта бюджета района на соответствующий финансовый год.</w:t>
            </w:r>
          </w:p>
        </w:tc>
      </w:tr>
      <w:tr w:rsidR="009E0742" w:rsidRPr="002A4516" w:rsidTr="006666BC">
        <w:trPr>
          <w:trHeight w:val="326"/>
        </w:trPr>
        <w:tc>
          <w:tcPr>
            <w:tcW w:w="3497" w:type="dxa"/>
            <w:vMerge w:val="restart"/>
          </w:tcPr>
          <w:p w:rsidR="009E0742" w:rsidRPr="002A4516" w:rsidRDefault="00315B84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финансирования</w:t>
            </w:r>
            <w:r w:rsidR="009E0742" w:rsidRPr="002A451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программы, в том числе:</w:t>
            </w:r>
          </w:p>
        </w:tc>
        <w:tc>
          <w:tcPr>
            <w:tcW w:w="6258" w:type="dxa"/>
            <w:gridSpan w:val="4"/>
          </w:tcPr>
          <w:p w:rsidR="009E0742" w:rsidRPr="002A4516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666BC" w:rsidRPr="002A4516" w:rsidTr="003116F1">
        <w:trPr>
          <w:cantSplit/>
          <w:trHeight w:val="871"/>
        </w:trPr>
        <w:tc>
          <w:tcPr>
            <w:tcW w:w="3497" w:type="dxa"/>
            <w:vMerge/>
          </w:tcPr>
          <w:p w:rsidR="006666BC" w:rsidRPr="002A4516" w:rsidRDefault="006666BC" w:rsidP="003116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666BC" w:rsidRPr="002A4516" w:rsidRDefault="003116F1" w:rsidP="00995B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95BE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6666BC" w:rsidRPr="002A4516" w:rsidRDefault="003116F1" w:rsidP="00995B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1908">
              <w:rPr>
                <w:rFonts w:ascii="Times New Roman" w:hAnsi="Times New Roman"/>
                <w:sz w:val="20"/>
                <w:szCs w:val="20"/>
              </w:rPr>
              <w:t>2</w:t>
            </w:r>
            <w:r w:rsidR="00995B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:rsidR="006666BC" w:rsidRPr="002A4516" w:rsidRDefault="003116F1" w:rsidP="00995B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1908">
              <w:rPr>
                <w:rFonts w:ascii="Times New Roman" w:hAnsi="Times New Roman"/>
                <w:sz w:val="20"/>
                <w:szCs w:val="20"/>
              </w:rPr>
              <w:t>2</w:t>
            </w:r>
            <w:r w:rsidR="00995B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666BC" w:rsidRPr="002A4516" w:rsidTr="006666BC">
        <w:trPr>
          <w:trHeight w:val="40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3E37DE">
              <w:rPr>
                <w:rFonts w:ascii="Times New Roman" w:hAnsi="Times New Roman"/>
                <w:sz w:val="24"/>
                <w:szCs w:val="24"/>
              </w:rPr>
              <w:t>Ордынского</w:t>
            </w:r>
            <w:r w:rsidRPr="002A45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47" w:type="dxa"/>
          </w:tcPr>
          <w:p w:rsidR="006666BC" w:rsidRPr="00C068AA" w:rsidRDefault="00115A6C" w:rsidP="00115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68AA" w:rsidRPr="00C068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666BC" w:rsidRPr="00273760" w:rsidRDefault="00A94F8B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666BC" w:rsidRPr="00273760" w:rsidRDefault="00115A6C" w:rsidP="00995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0" w:type="dxa"/>
          </w:tcPr>
          <w:p w:rsidR="006666BC" w:rsidRPr="00273760" w:rsidRDefault="002D16CA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874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666BC" w:rsidRPr="002A4516" w:rsidTr="006666BC">
        <w:trPr>
          <w:trHeight w:val="412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6666BC" w:rsidRPr="002A4516" w:rsidRDefault="00C47E05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666BC" w:rsidRPr="002A4516" w:rsidRDefault="00C47E05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666BC" w:rsidRPr="002A4516" w:rsidRDefault="00C47E05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0" w:type="dxa"/>
          </w:tcPr>
          <w:p w:rsidR="006666BC" w:rsidRPr="002A4516" w:rsidRDefault="00C47E05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E05" w:rsidRPr="002A4516" w:rsidTr="006666BC">
        <w:trPr>
          <w:trHeight w:val="320"/>
        </w:trPr>
        <w:tc>
          <w:tcPr>
            <w:tcW w:w="3497" w:type="dxa"/>
          </w:tcPr>
          <w:p w:rsidR="00C47E05" w:rsidRPr="002A4516" w:rsidRDefault="00C47E05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E05" w:rsidRPr="002A4516" w:rsidTr="006666BC">
        <w:trPr>
          <w:trHeight w:val="356"/>
        </w:trPr>
        <w:tc>
          <w:tcPr>
            <w:tcW w:w="3497" w:type="dxa"/>
          </w:tcPr>
          <w:p w:rsidR="00C47E05" w:rsidRPr="002A4516" w:rsidRDefault="00C47E05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E05" w:rsidRPr="002A4516" w:rsidTr="006666BC">
        <w:trPr>
          <w:trHeight w:val="266"/>
        </w:trPr>
        <w:tc>
          <w:tcPr>
            <w:tcW w:w="3497" w:type="dxa"/>
          </w:tcPr>
          <w:p w:rsidR="00C47E05" w:rsidRPr="002A4516" w:rsidRDefault="00C47E05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0" w:type="dxa"/>
          </w:tcPr>
          <w:p w:rsidR="00C47E05" w:rsidRPr="002A4516" w:rsidRDefault="00C47E05" w:rsidP="00A9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666BC" w:rsidRPr="000D3EAC" w:rsidTr="00A971A8">
        <w:trPr>
          <w:trHeight w:val="146"/>
        </w:trPr>
        <w:tc>
          <w:tcPr>
            <w:tcW w:w="3497" w:type="dxa"/>
          </w:tcPr>
          <w:p w:rsidR="00315B84" w:rsidRPr="00064E5F" w:rsidRDefault="00315B84" w:rsidP="00315B84">
            <w:pPr>
              <w:pStyle w:val="ConsPlusCell"/>
            </w:pPr>
            <w:r w:rsidRPr="00064E5F">
              <w:t xml:space="preserve">Важнейшие целевые индикаторы.        </w:t>
            </w:r>
          </w:p>
          <w:p w:rsidR="00315B84" w:rsidRPr="00064E5F" w:rsidRDefault="00315B84" w:rsidP="00315B84">
            <w:pPr>
              <w:pStyle w:val="ConsPlusCell"/>
            </w:pPr>
          </w:p>
          <w:p w:rsidR="00064E5F" w:rsidRPr="00064E5F" w:rsidRDefault="00064E5F" w:rsidP="00315B84">
            <w:pPr>
              <w:pStyle w:val="ConsPlusCell"/>
            </w:pPr>
          </w:p>
          <w:p w:rsidR="00064E5F" w:rsidRPr="00064E5F" w:rsidRDefault="00064E5F" w:rsidP="00315B84">
            <w:pPr>
              <w:pStyle w:val="ConsPlusCell"/>
            </w:pPr>
          </w:p>
          <w:p w:rsidR="00064E5F" w:rsidRPr="00064E5F" w:rsidRDefault="00064E5F" w:rsidP="00315B84">
            <w:pPr>
              <w:pStyle w:val="ConsPlusCell"/>
            </w:pPr>
          </w:p>
          <w:p w:rsidR="00064E5F" w:rsidRDefault="00064E5F" w:rsidP="00315B84">
            <w:pPr>
              <w:pStyle w:val="ConsPlusCell"/>
            </w:pPr>
          </w:p>
          <w:p w:rsidR="00064E5F" w:rsidRDefault="00064E5F" w:rsidP="00315B84">
            <w:pPr>
              <w:pStyle w:val="ConsPlusCell"/>
            </w:pPr>
          </w:p>
          <w:p w:rsidR="00064E5F" w:rsidRDefault="00064E5F" w:rsidP="00315B84">
            <w:pPr>
              <w:pStyle w:val="ConsPlusCell"/>
            </w:pPr>
          </w:p>
          <w:p w:rsidR="00064E5F" w:rsidRPr="00064E5F" w:rsidRDefault="00064E5F" w:rsidP="00315B84">
            <w:pPr>
              <w:pStyle w:val="ConsPlusCell"/>
            </w:pPr>
          </w:p>
          <w:p w:rsidR="006666BC" w:rsidRPr="00064E5F" w:rsidRDefault="007260E2" w:rsidP="00315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315B84" w:rsidRPr="00064E5F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реализации программы, выраженные в количественно измеримых показателях</w:t>
            </w:r>
          </w:p>
        </w:tc>
        <w:tc>
          <w:tcPr>
            <w:tcW w:w="6258" w:type="dxa"/>
            <w:gridSpan w:val="4"/>
          </w:tcPr>
          <w:p w:rsidR="000251ED" w:rsidRPr="000D3EAC" w:rsidRDefault="000251ED" w:rsidP="00AA2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D53CD7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</w:t>
            </w:r>
            <w:r w:rsidR="006D102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доли</w:t>
            </w:r>
            <w:r w:rsidR="006D102E" w:rsidRPr="000D3EAC">
              <w:rPr>
                <w:shd w:val="clear" w:color="auto" w:fill="FFFFFF"/>
              </w:rPr>
              <w:t xml:space="preserve"> </w:t>
            </w:r>
            <w:r w:rsidR="006D102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r w:rsidR="00D874F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D102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471C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вовлеченных в</w:t>
            </w:r>
            <w:r w:rsidR="006D102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профилактике экстремизма и его крайней формы терроризма, по отношению к общей численности граждан, проживающей на территории Орды</w:t>
            </w:r>
            <w:r w:rsidR="00D53CD7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района.</w:t>
            </w:r>
            <w:r w:rsidR="006D102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53CD7" w:rsidRPr="000D3EAC" w:rsidRDefault="000251ED" w:rsidP="000251E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 </w:t>
            </w:r>
            <w:r w:rsidR="00D53CD7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доли образовательных и культурных учреждений, реализующих мероприятия по профилактике проявлений экстремизма и идеологии терроризма.</w:t>
            </w:r>
          </w:p>
          <w:p w:rsidR="00D53CD7" w:rsidRPr="000D3EAC" w:rsidRDefault="00D53CD7" w:rsidP="00AA2DF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A94F8B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до 3</w:t>
            </w:r>
            <w:r w:rsidR="0099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F4E32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доли</w:t>
            </w:r>
            <w:r w:rsidRPr="000D3EAC">
              <w:rPr>
                <w:shd w:val="clear" w:color="auto" w:fill="FFFFFF"/>
              </w:rPr>
              <w:t xml:space="preserve"> </w:t>
            </w: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r w:rsidR="00D874FE"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вовлеченных в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района.  </w:t>
            </w:r>
          </w:p>
          <w:p w:rsidR="000251ED" w:rsidRPr="000D3EAC" w:rsidRDefault="00D53CD7" w:rsidP="00AA2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Увеличение до 80 % доли образовательных и культурных учреждений, реализующих мероприятия по профилактике проявлений экстремизма и идеологии терроризма.</w:t>
            </w:r>
          </w:p>
        </w:tc>
      </w:tr>
      <w:tr w:rsidR="00064E5F" w:rsidRPr="002A4516" w:rsidTr="00A971A8">
        <w:trPr>
          <w:trHeight w:val="146"/>
        </w:trPr>
        <w:tc>
          <w:tcPr>
            <w:tcW w:w="3497" w:type="dxa"/>
          </w:tcPr>
          <w:p w:rsidR="00064E5F" w:rsidRPr="00315B84" w:rsidRDefault="00064E5F" w:rsidP="00315B84">
            <w:pPr>
              <w:pStyle w:val="ConsPlusCell"/>
            </w:pPr>
          </w:p>
        </w:tc>
        <w:tc>
          <w:tcPr>
            <w:tcW w:w="6258" w:type="dxa"/>
            <w:gridSpan w:val="4"/>
          </w:tcPr>
          <w:p w:rsidR="00064E5F" w:rsidRDefault="00064E5F" w:rsidP="000251E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2D3038"/>
                <w:sz w:val="19"/>
                <w:szCs w:val="19"/>
                <w:shd w:val="clear" w:color="auto" w:fill="FFFFFF"/>
              </w:rPr>
            </w:pPr>
          </w:p>
        </w:tc>
      </w:tr>
    </w:tbl>
    <w:p w:rsidR="00342A49" w:rsidRDefault="00342A49"/>
    <w:p w:rsidR="009E0742" w:rsidRPr="009E0742" w:rsidRDefault="00316961" w:rsidP="009E074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6351CC">
        <w:rPr>
          <w:rFonts w:ascii="Times New Roman" w:hAnsi="Times New Roman" w:cs="Times New Roman"/>
          <w:b/>
          <w:sz w:val="28"/>
          <w:szCs w:val="28"/>
        </w:rPr>
        <w:t xml:space="preserve"> необходимости разработки Програ</w:t>
      </w:r>
      <w:r>
        <w:rPr>
          <w:rFonts w:ascii="Times New Roman" w:hAnsi="Times New Roman" w:cs="Times New Roman"/>
          <w:b/>
          <w:sz w:val="28"/>
          <w:szCs w:val="28"/>
        </w:rPr>
        <w:t>ммы</w:t>
      </w:r>
    </w:p>
    <w:p w:rsidR="0094604B" w:rsidRDefault="0094604B" w:rsidP="005A19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терроризма и повышение эффективности борьбы с ним – одна из первостепенных задач государства. Предупреждение терроризма –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организаций (группировок), совершения террористических актов, последствий терроризма.</w:t>
      </w:r>
    </w:p>
    <w:p w:rsidR="0094604B" w:rsidRPr="005740FE" w:rsidRDefault="0094604B" w:rsidP="009460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7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еализация на территории Ордынского района мер по профилактике терроризма и экстремизма.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Экстремистские организации и их члены могут использовать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терроризмом и проявлениями любых форм экстремизма очевидна.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терроризма, как и экстремизма, могут быть захват или присвоение властных полномочий, создание незаконных вооруженных формирований, осуществление массовых беспорядков, хулиганство и акты вандализма по мотивам идеологической, политической, расовой, национальной или религиозной ненависти либо вражды.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борьба с экстремизмом затрагивает также сферы, которые трактуются как: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D7">
        <w:rPr>
          <w:rFonts w:ascii="Times New Roman" w:hAnsi="Times New Roman" w:cs="Times New Roman"/>
          <w:sz w:val="28"/>
          <w:szCs w:val="28"/>
        </w:rPr>
        <w:t>•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D7">
        <w:rPr>
          <w:rFonts w:ascii="Times New Roman" w:hAnsi="Times New Roman" w:cs="Times New Roman"/>
          <w:sz w:val="28"/>
          <w:szCs w:val="28"/>
        </w:rPr>
        <w:t>•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национального достоинства, а равно по мотивам ненависти либо вражды в отношении какой-либо социальной группы;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D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94604B" w:rsidRPr="005740FE" w:rsidRDefault="0094604B" w:rsidP="0094604B">
      <w:pPr>
        <w:pStyle w:val="a3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указанных факторов может быть устранена в случае выработки и реализации эффективной </w:t>
      </w:r>
      <w:proofErr w:type="gramStart"/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End"/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защитных мер, адекватных целям террористов, их устремленности на массированные акции против гражданского населения, усиления координации деятельности правоохранительных органов и органов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</w:t>
      </w:r>
      <w:r w:rsidRPr="005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предупреждению и пресечению террористических и экстремистских действий. Эффективность противодействия терроризму и экстремизму находится в прямой зависимости от действенности административно-правового режима и механизма его реализации, а также от степени гражданской консолидации общества в устранении условий осуществления террористических актов.</w:t>
      </w:r>
    </w:p>
    <w:p w:rsidR="00456F66" w:rsidRPr="00456F66" w:rsidRDefault="00456F66" w:rsidP="009E07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961" w:rsidRPr="00316961" w:rsidRDefault="00316961" w:rsidP="0031696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</w:t>
      </w:r>
      <w:r w:rsidR="009E0742" w:rsidRPr="009E0742">
        <w:rPr>
          <w:rFonts w:ascii="Times New Roman" w:hAnsi="Times New Roman"/>
          <w:b/>
          <w:sz w:val="28"/>
          <w:szCs w:val="28"/>
        </w:rPr>
        <w:t xml:space="preserve"> целевые индикаторы Программы</w:t>
      </w:r>
    </w:p>
    <w:p w:rsidR="006F4939" w:rsidRPr="008102AD" w:rsidRDefault="006F4939" w:rsidP="003D212F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Главная цель Программы - </w:t>
      </w:r>
      <w:r w:rsidR="00D53CD7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на  территории Ордынского района мер по профилактике терроризма и экстремизма.</w:t>
      </w:r>
    </w:p>
    <w:p w:rsidR="00D53CD7" w:rsidRPr="008102AD" w:rsidRDefault="006F4939" w:rsidP="00D53C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  <w:r w:rsidRPr="008102AD">
        <w:rPr>
          <w:rFonts w:ascii="Times New Roman" w:hAnsi="Times New Roman" w:cs="Times New Roman"/>
          <w:sz w:val="28"/>
          <w:szCs w:val="28"/>
        </w:rPr>
        <w:br/>
      </w:r>
      <w:r w:rsidR="00D53CD7" w:rsidRPr="008102AD">
        <w:rPr>
          <w:rFonts w:ascii="Times New Roman" w:hAnsi="Times New Roman" w:cs="Times New Roman"/>
          <w:sz w:val="28"/>
          <w:szCs w:val="28"/>
        </w:rPr>
        <w:t xml:space="preserve">• </w:t>
      </w:r>
      <w:r w:rsidR="00D53CD7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граждан</w:t>
      </w:r>
      <w:r w:rsidR="00D874FE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3CD7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проживающих на территории Ордынского района</w:t>
      </w:r>
      <w:r w:rsidR="00D874FE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3CD7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профилактике экстремизма и его крайней формы терроризма, а также формирование нетерпимости к экстремистской и террористической идеологии;</w:t>
      </w:r>
    </w:p>
    <w:p w:rsidR="00D53CD7" w:rsidRPr="008102AD" w:rsidRDefault="00D53CD7" w:rsidP="00D53CD7">
      <w:pPr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• 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образовательных и культурных учреждений в мероприятиях по профилактике проявлений экстремизма и идеологии терроризма.</w:t>
      </w:r>
      <w:r w:rsidRPr="008102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7351" w:rsidRPr="008102AD" w:rsidRDefault="00007351" w:rsidP="00D53CD7">
      <w:pPr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lastRenderedPageBreak/>
        <w:t xml:space="preserve">Целевые индикаторы программы: </w:t>
      </w:r>
    </w:p>
    <w:p w:rsidR="003D212F" w:rsidRPr="008102AD" w:rsidRDefault="003D212F" w:rsidP="003D21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2AD">
        <w:rPr>
          <w:rFonts w:ascii="Times New Roman" w:hAnsi="Times New Roman" w:cs="Times New Roman"/>
          <w:sz w:val="28"/>
          <w:szCs w:val="28"/>
        </w:rPr>
        <w:t>•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Увеличение доли</w:t>
      </w:r>
      <w:r w:rsidRPr="008102AD">
        <w:rPr>
          <w:sz w:val="28"/>
          <w:szCs w:val="28"/>
          <w:shd w:val="clear" w:color="auto" w:fill="FFFFFF"/>
        </w:rPr>
        <w:t xml:space="preserve"> 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</w:t>
      </w:r>
      <w:r w:rsidR="0069471C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н, вовлеченных в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района.  </w:t>
      </w:r>
    </w:p>
    <w:p w:rsidR="003D212F" w:rsidRPr="008102AD" w:rsidRDefault="003D212F" w:rsidP="003D21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2AD">
        <w:rPr>
          <w:rFonts w:ascii="Times New Roman" w:hAnsi="Times New Roman" w:cs="Times New Roman"/>
          <w:sz w:val="28"/>
          <w:szCs w:val="28"/>
        </w:rPr>
        <w:t>•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Увеличение доли образовательных и культурных учреждений, реализующих мероприятия по профилактике проявлений экстремизма и идеологии терроризма.</w:t>
      </w:r>
    </w:p>
    <w:p w:rsidR="00316961" w:rsidRPr="008102AD" w:rsidRDefault="00316961" w:rsidP="0031696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AD">
        <w:rPr>
          <w:rFonts w:ascii="Times New Roman" w:hAnsi="Times New Roman" w:cs="Times New Roman"/>
          <w:b/>
          <w:sz w:val="28"/>
          <w:szCs w:val="28"/>
        </w:rPr>
        <w:t>Система</w:t>
      </w:r>
      <w:r w:rsidR="009E0742" w:rsidRPr="008102AD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</w:t>
      </w:r>
    </w:p>
    <w:p w:rsidR="00962345" w:rsidRPr="008102AD" w:rsidRDefault="00962345" w:rsidP="00962345">
      <w:pPr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 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E2957" w:rsidRPr="008102AD" w:rsidRDefault="000E2957" w:rsidP="00962345">
      <w:pPr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Основные мероприятия;</w:t>
      </w:r>
    </w:p>
    <w:p w:rsidR="003D212F" w:rsidRPr="008102AD" w:rsidRDefault="000E2957" w:rsidP="00BD2914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и</w:t>
      </w:r>
      <w:r w:rsidR="003D212F" w:rsidRPr="008102AD">
        <w:rPr>
          <w:rFonts w:ascii="Times New Roman" w:hAnsi="Times New Roman" w:cs="Times New Roman"/>
          <w:sz w:val="28"/>
          <w:szCs w:val="28"/>
        </w:rPr>
        <w:t>нформирование жителей о порядке действий при угрозе возникновения террористических актов, посредством размещения информации на информацион</w:t>
      </w:r>
      <w:r w:rsidR="00B00083" w:rsidRPr="008102AD">
        <w:rPr>
          <w:rFonts w:ascii="Times New Roman" w:hAnsi="Times New Roman" w:cs="Times New Roman"/>
          <w:sz w:val="28"/>
          <w:szCs w:val="28"/>
        </w:rPr>
        <w:t>ных стендах, в социальных сетях</w:t>
      </w:r>
      <w:r w:rsidR="003D212F" w:rsidRPr="008102AD">
        <w:rPr>
          <w:rFonts w:ascii="Times New Roman" w:hAnsi="Times New Roman" w:cs="Times New Roman"/>
          <w:sz w:val="28"/>
          <w:szCs w:val="28"/>
        </w:rPr>
        <w:t xml:space="preserve">  и официальном сайте администрации района,</w:t>
      </w:r>
    </w:p>
    <w:p w:rsidR="003D212F" w:rsidRPr="008102AD" w:rsidRDefault="000E2957" w:rsidP="00BD2914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р</w:t>
      </w:r>
      <w:r w:rsidR="003D212F" w:rsidRPr="008102AD">
        <w:rPr>
          <w:rFonts w:ascii="Times New Roman" w:hAnsi="Times New Roman" w:cs="Times New Roman"/>
          <w:sz w:val="28"/>
          <w:szCs w:val="28"/>
        </w:rPr>
        <w:t>аспространение среди читателей библиотек информационных материалов, содействующих повышению уровня толерантного сознания граждан</w:t>
      </w:r>
      <w:r w:rsidRPr="008102AD">
        <w:rPr>
          <w:rFonts w:ascii="Times New Roman" w:hAnsi="Times New Roman" w:cs="Times New Roman"/>
          <w:sz w:val="28"/>
          <w:szCs w:val="28"/>
        </w:rPr>
        <w:t>,</w:t>
      </w:r>
    </w:p>
    <w:p w:rsidR="003D212F" w:rsidRPr="008102AD" w:rsidRDefault="000E2957" w:rsidP="00BD2914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102AD">
        <w:rPr>
          <w:rFonts w:ascii="Times New Roman" w:hAnsi="Times New Roman" w:cs="Times New Roman"/>
          <w:sz w:val="28"/>
          <w:szCs w:val="28"/>
          <w:shd w:val="clear" w:color="auto" w:fill="FBFBFB"/>
        </w:rPr>
        <w:t>п</w:t>
      </w:r>
      <w:r w:rsidR="003D212F" w:rsidRPr="008102AD">
        <w:rPr>
          <w:rFonts w:ascii="Times New Roman" w:hAnsi="Times New Roman" w:cs="Times New Roman"/>
          <w:sz w:val="28"/>
          <w:szCs w:val="28"/>
          <w:shd w:val="clear" w:color="auto" w:fill="FBFBFB"/>
        </w:rPr>
        <w:t>роведение бесед с учащимися муниципальных учреждений образования по вопросам ответственности за совершение анонимных телефонных звонков с угрозами террористического характера, а также экстремистских действий,</w:t>
      </w:r>
    </w:p>
    <w:p w:rsidR="000E2957" w:rsidRPr="008102AD" w:rsidRDefault="000E2957" w:rsidP="00BD2914">
      <w:pPr>
        <w:pStyle w:val="a3"/>
        <w:numPr>
          <w:ilvl w:val="0"/>
          <w:numId w:val="17"/>
        </w:numPr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размещение плакатов, брошюр, листовок по профилактике экстремизма и терроризма в Ордынском районе Новосибирской области,</w:t>
      </w:r>
    </w:p>
    <w:p w:rsidR="00BD2914" w:rsidRPr="008102AD" w:rsidRDefault="000E2957" w:rsidP="00962345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обобщение и распространение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ксенофобии,</w:t>
      </w:r>
    </w:p>
    <w:p w:rsidR="000E2957" w:rsidRPr="008102AD" w:rsidRDefault="000E2957" w:rsidP="00962345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 организация работы учреждений образования, культуры и спорта по утверждению в сознании молодых людей идеи личной и коллективной </w:t>
      </w:r>
      <w:r w:rsidRPr="008102AD">
        <w:rPr>
          <w:rFonts w:ascii="Times New Roman" w:hAnsi="Times New Roman" w:cs="Times New Roman"/>
          <w:sz w:val="28"/>
          <w:szCs w:val="28"/>
        </w:rPr>
        <w:lastRenderedPageBreak/>
        <w:t>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</w:t>
      </w:r>
    </w:p>
    <w:p w:rsidR="00587CFB" w:rsidRPr="00BD2914" w:rsidRDefault="00587CFB" w:rsidP="0058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742" w:rsidRPr="008102AD" w:rsidRDefault="009E0742" w:rsidP="00316961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Механизм реализации</w:t>
      </w:r>
      <w:r w:rsidR="00316961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9E0742">
        <w:rPr>
          <w:rFonts w:ascii="Times New Roman" w:hAnsi="Times New Roman"/>
          <w:b/>
          <w:sz w:val="28"/>
          <w:szCs w:val="28"/>
        </w:rPr>
        <w:t xml:space="preserve"> и система </w:t>
      </w:r>
      <w:r w:rsidR="00316961">
        <w:rPr>
          <w:rFonts w:ascii="Times New Roman" w:hAnsi="Times New Roman"/>
          <w:b/>
          <w:sz w:val="28"/>
          <w:szCs w:val="28"/>
        </w:rPr>
        <w:t>управ</w:t>
      </w:r>
      <w:r w:rsidRPr="009E0742">
        <w:rPr>
          <w:rFonts w:ascii="Times New Roman" w:hAnsi="Times New Roman"/>
          <w:b/>
          <w:sz w:val="28"/>
          <w:szCs w:val="28"/>
        </w:rPr>
        <w:t>ления</w:t>
      </w:r>
      <w:r w:rsidR="00316961">
        <w:rPr>
          <w:rFonts w:ascii="Times New Roman" w:hAnsi="Times New Roman"/>
          <w:b/>
          <w:sz w:val="28"/>
          <w:szCs w:val="28"/>
        </w:rPr>
        <w:t xml:space="preserve"> </w:t>
      </w:r>
      <w:r w:rsidR="00B00083">
        <w:rPr>
          <w:rFonts w:ascii="Times New Roman" w:hAnsi="Times New Roman"/>
          <w:b/>
          <w:sz w:val="28"/>
          <w:szCs w:val="28"/>
        </w:rPr>
        <w:t xml:space="preserve">            </w:t>
      </w:r>
      <w:r w:rsidR="00316961" w:rsidRPr="008102AD">
        <w:rPr>
          <w:rFonts w:ascii="Times New Roman" w:hAnsi="Times New Roman"/>
          <w:b/>
          <w:sz w:val="28"/>
          <w:szCs w:val="28"/>
        </w:rPr>
        <w:t>реализацией</w:t>
      </w:r>
      <w:r w:rsidRPr="008102AD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AA11C6" w:rsidRPr="008102AD">
        <w:rPr>
          <w:rFonts w:ascii="Times New Roman" w:hAnsi="Times New Roman"/>
          <w:b/>
          <w:sz w:val="28"/>
          <w:szCs w:val="28"/>
        </w:rPr>
        <w:t>ы</w:t>
      </w:r>
    </w:p>
    <w:p w:rsidR="00C65E5E" w:rsidRPr="008102AD" w:rsidRDefault="00C65E5E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Заказчиком Программы</w:t>
      </w:r>
      <w:r w:rsidR="003E37DE" w:rsidRPr="008102A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102AD">
        <w:rPr>
          <w:rFonts w:ascii="Times New Roman" w:hAnsi="Times New Roman" w:cs="Times New Roman"/>
          <w:sz w:val="28"/>
          <w:szCs w:val="28"/>
        </w:rPr>
        <w:t xml:space="preserve"> </w:t>
      </w:r>
      <w:r w:rsidR="0086406B" w:rsidRPr="008102AD">
        <w:rPr>
          <w:rFonts w:ascii="Times New Roman" w:hAnsi="Times New Roman"/>
          <w:sz w:val="28"/>
          <w:szCs w:val="28"/>
        </w:rPr>
        <w:t>администрация</w:t>
      </w:r>
      <w:r w:rsidR="003E37DE" w:rsidRPr="008102AD">
        <w:rPr>
          <w:rFonts w:ascii="Times New Roman" w:hAnsi="Times New Roman"/>
          <w:sz w:val="28"/>
          <w:szCs w:val="28"/>
        </w:rPr>
        <w:t xml:space="preserve"> Ордынского района</w:t>
      </w:r>
      <w:r w:rsidR="003E37DE" w:rsidRPr="008102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86406B" w:rsidRPr="008102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Управление и </w:t>
      </w:r>
      <w:proofErr w:type="gramStart"/>
      <w:r w:rsidR="0086406B" w:rsidRPr="008102AD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86406B" w:rsidRPr="008102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 координатор Программы - </w:t>
      </w:r>
      <w:r w:rsidR="00353C7A" w:rsidRPr="008102A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00083" w:rsidRPr="008102AD">
        <w:rPr>
          <w:rFonts w:ascii="Times New Roman" w:hAnsi="Times New Roman" w:cs="Times New Roman"/>
          <w:sz w:val="28"/>
          <w:szCs w:val="28"/>
        </w:rPr>
        <w:t>заместитель г</w:t>
      </w:r>
      <w:r w:rsidRPr="008102AD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86406B" w:rsidRPr="008102A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8102AD">
        <w:rPr>
          <w:rFonts w:ascii="Times New Roman" w:hAnsi="Times New Roman" w:cs="Times New Roman"/>
          <w:sz w:val="28"/>
          <w:szCs w:val="28"/>
        </w:rPr>
        <w:t>.</w:t>
      </w:r>
    </w:p>
    <w:p w:rsidR="00C65E5E" w:rsidRPr="008102AD" w:rsidRDefault="0086406B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  <w:r w:rsidR="001942F4" w:rsidRPr="008102A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8102AD">
        <w:rPr>
          <w:rFonts w:ascii="Times New Roman" w:hAnsi="Times New Roman" w:cs="Times New Roman"/>
          <w:sz w:val="28"/>
          <w:szCs w:val="28"/>
        </w:rPr>
        <w:t xml:space="preserve"> </w:t>
      </w:r>
      <w:r w:rsidR="00C65E5E" w:rsidRPr="008102AD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8102A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8102AD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C65E5E" w:rsidRPr="008102A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C65E5E" w:rsidRPr="008102AD" w:rsidRDefault="00C65E5E" w:rsidP="00C65E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C65E5E" w:rsidRPr="008102AD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координирует деятельность в процессе разработки Программы, обеспечивает согласование проекта постановления администрации </w:t>
      </w:r>
      <w:r w:rsidR="003E37DE" w:rsidRPr="008102AD">
        <w:rPr>
          <w:rFonts w:ascii="Times New Roman" w:hAnsi="Times New Roman" w:cs="Times New Roman"/>
          <w:sz w:val="28"/>
          <w:szCs w:val="28"/>
        </w:rPr>
        <w:t>Ордынского</w:t>
      </w:r>
      <w:r w:rsidRPr="008102AD">
        <w:rPr>
          <w:rFonts w:ascii="Times New Roman" w:hAnsi="Times New Roman" w:cs="Times New Roman"/>
          <w:sz w:val="28"/>
          <w:szCs w:val="28"/>
        </w:rPr>
        <w:t xml:space="preserve"> района об утверждении Программы;</w:t>
      </w:r>
    </w:p>
    <w:p w:rsidR="00C65E5E" w:rsidRPr="008102AD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C65E5E" w:rsidRPr="008102AD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C65E5E" w:rsidRPr="008102AD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C65E5E" w:rsidRPr="008102AD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C65E5E" w:rsidRPr="008102AD" w:rsidRDefault="00C65E5E" w:rsidP="00C65E5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102AD">
        <w:rPr>
          <w:spacing w:val="2"/>
          <w:sz w:val="28"/>
          <w:szCs w:val="28"/>
        </w:rPr>
        <w:t>Ответственный</w:t>
      </w:r>
      <w:proofErr w:type="gramEnd"/>
      <w:r w:rsidRPr="008102AD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C65E5E" w:rsidRPr="008102AD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Программы;</w:t>
      </w:r>
    </w:p>
    <w:p w:rsidR="00C65E5E" w:rsidRPr="008102AD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lastRenderedPageBreak/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65E5E" w:rsidRPr="008102AD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готовит и представляет отчет о реализации мероприятия Программы.</w:t>
      </w:r>
    </w:p>
    <w:p w:rsidR="00C65E5E" w:rsidRPr="008102AD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Pr="008102AD" w:rsidRDefault="009E0742" w:rsidP="00316961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02AD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4A4E89" w:rsidRPr="008102AD" w:rsidRDefault="004A4E89" w:rsidP="004A4E89">
      <w:pPr>
        <w:rPr>
          <w:rFonts w:ascii="Times New Roman" w:hAnsi="Times New Roman" w:cs="Times New Roman"/>
          <w:b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Для реализации программы будут использованы финансовые, материально-технические, информационные и трудовые ресурсы администрации </w:t>
      </w:r>
      <w:r w:rsidR="001942F4" w:rsidRPr="008102AD">
        <w:rPr>
          <w:rFonts w:ascii="Times New Roman" w:hAnsi="Times New Roman" w:cs="Times New Roman"/>
          <w:sz w:val="28"/>
          <w:szCs w:val="28"/>
        </w:rPr>
        <w:t>Ордынского</w:t>
      </w:r>
      <w:r w:rsidRPr="008102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4A4E89" w:rsidRPr="008102AD" w:rsidRDefault="004A4E89" w:rsidP="004A4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 xml:space="preserve">Всего заложено </w:t>
      </w:r>
      <w:r w:rsidR="003E37DE" w:rsidRPr="008102AD">
        <w:rPr>
          <w:rFonts w:ascii="Times New Roman" w:hAnsi="Times New Roman" w:cs="Times New Roman"/>
          <w:sz w:val="28"/>
          <w:szCs w:val="28"/>
        </w:rPr>
        <w:t>в бюджете района по Программе: </w:t>
      </w:r>
      <w:r w:rsidR="00115A6C">
        <w:rPr>
          <w:rFonts w:ascii="Times New Roman" w:hAnsi="Times New Roman" w:cs="Times New Roman"/>
          <w:sz w:val="28"/>
          <w:szCs w:val="28"/>
        </w:rPr>
        <w:t>10</w:t>
      </w:r>
      <w:r w:rsidR="0057647E" w:rsidRPr="008102AD">
        <w:rPr>
          <w:rFonts w:ascii="Times New Roman" w:hAnsi="Times New Roman" w:cs="Times New Roman"/>
          <w:sz w:val="28"/>
          <w:szCs w:val="28"/>
        </w:rPr>
        <w:t xml:space="preserve"> </w:t>
      </w:r>
      <w:r w:rsidRPr="008102AD">
        <w:rPr>
          <w:rFonts w:ascii="Times New Roman" w:hAnsi="Times New Roman" w:cs="Times New Roman"/>
          <w:sz w:val="28"/>
          <w:szCs w:val="28"/>
        </w:rPr>
        <w:t xml:space="preserve">тыс. </w:t>
      </w:r>
      <w:r w:rsidR="000E1908" w:rsidRPr="008102AD">
        <w:rPr>
          <w:rFonts w:ascii="Times New Roman" w:hAnsi="Times New Roman" w:cs="Times New Roman"/>
          <w:sz w:val="28"/>
          <w:szCs w:val="28"/>
        </w:rPr>
        <w:t xml:space="preserve">руб.,   из них        </w:t>
      </w:r>
      <w:r w:rsidR="000E1908" w:rsidRPr="008102AD">
        <w:rPr>
          <w:rFonts w:ascii="Times New Roman" w:hAnsi="Times New Roman" w:cs="Times New Roman"/>
          <w:sz w:val="28"/>
          <w:szCs w:val="28"/>
        </w:rPr>
        <w:br/>
      </w:r>
      <w:r w:rsidR="00115A6C">
        <w:rPr>
          <w:rFonts w:ascii="Times New Roman" w:hAnsi="Times New Roman" w:cs="Times New Roman"/>
          <w:sz w:val="28"/>
          <w:szCs w:val="28"/>
        </w:rPr>
        <w:t xml:space="preserve">2023 – 5,0 тыс. руб., </w:t>
      </w:r>
      <w:r w:rsidR="000E1908" w:rsidRPr="008102AD">
        <w:rPr>
          <w:rFonts w:ascii="Times New Roman" w:hAnsi="Times New Roman" w:cs="Times New Roman"/>
          <w:sz w:val="28"/>
          <w:szCs w:val="28"/>
        </w:rPr>
        <w:t>202</w:t>
      </w:r>
      <w:r w:rsidR="00DC59AA">
        <w:rPr>
          <w:rFonts w:ascii="Times New Roman" w:hAnsi="Times New Roman" w:cs="Times New Roman"/>
          <w:sz w:val="28"/>
          <w:szCs w:val="28"/>
        </w:rPr>
        <w:t>4</w:t>
      </w:r>
      <w:r w:rsidR="002D16CA" w:rsidRPr="008102AD">
        <w:rPr>
          <w:rFonts w:ascii="Times New Roman" w:hAnsi="Times New Roman" w:cs="Times New Roman"/>
          <w:sz w:val="28"/>
          <w:szCs w:val="28"/>
        </w:rPr>
        <w:t xml:space="preserve"> -  5</w:t>
      </w:r>
      <w:r w:rsidR="00115A6C">
        <w:rPr>
          <w:rFonts w:ascii="Times New Roman" w:hAnsi="Times New Roman" w:cs="Times New Roman"/>
          <w:sz w:val="28"/>
          <w:szCs w:val="28"/>
        </w:rPr>
        <w:t>,0</w:t>
      </w:r>
      <w:r w:rsidRPr="008102AD">
        <w:rPr>
          <w:rFonts w:ascii="Times New Roman" w:hAnsi="Times New Roman" w:cs="Times New Roman"/>
          <w:sz w:val="28"/>
          <w:szCs w:val="28"/>
        </w:rPr>
        <w:t xml:space="preserve"> тыс</w:t>
      </w:r>
      <w:r w:rsidR="00B00083" w:rsidRPr="008102AD">
        <w:rPr>
          <w:rFonts w:ascii="Times New Roman" w:hAnsi="Times New Roman" w:cs="Times New Roman"/>
          <w:sz w:val="28"/>
          <w:szCs w:val="28"/>
        </w:rPr>
        <w:t>.</w:t>
      </w:r>
      <w:r w:rsidRPr="008102AD">
        <w:rPr>
          <w:rFonts w:ascii="Times New Roman" w:hAnsi="Times New Roman" w:cs="Times New Roman"/>
          <w:sz w:val="28"/>
          <w:szCs w:val="28"/>
        </w:rPr>
        <w:t xml:space="preserve"> руб</w:t>
      </w:r>
      <w:r w:rsidR="00587CFB" w:rsidRPr="008102AD">
        <w:rPr>
          <w:rFonts w:ascii="Times New Roman" w:hAnsi="Times New Roman" w:cs="Times New Roman"/>
          <w:sz w:val="28"/>
          <w:szCs w:val="28"/>
        </w:rPr>
        <w:t>.</w:t>
      </w: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6961" w:rsidRPr="008102AD" w:rsidRDefault="00316961" w:rsidP="0031696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102A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BD2914" w:rsidRPr="008102AD" w:rsidRDefault="00BD2914" w:rsidP="00BD291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6961" w:rsidRPr="008102AD" w:rsidRDefault="00A94F8B" w:rsidP="00BD29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до 3</w:t>
      </w:r>
      <w:r w:rsidR="00DC59A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16961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% доли</w:t>
      </w:r>
      <w:r w:rsidR="00316961" w:rsidRPr="008102AD">
        <w:rPr>
          <w:sz w:val="28"/>
          <w:szCs w:val="28"/>
          <w:shd w:val="clear" w:color="auto" w:fill="FFFFFF"/>
        </w:rPr>
        <w:t xml:space="preserve"> </w:t>
      </w:r>
      <w:r w:rsidR="00316961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B00083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6961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вовлеченных в профилактические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района.  </w:t>
      </w:r>
    </w:p>
    <w:p w:rsidR="00E52474" w:rsidRPr="008102AD" w:rsidRDefault="00316961" w:rsidP="00E5247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до 80 % доли образовательных и культурных учреждений, </w:t>
      </w:r>
      <w:r w:rsidR="00E52474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250B9" w:rsidRPr="008102AD" w:rsidRDefault="00082D65" w:rsidP="00E52474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16961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реализующих мероприятия по профилактике проявлений экстремизма и идеологии</w:t>
      </w:r>
      <w:r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961" w:rsidRPr="008102AD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терроризма.</w:t>
      </w: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0B9" w:rsidRPr="008102AD" w:rsidRDefault="00B97DBF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0B9" w:rsidRPr="008102AD" w:rsidRDefault="00A250B9" w:rsidP="004A4E89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A250B9" w:rsidRPr="008102AD" w:rsidSect="00950C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264288" w:rsidRPr="008102AD" w:rsidRDefault="00AA7759" w:rsidP="00AA7759">
      <w:pPr>
        <w:spacing w:after="0" w:line="240" w:lineRule="auto"/>
        <w:ind w:left="12049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4288" w:rsidRPr="008102AD">
        <w:rPr>
          <w:rFonts w:ascii="Times New Roman" w:hAnsi="Times New Roman" w:cs="Times New Roman"/>
          <w:sz w:val="24"/>
          <w:szCs w:val="24"/>
        </w:rPr>
        <w:t>1</w:t>
      </w:r>
    </w:p>
    <w:p w:rsidR="00AA7759" w:rsidRPr="008102AD" w:rsidRDefault="00264288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t xml:space="preserve">к </w:t>
      </w:r>
      <w:r w:rsidR="00AA7759" w:rsidRPr="008102A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Fonts w:ascii="Times New Roman" w:hAnsi="Times New Roman" w:cs="Times New Roman"/>
          <w:b/>
          <w:sz w:val="24"/>
          <w:szCs w:val="24"/>
        </w:rPr>
        <w:t>«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профилактика терроризма </w:t>
      </w:r>
      <w:proofErr w:type="gramStart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территории  Ордынского района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 20</w:t>
      </w:r>
      <w:r w:rsidR="00DC59AA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-202</w:t>
      </w:r>
      <w:r w:rsidR="00DC59AA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264288" w:rsidRPr="008102AD" w:rsidRDefault="00B51C49" w:rsidP="00AA7759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t xml:space="preserve">от </w:t>
      </w:r>
      <w:r w:rsidR="00B97DBF" w:rsidRPr="00B97D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5A6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97DBF" w:rsidRPr="00B97DBF">
        <w:rPr>
          <w:rFonts w:ascii="Times New Roman" w:hAnsi="Times New Roman" w:cs="Times New Roman"/>
          <w:sz w:val="24"/>
          <w:szCs w:val="24"/>
          <w:u w:val="single"/>
        </w:rPr>
        <w:t>.07.2022</w:t>
      </w:r>
      <w:r w:rsidRPr="008102AD">
        <w:rPr>
          <w:rFonts w:ascii="Times New Roman" w:hAnsi="Times New Roman" w:cs="Times New Roman"/>
          <w:sz w:val="24"/>
          <w:szCs w:val="24"/>
        </w:rPr>
        <w:t xml:space="preserve"> г. № </w:t>
      </w:r>
      <w:r w:rsidR="00372D4B" w:rsidRPr="00372D4B">
        <w:rPr>
          <w:rFonts w:ascii="Times New Roman" w:hAnsi="Times New Roman" w:cs="Times New Roman"/>
          <w:sz w:val="24"/>
          <w:szCs w:val="24"/>
          <w:u w:val="single"/>
        </w:rPr>
        <w:t>900</w:t>
      </w:r>
    </w:p>
    <w:p w:rsidR="00264288" w:rsidRPr="008102AD" w:rsidRDefault="00264288" w:rsidP="002642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2E" w:rsidRPr="008102AD" w:rsidRDefault="00264288" w:rsidP="00A94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  <w:r w:rsidR="006D102E" w:rsidRPr="008102AD">
        <w:rPr>
          <w:rFonts w:ascii="Times New Roman" w:hAnsi="Times New Roman" w:cs="Times New Roman"/>
          <w:sz w:val="28"/>
          <w:szCs w:val="28"/>
        </w:rPr>
        <w:t xml:space="preserve"> </w:t>
      </w:r>
      <w:r w:rsidRPr="008102A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64288" w:rsidRPr="008102AD" w:rsidRDefault="004A451B" w:rsidP="00A94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"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 Ордынского района Новосибирской области на 20</w:t>
      </w:r>
      <w:r w:rsidR="00DC59AA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-202</w:t>
      </w:r>
      <w:r w:rsidR="00DC59AA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 xml:space="preserve"> годы»</w:t>
      </w:r>
    </w:p>
    <w:p w:rsidR="00A94F8B" w:rsidRPr="008102AD" w:rsidRDefault="00A94F8B" w:rsidP="00A94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3969"/>
        <w:gridCol w:w="709"/>
        <w:gridCol w:w="1701"/>
        <w:gridCol w:w="851"/>
        <w:gridCol w:w="850"/>
        <w:gridCol w:w="850"/>
        <w:gridCol w:w="851"/>
        <w:gridCol w:w="1985"/>
      </w:tblGrid>
      <w:tr w:rsidR="0030523E" w:rsidRPr="008102AD" w:rsidTr="0030523E">
        <w:trPr>
          <w:trHeight w:val="320"/>
          <w:tblCellSpacing w:w="5" w:type="nil"/>
        </w:trPr>
        <w:tc>
          <w:tcPr>
            <w:tcW w:w="3969" w:type="dxa"/>
            <w:vMerge w:val="restart"/>
          </w:tcPr>
          <w:p w:rsidR="0030523E" w:rsidRPr="008102AD" w:rsidRDefault="0030523E" w:rsidP="00A971A8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 xml:space="preserve">Цель/задачи требующие  </w:t>
            </w:r>
            <w:r w:rsidRPr="008102AD">
              <w:rPr>
                <w:b/>
              </w:rPr>
              <w:br/>
              <w:t>решения для достижения цели</w:t>
            </w:r>
          </w:p>
        </w:tc>
        <w:tc>
          <w:tcPr>
            <w:tcW w:w="3969" w:type="dxa"/>
            <w:vMerge w:val="restart"/>
          </w:tcPr>
          <w:p w:rsidR="0030523E" w:rsidRPr="008102AD" w:rsidRDefault="0030523E" w:rsidP="00A971A8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30523E" w:rsidRPr="008102AD" w:rsidRDefault="0030523E" w:rsidP="00A971A8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 xml:space="preserve">Ед.  </w:t>
            </w:r>
            <w:proofErr w:type="spellStart"/>
            <w:r w:rsidRPr="008102AD">
              <w:rPr>
                <w:b/>
              </w:rPr>
              <w:t>изм</w:t>
            </w:r>
            <w:proofErr w:type="spellEnd"/>
            <w:r w:rsidRPr="008102AD">
              <w:rPr>
                <w:b/>
              </w:rPr>
              <w:t>.</w:t>
            </w:r>
          </w:p>
        </w:tc>
        <w:tc>
          <w:tcPr>
            <w:tcW w:w="1701" w:type="dxa"/>
            <w:vMerge w:val="restart"/>
          </w:tcPr>
          <w:p w:rsidR="0030523E" w:rsidRPr="008102AD" w:rsidRDefault="0030523E" w:rsidP="00C068AA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 xml:space="preserve">Значение  весового  коэффициента целевого  индикатора </w:t>
            </w:r>
            <w:r w:rsidRPr="008102AD">
              <w:rPr>
                <w:b/>
              </w:rPr>
              <w:br/>
            </w:r>
          </w:p>
        </w:tc>
        <w:tc>
          <w:tcPr>
            <w:tcW w:w="3402" w:type="dxa"/>
            <w:gridSpan w:val="4"/>
          </w:tcPr>
          <w:p w:rsidR="0030523E" w:rsidRPr="008102AD" w:rsidRDefault="0030523E" w:rsidP="00A971A8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>Значение целевого индикатора</w:t>
            </w:r>
          </w:p>
        </w:tc>
        <w:tc>
          <w:tcPr>
            <w:tcW w:w="1985" w:type="dxa"/>
            <w:vMerge w:val="restart"/>
          </w:tcPr>
          <w:p w:rsidR="0030523E" w:rsidRPr="008102AD" w:rsidRDefault="0030523E" w:rsidP="00A971A8">
            <w:pPr>
              <w:pStyle w:val="ConsPlusCell"/>
              <w:jc w:val="center"/>
              <w:rPr>
                <w:b/>
              </w:rPr>
            </w:pPr>
            <w:r w:rsidRPr="008102AD">
              <w:rPr>
                <w:b/>
              </w:rPr>
              <w:t>Примечание</w:t>
            </w:r>
          </w:p>
        </w:tc>
      </w:tr>
      <w:tr w:rsidR="0030523E" w:rsidRPr="008102AD" w:rsidTr="0030523E">
        <w:trPr>
          <w:trHeight w:val="320"/>
          <w:tblCellSpacing w:w="5" w:type="nil"/>
        </w:trPr>
        <w:tc>
          <w:tcPr>
            <w:tcW w:w="396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396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70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1701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3402" w:type="dxa"/>
            <w:gridSpan w:val="4"/>
          </w:tcPr>
          <w:p w:rsidR="0030523E" w:rsidRPr="008102AD" w:rsidRDefault="0030523E" w:rsidP="00A971A8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t xml:space="preserve">       в том числе по годам       </w:t>
            </w:r>
          </w:p>
        </w:tc>
        <w:tc>
          <w:tcPr>
            <w:tcW w:w="1985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</w:tr>
      <w:tr w:rsidR="0030523E" w:rsidRPr="008102AD" w:rsidTr="0030523E">
        <w:trPr>
          <w:trHeight w:val="320"/>
          <w:tblCellSpacing w:w="5" w:type="nil"/>
        </w:trPr>
        <w:tc>
          <w:tcPr>
            <w:tcW w:w="396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396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709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1701" w:type="dxa"/>
            <w:vMerge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1" w:type="dxa"/>
          </w:tcPr>
          <w:p w:rsidR="0030523E" w:rsidRPr="008102AD" w:rsidRDefault="0030523E" w:rsidP="00A971A8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t>20</w:t>
            </w:r>
            <w:r w:rsidR="00DC59AA">
              <w:rPr>
                <w:b/>
              </w:rPr>
              <w:t>2</w:t>
            </w:r>
            <w:r w:rsidRPr="008102AD">
              <w:rPr>
                <w:b/>
              </w:rPr>
              <w:t>1 год</w:t>
            </w:r>
          </w:p>
        </w:tc>
        <w:tc>
          <w:tcPr>
            <w:tcW w:w="850" w:type="dxa"/>
          </w:tcPr>
          <w:p w:rsidR="0030523E" w:rsidRPr="008102AD" w:rsidRDefault="0030523E" w:rsidP="00DC59AA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t>20</w:t>
            </w:r>
            <w:r w:rsidR="00DC59AA">
              <w:rPr>
                <w:b/>
              </w:rPr>
              <w:t>22</w:t>
            </w:r>
            <w:r w:rsidRPr="008102AD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:rsidR="0030523E" w:rsidRPr="008102AD" w:rsidRDefault="0030523E" w:rsidP="00DC59AA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t>202</w:t>
            </w:r>
            <w:r w:rsidR="00DC59AA">
              <w:rPr>
                <w:b/>
              </w:rPr>
              <w:t>3</w:t>
            </w:r>
            <w:r w:rsidRPr="008102AD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:rsidR="0030523E" w:rsidRPr="008102AD" w:rsidRDefault="0030523E" w:rsidP="00DC59AA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t>202</w:t>
            </w:r>
            <w:r w:rsidR="00DC59AA">
              <w:rPr>
                <w:b/>
              </w:rPr>
              <w:t>4</w:t>
            </w:r>
            <w:r w:rsidRPr="008102AD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30523E" w:rsidRPr="008102AD" w:rsidRDefault="0030523E" w:rsidP="00A971A8">
            <w:pPr>
              <w:pStyle w:val="ConsPlusCell"/>
            </w:pPr>
          </w:p>
        </w:tc>
      </w:tr>
      <w:tr w:rsidR="0030523E" w:rsidRPr="008102AD" w:rsidTr="0030523E">
        <w:trPr>
          <w:tblCellSpacing w:w="5" w:type="nil"/>
        </w:trPr>
        <w:tc>
          <w:tcPr>
            <w:tcW w:w="3969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3969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2</w:t>
            </w:r>
          </w:p>
        </w:tc>
        <w:tc>
          <w:tcPr>
            <w:tcW w:w="709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3</w:t>
            </w:r>
          </w:p>
        </w:tc>
        <w:tc>
          <w:tcPr>
            <w:tcW w:w="1701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4</w:t>
            </w:r>
          </w:p>
        </w:tc>
        <w:tc>
          <w:tcPr>
            <w:tcW w:w="851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5</w:t>
            </w:r>
          </w:p>
        </w:tc>
        <w:tc>
          <w:tcPr>
            <w:tcW w:w="850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6</w:t>
            </w:r>
          </w:p>
        </w:tc>
        <w:tc>
          <w:tcPr>
            <w:tcW w:w="850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7</w:t>
            </w:r>
          </w:p>
        </w:tc>
        <w:tc>
          <w:tcPr>
            <w:tcW w:w="851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8</w:t>
            </w:r>
          </w:p>
        </w:tc>
        <w:tc>
          <w:tcPr>
            <w:tcW w:w="1985" w:type="dxa"/>
          </w:tcPr>
          <w:p w:rsidR="0030523E" w:rsidRPr="008102AD" w:rsidRDefault="0030523E" w:rsidP="00A971A8">
            <w:pPr>
              <w:pStyle w:val="ConsPlusCell"/>
              <w:jc w:val="center"/>
            </w:pPr>
            <w:r w:rsidRPr="008102AD">
              <w:t>9</w:t>
            </w:r>
          </w:p>
        </w:tc>
      </w:tr>
      <w:tr w:rsidR="0030523E" w:rsidRPr="008102AD" w:rsidTr="0030523E">
        <w:trPr>
          <w:trHeight w:val="320"/>
          <w:tblCellSpacing w:w="5" w:type="nil"/>
        </w:trPr>
        <w:tc>
          <w:tcPr>
            <w:tcW w:w="3969" w:type="dxa"/>
          </w:tcPr>
          <w:p w:rsidR="0030523E" w:rsidRPr="008102AD" w:rsidRDefault="0030523E" w:rsidP="006D102E">
            <w:pPr>
              <w:spacing w:before="100" w:beforeAutospacing="1" w:after="100" w:afterAutospacing="1" w:line="240" w:lineRule="auto"/>
            </w:pPr>
            <w:r w:rsidRPr="008102A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  <w:r w:rsidRPr="00810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цели 1</w:t>
            </w: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102E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на  территории Ордынского района</w:t>
            </w:r>
            <w:r w:rsidR="00B51C49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Новосибирской области </w:t>
            </w:r>
            <w:r w:rsidR="006D102E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 по профилактике терроризма и экстремизма.</w:t>
            </w:r>
          </w:p>
        </w:tc>
        <w:tc>
          <w:tcPr>
            <w:tcW w:w="3969" w:type="dxa"/>
          </w:tcPr>
          <w:p w:rsidR="0030523E" w:rsidRPr="008102AD" w:rsidRDefault="0030523E" w:rsidP="00A971A8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1701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1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0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0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1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1985" w:type="dxa"/>
          </w:tcPr>
          <w:p w:rsidR="0030523E" w:rsidRPr="008102AD" w:rsidRDefault="0030523E" w:rsidP="00A971A8">
            <w:pPr>
              <w:pStyle w:val="ConsPlusCell"/>
            </w:pPr>
          </w:p>
        </w:tc>
      </w:tr>
      <w:tr w:rsidR="0030523E" w:rsidRPr="008102AD" w:rsidTr="0030523E">
        <w:trPr>
          <w:trHeight w:val="2750"/>
          <w:tblCellSpacing w:w="5" w:type="nil"/>
        </w:trPr>
        <w:tc>
          <w:tcPr>
            <w:tcW w:w="3969" w:type="dxa"/>
          </w:tcPr>
          <w:p w:rsidR="0030523E" w:rsidRPr="008102AD" w:rsidRDefault="0030523E" w:rsidP="00110154">
            <w:pPr>
              <w:pStyle w:val="ConsPlusCell"/>
            </w:pPr>
            <w:r w:rsidRPr="008102AD">
              <w:rPr>
                <w:b/>
              </w:rPr>
              <w:t>Формулировка</w:t>
            </w:r>
            <w:r w:rsidRPr="008102AD">
              <w:rPr>
                <w:b/>
              </w:rPr>
              <w:br/>
              <w:t>задачи 1</w:t>
            </w:r>
            <w:r w:rsidRPr="008102AD">
              <w:t>.</w:t>
            </w:r>
            <w:r w:rsidRPr="008102AD">
              <w:rPr>
                <w:shd w:val="clear" w:color="auto" w:fill="FFFFFF"/>
              </w:rPr>
              <w:t xml:space="preserve"> Вовлечение </w:t>
            </w:r>
            <w:r w:rsidR="00110154" w:rsidRPr="008102AD">
              <w:rPr>
                <w:shd w:val="clear" w:color="auto" w:fill="FFFFFF"/>
              </w:rPr>
              <w:t>граждан</w:t>
            </w:r>
            <w:r w:rsidR="00B00083" w:rsidRPr="008102AD">
              <w:rPr>
                <w:shd w:val="clear" w:color="auto" w:fill="FFFFFF"/>
              </w:rPr>
              <w:t>,</w:t>
            </w:r>
            <w:r w:rsidR="00110154" w:rsidRPr="008102AD">
              <w:rPr>
                <w:shd w:val="clear" w:color="auto" w:fill="FFFFFF"/>
              </w:rPr>
              <w:t xml:space="preserve"> проживающих на территории Ордынского района</w:t>
            </w:r>
            <w:r w:rsidR="00B00083" w:rsidRPr="008102AD">
              <w:rPr>
                <w:shd w:val="clear" w:color="auto" w:fill="FFFFFF"/>
              </w:rPr>
              <w:t>,</w:t>
            </w:r>
            <w:r w:rsidR="0069471C" w:rsidRPr="008102AD">
              <w:rPr>
                <w:shd w:val="clear" w:color="auto" w:fill="FFFFFF"/>
              </w:rPr>
              <w:t xml:space="preserve"> в</w:t>
            </w:r>
            <w:r w:rsidR="00110154" w:rsidRPr="008102AD">
              <w:rPr>
                <w:shd w:val="clear" w:color="auto" w:fill="FFFFFF"/>
              </w:rPr>
              <w:t xml:space="preserve"> мероприятия</w:t>
            </w:r>
            <w:r w:rsidRPr="008102AD">
              <w:rPr>
                <w:shd w:val="clear" w:color="auto" w:fill="FFFFFF"/>
              </w:rPr>
              <w:t xml:space="preserve">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  <w:r w:rsidRPr="008102AD">
              <w:t xml:space="preserve"> </w:t>
            </w:r>
          </w:p>
        </w:tc>
        <w:tc>
          <w:tcPr>
            <w:tcW w:w="3969" w:type="dxa"/>
          </w:tcPr>
          <w:p w:rsidR="0030523E" w:rsidRPr="008102AD" w:rsidRDefault="0030523E" w:rsidP="0030523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2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 1.</w:t>
            </w: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8B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до 3</w:t>
            </w:r>
            <w:r w:rsidR="00DC5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4052DC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доли</w:t>
            </w:r>
            <w:r w:rsidR="00110154" w:rsidRPr="008102AD">
              <w:rPr>
                <w:shd w:val="clear" w:color="auto" w:fill="FFFFFF"/>
              </w:rPr>
              <w:t xml:space="preserve"> </w:t>
            </w:r>
            <w:r w:rsidR="00110154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r w:rsidR="00B00083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10154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471C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вовлеченных в</w:t>
            </w:r>
            <w:r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профилактике экстремизма </w:t>
            </w:r>
            <w:r w:rsidR="00110154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его крайней формы терроризма</w:t>
            </w:r>
            <w:r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 отношению к общей численности </w:t>
            </w:r>
            <w:r w:rsidR="00110154"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</w:t>
            </w:r>
            <w:r w:rsidRPr="008102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проживающей на территории Ордынского района;  </w:t>
            </w:r>
          </w:p>
          <w:p w:rsidR="0030523E" w:rsidRPr="008102AD" w:rsidRDefault="0030523E" w:rsidP="0030523E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709" w:type="dxa"/>
          </w:tcPr>
          <w:p w:rsidR="0030523E" w:rsidRPr="008102AD" w:rsidRDefault="0030523E" w:rsidP="0030523E">
            <w:pPr>
              <w:pStyle w:val="ConsPlusCell"/>
              <w:jc w:val="center"/>
            </w:pPr>
            <w:r w:rsidRPr="008102AD">
              <w:t>%</w:t>
            </w:r>
          </w:p>
        </w:tc>
        <w:tc>
          <w:tcPr>
            <w:tcW w:w="1701" w:type="dxa"/>
          </w:tcPr>
          <w:p w:rsidR="0030523E" w:rsidRPr="008102AD" w:rsidRDefault="0030523E" w:rsidP="00A971A8">
            <w:pPr>
              <w:pStyle w:val="ConsPlusCell"/>
            </w:pPr>
          </w:p>
        </w:tc>
        <w:tc>
          <w:tcPr>
            <w:tcW w:w="851" w:type="dxa"/>
          </w:tcPr>
          <w:p w:rsidR="0030523E" w:rsidRPr="008102AD" w:rsidRDefault="00DC59AA" w:rsidP="00A971A8">
            <w:pPr>
              <w:pStyle w:val="ConsPlusCell"/>
            </w:pPr>
            <w:r>
              <w:t>30</w:t>
            </w:r>
          </w:p>
        </w:tc>
        <w:tc>
          <w:tcPr>
            <w:tcW w:w="850" w:type="dxa"/>
          </w:tcPr>
          <w:p w:rsidR="0030523E" w:rsidRPr="008102AD" w:rsidRDefault="00DC59AA" w:rsidP="00C068AA">
            <w:pPr>
              <w:pStyle w:val="ConsPlusCell"/>
            </w:pPr>
            <w:r>
              <w:t>3</w:t>
            </w:r>
            <w:r w:rsidR="00C068AA">
              <w:t>1</w:t>
            </w:r>
          </w:p>
        </w:tc>
        <w:tc>
          <w:tcPr>
            <w:tcW w:w="850" w:type="dxa"/>
          </w:tcPr>
          <w:p w:rsidR="0030523E" w:rsidRPr="008102AD" w:rsidRDefault="00DC59AA" w:rsidP="00C068AA">
            <w:pPr>
              <w:pStyle w:val="ConsPlusCell"/>
            </w:pPr>
            <w:r>
              <w:t>3</w:t>
            </w:r>
            <w:r w:rsidR="00C068AA">
              <w:t>2</w:t>
            </w:r>
          </w:p>
        </w:tc>
        <w:tc>
          <w:tcPr>
            <w:tcW w:w="851" w:type="dxa"/>
          </w:tcPr>
          <w:p w:rsidR="0030523E" w:rsidRPr="008102AD" w:rsidRDefault="00A94F8B" w:rsidP="00DC59AA">
            <w:pPr>
              <w:pStyle w:val="ConsPlusCell"/>
            </w:pPr>
            <w:r w:rsidRPr="008102AD">
              <w:t>3</w:t>
            </w:r>
            <w:r w:rsidR="00DC59AA">
              <w:t>3</w:t>
            </w:r>
          </w:p>
        </w:tc>
        <w:tc>
          <w:tcPr>
            <w:tcW w:w="1985" w:type="dxa"/>
          </w:tcPr>
          <w:p w:rsidR="0030523E" w:rsidRPr="008102AD" w:rsidRDefault="0030523E" w:rsidP="00A971A8">
            <w:pPr>
              <w:pStyle w:val="ConsPlusCell"/>
            </w:pPr>
          </w:p>
        </w:tc>
      </w:tr>
      <w:tr w:rsidR="007C61FC" w:rsidRPr="008102AD" w:rsidTr="0030523E">
        <w:trPr>
          <w:trHeight w:val="2208"/>
          <w:tblCellSpacing w:w="5" w:type="nil"/>
        </w:trPr>
        <w:tc>
          <w:tcPr>
            <w:tcW w:w="3969" w:type="dxa"/>
          </w:tcPr>
          <w:p w:rsidR="007C61FC" w:rsidRPr="008102AD" w:rsidRDefault="007C61FC" w:rsidP="00A971A8">
            <w:pPr>
              <w:pStyle w:val="ConsPlusCell"/>
              <w:rPr>
                <w:b/>
              </w:rPr>
            </w:pPr>
            <w:r w:rsidRPr="008102AD">
              <w:rPr>
                <w:b/>
              </w:rPr>
              <w:lastRenderedPageBreak/>
              <w:t>Формулировка</w:t>
            </w:r>
          </w:p>
          <w:p w:rsidR="007C61FC" w:rsidRPr="008102AD" w:rsidRDefault="007C61FC" w:rsidP="00110154">
            <w:pPr>
              <w:pStyle w:val="ConsPlusCell"/>
            </w:pPr>
            <w:r w:rsidRPr="008102AD">
              <w:rPr>
                <w:b/>
              </w:rPr>
              <w:t>задачи 2</w:t>
            </w:r>
            <w:r w:rsidRPr="008102AD">
              <w:t xml:space="preserve">. </w:t>
            </w:r>
            <w:r w:rsidR="00146BCC" w:rsidRPr="008102AD">
              <w:rPr>
                <w:shd w:val="clear" w:color="auto" w:fill="FFFFFF"/>
              </w:rPr>
              <w:t>Участие образовательных и культурных учреждений в мероприятиях по профилактике проявлений экстремизма и идеологии терроризма.</w:t>
            </w:r>
            <w:r w:rsidR="00146BCC" w:rsidRPr="008102AD">
              <w:t xml:space="preserve">                                                             </w:t>
            </w:r>
          </w:p>
        </w:tc>
        <w:tc>
          <w:tcPr>
            <w:tcW w:w="3969" w:type="dxa"/>
          </w:tcPr>
          <w:p w:rsidR="007C61FC" w:rsidRPr="008102AD" w:rsidRDefault="007C61FC" w:rsidP="007976BB">
            <w:pPr>
              <w:pStyle w:val="ConsPlusCell"/>
              <w:jc w:val="center"/>
            </w:pPr>
            <w:r w:rsidRPr="008102AD">
              <w:rPr>
                <w:b/>
              </w:rPr>
              <w:t>Целевой индикатор 1.</w:t>
            </w:r>
            <w:r w:rsidRPr="008102AD">
              <w:t xml:space="preserve"> </w:t>
            </w:r>
            <w:r w:rsidR="00110154" w:rsidRPr="008102AD">
              <w:rPr>
                <w:shd w:val="clear" w:color="auto" w:fill="FFFFFF"/>
              </w:rPr>
              <w:t>Увеличение до 80</w:t>
            </w:r>
            <w:r w:rsidR="007976BB" w:rsidRPr="008102AD">
              <w:rPr>
                <w:shd w:val="clear" w:color="auto" w:fill="FFFFFF"/>
              </w:rPr>
              <w:t xml:space="preserve"> % доли образовательных и культурных учреждений, реализующих мероприятия по профилактике проявлений экстремизма и идеологии терроризма</w:t>
            </w:r>
          </w:p>
        </w:tc>
        <w:tc>
          <w:tcPr>
            <w:tcW w:w="709" w:type="dxa"/>
          </w:tcPr>
          <w:p w:rsidR="007C61FC" w:rsidRPr="008102AD" w:rsidRDefault="007C61FC" w:rsidP="0030523E">
            <w:pPr>
              <w:pStyle w:val="ConsPlusCell"/>
              <w:jc w:val="center"/>
            </w:pPr>
            <w:r w:rsidRPr="008102AD">
              <w:t>%</w:t>
            </w:r>
          </w:p>
        </w:tc>
        <w:tc>
          <w:tcPr>
            <w:tcW w:w="1701" w:type="dxa"/>
          </w:tcPr>
          <w:p w:rsidR="007C61FC" w:rsidRPr="008102AD" w:rsidRDefault="007C61FC" w:rsidP="00A971A8">
            <w:pPr>
              <w:pStyle w:val="ConsPlusCell"/>
            </w:pPr>
          </w:p>
        </w:tc>
        <w:tc>
          <w:tcPr>
            <w:tcW w:w="851" w:type="dxa"/>
          </w:tcPr>
          <w:p w:rsidR="007C61FC" w:rsidRPr="008102AD" w:rsidRDefault="00C068AA" w:rsidP="00C068AA">
            <w:pPr>
              <w:pStyle w:val="ConsPlusCell"/>
            </w:pPr>
            <w:r>
              <w:t>7</w:t>
            </w:r>
            <w:r w:rsidR="00DC59AA">
              <w:t>8</w:t>
            </w:r>
          </w:p>
        </w:tc>
        <w:tc>
          <w:tcPr>
            <w:tcW w:w="850" w:type="dxa"/>
          </w:tcPr>
          <w:p w:rsidR="007C61FC" w:rsidRPr="008102AD" w:rsidRDefault="00C068AA" w:rsidP="00C068AA">
            <w:pPr>
              <w:pStyle w:val="ConsPlusCell"/>
            </w:pPr>
            <w:r>
              <w:t>7</w:t>
            </w:r>
            <w:r w:rsidR="00DC59AA">
              <w:t>8</w:t>
            </w:r>
          </w:p>
        </w:tc>
        <w:tc>
          <w:tcPr>
            <w:tcW w:w="850" w:type="dxa"/>
          </w:tcPr>
          <w:p w:rsidR="007C61FC" w:rsidRPr="008102AD" w:rsidRDefault="00C068AA" w:rsidP="00C068AA">
            <w:pPr>
              <w:pStyle w:val="ConsPlusCell"/>
            </w:pPr>
            <w:r>
              <w:t>79</w:t>
            </w:r>
          </w:p>
        </w:tc>
        <w:tc>
          <w:tcPr>
            <w:tcW w:w="851" w:type="dxa"/>
          </w:tcPr>
          <w:p w:rsidR="007C61FC" w:rsidRPr="008102AD" w:rsidRDefault="00110154" w:rsidP="00A971A8">
            <w:pPr>
              <w:pStyle w:val="ConsPlusCell"/>
            </w:pPr>
            <w:r w:rsidRPr="008102AD">
              <w:t>80</w:t>
            </w:r>
          </w:p>
        </w:tc>
        <w:tc>
          <w:tcPr>
            <w:tcW w:w="1985" w:type="dxa"/>
          </w:tcPr>
          <w:p w:rsidR="007C61FC" w:rsidRPr="008102AD" w:rsidRDefault="007C61FC" w:rsidP="00A971A8">
            <w:pPr>
              <w:pStyle w:val="ConsPlusCell"/>
            </w:pPr>
          </w:p>
        </w:tc>
      </w:tr>
    </w:tbl>
    <w:p w:rsidR="0030523E" w:rsidRDefault="0030523E" w:rsidP="0026428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</w:pPr>
      <w:bookmarkStart w:id="0" w:name="Par338"/>
      <w:bookmarkEnd w:id="0"/>
    </w:p>
    <w:p w:rsidR="00B97DBF" w:rsidRPr="008102AD" w:rsidRDefault="00B97DBF" w:rsidP="0026428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</w:pPr>
    </w:p>
    <w:p w:rsidR="00264288" w:rsidRPr="008102AD" w:rsidRDefault="00264288" w:rsidP="00C068AA">
      <w:pPr>
        <w:widowControl w:val="0"/>
        <w:autoSpaceDE w:val="0"/>
        <w:autoSpaceDN w:val="0"/>
        <w:adjustRightInd w:val="0"/>
        <w:ind w:firstLine="540"/>
        <w:jc w:val="both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264288" w:rsidRPr="008102AD" w:rsidRDefault="00264288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7976BB" w:rsidRDefault="007976BB" w:rsidP="00264288">
      <w:pPr>
        <w:spacing w:after="0" w:line="240" w:lineRule="auto"/>
        <w:ind w:left="12049"/>
        <w:jc w:val="center"/>
      </w:pPr>
    </w:p>
    <w:p w:rsidR="00C068AA" w:rsidRPr="008102AD" w:rsidRDefault="00C068AA" w:rsidP="00264288">
      <w:pPr>
        <w:spacing w:after="0" w:line="240" w:lineRule="auto"/>
        <w:ind w:left="12049"/>
        <w:jc w:val="center"/>
      </w:pPr>
    </w:p>
    <w:p w:rsidR="007976BB" w:rsidRPr="008102AD" w:rsidRDefault="007976BB" w:rsidP="00264288">
      <w:pPr>
        <w:spacing w:after="0" w:line="240" w:lineRule="auto"/>
        <w:ind w:left="12049"/>
        <w:jc w:val="center"/>
      </w:pPr>
    </w:p>
    <w:p w:rsidR="00AA7759" w:rsidRPr="008102AD" w:rsidRDefault="00A250B9" w:rsidP="00AA7759">
      <w:pPr>
        <w:spacing w:after="0" w:line="240" w:lineRule="auto"/>
        <w:ind w:left="12049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AA7759" w:rsidRPr="008102A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Fonts w:ascii="Times New Roman" w:hAnsi="Times New Roman" w:cs="Times New Roman"/>
          <w:b/>
          <w:sz w:val="24"/>
          <w:szCs w:val="24"/>
        </w:rPr>
        <w:t>«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профилактика терроризма </w:t>
      </w:r>
      <w:proofErr w:type="gramStart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территории  Ордынского района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 20</w:t>
      </w:r>
      <w:r w:rsidR="00DC59AA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-202</w:t>
      </w:r>
      <w:r w:rsidR="00DC59AA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6153E" w:rsidRDefault="0016153E" w:rsidP="00AA7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ED3" w:rsidRPr="008102AD" w:rsidRDefault="00753279" w:rsidP="00AA7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МЕРОПРИЯТИЯ</w:t>
      </w:r>
      <w:r w:rsidR="008F6ED3" w:rsidRPr="008102AD">
        <w:rPr>
          <w:rFonts w:ascii="Times New Roman" w:hAnsi="Times New Roman" w:cs="Times New Roman"/>
          <w:sz w:val="28"/>
          <w:szCs w:val="28"/>
        </w:rPr>
        <w:t xml:space="preserve"> </w:t>
      </w:r>
      <w:r w:rsidRPr="008102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A451B" w:rsidRPr="008102AD" w:rsidRDefault="004A451B" w:rsidP="004A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"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 Ордынского района Новосибирской области на 20</w:t>
      </w:r>
      <w:r w:rsidR="00DC59AA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-202</w:t>
      </w:r>
      <w:r w:rsidR="00DC59AA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 xml:space="preserve"> годы»</w:t>
      </w:r>
    </w:p>
    <w:p w:rsidR="00A94F8B" w:rsidRPr="008102AD" w:rsidRDefault="00A94F8B" w:rsidP="00A94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842"/>
        <w:gridCol w:w="1134"/>
        <w:gridCol w:w="1134"/>
        <w:gridCol w:w="1134"/>
        <w:gridCol w:w="992"/>
        <w:gridCol w:w="142"/>
        <w:gridCol w:w="994"/>
        <w:gridCol w:w="1844"/>
        <w:gridCol w:w="3119"/>
      </w:tblGrid>
      <w:tr w:rsidR="007011B6" w:rsidRPr="008102AD" w:rsidTr="000E2957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>Наименование</w:t>
            </w:r>
            <w:r w:rsidRPr="008102AD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 xml:space="preserve">Наименование </w:t>
            </w:r>
            <w:r w:rsidRPr="008102AD">
              <w:br/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 xml:space="preserve">Единица </w:t>
            </w:r>
            <w:r w:rsidRPr="008102AD">
              <w:br/>
              <w:t>измерения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>Значение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>Ответственный</w:t>
            </w:r>
            <w:r w:rsidRPr="008102AD">
              <w:br/>
              <w:t xml:space="preserve">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>Ожидаемый</w:t>
            </w:r>
            <w:r w:rsidRPr="008102AD">
              <w:br/>
              <w:t>результат</w:t>
            </w:r>
          </w:p>
        </w:tc>
      </w:tr>
      <w:tr w:rsidR="007011B6" w:rsidRPr="008102AD" w:rsidTr="000E2957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</w:p>
        </w:tc>
        <w:tc>
          <w:tcPr>
            <w:tcW w:w="4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  <w:r w:rsidRPr="008102AD">
              <w:t>в том числе по годам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  <w:jc w:val="center"/>
            </w:pPr>
          </w:p>
        </w:tc>
      </w:tr>
      <w:tr w:rsidR="005A4921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DC59AA">
            <w:pPr>
              <w:pStyle w:val="ConsPlusCell"/>
              <w:jc w:val="center"/>
            </w:pPr>
            <w:r w:rsidRPr="008102AD">
              <w:t>20</w:t>
            </w:r>
            <w:r w:rsidR="00DC59AA">
              <w:t>22</w:t>
            </w:r>
            <w:r w:rsidRPr="008102AD"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DC59AA">
            <w:pPr>
              <w:pStyle w:val="ConsPlusCell"/>
            </w:pPr>
            <w:r w:rsidRPr="008102AD">
              <w:t>202</w:t>
            </w:r>
            <w:r w:rsidR="00DC59AA">
              <w:t>3</w:t>
            </w:r>
            <w:r w:rsidRPr="008102AD"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DC59AA">
            <w:pPr>
              <w:pStyle w:val="ConsPlusCell"/>
              <w:jc w:val="center"/>
            </w:pPr>
            <w:r w:rsidRPr="008102AD">
              <w:t>202</w:t>
            </w:r>
            <w:r w:rsidR="00DC59AA">
              <w:t>4</w:t>
            </w:r>
            <w:r w:rsidRPr="008102AD">
              <w:t xml:space="preserve"> год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итого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</w:p>
        </w:tc>
      </w:tr>
      <w:tr w:rsidR="005A4921" w:rsidRPr="008102AD" w:rsidTr="00C068A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9</w:t>
            </w:r>
          </w:p>
        </w:tc>
      </w:tr>
      <w:tr w:rsidR="007011B6" w:rsidRPr="008102AD" w:rsidTr="000E2957">
        <w:trPr>
          <w:tblCellSpacing w:w="5" w:type="nil"/>
        </w:trPr>
        <w:tc>
          <w:tcPr>
            <w:tcW w:w="155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</w:pPr>
            <w:r w:rsidRPr="008102AD">
              <w:t xml:space="preserve">1. Формулировка цели 1. Организация антитеррористической деятельности, противодействие возможным фактам проявления терроризма и экстремизма.                                                      </w:t>
            </w:r>
          </w:p>
        </w:tc>
      </w:tr>
      <w:tr w:rsidR="007011B6" w:rsidRPr="008102AD" w:rsidTr="000E2957">
        <w:trPr>
          <w:tblCellSpacing w:w="5" w:type="nil"/>
        </w:trPr>
        <w:tc>
          <w:tcPr>
            <w:tcW w:w="15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</w:pPr>
            <w:r w:rsidRPr="008102AD">
              <w:t xml:space="preserve">1.1. Формулировка задачи 1 цели 1. </w:t>
            </w:r>
            <w:r w:rsidRPr="008102AD">
              <w:rPr>
                <w:shd w:val="clear" w:color="auto" w:fill="FFFFFF"/>
              </w:rPr>
              <w:t>Вовлечение граждан проживающих на территории Ордынского района</w:t>
            </w:r>
            <w:r w:rsidR="00CF6428" w:rsidRPr="008102AD">
              <w:rPr>
                <w:shd w:val="clear" w:color="auto" w:fill="FFFFFF"/>
              </w:rPr>
              <w:t xml:space="preserve"> в</w:t>
            </w:r>
            <w:r w:rsidRPr="008102AD">
              <w:rPr>
                <w:shd w:val="clear" w:color="auto" w:fill="FFFFFF"/>
              </w:rPr>
              <w:t xml:space="preserve"> мероприятия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  <w:r w:rsidRPr="008102AD">
              <w:t xml:space="preserve">                                                          </w:t>
            </w: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стендах, в социальных сетях,  и официальном сайте администрации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Количество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2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1425E" w:rsidP="007011B6">
            <w:pPr>
              <w:pStyle w:val="ConsPlusCell"/>
              <w:jc w:val="center"/>
            </w:pPr>
            <w:r w:rsidRPr="008102AD"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F6428" w:rsidP="00701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</w:t>
            </w:r>
            <w:r w:rsidR="005A4921"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Ордынского района</w:t>
            </w:r>
          </w:p>
          <w:p w:rsidR="005A4921" w:rsidRPr="008102AD" w:rsidRDefault="005A4921" w:rsidP="007011B6">
            <w:pPr>
              <w:pStyle w:val="ConsPlusCell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8E3A87" w:rsidP="009F15EA">
            <w:pPr>
              <w:pStyle w:val="ConsPlusCell"/>
            </w:pPr>
            <w:r w:rsidRPr="008102AD">
              <w:t xml:space="preserve">Повышение информированности населения </w:t>
            </w:r>
            <w:r w:rsidR="009F15EA" w:rsidRPr="008102AD">
              <w:t xml:space="preserve">о </w:t>
            </w:r>
            <w:r w:rsidRPr="008102AD">
              <w:t>правилах поведения в случае угрозы возникновения террористического акта.</w:t>
            </w:r>
          </w:p>
          <w:p w:rsidR="009F15EA" w:rsidRPr="008102AD" w:rsidRDefault="009F15EA" w:rsidP="009F15EA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без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Распространение среди </w:t>
            </w:r>
            <w:r w:rsidRPr="008102AD">
              <w:lastRenderedPageBreak/>
              <w:t>читателей библиотек информационных материалов, содействующих повышению уровня толерантного сознания граждан.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lastRenderedPageBreak/>
              <w:t xml:space="preserve">Количество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A971A8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</w:t>
            </w:r>
          </w:p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D016C1" w:rsidP="00A971A8">
            <w:pPr>
              <w:pStyle w:val="ConsPlusCell"/>
            </w:pPr>
            <w:r w:rsidRPr="008102AD">
              <w:lastRenderedPageBreak/>
              <w:t xml:space="preserve">Противодействия </w:t>
            </w:r>
            <w:r w:rsidRPr="008102AD">
              <w:lastRenderedPageBreak/>
              <w:t>проникновению в общественное сознание идей религиозного фундаментализма, экстремизма и нетерпимости.</w:t>
            </w: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F33B7">
            <w:pPr>
              <w:pStyle w:val="ConsPlusCell"/>
            </w:pPr>
            <w:proofErr w:type="gramStart"/>
            <w:r w:rsidRPr="008102AD">
              <w:rPr>
                <w:shd w:val="clear" w:color="auto" w:fill="FBFBFB"/>
              </w:rPr>
              <w:t xml:space="preserve">Проведение бесед с </w:t>
            </w:r>
            <w:r w:rsidR="00AF33B7" w:rsidRPr="008102AD">
              <w:rPr>
                <w:shd w:val="clear" w:color="auto" w:fill="FBFBFB"/>
              </w:rPr>
              <w:t>обучающимися образовательных организаций</w:t>
            </w:r>
            <w:r w:rsidRPr="008102AD">
              <w:rPr>
                <w:shd w:val="clear" w:color="auto" w:fill="FBFBFB"/>
              </w:rPr>
              <w:t xml:space="preserve"> по вопросам ответственности за совершение анонимных телефонных звонков с угрозами террористического характера, а также экстремистских действий.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Количество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1425E" w:rsidP="00A971A8">
            <w:pPr>
              <w:pStyle w:val="ConsPlusCell"/>
              <w:jc w:val="center"/>
            </w:pPr>
            <w:r w:rsidRPr="008102AD"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28" w:rsidRPr="008102AD" w:rsidRDefault="00CF6428" w:rsidP="00CF6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5A4921" w:rsidRPr="008102AD" w:rsidRDefault="005A4921" w:rsidP="00EE0192">
            <w:pPr>
              <w:pStyle w:val="ConsPlusCell"/>
              <w:jc w:val="center"/>
            </w:pPr>
            <w:r w:rsidRPr="008102AD">
              <w:t>Управление образования, молодежной политики и спорта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8E3A87" w:rsidP="00AF33B7">
            <w:pPr>
              <w:pStyle w:val="ConsPlusCell"/>
            </w:pPr>
            <w:proofErr w:type="gramStart"/>
            <w:r w:rsidRPr="008102AD">
              <w:t xml:space="preserve">Осознание </w:t>
            </w:r>
            <w:r w:rsidR="00AF33B7" w:rsidRPr="008102AD">
              <w:t>обучающимися</w:t>
            </w:r>
            <w:r w:rsidRPr="008102AD">
              <w:t xml:space="preserve"> </w:t>
            </w:r>
            <w:r w:rsidR="00D21982" w:rsidRPr="008102AD">
              <w:rPr>
                <w:shd w:val="clear" w:color="auto" w:fill="FBFBFB"/>
              </w:rPr>
              <w:t>ответственности за совершение анонимных телефонных звонков с угрозами террористического характера.</w:t>
            </w:r>
            <w:proofErr w:type="gramEnd"/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без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EE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размещение плакатов, брошюр, листовок по профилактике экстремизма и терроризма в Ордынском районе Новосибирской области</w:t>
            </w:r>
          </w:p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Количество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6351CC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C068AA" w:rsidP="00C068A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28" w:rsidRPr="008102AD" w:rsidRDefault="00CF6428" w:rsidP="00CF6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5A4921" w:rsidRPr="008102AD" w:rsidRDefault="005A4921" w:rsidP="006351CC">
            <w:pPr>
              <w:pStyle w:val="ConsPlusCell"/>
              <w:jc w:val="center"/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9F15EA" w:rsidP="006351CC">
            <w:pPr>
              <w:pStyle w:val="ConsPlusCell"/>
            </w:pPr>
            <w:r w:rsidRPr="008102AD">
              <w:rPr>
                <w:spacing w:val="2"/>
                <w:shd w:val="clear" w:color="auto" w:fill="FFFFFF"/>
              </w:rPr>
              <w:t>Повышение информированности населения по вопросам профилактики правонарушений, противодействия терроризму и экстремизму;</w:t>
            </w: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4D3A69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DC59AA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5</w:t>
            </w:r>
            <w:r w:rsidR="00B97DBF"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B97DBF">
              <w:t>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B97DBF" w:rsidP="00DC59A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</w:r>
            <w:r w:rsidRPr="008102AD">
              <w:lastRenderedPageBreak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lastRenderedPageBreak/>
              <w:t>10</w:t>
            </w:r>
            <w:r w:rsidR="00B97DB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6351CC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B97DBF" w:rsidP="006351CC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B97DBF">
              <w:t>,0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6351CC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Итого затрат на решение задачи 1, в том числе: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4D3A69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7011B6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5</w:t>
            </w:r>
            <w:r w:rsidR="00C068AA"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7011B6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федеральный 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местные 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4D3A69" w:rsidP="007011B6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  <w:r w:rsidRPr="008102AD">
              <w:t>5</w:t>
            </w:r>
            <w:r w:rsidR="00C068AA"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5A4921" w:rsidRPr="008102AD" w:rsidTr="000E2957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внебюджетные 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7011B6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1" w:rsidRPr="008102AD" w:rsidRDefault="005A4921" w:rsidP="00A971A8">
            <w:pPr>
              <w:pStyle w:val="ConsPlusCell"/>
            </w:pPr>
          </w:p>
        </w:tc>
      </w:tr>
      <w:tr w:rsidR="007011B6" w:rsidRPr="008102AD" w:rsidTr="00C068AA">
        <w:trPr>
          <w:tblCellSpacing w:w="5" w:type="nil"/>
        </w:trPr>
        <w:tc>
          <w:tcPr>
            <w:tcW w:w="155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6" w:rsidRPr="008102AD" w:rsidRDefault="007011B6" w:rsidP="00A971A8">
            <w:pPr>
              <w:pStyle w:val="ConsPlusCell"/>
            </w:pPr>
            <w:r w:rsidRPr="008102AD">
              <w:t>1.2. Формулировка задачи 2 цели 1</w:t>
            </w:r>
            <w:r w:rsidR="00A971A8" w:rsidRPr="008102AD">
              <w:t xml:space="preserve">. </w:t>
            </w:r>
            <w:r w:rsidR="00A971A8" w:rsidRPr="008102AD">
              <w:rPr>
                <w:shd w:val="clear" w:color="auto" w:fill="FFFFFF"/>
              </w:rPr>
              <w:t>Участие образовательных и культурных учреждений</w:t>
            </w:r>
            <w:r w:rsidR="009669E2" w:rsidRPr="008102AD">
              <w:rPr>
                <w:shd w:val="clear" w:color="auto" w:fill="FFFFFF"/>
              </w:rPr>
              <w:t xml:space="preserve"> в</w:t>
            </w:r>
            <w:r w:rsidR="00A971A8" w:rsidRPr="008102AD">
              <w:rPr>
                <w:shd w:val="clear" w:color="auto" w:fill="FFFFFF"/>
              </w:rPr>
              <w:t xml:space="preserve"> мероприятия</w:t>
            </w:r>
            <w:r w:rsidR="009669E2" w:rsidRPr="008102AD">
              <w:rPr>
                <w:shd w:val="clear" w:color="auto" w:fill="FFFFFF"/>
              </w:rPr>
              <w:t>х</w:t>
            </w:r>
            <w:r w:rsidR="00A971A8" w:rsidRPr="008102AD">
              <w:rPr>
                <w:shd w:val="clear" w:color="auto" w:fill="FFFFFF"/>
              </w:rPr>
              <w:t xml:space="preserve"> по профилактике проявлений экстремизма и идеологии терроризма.</w:t>
            </w:r>
            <w:r w:rsidRPr="008102AD">
              <w:t xml:space="preserve">                                                             </w:t>
            </w: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>Обобщение и распространение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Количество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3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F6428" w:rsidP="00CF6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</w:t>
            </w:r>
            <w:r w:rsidR="00C1425E"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Управление образования, молодежной политики и спорта.</w:t>
            </w:r>
          </w:p>
          <w:p w:rsidR="00C1425E" w:rsidRPr="008102AD" w:rsidRDefault="00C1425E" w:rsidP="003B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СКЦ.</w:t>
            </w:r>
          </w:p>
          <w:p w:rsidR="00C1425E" w:rsidRPr="008102AD" w:rsidRDefault="00C1425E" w:rsidP="006351CC">
            <w:pPr>
              <w:pStyle w:val="ConsPlusCell"/>
              <w:jc w:val="center"/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3606DD" w:rsidP="006351CC">
            <w:pPr>
              <w:pStyle w:val="ConsPlusCell"/>
            </w:pPr>
            <w:r w:rsidRPr="008102AD"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без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rHeight w:val="552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Организация работы учреждений образования,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</w:t>
            </w:r>
            <w:r w:rsidRPr="008102AD">
              <w:lastRenderedPageBreak/>
              <w:t>нетерпимости к любым, проявлениям экстремизма.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lastRenderedPageBreak/>
              <w:t xml:space="preserve">Количество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F6428" w:rsidP="00E66192">
            <w:pPr>
              <w:pStyle w:val="ConsPlusCell"/>
              <w:jc w:val="center"/>
            </w:pPr>
            <w:r w:rsidRPr="008102AD"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28" w:rsidRPr="008102AD" w:rsidRDefault="00CF6428" w:rsidP="00CF6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Управление образования, молодежной политики и спорта.</w:t>
            </w:r>
          </w:p>
          <w:p w:rsidR="00C1425E" w:rsidRPr="008102AD" w:rsidRDefault="00C1425E" w:rsidP="00635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СКЦ.</w:t>
            </w:r>
          </w:p>
          <w:p w:rsidR="00C1425E" w:rsidRPr="008102AD" w:rsidRDefault="00C1425E" w:rsidP="006351CC">
            <w:pPr>
              <w:pStyle w:val="ConsPlusCell"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3606DD" w:rsidP="006351CC">
            <w:pPr>
              <w:pStyle w:val="ConsPlusCell"/>
            </w:pPr>
            <w:r w:rsidRPr="008102AD"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Стоимость    </w:t>
            </w:r>
            <w:r w:rsidRPr="008102AD">
              <w:br/>
              <w:t xml:space="preserve">единицы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>Сумма затрат,</w:t>
            </w:r>
            <w:r w:rsidRPr="008102AD">
              <w:br/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федеральный  </w:t>
            </w:r>
            <w:r w:rsidRPr="008102AD">
              <w:br/>
              <w:t xml:space="preserve">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областной    </w:t>
            </w:r>
            <w:r w:rsidRPr="008102AD">
              <w:br/>
              <w:t xml:space="preserve">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местные      </w:t>
            </w:r>
            <w:r w:rsidRPr="008102AD">
              <w:br/>
              <w:t xml:space="preserve">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  <w:r w:rsidRPr="008102AD">
              <w:t xml:space="preserve">внебюджетные </w:t>
            </w:r>
            <w:r w:rsidRPr="008102AD">
              <w:br/>
            </w:r>
            <w:r w:rsidRPr="008102AD">
              <w:lastRenderedPageBreak/>
              <w:t xml:space="preserve">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Итого затрат на решение задачи 2, в том числе: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федеральный 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местные 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внебюджетные 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Итого затрат на достижение цели 1, в том числе: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федеральный 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местные 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внебюджетные источники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6351CC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Итого затрат по программе,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4D3A69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115A6C" w:rsidP="00115A6C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5</w:t>
            </w:r>
            <w:r w:rsidR="00C068AA"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федеральный бюджет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областной 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местные бюджеты </w:t>
            </w:r>
            <w:hyperlink w:anchor="Par456" w:history="1">
              <w:r w:rsidRPr="008102AD">
                <w:t>&lt;*&gt;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115A6C" w:rsidP="00115A6C">
            <w:pPr>
              <w:pStyle w:val="ConsPlusCell"/>
              <w:jc w:val="center"/>
            </w:pPr>
            <w:r>
              <w:t>10</w:t>
            </w:r>
            <w:r w:rsidR="00C068AA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4D3A69" w:rsidP="00E66192">
            <w:pPr>
              <w:pStyle w:val="ConsPlusCell"/>
              <w:jc w:val="center"/>
            </w:pPr>
            <w:r w:rsidRPr="008102AD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115A6C" w:rsidP="00115A6C">
            <w:pPr>
              <w:pStyle w:val="ConsPlusCell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  <w:r w:rsidRPr="008102AD">
              <w:t>5</w:t>
            </w:r>
            <w:r w:rsidR="00C068AA">
              <w:t>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DD5C71" w:rsidRDefault="00115A6C" w:rsidP="00115A6C">
            <w:pPr>
              <w:pStyle w:val="ConsPlusCell"/>
              <w:jc w:val="center"/>
              <w:rPr>
                <w:lang w:val="en-US"/>
              </w:rPr>
            </w:pPr>
            <w:r>
              <w:t>10</w:t>
            </w:r>
            <w:r w:rsidR="00C068AA">
              <w:t>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  <w:tr w:rsidR="00C1425E" w:rsidRPr="008102AD" w:rsidTr="00C068AA">
        <w:trPr>
          <w:tblCellSpacing w:w="5" w:type="nil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E66192">
            <w:pPr>
              <w:pStyle w:val="ConsPlusCell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  <w:r w:rsidRPr="008102AD">
              <w:t xml:space="preserve">      </w:t>
            </w:r>
            <w:proofErr w:type="spellStart"/>
            <w:r w:rsidRPr="008102AD">
              <w:t>x</w:t>
            </w:r>
            <w:proofErr w:type="spellEnd"/>
            <w:r w:rsidRPr="008102AD"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E" w:rsidRPr="008102AD" w:rsidRDefault="00C1425E" w:rsidP="00A971A8">
            <w:pPr>
              <w:pStyle w:val="ConsPlusCell"/>
            </w:pPr>
          </w:p>
        </w:tc>
      </w:tr>
    </w:tbl>
    <w:p w:rsidR="009120D6" w:rsidRPr="008102AD" w:rsidRDefault="009120D6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B97DBF" w:rsidP="00B9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B97DBF" w:rsidRPr="008102AD" w:rsidRDefault="00B97DBF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CF6428" w:rsidRDefault="00CF6428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C068AA" w:rsidRPr="008102AD" w:rsidRDefault="00C068AA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6351CC" w:rsidRPr="008102AD" w:rsidRDefault="006351CC" w:rsidP="009120D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p w:rsidR="00AA7759" w:rsidRPr="008102AD" w:rsidRDefault="00AA7759" w:rsidP="00AA7759">
      <w:pPr>
        <w:spacing w:after="0" w:line="240" w:lineRule="auto"/>
        <w:ind w:left="12049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02A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Fonts w:ascii="Times New Roman" w:hAnsi="Times New Roman" w:cs="Times New Roman"/>
          <w:b/>
          <w:sz w:val="24"/>
          <w:szCs w:val="24"/>
        </w:rPr>
        <w:t>«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профилактика терроризма </w:t>
      </w:r>
      <w:proofErr w:type="gramStart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территории  Ордынского района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AA7759" w:rsidRPr="008102AD" w:rsidRDefault="00AA7759" w:rsidP="00AA775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на 20</w:t>
      </w:r>
      <w:r w:rsidR="00DD5C71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22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>-202</w:t>
      </w:r>
      <w:r w:rsidR="00DD5C71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4</w:t>
      </w:r>
      <w:r w:rsidRPr="008102A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713D20" w:rsidRPr="008102AD" w:rsidRDefault="00713D20" w:rsidP="006351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351CC" w:rsidRPr="008102AD" w:rsidRDefault="006351CC" w:rsidP="0037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4A451B" w:rsidRPr="008102AD" w:rsidRDefault="004A451B" w:rsidP="004A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AD">
        <w:rPr>
          <w:rFonts w:ascii="Times New Roman" w:hAnsi="Times New Roman" w:cs="Times New Roman"/>
          <w:sz w:val="28"/>
          <w:szCs w:val="28"/>
        </w:rPr>
        <w:t>"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 Ордынского района Новосибирской области на 20</w:t>
      </w:r>
      <w:r w:rsidR="00DD5C71" w:rsidRPr="00DD5C71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>-202</w:t>
      </w:r>
      <w:r w:rsidR="00DD5C71" w:rsidRPr="00DD5C71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8102AD">
        <w:rPr>
          <w:rStyle w:val="a4"/>
          <w:rFonts w:ascii="Times New Roman" w:hAnsi="Times New Roman" w:cs="Times New Roman"/>
          <w:sz w:val="28"/>
          <w:szCs w:val="28"/>
        </w:rPr>
        <w:t xml:space="preserve"> годы»</w:t>
      </w:r>
    </w:p>
    <w:p w:rsidR="00377D06" w:rsidRPr="008102AD" w:rsidRDefault="00377D06" w:rsidP="00377D0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116"/>
        <w:gridCol w:w="941"/>
        <w:gridCol w:w="949"/>
        <w:gridCol w:w="1017"/>
        <w:gridCol w:w="2359"/>
      </w:tblGrid>
      <w:tr w:rsidR="006351CC" w:rsidRPr="008102AD" w:rsidTr="00A270E8">
        <w:tc>
          <w:tcPr>
            <w:tcW w:w="2748" w:type="dxa"/>
            <w:vMerge w:val="restart"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4023" w:type="dxa"/>
            <w:gridSpan w:val="4"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Финансовые затраты (тыс. рублей)</w:t>
            </w:r>
          </w:p>
        </w:tc>
        <w:tc>
          <w:tcPr>
            <w:tcW w:w="2359" w:type="dxa"/>
            <w:vMerge w:val="restart"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1CC" w:rsidRPr="008102AD" w:rsidTr="00A270E8">
        <w:tc>
          <w:tcPr>
            <w:tcW w:w="2748" w:type="dxa"/>
            <w:vMerge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7" w:type="dxa"/>
            <w:gridSpan w:val="3"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359" w:type="dxa"/>
            <w:vMerge/>
          </w:tcPr>
          <w:p w:rsidR="006351CC" w:rsidRPr="008102AD" w:rsidRDefault="006351CC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0E8" w:rsidRPr="008102AD" w:rsidTr="00A270E8">
        <w:tc>
          <w:tcPr>
            <w:tcW w:w="2748" w:type="dxa"/>
            <w:vMerge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A270E8" w:rsidRPr="008102AD" w:rsidRDefault="00A270E8" w:rsidP="00DD5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9" w:type="dxa"/>
          </w:tcPr>
          <w:p w:rsidR="00A270E8" w:rsidRPr="008102AD" w:rsidRDefault="00A270E8" w:rsidP="00DD5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5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7" w:type="dxa"/>
          </w:tcPr>
          <w:p w:rsidR="00A270E8" w:rsidRPr="008102AD" w:rsidRDefault="00A270E8" w:rsidP="00DD5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5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9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0E8" w:rsidRPr="008102AD" w:rsidTr="00A270E8">
        <w:tc>
          <w:tcPr>
            <w:tcW w:w="2748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16" w:type="dxa"/>
          </w:tcPr>
          <w:p w:rsidR="00A270E8" w:rsidRPr="00C068AA" w:rsidRDefault="00115A6C" w:rsidP="00115A6C">
            <w:pPr>
              <w:spacing w:after="0"/>
              <w:ind w:left="-123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6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1" w:type="dxa"/>
          </w:tcPr>
          <w:p w:rsidR="00A270E8" w:rsidRPr="008102AD" w:rsidRDefault="004A451B" w:rsidP="00B51C49">
            <w:pPr>
              <w:spacing w:after="0"/>
              <w:ind w:left="-159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270E8" w:rsidRPr="008102AD" w:rsidRDefault="00115A6C" w:rsidP="00115A6C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7" w:type="dxa"/>
          </w:tcPr>
          <w:p w:rsidR="00A270E8" w:rsidRPr="008102AD" w:rsidRDefault="00115A6C" w:rsidP="00115A6C">
            <w:pPr>
              <w:spacing w:after="0"/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9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E8" w:rsidRPr="008102AD" w:rsidTr="00A270E8">
        <w:tc>
          <w:tcPr>
            <w:tcW w:w="2748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116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A270E8" w:rsidRPr="008102AD" w:rsidRDefault="00A270E8" w:rsidP="00B51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270E8" w:rsidRPr="008102AD" w:rsidRDefault="00A270E8" w:rsidP="00B51C49">
            <w:pPr>
              <w:spacing w:after="0"/>
              <w:jc w:val="center"/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A270E8" w:rsidRPr="008102AD" w:rsidRDefault="00A270E8" w:rsidP="00B51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A270E8" w:rsidRPr="008102AD" w:rsidRDefault="00A270E8" w:rsidP="00B51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E8" w:rsidRPr="008102AD" w:rsidTr="00A270E8">
        <w:tc>
          <w:tcPr>
            <w:tcW w:w="2748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Бюджет Ордынского района Новосибирской области</w:t>
            </w:r>
          </w:p>
        </w:tc>
        <w:tc>
          <w:tcPr>
            <w:tcW w:w="1116" w:type="dxa"/>
          </w:tcPr>
          <w:p w:rsidR="00A270E8" w:rsidRPr="00C068AA" w:rsidRDefault="00115A6C" w:rsidP="00115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6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1" w:type="dxa"/>
          </w:tcPr>
          <w:p w:rsidR="00A270E8" w:rsidRPr="008102AD" w:rsidRDefault="004A451B" w:rsidP="00B51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270E8" w:rsidRPr="00115A6C" w:rsidRDefault="00115A6C" w:rsidP="00DD5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7" w:type="dxa"/>
          </w:tcPr>
          <w:p w:rsidR="00A270E8" w:rsidRPr="008102AD" w:rsidRDefault="00AF33B7" w:rsidP="00B51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9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E8" w:rsidRPr="008102AD" w:rsidTr="00A270E8">
        <w:tc>
          <w:tcPr>
            <w:tcW w:w="2748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Бюджет поселений Ордынского района Новосибирской области</w:t>
            </w:r>
          </w:p>
        </w:tc>
        <w:tc>
          <w:tcPr>
            <w:tcW w:w="1116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A270E8" w:rsidRPr="008102AD" w:rsidRDefault="00A270E8" w:rsidP="00B51C49">
            <w:pPr>
              <w:spacing w:after="0"/>
              <w:ind w:left="-159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270E8" w:rsidRPr="008102AD" w:rsidRDefault="00A270E8" w:rsidP="00B51C49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A270E8" w:rsidRPr="008102AD" w:rsidRDefault="00A270E8" w:rsidP="00B51C49">
            <w:pPr>
              <w:spacing w:after="0"/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A270E8" w:rsidRPr="008102AD" w:rsidRDefault="00A270E8" w:rsidP="00B51C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895" w:rsidRDefault="00857895" w:rsidP="00713D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857895" w:rsidSect="00A97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24" w:rsidRDefault="00F61424" w:rsidP="000C4B30">
      <w:pPr>
        <w:spacing w:after="0" w:line="240" w:lineRule="auto"/>
      </w:pPr>
      <w:r>
        <w:separator/>
      </w:r>
    </w:p>
  </w:endnote>
  <w:endnote w:type="continuationSeparator" w:id="0">
    <w:p w:rsidR="00F61424" w:rsidRDefault="00F61424" w:rsidP="000C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24" w:rsidRDefault="00F61424" w:rsidP="000C4B30">
      <w:pPr>
        <w:spacing w:after="0" w:line="240" w:lineRule="auto"/>
      </w:pPr>
      <w:r>
        <w:separator/>
      </w:r>
    </w:p>
  </w:footnote>
  <w:footnote w:type="continuationSeparator" w:id="0">
    <w:p w:rsidR="00F61424" w:rsidRDefault="00F61424" w:rsidP="000C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86B"/>
    <w:multiLevelType w:val="hybridMultilevel"/>
    <w:tmpl w:val="D5A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65A30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A206C"/>
    <w:multiLevelType w:val="hybridMultilevel"/>
    <w:tmpl w:val="1D5E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06A65"/>
    <w:multiLevelType w:val="hybridMultilevel"/>
    <w:tmpl w:val="D44866CE"/>
    <w:lvl w:ilvl="0" w:tplc="9936191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C0AF3"/>
    <w:multiLevelType w:val="hybridMultilevel"/>
    <w:tmpl w:val="26A8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D66D2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94A5F"/>
    <w:multiLevelType w:val="hybridMultilevel"/>
    <w:tmpl w:val="E250D0CA"/>
    <w:lvl w:ilvl="0" w:tplc="9936191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75BE4"/>
    <w:multiLevelType w:val="multilevel"/>
    <w:tmpl w:val="9FB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C5A2F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776D8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3"/>
  </w:num>
  <w:num w:numId="13">
    <w:abstractNumId w:val="15"/>
  </w:num>
  <w:num w:numId="14">
    <w:abstractNumId w:val="12"/>
  </w:num>
  <w:num w:numId="15">
    <w:abstractNumId w:val="7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42"/>
    <w:rsid w:val="00007351"/>
    <w:rsid w:val="00024CCE"/>
    <w:rsid w:val="000251ED"/>
    <w:rsid w:val="00025E7C"/>
    <w:rsid w:val="00047437"/>
    <w:rsid w:val="000624AE"/>
    <w:rsid w:val="00064C11"/>
    <w:rsid w:val="00064E5F"/>
    <w:rsid w:val="00082D65"/>
    <w:rsid w:val="000A5ADD"/>
    <w:rsid w:val="000B1079"/>
    <w:rsid w:val="000C4B30"/>
    <w:rsid w:val="000C6FA2"/>
    <w:rsid w:val="000D12B2"/>
    <w:rsid w:val="000D3EAC"/>
    <w:rsid w:val="000D5CBB"/>
    <w:rsid w:val="000E1908"/>
    <w:rsid w:val="000E2957"/>
    <w:rsid w:val="000F398E"/>
    <w:rsid w:val="00110154"/>
    <w:rsid w:val="001106F1"/>
    <w:rsid w:val="00114E64"/>
    <w:rsid w:val="00115A6C"/>
    <w:rsid w:val="001303A2"/>
    <w:rsid w:val="001368E2"/>
    <w:rsid w:val="00146BCC"/>
    <w:rsid w:val="00154C02"/>
    <w:rsid w:val="0016153E"/>
    <w:rsid w:val="00173251"/>
    <w:rsid w:val="001757CD"/>
    <w:rsid w:val="00176AD0"/>
    <w:rsid w:val="001942F4"/>
    <w:rsid w:val="001C7488"/>
    <w:rsid w:val="001C779A"/>
    <w:rsid w:val="001F011B"/>
    <w:rsid w:val="001F43C4"/>
    <w:rsid w:val="001F450C"/>
    <w:rsid w:val="00220F07"/>
    <w:rsid w:val="002303DE"/>
    <w:rsid w:val="00244B94"/>
    <w:rsid w:val="00253F8D"/>
    <w:rsid w:val="00256450"/>
    <w:rsid w:val="002600EB"/>
    <w:rsid w:val="00264288"/>
    <w:rsid w:val="002676DA"/>
    <w:rsid w:val="00273760"/>
    <w:rsid w:val="0028201E"/>
    <w:rsid w:val="00294C93"/>
    <w:rsid w:val="002B101B"/>
    <w:rsid w:val="002B2F2F"/>
    <w:rsid w:val="002D16CA"/>
    <w:rsid w:val="002D375A"/>
    <w:rsid w:val="002E4123"/>
    <w:rsid w:val="002E7752"/>
    <w:rsid w:val="003008E1"/>
    <w:rsid w:val="0030523E"/>
    <w:rsid w:val="003058AF"/>
    <w:rsid w:val="003116F1"/>
    <w:rsid w:val="00315B84"/>
    <w:rsid w:val="00316961"/>
    <w:rsid w:val="00342A49"/>
    <w:rsid w:val="00343715"/>
    <w:rsid w:val="00353C7A"/>
    <w:rsid w:val="003606DD"/>
    <w:rsid w:val="0036730A"/>
    <w:rsid w:val="00370B44"/>
    <w:rsid w:val="00372D4B"/>
    <w:rsid w:val="00377D06"/>
    <w:rsid w:val="003848A5"/>
    <w:rsid w:val="003B25FD"/>
    <w:rsid w:val="003B35E1"/>
    <w:rsid w:val="003B668C"/>
    <w:rsid w:val="003B7745"/>
    <w:rsid w:val="003B7B7C"/>
    <w:rsid w:val="003C273D"/>
    <w:rsid w:val="003D212F"/>
    <w:rsid w:val="003E37DE"/>
    <w:rsid w:val="003F4E32"/>
    <w:rsid w:val="004052DC"/>
    <w:rsid w:val="00414D16"/>
    <w:rsid w:val="0042285E"/>
    <w:rsid w:val="0043099F"/>
    <w:rsid w:val="0043675E"/>
    <w:rsid w:val="00444EA3"/>
    <w:rsid w:val="00454ED4"/>
    <w:rsid w:val="00456F66"/>
    <w:rsid w:val="0046475D"/>
    <w:rsid w:val="0048150B"/>
    <w:rsid w:val="00490B54"/>
    <w:rsid w:val="004A3319"/>
    <w:rsid w:val="004A451B"/>
    <w:rsid w:val="004A4E89"/>
    <w:rsid w:val="004A78C3"/>
    <w:rsid w:val="004B48E7"/>
    <w:rsid w:val="004D3A69"/>
    <w:rsid w:val="004F1BBC"/>
    <w:rsid w:val="00501235"/>
    <w:rsid w:val="005024D2"/>
    <w:rsid w:val="00512267"/>
    <w:rsid w:val="00517FC8"/>
    <w:rsid w:val="00527BD4"/>
    <w:rsid w:val="00546124"/>
    <w:rsid w:val="005505D1"/>
    <w:rsid w:val="0055256D"/>
    <w:rsid w:val="0057647E"/>
    <w:rsid w:val="0058307C"/>
    <w:rsid w:val="00587CFB"/>
    <w:rsid w:val="005A19F1"/>
    <w:rsid w:val="005A4921"/>
    <w:rsid w:val="005D14CA"/>
    <w:rsid w:val="005F2522"/>
    <w:rsid w:val="00621AEE"/>
    <w:rsid w:val="006351CC"/>
    <w:rsid w:val="00660714"/>
    <w:rsid w:val="006666BC"/>
    <w:rsid w:val="00675462"/>
    <w:rsid w:val="00684960"/>
    <w:rsid w:val="0069471C"/>
    <w:rsid w:val="00697DB8"/>
    <w:rsid w:val="006A3CFC"/>
    <w:rsid w:val="006B0D2B"/>
    <w:rsid w:val="006D102E"/>
    <w:rsid w:val="006E3452"/>
    <w:rsid w:val="006F4939"/>
    <w:rsid w:val="006F5FEC"/>
    <w:rsid w:val="006F7D0C"/>
    <w:rsid w:val="007011B6"/>
    <w:rsid w:val="007058FC"/>
    <w:rsid w:val="007076B6"/>
    <w:rsid w:val="00713D20"/>
    <w:rsid w:val="007260E2"/>
    <w:rsid w:val="00743FC5"/>
    <w:rsid w:val="00753279"/>
    <w:rsid w:val="0075690D"/>
    <w:rsid w:val="007976BB"/>
    <w:rsid w:val="007C61FC"/>
    <w:rsid w:val="007E0250"/>
    <w:rsid w:val="007E0559"/>
    <w:rsid w:val="007F6CB0"/>
    <w:rsid w:val="008102AD"/>
    <w:rsid w:val="00817970"/>
    <w:rsid w:val="008279DB"/>
    <w:rsid w:val="00857895"/>
    <w:rsid w:val="0086406B"/>
    <w:rsid w:val="008663AD"/>
    <w:rsid w:val="00876FEF"/>
    <w:rsid w:val="0088226B"/>
    <w:rsid w:val="0088716B"/>
    <w:rsid w:val="008873BC"/>
    <w:rsid w:val="008B7FC2"/>
    <w:rsid w:val="008E0579"/>
    <w:rsid w:val="008E3A87"/>
    <w:rsid w:val="008E506D"/>
    <w:rsid w:val="008F0428"/>
    <w:rsid w:val="008F6ED3"/>
    <w:rsid w:val="009120D6"/>
    <w:rsid w:val="00915440"/>
    <w:rsid w:val="0092770A"/>
    <w:rsid w:val="00944816"/>
    <w:rsid w:val="0094604B"/>
    <w:rsid w:val="00950C52"/>
    <w:rsid w:val="00951E6D"/>
    <w:rsid w:val="00962293"/>
    <w:rsid w:val="00962345"/>
    <w:rsid w:val="009669E2"/>
    <w:rsid w:val="00974225"/>
    <w:rsid w:val="009824D3"/>
    <w:rsid w:val="00995346"/>
    <w:rsid w:val="00995BE3"/>
    <w:rsid w:val="009A6148"/>
    <w:rsid w:val="009B0C48"/>
    <w:rsid w:val="009C3D97"/>
    <w:rsid w:val="009D3A96"/>
    <w:rsid w:val="009D6C23"/>
    <w:rsid w:val="009E0742"/>
    <w:rsid w:val="009F15EA"/>
    <w:rsid w:val="00A250B9"/>
    <w:rsid w:val="00A270E8"/>
    <w:rsid w:val="00A300FA"/>
    <w:rsid w:val="00A51737"/>
    <w:rsid w:val="00A5181F"/>
    <w:rsid w:val="00A73756"/>
    <w:rsid w:val="00A94F8B"/>
    <w:rsid w:val="00A971A8"/>
    <w:rsid w:val="00AA11C6"/>
    <w:rsid w:val="00AA2DF7"/>
    <w:rsid w:val="00AA4CE5"/>
    <w:rsid w:val="00AA7759"/>
    <w:rsid w:val="00AD1510"/>
    <w:rsid w:val="00AF33B7"/>
    <w:rsid w:val="00AF4BE2"/>
    <w:rsid w:val="00AF6ABD"/>
    <w:rsid w:val="00B00083"/>
    <w:rsid w:val="00B11EEE"/>
    <w:rsid w:val="00B51C49"/>
    <w:rsid w:val="00B538F4"/>
    <w:rsid w:val="00B55EBE"/>
    <w:rsid w:val="00B62515"/>
    <w:rsid w:val="00B67EF5"/>
    <w:rsid w:val="00B93614"/>
    <w:rsid w:val="00B97DBF"/>
    <w:rsid w:val="00BC0B06"/>
    <w:rsid w:val="00BD2914"/>
    <w:rsid w:val="00BF58DC"/>
    <w:rsid w:val="00C068AA"/>
    <w:rsid w:val="00C12F2F"/>
    <w:rsid w:val="00C1425E"/>
    <w:rsid w:val="00C26D11"/>
    <w:rsid w:val="00C47E05"/>
    <w:rsid w:val="00C56C2B"/>
    <w:rsid w:val="00C571E4"/>
    <w:rsid w:val="00C6089D"/>
    <w:rsid w:val="00C61BE3"/>
    <w:rsid w:val="00C657AB"/>
    <w:rsid w:val="00C65E5E"/>
    <w:rsid w:val="00C93885"/>
    <w:rsid w:val="00C966CD"/>
    <w:rsid w:val="00CB3A2D"/>
    <w:rsid w:val="00CB774B"/>
    <w:rsid w:val="00CC018D"/>
    <w:rsid w:val="00CC3276"/>
    <w:rsid w:val="00CD5EDB"/>
    <w:rsid w:val="00CD6199"/>
    <w:rsid w:val="00CE27B5"/>
    <w:rsid w:val="00CF6428"/>
    <w:rsid w:val="00D016C1"/>
    <w:rsid w:val="00D07724"/>
    <w:rsid w:val="00D10D4A"/>
    <w:rsid w:val="00D21982"/>
    <w:rsid w:val="00D27A60"/>
    <w:rsid w:val="00D3237E"/>
    <w:rsid w:val="00D53CD7"/>
    <w:rsid w:val="00D72866"/>
    <w:rsid w:val="00D728A3"/>
    <w:rsid w:val="00D874FE"/>
    <w:rsid w:val="00D910AB"/>
    <w:rsid w:val="00DA7ADF"/>
    <w:rsid w:val="00DC43C5"/>
    <w:rsid w:val="00DC59AA"/>
    <w:rsid w:val="00DD5C71"/>
    <w:rsid w:val="00E437C3"/>
    <w:rsid w:val="00E4427B"/>
    <w:rsid w:val="00E454DA"/>
    <w:rsid w:val="00E52474"/>
    <w:rsid w:val="00E54504"/>
    <w:rsid w:val="00E66192"/>
    <w:rsid w:val="00E8227A"/>
    <w:rsid w:val="00E9271E"/>
    <w:rsid w:val="00EA342F"/>
    <w:rsid w:val="00EB641B"/>
    <w:rsid w:val="00EC44F3"/>
    <w:rsid w:val="00EC600D"/>
    <w:rsid w:val="00ED78A7"/>
    <w:rsid w:val="00EE0192"/>
    <w:rsid w:val="00EE5A06"/>
    <w:rsid w:val="00EF402A"/>
    <w:rsid w:val="00F0024C"/>
    <w:rsid w:val="00F01C34"/>
    <w:rsid w:val="00F15315"/>
    <w:rsid w:val="00F233F7"/>
    <w:rsid w:val="00F36B6D"/>
    <w:rsid w:val="00F4182A"/>
    <w:rsid w:val="00F469B3"/>
    <w:rsid w:val="00F5029C"/>
    <w:rsid w:val="00F61424"/>
    <w:rsid w:val="00F67F86"/>
    <w:rsid w:val="00F751CA"/>
    <w:rsid w:val="00F97E5A"/>
    <w:rsid w:val="00FE62A7"/>
    <w:rsid w:val="00F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42"/>
  </w:style>
  <w:style w:type="paragraph" w:styleId="2">
    <w:name w:val="heading 2"/>
    <w:basedOn w:val="a"/>
    <w:next w:val="a"/>
    <w:link w:val="20"/>
    <w:uiPriority w:val="99"/>
    <w:qFormat/>
    <w:rsid w:val="00995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728A3"/>
    <w:rPr>
      <w:b/>
      <w:bCs/>
    </w:rPr>
  </w:style>
  <w:style w:type="paragraph" w:styleId="a5">
    <w:name w:val="No Spacing"/>
    <w:uiPriority w:val="1"/>
    <w:qFormat/>
    <w:rsid w:val="000624A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C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B30"/>
  </w:style>
  <w:style w:type="paragraph" w:styleId="a8">
    <w:name w:val="footer"/>
    <w:basedOn w:val="a"/>
    <w:link w:val="a9"/>
    <w:uiPriority w:val="99"/>
    <w:semiHidden/>
    <w:unhideWhenUsed/>
    <w:rsid w:val="000C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B30"/>
  </w:style>
  <w:style w:type="paragraph" w:styleId="aa">
    <w:name w:val="Balloon Text"/>
    <w:basedOn w:val="a"/>
    <w:link w:val="ab"/>
    <w:uiPriority w:val="99"/>
    <w:semiHidden/>
    <w:unhideWhenUsed/>
    <w:rsid w:val="0043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99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3099F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1">
    <w:name w:val="Без интервала1"/>
    <w:uiPriority w:val="99"/>
    <w:rsid w:val="004309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1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7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5B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B8E1A8FCFAC78FBBF115ABDDC9AAE976C5121E83B62A93124040D6693A1A64DCE213D8BC222E2B762E6A5323EB401EF6B0D81E287262D244EF7FxA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F72D-749C-4018-AAA9-26D0DE6F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14</cp:revision>
  <cp:lastPrinted>2022-07-14T07:20:00Z</cp:lastPrinted>
  <dcterms:created xsi:type="dcterms:W3CDTF">2019-04-10T02:58:00Z</dcterms:created>
  <dcterms:modified xsi:type="dcterms:W3CDTF">2022-07-18T02:45:00Z</dcterms:modified>
</cp:coreProperties>
</file>