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D33" w:rsidRPr="001E0BCA" w:rsidRDefault="00211D33" w:rsidP="00211D33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1E0BCA">
        <w:rPr>
          <w:noProof/>
          <w:sz w:val="28"/>
          <w:szCs w:val="28"/>
        </w:rPr>
        <w:drawing>
          <wp:inline distT="0" distB="0" distL="0" distR="0">
            <wp:extent cx="61722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D33" w:rsidRPr="001E0BCA" w:rsidRDefault="00211D33" w:rsidP="00211D33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211D33" w:rsidRPr="001E0BCA" w:rsidRDefault="00211D33" w:rsidP="00211D33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1E0BCA"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211D33" w:rsidRPr="001E0BCA" w:rsidRDefault="00211D33" w:rsidP="00211D33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1E0BCA"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211D33" w:rsidRPr="001E0BCA" w:rsidRDefault="00211D33" w:rsidP="00211D33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11D33" w:rsidRPr="001E0BCA" w:rsidRDefault="00211D33" w:rsidP="00211D33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1E0BCA">
        <w:rPr>
          <w:b/>
          <w:bCs/>
          <w:sz w:val="28"/>
          <w:szCs w:val="28"/>
        </w:rPr>
        <w:t>ПОСТАНОВЛЕНИЕ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211D33" w:rsidRPr="001E0BCA" w:rsidRDefault="00211D33" w:rsidP="00211D33">
      <w:pPr>
        <w:jc w:val="center"/>
        <w:rPr>
          <w:sz w:val="28"/>
          <w:szCs w:val="28"/>
        </w:rPr>
      </w:pPr>
      <w:proofErr w:type="gramStart"/>
      <w:r w:rsidRPr="001E0BCA">
        <w:rPr>
          <w:sz w:val="28"/>
          <w:szCs w:val="28"/>
        </w:rPr>
        <w:t xml:space="preserve">от </w:t>
      </w:r>
      <w:r w:rsidR="00A1118D">
        <w:rPr>
          <w:sz w:val="28"/>
          <w:szCs w:val="28"/>
        </w:rPr>
        <w:t xml:space="preserve"> 09.09.2020</w:t>
      </w:r>
      <w:proofErr w:type="gramEnd"/>
      <w:r w:rsidRPr="001E0BCA">
        <w:rPr>
          <w:sz w:val="28"/>
          <w:szCs w:val="28"/>
        </w:rPr>
        <w:t xml:space="preserve">  № </w:t>
      </w:r>
      <w:r w:rsidR="00A1118D">
        <w:rPr>
          <w:sz w:val="28"/>
          <w:szCs w:val="28"/>
        </w:rPr>
        <w:t>815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211D33" w:rsidRPr="001E0BCA" w:rsidRDefault="00211D33" w:rsidP="00211D33">
      <w:pPr>
        <w:jc w:val="center"/>
        <w:rPr>
          <w:sz w:val="28"/>
          <w:szCs w:val="28"/>
        </w:rPr>
      </w:pPr>
      <w:r w:rsidRPr="001E0BCA">
        <w:rPr>
          <w:sz w:val="28"/>
          <w:szCs w:val="28"/>
        </w:rPr>
        <w:t>р.п. Ордынское</w:t>
      </w:r>
    </w:p>
    <w:p w:rsidR="00211D33" w:rsidRPr="001E0BCA" w:rsidRDefault="00211D33" w:rsidP="00211D33">
      <w:pPr>
        <w:jc w:val="center"/>
        <w:rPr>
          <w:sz w:val="28"/>
          <w:szCs w:val="28"/>
        </w:rPr>
      </w:pPr>
    </w:p>
    <w:p w:rsidR="00211D33" w:rsidRDefault="00211D33" w:rsidP="00641EE1">
      <w:pPr>
        <w:autoSpaceDE w:val="0"/>
        <w:autoSpaceDN w:val="0"/>
        <w:adjustRightInd w:val="0"/>
        <w:ind w:firstLine="540"/>
        <w:outlineLvl w:val="0"/>
        <w:rPr>
          <w:sz w:val="28"/>
          <w:szCs w:val="28"/>
        </w:rPr>
      </w:pPr>
      <w:r w:rsidRPr="001E0BCA">
        <w:rPr>
          <w:sz w:val="28"/>
          <w:szCs w:val="28"/>
        </w:rPr>
        <w:t xml:space="preserve">Об утверждении Порядка </w:t>
      </w:r>
      <w:r w:rsidR="00845DEA" w:rsidRPr="00845DEA">
        <w:rPr>
          <w:sz w:val="28"/>
          <w:szCs w:val="28"/>
        </w:rPr>
        <w:t>составления и утверждения отчета о результатах деятельности муниципальн</w:t>
      </w:r>
      <w:r w:rsidR="00641EE1">
        <w:rPr>
          <w:sz w:val="28"/>
          <w:szCs w:val="28"/>
        </w:rPr>
        <w:t>ого</w:t>
      </w:r>
      <w:r w:rsidR="00845DEA" w:rsidRPr="00845DEA">
        <w:rPr>
          <w:sz w:val="28"/>
          <w:szCs w:val="28"/>
        </w:rPr>
        <w:t xml:space="preserve"> </w:t>
      </w:r>
      <w:proofErr w:type="gramStart"/>
      <w:r w:rsidR="00845DEA" w:rsidRPr="00845DEA">
        <w:rPr>
          <w:sz w:val="28"/>
          <w:szCs w:val="28"/>
        </w:rPr>
        <w:t>учреждени</w:t>
      </w:r>
      <w:r w:rsidR="00641EE1">
        <w:rPr>
          <w:sz w:val="28"/>
          <w:szCs w:val="28"/>
        </w:rPr>
        <w:t>я</w:t>
      </w:r>
      <w:r w:rsidR="00FF00BA">
        <w:rPr>
          <w:sz w:val="28"/>
          <w:szCs w:val="28"/>
        </w:rPr>
        <w:t xml:space="preserve">  </w:t>
      </w:r>
      <w:r w:rsidR="00845DEA" w:rsidRPr="001E0BCA">
        <w:rPr>
          <w:sz w:val="28"/>
          <w:szCs w:val="28"/>
        </w:rPr>
        <w:t>Ордынского</w:t>
      </w:r>
      <w:proofErr w:type="gramEnd"/>
      <w:r w:rsidR="00845DEA" w:rsidRPr="001E0BCA">
        <w:rPr>
          <w:sz w:val="28"/>
          <w:szCs w:val="28"/>
        </w:rPr>
        <w:t xml:space="preserve"> района Новосибирской области</w:t>
      </w:r>
      <w:r w:rsidR="00845DEA" w:rsidRPr="00845DEA">
        <w:rPr>
          <w:sz w:val="28"/>
          <w:szCs w:val="28"/>
        </w:rPr>
        <w:t xml:space="preserve"> и об использовании закрепленного за ним муниципального имущества</w:t>
      </w:r>
    </w:p>
    <w:p w:rsidR="00845DEA" w:rsidRPr="001E0BCA" w:rsidRDefault="00845DEA" w:rsidP="00845DEA">
      <w:pPr>
        <w:autoSpaceDE w:val="0"/>
        <w:autoSpaceDN w:val="0"/>
        <w:adjustRightInd w:val="0"/>
        <w:ind w:firstLine="540"/>
        <w:jc w:val="center"/>
        <w:outlineLvl w:val="0"/>
        <w:rPr>
          <w:kern w:val="28"/>
          <w:sz w:val="28"/>
          <w:szCs w:val="28"/>
        </w:rPr>
      </w:pPr>
    </w:p>
    <w:p w:rsidR="00211D33" w:rsidRPr="001E0BCA" w:rsidRDefault="00845DEA" w:rsidP="00211D33">
      <w:pPr>
        <w:ind w:firstLine="709"/>
        <w:jc w:val="both"/>
        <w:rPr>
          <w:kern w:val="28"/>
          <w:sz w:val="28"/>
          <w:szCs w:val="28"/>
        </w:rPr>
      </w:pPr>
      <w:r w:rsidRPr="00A511A2">
        <w:rPr>
          <w:bCs/>
          <w:kern w:val="32"/>
          <w:sz w:val="28"/>
          <w:szCs w:val="28"/>
        </w:rPr>
        <w:t>В соответствии с подпунктом 10 п. 3.3 ст. 32 Федерального закона от 12.01.1996 №7-ФЗ «О некоммерческих организациях», руководствуясь Общими требованиями к порядку составления и утверждения отчета о результатах деятельности государственного (муниципального) учреждения и об исп</w:t>
      </w:r>
      <w:r w:rsidR="00641EE1">
        <w:rPr>
          <w:bCs/>
          <w:kern w:val="32"/>
          <w:sz w:val="28"/>
          <w:szCs w:val="28"/>
        </w:rPr>
        <w:t>ользовании закрепленного за ним</w:t>
      </w:r>
      <w:r w:rsidRPr="00A511A2">
        <w:rPr>
          <w:bCs/>
          <w:kern w:val="32"/>
          <w:sz w:val="28"/>
          <w:szCs w:val="28"/>
        </w:rPr>
        <w:t xml:space="preserve"> государственного (муниципального) имущества, утвержденными Приказом Министерства финансов Российской Федерации от 30.09.2019 №114н, </w:t>
      </w:r>
      <w:r w:rsidR="00211D33" w:rsidRPr="001E0BCA">
        <w:rPr>
          <w:sz w:val="28"/>
          <w:szCs w:val="28"/>
        </w:rPr>
        <w:t xml:space="preserve">руководствуясь Уставом Ордынского района Новосибирской области, </w:t>
      </w:r>
      <w:r w:rsidR="00211D33" w:rsidRPr="001E0BCA">
        <w:rPr>
          <w:kern w:val="28"/>
          <w:sz w:val="28"/>
          <w:szCs w:val="28"/>
        </w:rPr>
        <w:t xml:space="preserve">администрация Ордынского района Новосибирской области </w:t>
      </w:r>
      <w:r w:rsidR="00211D33" w:rsidRPr="001E0BCA">
        <w:rPr>
          <w:b/>
          <w:bCs/>
          <w:kern w:val="28"/>
          <w:sz w:val="28"/>
          <w:szCs w:val="28"/>
        </w:rPr>
        <w:t>п о с т а н о в л я е т</w:t>
      </w:r>
      <w:r w:rsidR="00211D33" w:rsidRPr="001E0BCA">
        <w:rPr>
          <w:kern w:val="28"/>
          <w:sz w:val="28"/>
          <w:szCs w:val="28"/>
        </w:rPr>
        <w:t>:</w:t>
      </w:r>
    </w:p>
    <w:p w:rsidR="00211D33" w:rsidRPr="001E0BCA" w:rsidRDefault="00211D33" w:rsidP="00211D33">
      <w:pPr>
        <w:tabs>
          <w:tab w:val="left" w:pos="1311"/>
        </w:tabs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 xml:space="preserve">1. Утвердить Порядок </w:t>
      </w:r>
      <w:r w:rsidR="00845DEA" w:rsidRPr="00845DEA">
        <w:rPr>
          <w:sz w:val="28"/>
          <w:szCs w:val="28"/>
        </w:rPr>
        <w:t>составления и утверждения отчета о результатах деятельности муниципальн</w:t>
      </w:r>
      <w:r w:rsidR="00641EE1">
        <w:rPr>
          <w:sz w:val="28"/>
          <w:szCs w:val="28"/>
        </w:rPr>
        <w:t>ого</w:t>
      </w:r>
      <w:r w:rsidR="00845DEA" w:rsidRPr="00845DEA">
        <w:rPr>
          <w:sz w:val="28"/>
          <w:szCs w:val="28"/>
        </w:rPr>
        <w:t xml:space="preserve"> учреждени</w:t>
      </w:r>
      <w:r w:rsidR="00641EE1">
        <w:rPr>
          <w:sz w:val="28"/>
          <w:szCs w:val="28"/>
        </w:rPr>
        <w:t>я</w:t>
      </w:r>
      <w:r w:rsidR="00F54F58">
        <w:rPr>
          <w:sz w:val="28"/>
          <w:szCs w:val="28"/>
        </w:rPr>
        <w:t xml:space="preserve"> </w:t>
      </w:r>
      <w:r w:rsidR="00845DEA" w:rsidRPr="001E0BCA">
        <w:rPr>
          <w:sz w:val="28"/>
          <w:szCs w:val="28"/>
        </w:rPr>
        <w:t>Ордынского района Новосибирской области</w:t>
      </w:r>
      <w:r w:rsidR="00845DEA" w:rsidRPr="00845DEA">
        <w:rPr>
          <w:sz w:val="28"/>
          <w:szCs w:val="28"/>
        </w:rPr>
        <w:t xml:space="preserve"> и об использовании закрепленного за ним муниципального имущества</w:t>
      </w:r>
      <w:r w:rsidR="00F54F58">
        <w:rPr>
          <w:sz w:val="28"/>
          <w:szCs w:val="28"/>
        </w:rPr>
        <w:t xml:space="preserve"> </w:t>
      </w:r>
      <w:r w:rsidRPr="001E0BCA">
        <w:rPr>
          <w:sz w:val="28"/>
          <w:szCs w:val="28"/>
        </w:rPr>
        <w:t>согласно приложению.</w:t>
      </w:r>
    </w:p>
    <w:p w:rsidR="00211D33" w:rsidRPr="001E0BCA" w:rsidRDefault="00211D33" w:rsidP="00211D33">
      <w:pPr>
        <w:tabs>
          <w:tab w:val="left" w:pos="1311"/>
        </w:tabs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 xml:space="preserve">2. </w:t>
      </w:r>
      <w:r w:rsidR="00845DEA" w:rsidRPr="00A511A2">
        <w:rPr>
          <w:sz w:val="28"/>
          <w:szCs w:val="28"/>
        </w:rPr>
        <w:t xml:space="preserve">Руководителям </w:t>
      </w:r>
      <w:r w:rsidR="00845DEA">
        <w:rPr>
          <w:sz w:val="28"/>
          <w:szCs w:val="28"/>
        </w:rPr>
        <w:t xml:space="preserve">муниципальных </w:t>
      </w:r>
      <w:r w:rsidR="00845DEA" w:rsidRPr="00A511A2">
        <w:rPr>
          <w:sz w:val="28"/>
          <w:szCs w:val="28"/>
        </w:rPr>
        <w:t>учреждений</w:t>
      </w:r>
      <w:r w:rsidR="00FF00BA">
        <w:rPr>
          <w:sz w:val="28"/>
          <w:szCs w:val="28"/>
        </w:rPr>
        <w:t xml:space="preserve"> </w:t>
      </w:r>
      <w:r w:rsidR="00845DEA" w:rsidRPr="001E0BCA">
        <w:rPr>
          <w:sz w:val="28"/>
          <w:szCs w:val="28"/>
        </w:rPr>
        <w:t>Ордынского района Новосибирской области</w:t>
      </w:r>
      <w:r w:rsidR="00845DEA" w:rsidRPr="00A511A2">
        <w:rPr>
          <w:sz w:val="28"/>
          <w:szCs w:val="28"/>
        </w:rPr>
        <w:t xml:space="preserve"> обеспечить исполнение настоящего </w:t>
      </w:r>
      <w:r w:rsidR="00845DEA">
        <w:rPr>
          <w:sz w:val="28"/>
          <w:szCs w:val="28"/>
        </w:rPr>
        <w:t>п</w:t>
      </w:r>
      <w:r w:rsidR="00845DEA" w:rsidRPr="00A511A2">
        <w:rPr>
          <w:sz w:val="28"/>
          <w:szCs w:val="28"/>
        </w:rPr>
        <w:t>остановления</w:t>
      </w:r>
      <w:r w:rsidRPr="001E0BCA">
        <w:rPr>
          <w:sz w:val="28"/>
          <w:szCs w:val="28"/>
        </w:rPr>
        <w:t>.</w:t>
      </w:r>
    </w:p>
    <w:p w:rsidR="00211D33" w:rsidRPr="001E0BCA" w:rsidRDefault="00211D33" w:rsidP="00211D3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3. Настоящее постановление опубликовать 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 сайте администрации Ордынского района Новосибирской области в сети Интернет.</w:t>
      </w:r>
    </w:p>
    <w:p w:rsidR="00211D33" w:rsidRPr="001E0BCA" w:rsidRDefault="00211D33" w:rsidP="00211D33">
      <w:pPr>
        <w:ind w:firstLine="709"/>
        <w:jc w:val="both"/>
        <w:rPr>
          <w:sz w:val="28"/>
          <w:szCs w:val="28"/>
        </w:rPr>
      </w:pPr>
      <w:r w:rsidRPr="001E0BCA">
        <w:rPr>
          <w:sz w:val="28"/>
          <w:szCs w:val="28"/>
        </w:rPr>
        <w:t>4. Контроль за исполнением постановления возложить на заместителя главы администрации Ордынского района Новосибирской области Склярову Г.Д.</w:t>
      </w:r>
    </w:p>
    <w:p w:rsidR="00211D33" w:rsidRDefault="00211D33" w:rsidP="00211D33">
      <w:pPr>
        <w:jc w:val="both"/>
        <w:rPr>
          <w:kern w:val="28"/>
          <w:sz w:val="28"/>
          <w:szCs w:val="28"/>
        </w:rPr>
      </w:pPr>
    </w:p>
    <w:p w:rsidR="000F29FC" w:rsidRDefault="000F29FC" w:rsidP="00211D33">
      <w:pPr>
        <w:jc w:val="both"/>
        <w:rPr>
          <w:kern w:val="28"/>
          <w:sz w:val="28"/>
          <w:szCs w:val="28"/>
        </w:rPr>
      </w:pPr>
    </w:p>
    <w:p w:rsidR="00211D33" w:rsidRPr="001E0BCA" w:rsidRDefault="00211D33" w:rsidP="00211D33">
      <w:pPr>
        <w:jc w:val="both"/>
        <w:rPr>
          <w:kern w:val="28"/>
          <w:sz w:val="28"/>
          <w:szCs w:val="28"/>
        </w:rPr>
      </w:pPr>
      <w:r w:rsidRPr="001E0BCA">
        <w:rPr>
          <w:kern w:val="28"/>
          <w:sz w:val="28"/>
          <w:szCs w:val="28"/>
        </w:rPr>
        <w:t>Глава Ордынского района</w:t>
      </w:r>
    </w:p>
    <w:p w:rsidR="001E0BCA" w:rsidRDefault="00211D33" w:rsidP="001E0BCA">
      <w:pPr>
        <w:jc w:val="both"/>
        <w:rPr>
          <w:kern w:val="28"/>
          <w:sz w:val="28"/>
          <w:szCs w:val="28"/>
        </w:rPr>
      </w:pPr>
      <w:r w:rsidRPr="001E0BCA">
        <w:rPr>
          <w:kern w:val="28"/>
          <w:sz w:val="28"/>
          <w:szCs w:val="28"/>
        </w:rPr>
        <w:t>Новосибирской области                                                                              О.А. Орел</w:t>
      </w:r>
    </w:p>
    <w:p w:rsidR="000F29FC" w:rsidRDefault="000F29FC" w:rsidP="001E0BCA">
      <w:pPr>
        <w:jc w:val="both"/>
        <w:rPr>
          <w:kern w:val="28"/>
          <w:sz w:val="28"/>
          <w:szCs w:val="28"/>
        </w:rPr>
      </w:pPr>
    </w:p>
    <w:p w:rsidR="00FF00BA" w:rsidRDefault="00FF00BA" w:rsidP="001E0BCA">
      <w:pPr>
        <w:jc w:val="both"/>
        <w:rPr>
          <w:kern w:val="28"/>
          <w:sz w:val="28"/>
          <w:szCs w:val="28"/>
        </w:rPr>
      </w:pPr>
    </w:p>
    <w:p w:rsidR="00211D33" w:rsidRPr="001E0BCA" w:rsidRDefault="000F29FC" w:rsidP="00211D33">
      <w:pPr>
        <w:rPr>
          <w:sz w:val="20"/>
          <w:szCs w:val="20"/>
        </w:rPr>
      </w:pPr>
      <w:r>
        <w:rPr>
          <w:spacing w:val="1"/>
          <w:sz w:val="20"/>
          <w:szCs w:val="20"/>
        </w:rPr>
        <w:t>Г</w:t>
      </w:r>
      <w:r w:rsidR="00D821C3" w:rsidRPr="001E0BCA">
        <w:rPr>
          <w:spacing w:val="1"/>
          <w:sz w:val="20"/>
          <w:szCs w:val="20"/>
        </w:rPr>
        <w:t>.Д. Склярова</w:t>
      </w:r>
      <w:r w:rsidR="00211D33" w:rsidRPr="001E0BCA">
        <w:rPr>
          <w:spacing w:val="1"/>
          <w:sz w:val="20"/>
          <w:szCs w:val="20"/>
        </w:rPr>
        <w:br/>
      </w:r>
      <w:r w:rsidR="00211D33" w:rsidRPr="001E0BCA">
        <w:rPr>
          <w:sz w:val="20"/>
          <w:szCs w:val="20"/>
        </w:rPr>
        <w:t>(38359) 2</w:t>
      </w:r>
      <w:r w:rsidR="00D821C3" w:rsidRPr="001E0BCA">
        <w:rPr>
          <w:sz w:val="20"/>
          <w:szCs w:val="20"/>
        </w:rPr>
        <w:t>3</w:t>
      </w:r>
      <w:r w:rsidR="00211D33" w:rsidRPr="001E0BCA">
        <w:rPr>
          <w:sz w:val="20"/>
          <w:szCs w:val="20"/>
        </w:rPr>
        <w:t>-</w:t>
      </w:r>
      <w:r w:rsidR="00D821C3" w:rsidRPr="001E0BCA">
        <w:rPr>
          <w:sz w:val="20"/>
          <w:szCs w:val="20"/>
        </w:rPr>
        <w:t>688</w:t>
      </w:r>
    </w:p>
    <w:p w:rsidR="00641EE1" w:rsidRDefault="00641EE1" w:rsidP="0081012B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21C3" w:rsidRPr="001E0BCA" w:rsidRDefault="00D821C3" w:rsidP="0081012B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0BCA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D821C3" w:rsidRPr="001E0BCA" w:rsidRDefault="00D821C3" w:rsidP="0081012B">
      <w:pPr>
        <w:pStyle w:val="ConsPlusTitle"/>
        <w:widowControl/>
        <w:ind w:left="567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0BCA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Ордынского района</w:t>
      </w:r>
    </w:p>
    <w:p w:rsidR="00D821C3" w:rsidRPr="001E0BCA" w:rsidRDefault="00D821C3" w:rsidP="0081012B">
      <w:pPr>
        <w:pStyle w:val="ConsPlusTitle"/>
        <w:widowControl/>
        <w:ind w:left="6237" w:hanging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0BCA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D821C3" w:rsidRPr="001E0BCA" w:rsidRDefault="00D821C3" w:rsidP="0081012B">
      <w:pPr>
        <w:pStyle w:val="ConsPlusTitle"/>
        <w:widowControl/>
        <w:ind w:left="623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0BC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1118D">
        <w:rPr>
          <w:rFonts w:ascii="Times New Roman" w:hAnsi="Times New Roman" w:cs="Times New Roman"/>
          <w:b w:val="0"/>
          <w:sz w:val="28"/>
          <w:szCs w:val="28"/>
        </w:rPr>
        <w:t>09.09.2020</w:t>
      </w:r>
      <w:r w:rsidRPr="001E0BC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1118D">
        <w:rPr>
          <w:rFonts w:ascii="Times New Roman" w:hAnsi="Times New Roman" w:cs="Times New Roman"/>
          <w:b w:val="0"/>
          <w:sz w:val="28"/>
          <w:szCs w:val="28"/>
        </w:rPr>
        <w:t>815</w:t>
      </w:r>
    </w:p>
    <w:p w:rsidR="00D821C3" w:rsidRPr="001E0BCA" w:rsidRDefault="00D821C3" w:rsidP="00D821C3">
      <w:pPr>
        <w:pStyle w:val="ConsPlusTitle"/>
        <w:widowControl/>
        <w:ind w:left="5103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821C3" w:rsidRPr="001E0BCA" w:rsidRDefault="00D821C3" w:rsidP="00D821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821C3" w:rsidRPr="001E0BCA" w:rsidRDefault="00D821C3" w:rsidP="00F602FC">
      <w:pPr>
        <w:jc w:val="center"/>
        <w:rPr>
          <w:sz w:val="28"/>
          <w:szCs w:val="28"/>
        </w:rPr>
      </w:pPr>
      <w:r w:rsidRPr="001E0BCA">
        <w:rPr>
          <w:sz w:val="28"/>
          <w:szCs w:val="28"/>
        </w:rPr>
        <w:t>ПОРЯДОК</w:t>
      </w:r>
    </w:p>
    <w:p w:rsidR="000F29FC" w:rsidRDefault="000F29FC" w:rsidP="000F29F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845DEA">
        <w:rPr>
          <w:sz w:val="28"/>
          <w:szCs w:val="28"/>
        </w:rPr>
        <w:t>составления и утверждения отчета о результатах деятельности муниципальн</w:t>
      </w:r>
      <w:r w:rsidR="00641EE1">
        <w:rPr>
          <w:sz w:val="28"/>
          <w:szCs w:val="28"/>
        </w:rPr>
        <w:t>ого</w:t>
      </w:r>
      <w:r w:rsidRPr="00845DEA">
        <w:rPr>
          <w:sz w:val="28"/>
          <w:szCs w:val="28"/>
        </w:rPr>
        <w:t xml:space="preserve"> учреждени</w:t>
      </w:r>
      <w:r w:rsidR="00641EE1">
        <w:rPr>
          <w:sz w:val="28"/>
          <w:szCs w:val="28"/>
        </w:rPr>
        <w:t>я</w:t>
      </w:r>
      <w:r w:rsidR="00FF00BA">
        <w:rPr>
          <w:sz w:val="28"/>
          <w:szCs w:val="28"/>
        </w:rPr>
        <w:t xml:space="preserve"> </w:t>
      </w:r>
      <w:r w:rsidRPr="001E0BCA">
        <w:rPr>
          <w:sz w:val="28"/>
          <w:szCs w:val="28"/>
        </w:rPr>
        <w:t>Ордынского района Новосибирской области</w:t>
      </w:r>
      <w:r w:rsidRPr="00845DEA">
        <w:rPr>
          <w:sz w:val="28"/>
          <w:szCs w:val="28"/>
        </w:rPr>
        <w:t xml:space="preserve"> и об использовании закрепленного за ним муниципального имущества</w:t>
      </w:r>
    </w:p>
    <w:p w:rsidR="00D821C3" w:rsidRPr="001E0BCA" w:rsidRDefault="00D821C3" w:rsidP="00D821C3">
      <w:pPr>
        <w:jc w:val="center"/>
        <w:rPr>
          <w:b/>
          <w:sz w:val="28"/>
          <w:szCs w:val="28"/>
        </w:rPr>
      </w:pPr>
    </w:p>
    <w:p w:rsidR="00D821C3" w:rsidRPr="001E0BCA" w:rsidRDefault="00D821C3" w:rsidP="00D821C3">
      <w:pPr>
        <w:jc w:val="both"/>
        <w:rPr>
          <w:sz w:val="28"/>
          <w:szCs w:val="28"/>
        </w:rPr>
      </w:pPr>
    </w:p>
    <w:p w:rsidR="00641EE1" w:rsidRDefault="0047756E" w:rsidP="002F0321">
      <w:pPr>
        <w:suppressAutoHyphens/>
        <w:ind w:firstLine="709"/>
        <w:jc w:val="both"/>
        <w:outlineLvl w:val="2"/>
        <w:rPr>
          <w:sz w:val="28"/>
          <w:szCs w:val="28"/>
          <w:lang w:eastAsia="ar-SA"/>
        </w:rPr>
      </w:pPr>
      <w:r w:rsidRPr="00A511A2">
        <w:rPr>
          <w:sz w:val="28"/>
          <w:szCs w:val="28"/>
          <w:lang w:eastAsia="zh-CN"/>
        </w:rPr>
        <w:t xml:space="preserve">1. </w:t>
      </w:r>
      <w:r w:rsidR="002F0321">
        <w:rPr>
          <w:sz w:val="28"/>
          <w:szCs w:val="28"/>
          <w:lang w:eastAsia="ar-SA"/>
        </w:rPr>
        <w:t>П</w:t>
      </w:r>
      <w:r w:rsidR="00641EE1" w:rsidRPr="00F56525">
        <w:rPr>
          <w:sz w:val="28"/>
          <w:szCs w:val="28"/>
          <w:lang w:eastAsia="ar-SA"/>
        </w:rPr>
        <w:t>оряд</w:t>
      </w:r>
      <w:r w:rsidR="002F0321">
        <w:rPr>
          <w:sz w:val="28"/>
          <w:szCs w:val="28"/>
          <w:lang w:eastAsia="ar-SA"/>
        </w:rPr>
        <w:t>о</w:t>
      </w:r>
      <w:r w:rsidR="00641EE1" w:rsidRPr="00F56525">
        <w:rPr>
          <w:sz w:val="28"/>
          <w:szCs w:val="28"/>
          <w:lang w:eastAsia="ar-SA"/>
        </w:rPr>
        <w:t xml:space="preserve">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 (далее - </w:t>
      </w:r>
      <w:r w:rsidR="002F0321">
        <w:rPr>
          <w:sz w:val="28"/>
          <w:szCs w:val="28"/>
          <w:lang w:eastAsia="ar-SA"/>
        </w:rPr>
        <w:t>порядок</w:t>
      </w:r>
      <w:r w:rsidR="00641EE1" w:rsidRPr="00F56525">
        <w:rPr>
          <w:sz w:val="28"/>
          <w:szCs w:val="28"/>
          <w:lang w:eastAsia="ar-SA"/>
        </w:rPr>
        <w:t xml:space="preserve">) разработан в соответствии с требованиями </w:t>
      </w:r>
      <w:hyperlink r:id="rId6" w:history="1">
        <w:r w:rsidR="00641EE1" w:rsidRPr="00F56525">
          <w:rPr>
            <w:sz w:val="28"/>
            <w:szCs w:val="28"/>
            <w:lang w:eastAsia="ar-SA"/>
          </w:rPr>
          <w:t xml:space="preserve">приказа Министерства финансов Российской Федерации от 30.09.2010 </w:t>
        </w:r>
        <w:r w:rsidR="00641EE1">
          <w:rPr>
            <w:sz w:val="28"/>
            <w:szCs w:val="28"/>
            <w:lang w:eastAsia="ar-SA"/>
          </w:rPr>
          <w:t>№</w:t>
        </w:r>
        <w:r w:rsidR="00641EE1" w:rsidRPr="00F56525">
          <w:rPr>
            <w:sz w:val="28"/>
            <w:szCs w:val="28"/>
            <w:lang w:eastAsia="ar-SA"/>
          </w:rPr>
          <w:t xml:space="preserve"> 114н </w:t>
        </w:r>
        <w:r w:rsidR="00641EE1">
          <w:rPr>
            <w:sz w:val="28"/>
            <w:szCs w:val="28"/>
            <w:lang w:eastAsia="ar-SA"/>
          </w:rPr>
          <w:t>«</w:t>
        </w:r>
        <w:r w:rsidR="00641EE1" w:rsidRPr="00F56525">
          <w:rPr>
            <w:sz w:val="28"/>
            <w:szCs w:val="28"/>
            <w:lang w:eastAsia="ar-SA"/>
          </w:rPr>
          <w:t>Об общих требованиях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</w:t>
        </w:r>
      </w:hyperlink>
      <w:r w:rsidR="00641EE1">
        <w:rPr>
          <w:sz w:val="28"/>
          <w:szCs w:val="28"/>
          <w:lang w:eastAsia="ar-SA"/>
        </w:rPr>
        <w:t>»</w:t>
      </w:r>
      <w:r w:rsidR="00641EE1" w:rsidRPr="00F56525">
        <w:rPr>
          <w:sz w:val="28"/>
          <w:szCs w:val="28"/>
          <w:lang w:eastAsia="ar-SA"/>
        </w:rPr>
        <w:t>.</w:t>
      </w:r>
    </w:p>
    <w:p w:rsidR="002F0321" w:rsidRDefault="0047756E" w:rsidP="002F0321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  <w:sz w:val="23"/>
          <w:szCs w:val="23"/>
        </w:rPr>
      </w:pPr>
      <w:r w:rsidRPr="00A511A2">
        <w:rPr>
          <w:sz w:val="28"/>
          <w:szCs w:val="28"/>
          <w:lang w:eastAsia="zh-CN"/>
        </w:rPr>
        <w:t xml:space="preserve">2. Отчет составляется </w:t>
      </w:r>
      <w:r w:rsidR="00683C89" w:rsidRPr="00A511A2">
        <w:rPr>
          <w:sz w:val="28"/>
          <w:szCs w:val="28"/>
          <w:lang w:eastAsia="zh-CN"/>
        </w:rPr>
        <w:t>муниципальным казенным учреждени</w:t>
      </w:r>
      <w:r w:rsidR="00683C89">
        <w:rPr>
          <w:sz w:val="28"/>
          <w:szCs w:val="28"/>
          <w:lang w:eastAsia="zh-CN"/>
        </w:rPr>
        <w:t xml:space="preserve">ем </w:t>
      </w:r>
      <w:r w:rsidR="00683C89" w:rsidRPr="00A511A2">
        <w:rPr>
          <w:sz w:val="28"/>
          <w:szCs w:val="28"/>
          <w:lang w:eastAsia="zh-CN"/>
        </w:rPr>
        <w:t>и муниципальным</w:t>
      </w:r>
      <w:r w:rsidR="00683C89">
        <w:rPr>
          <w:sz w:val="28"/>
          <w:szCs w:val="28"/>
          <w:lang w:eastAsia="zh-CN"/>
        </w:rPr>
        <w:t xml:space="preserve"> бюджетным</w:t>
      </w:r>
      <w:r w:rsidR="00683C89" w:rsidRPr="00A511A2">
        <w:rPr>
          <w:sz w:val="28"/>
          <w:szCs w:val="28"/>
          <w:lang w:eastAsia="zh-CN"/>
        </w:rPr>
        <w:t xml:space="preserve"> учреждени</w:t>
      </w:r>
      <w:r w:rsidR="00683C89">
        <w:rPr>
          <w:sz w:val="28"/>
          <w:szCs w:val="28"/>
          <w:lang w:eastAsia="zh-CN"/>
        </w:rPr>
        <w:t>е</w:t>
      </w:r>
      <w:r w:rsidR="00683C89" w:rsidRPr="00A511A2">
        <w:rPr>
          <w:sz w:val="28"/>
          <w:szCs w:val="28"/>
          <w:lang w:eastAsia="zh-CN"/>
        </w:rPr>
        <w:t>м (далее – учреждени</w:t>
      </w:r>
      <w:r w:rsidR="00683C89">
        <w:rPr>
          <w:sz w:val="28"/>
          <w:szCs w:val="28"/>
          <w:lang w:eastAsia="zh-CN"/>
        </w:rPr>
        <w:t>е</w:t>
      </w:r>
      <w:r w:rsidR="00683C89" w:rsidRPr="00A511A2">
        <w:rPr>
          <w:sz w:val="28"/>
          <w:szCs w:val="28"/>
          <w:lang w:eastAsia="zh-CN"/>
        </w:rPr>
        <w:t xml:space="preserve">) </w:t>
      </w:r>
      <w:r w:rsidR="00683C89" w:rsidRPr="002F0321">
        <w:rPr>
          <w:color w:val="22272F"/>
          <w:sz w:val="28"/>
          <w:szCs w:val="28"/>
        </w:rPr>
        <w:t>по форме, приведенной</w:t>
      </w:r>
      <w:r w:rsidR="00FF00BA">
        <w:rPr>
          <w:color w:val="22272F"/>
          <w:sz w:val="28"/>
          <w:szCs w:val="28"/>
        </w:rPr>
        <w:t xml:space="preserve"> </w:t>
      </w:r>
      <w:proofErr w:type="gramStart"/>
      <w:r w:rsidR="00683C89" w:rsidRPr="002F0321">
        <w:rPr>
          <w:color w:val="22272F"/>
          <w:sz w:val="28"/>
          <w:szCs w:val="28"/>
        </w:rPr>
        <w:t>в</w:t>
      </w:r>
      <w:r w:rsidR="00F54F58">
        <w:rPr>
          <w:color w:val="22272F"/>
          <w:sz w:val="28"/>
          <w:szCs w:val="28"/>
        </w:rPr>
        <w:t xml:space="preserve"> </w:t>
      </w:r>
      <w:r w:rsidR="00683C89" w:rsidRPr="002F0321">
        <w:rPr>
          <w:color w:val="22272F"/>
          <w:sz w:val="28"/>
          <w:szCs w:val="28"/>
        </w:rPr>
        <w:t> </w:t>
      </w:r>
      <w:hyperlink r:id="rId7" w:anchor="/document/35186873/entry/65" w:history="1">
        <w:r w:rsidR="00683C89" w:rsidRPr="002F0321">
          <w:rPr>
            <w:rStyle w:val="a7"/>
            <w:color w:val="auto"/>
            <w:sz w:val="28"/>
            <w:szCs w:val="28"/>
            <w:u w:val="none"/>
          </w:rPr>
          <w:t>приложении</w:t>
        </w:r>
        <w:proofErr w:type="gramEnd"/>
      </w:hyperlink>
      <w:r w:rsidR="00683C89">
        <w:rPr>
          <w:rStyle w:val="a7"/>
          <w:color w:val="auto"/>
          <w:sz w:val="28"/>
          <w:szCs w:val="28"/>
          <w:u w:val="none"/>
        </w:rPr>
        <w:t xml:space="preserve"> к настоящему порядку </w:t>
      </w:r>
      <w:r w:rsidRPr="00A511A2">
        <w:rPr>
          <w:sz w:val="28"/>
          <w:szCs w:val="28"/>
          <w:lang w:eastAsia="zh-CN"/>
        </w:rPr>
        <w:t>с учетом требований законодательства Российской Федерации о защите государственной тайны.</w:t>
      </w:r>
    </w:p>
    <w:p w:rsidR="00F54F58" w:rsidRDefault="0047756E" w:rsidP="00F54F5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ar-SA"/>
        </w:rPr>
      </w:pPr>
      <w:r w:rsidRPr="00A511A2">
        <w:rPr>
          <w:sz w:val="28"/>
          <w:szCs w:val="28"/>
          <w:lang w:eastAsia="zh-CN"/>
        </w:rPr>
        <w:t xml:space="preserve">3. </w:t>
      </w:r>
      <w:r w:rsidR="00476B96" w:rsidRPr="00F56525">
        <w:rPr>
          <w:sz w:val="28"/>
          <w:szCs w:val="28"/>
          <w:lang w:eastAsia="ar-SA"/>
        </w:rPr>
        <w:t xml:space="preserve">Отчет составляется </w:t>
      </w:r>
      <w:r w:rsidR="00476B96">
        <w:rPr>
          <w:sz w:val="28"/>
          <w:szCs w:val="28"/>
          <w:lang w:eastAsia="ar-SA"/>
        </w:rPr>
        <w:t>у</w:t>
      </w:r>
      <w:r w:rsidR="00476B96" w:rsidRPr="00F56525">
        <w:rPr>
          <w:sz w:val="28"/>
          <w:szCs w:val="28"/>
          <w:lang w:eastAsia="ar-SA"/>
        </w:rPr>
        <w:t xml:space="preserve">чреждением в валюте Российской Федерации (в части показателей в денежном выражении) по состоянию на 1 января года, следующего за отчетным </w:t>
      </w:r>
      <w:r w:rsidR="00476B96">
        <w:rPr>
          <w:sz w:val="28"/>
          <w:szCs w:val="28"/>
          <w:lang w:eastAsia="ar-SA"/>
        </w:rPr>
        <w:t xml:space="preserve">и предоставляется на утверждение и согласование до 01 </w:t>
      </w:r>
      <w:r w:rsidR="00683C89">
        <w:rPr>
          <w:sz w:val="28"/>
          <w:szCs w:val="28"/>
          <w:lang w:eastAsia="ar-SA"/>
        </w:rPr>
        <w:t>апреля</w:t>
      </w:r>
      <w:r w:rsidR="00476B96" w:rsidRPr="00F56525">
        <w:rPr>
          <w:sz w:val="28"/>
          <w:szCs w:val="28"/>
          <w:lang w:eastAsia="ar-SA"/>
        </w:rPr>
        <w:t>.</w:t>
      </w:r>
    </w:p>
    <w:p w:rsidR="0047756E" w:rsidRPr="00A511A2" w:rsidRDefault="00F54F58" w:rsidP="00F54F5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ar-SA"/>
        </w:rPr>
        <w:t>4</w:t>
      </w:r>
      <w:r w:rsidR="0047756E" w:rsidRPr="00A511A2">
        <w:rPr>
          <w:sz w:val="28"/>
          <w:szCs w:val="28"/>
          <w:lang w:eastAsia="zh-CN"/>
        </w:rPr>
        <w:t xml:space="preserve">. </w:t>
      </w:r>
      <w:hyperlink r:id="rId8">
        <w:r w:rsidR="0047756E" w:rsidRPr="00A511A2">
          <w:rPr>
            <w:sz w:val="28"/>
            <w:szCs w:val="28"/>
            <w:lang w:eastAsia="zh-CN"/>
          </w:rPr>
          <w:t>Отчет</w:t>
        </w:r>
      </w:hyperlink>
      <w:r w:rsidR="0047756E" w:rsidRPr="00A511A2">
        <w:rPr>
          <w:sz w:val="28"/>
          <w:szCs w:val="28"/>
          <w:lang w:eastAsia="zh-CN"/>
        </w:rPr>
        <w:t xml:space="preserve"> учреждения составляется в разрезе следующих разделов:</w:t>
      </w:r>
    </w:p>
    <w:p w:rsidR="0047756E" w:rsidRPr="00A511A2" w:rsidRDefault="0047756E" w:rsidP="00F54F58">
      <w:pPr>
        <w:autoSpaceDE w:val="0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</w:t>
      </w:r>
      <w:r w:rsidR="00F54F58">
        <w:rPr>
          <w:sz w:val="28"/>
          <w:szCs w:val="28"/>
          <w:lang w:eastAsia="zh-CN"/>
        </w:rPr>
        <w:t xml:space="preserve">  </w:t>
      </w:r>
      <w:hyperlink r:id="rId9">
        <w:r w:rsidRPr="00A511A2">
          <w:rPr>
            <w:sz w:val="28"/>
            <w:szCs w:val="28"/>
            <w:lang w:eastAsia="zh-CN"/>
          </w:rPr>
          <w:t>раздел 1</w:t>
        </w:r>
      </w:hyperlink>
      <w:r w:rsidR="00F54F58">
        <w:rPr>
          <w:sz w:val="28"/>
          <w:szCs w:val="28"/>
          <w:lang w:eastAsia="zh-CN"/>
        </w:rPr>
        <w:t xml:space="preserve"> </w:t>
      </w:r>
      <w:r w:rsidRPr="00A511A2">
        <w:rPr>
          <w:sz w:val="28"/>
          <w:szCs w:val="28"/>
          <w:lang w:eastAsia="zh-CN"/>
        </w:rPr>
        <w:t>«Общие сведения об учреждении»;</w:t>
      </w:r>
    </w:p>
    <w:p w:rsidR="0047756E" w:rsidRPr="00A511A2" w:rsidRDefault="00F54F58" w:rsidP="00F54F58">
      <w:pPr>
        <w:autoSpaceDE w:val="0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 </w:t>
      </w:r>
      <w:hyperlink r:id="rId10">
        <w:r w:rsidR="0047756E" w:rsidRPr="00A511A2">
          <w:rPr>
            <w:sz w:val="28"/>
            <w:szCs w:val="28"/>
            <w:lang w:eastAsia="zh-CN"/>
          </w:rPr>
          <w:t>раздел 2</w:t>
        </w:r>
      </w:hyperlink>
      <w:r>
        <w:rPr>
          <w:sz w:val="28"/>
          <w:szCs w:val="28"/>
          <w:lang w:eastAsia="zh-CN"/>
        </w:rPr>
        <w:t xml:space="preserve"> </w:t>
      </w:r>
      <w:r w:rsidR="0047756E" w:rsidRPr="00A511A2">
        <w:rPr>
          <w:sz w:val="28"/>
          <w:szCs w:val="28"/>
          <w:lang w:eastAsia="zh-CN"/>
        </w:rPr>
        <w:t>«Результат деятельности учреждения»;</w:t>
      </w:r>
    </w:p>
    <w:p w:rsidR="00F54F58" w:rsidRDefault="0047756E" w:rsidP="00F54F58">
      <w:pPr>
        <w:autoSpaceDE w:val="0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 раздел 3 «Об использовании имущества, закрепленного за учреждением</w:t>
      </w:r>
      <w:r w:rsidR="00476B96">
        <w:rPr>
          <w:sz w:val="28"/>
          <w:szCs w:val="28"/>
          <w:lang w:eastAsia="zh-CN"/>
        </w:rPr>
        <w:t>»</w:t>
      </w:r>
      <w:r w:rsidRPr="00A511A2">
        <w:rPr>
          <w:sz w:val="28"/>
          <w:szCs w:val="28"/>
          <w:lang w:eastAsia="zh-CN"/>
        </w:rPr>
        <w:t>.</w:t>
      </w:r>
    </w:p>
    <w:p w:rsidR="0047756E" w:rsidRPr="00A511A2" w:rsidRDefault="0047756E" w:rsidP="00F54F58">
      <w:pPr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 xml:space="preserve">5. В </w:t>
      </w:r>
      <w:hyperlink r:id="rId11">
        <w:r w:rsidRPr="00A511A2">
          <w:rPr>
            <w:sz w:val="28"/>
            <w:szCs w:val="28"/>
            <w:lang w:eastAsia="zh-CN"/>
          </w:rPr>
          <w:t>разделе 1</w:t>
        </w:r>
      </w:hyperlink>
      <w:r w:rsidR="00FF00BA">
        <w:rPr>
          <w:sz w:val="28"/>
          <w:szCs w:val="28"/>
          <w:lang w:eastAsia="zh-CN"/>
        </w:rPr>
        <w:t xml:space="preserve"> </w:t>
      </w:r>
      <w:r w:rsidRPr="00A511A2">
        <w:rPr>
          <w:sz w:val="28"/>
          <w:szCs w:val="28"/>
          <w:lang w:eastAsia="zh-CN"/>
        </w:rPr>
        <w:t>«Общие сведения об учреждении» указываются:</w:t>
      </w:r>
    </w:p>
    <w:p w:rsidR="00B4263D" w:rsidRPr="00D53A2F" w:rsidRDefault="00B4263D" w:rsidP="00B4263D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 xml:space="preserve">- исчерпывающий перечень видов деятельности (с указанием основных видов деятельности и иных видов деятельности, не являющихся основными), которые </w:t>
      </w:r>
      <w:r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>чреждение вправе осуществлять в соответствии с его учредительными документами;</w:t>
      </w:r>
    </w:p>
    <w:p w:rsidR="00B4263D" w:rsidRPr="00D53A2F" w:rsidRDefault="00B4263D" w:rsidP="00B4263D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>- перечень услуг (работ), которые оказываются потребителям за плату в случаях, предусмотренных нормативными правовыми (правовыми) актами, с указанием потребителей указанных услуг (работ);</w:t>
      </w:r>
    </w:p>
    <w:p w:rsidR="00B4263D" w:rsidRPr="00D53A2F" w:rsidRDefault="00B4263D" w:rsidP="00B4263D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 xml:space="preserve">- перечень документов (с указанием номеров, даты выдачи и срока действия), на основании которых </w:t>
      </w:r>
      <w:r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 xml:space="preserve">чреждение осуществляет деятельность (свидетельство о государственной регистрации </w:t>
      </w:r>
      <w:r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>чреждения, лицензии и другие разрешительные документы);</w:t>
      </w:r>
    </w:p>
    <w:p w:rsidR="00B4263D" w:rsidRPr="00D53A2F" w:rsidRDefault="00B4263D" w:rsidP="00B4263D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lastRenderedPageBreak/>
        <w:t xml:space="preserve">- установленная численность </w:t>
      </w:r>
      <w:r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>чреждения (для казенных учреждений), численность в соответствии с утвержденным штатным расписанием учреждения (для бюджетных учреждений);</w:t>
      </w:r>
    </w:p>
    <w:p w:rsidR="00B4263D" w:rsidRDefault="00B4263D" w:rsidP="00B4263D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>ф</w:t>
      </w:r>
      <w:r w:rsidRPr="00D53A2F">
        <w:rPr>
          <w:sz w:val="28"/>
          <w:szCs w:val="28"/>
          <w:lang w:eastAsia="ar-SA"/>
        </w:rPr>
        <w:t>актическая численность учреждения  (указывается фактическая численность учреждения, данные о количественном составе и квалификации сотрудников учреждения на начало и на конец отчетного года)</w:t>
      </w:r>
      <w:r>
        <w:rPr>
          <w:sz w:val="28"/>
          <w:szCs w:val="28"/>
          <w:lang w:eastAsia="ar-SA"/>
        </w:rPr>
        <w:t>;</w:t>
      </w:r>
    </w:p>
    <w:p w:rsidR="00F54F58" w:rsidRDefault="00B4263D" w:rsidP="00F54F5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 xml:space="preserve">- средняя заработная плата сотрудников </w:t>
      </w:r>
      <w:r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 xml:space="preserve">чреждения, в том числе: </w:t>
      </w:r>
      <w:r w:rsidRPr="00B54113">
        <w:rPr>
          <w:sz w:val="28"/>
          <w:szCs w:val="28"/>
          <w:lang w:eastAsia="ar-SA"/>
        </w:rPr>
        <w:t xml:space="preserve">руководителей; </w:t>
      </w:r>
      <w:r w:rsidR="00B54113" w:rsidRPr="00B54113">
        <w:rPr>
          <w:sz w:val="28"/>
          <w:szCs w:val="28"/>
          <w:lang w:eastAsia="ar-SA"/>
        </w:rPr>
        <w:t xml:space="preserve">заместителей руководителей; специалистов; </w:t>
      </w:r>
      <w:r w:rsidR="00725A7B" w:rsidRPr="00B54113">
        <w:rPr>
          <w:sz w:val="28"/>
          <w:szCs w:val="28"/>
          <w:lang w:eastAsia="ar-SA"/>
        </w:rPr>
        <w:t>педагогических работников</w:t>
      </w:r>
      <w:r w:rsidRPr="00B54113">
        <w:rPr>
          <w:sz w:val="28"/>
          <w:szCs w:val="28"/>
          <w:lang w:eastAsia="ar-SA"/>
        </w:rPr>
        <w:t xml:space="preserve">; </w:t>
      </w:r>
      <w:r w:rsidR="00725A7B" w:rsidRPr="00B54113">
        <w:rPr>
          <w:sz w:val="28"/>
          <w:szCs w:val="28"/>
          <w:lang w:eastAsia="ar-SA"/>
        </w:rPr>
        <w:t>прочих</w:t>
      </w:r>
      <w:r w:rsidRPr="00B54113">
        <w:rPr>
          <w:sz w:val="28"/>
          <w:szCs w:val="28"/>
          <w:lang w:eastAsia="ar-SA"/>
        </w:rPr>
        <w:t>.</w:t>
      </w:r>
    </w:p>
    <w:p w:rsidR="00F54F58" w:rsidRDefault="0047756E" w:rsidP="00F54F58">
      <w:pPr>
        <w:suppressAutoHyphens/>
        <w:ind w:firstLine="720"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 xml:space="preserve">6.  В </w:t>
      </w:r>
      <w:hyperlink r:id="rId12">
        <w:r w:rsidRPr="00A511A2">
          <w:rPr>
            <w:sz w:val="28"/>
            <w:szCs w:val="28"/>
            <w:lang w:eastAsia="zh-CN"/>
          </w:rPr>
          <w:t xml:space="preserve">разделе </w:t>
        </w:r>
        <w:proofErr w:type="gramStart"/>
        <w:r w:rsidRPr="00A511A2">
          <w:rPr>
            <w:sz w:val="28"/>
            <w:szCs w:val="28"/>
            <w:lang w:eastAsia="zh-CN"/>
          </w:rPr>
          <w:t>2</w:t>
        </w:r>
      </w:hyperlink>
      <w:r w:rsidRPr="00A511A2">
        <w:rPr>
          <w:sz w:val="28"/>
          <w:szCs w:val="28"/>
          <w:lang w:eastAsia="zh-CN"/>
        </w:rPr>
        <w:t xml:space="preserve">  «</w:t>
      </w:r>
      <w:proofErr w:type="gramEnd"/>
      <w:r w:rsidRPr="00A511A2">
        <w:rPr>
          <w:sz w:val="28"/>
          <w:szCs w:val="28"/>
          <w:lang w:eastAsia="zh-CN"/>
        </w:rPr>
        <w:t>Результат деятельности учреждения» указываются:</w:t>
      </w:r>
    </w:p>
    <w:p w:rsidR="00F54F58" w:rsidRDefault="0047756E" w:rsidP="00F54F58">
      <w:pPr>
        <w:suppressAutoHyphens/>
        <w:ind w:firstLine="720"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изменение (увеличение, уменьшение) балансовой (остаточной) стоимости нефинансовых активов относительно предыдущего отчетного года (в процентах);</w:t>
      </w:r>
    </w:p>
    <w:p w:rsidR="00F54F58" w:rsidRDefault="0047756E" w:rsidP="00F54F58">
      <w:pPr>
        <w:suppressAutoHyphens/>
        <w:ind w:firstLine="720"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ценностей;</w:t>
      </w:r>
    </w:p>
    <w:p w:rsidR="00F54F58" w:rsidRDefault="0047756E" w:rsidP="00A04BFA">
      <w:pPr>
        <w:suppressAutoHyphens/>
        <w:ind w:firstLine="720"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 xml:space="preserve">- изменения (увеличение, уменьшение) дебиторской и кредиторской задолженности учреждения в разрезе поступлений (выплат), предусмотренных сметой для казенных учреждений, планом финансово-хозяйственной деятельности для бюджетных </w:t>
      </w:r>
      <w:proofErr w:type="gramStart"/>
      <w:r w:rsidRPr="00A511A2">
        <w:rPr>
          <w:sz w:val="28"/>
          <w:szCs w:val="28"/>
          <w:lang w:eastAsia="zh-CN"/>
        </w:rPr>
        <w:t>учреждений  (</w:t>
      </w:r>
      <w:proofErr w:type="gramEnd"/>
      <w:r w:rsidRPr="00A511A2">
        <w:rPr>
          <w:sz w:val="28"/>
          <w:szCs w:val="28"/>
          <w:lang w:eastAsia="zh-CN"/>
        </w:rPr>
        <w:t>далее - План) относительно предыдущего отчетного года (в процентах) с указанием причин образования просроченной кредиторской задолженности, а также дебиторской задолженности, нереальной к взысканию;</w:t>
      </w:r>
    </w:p>
    <w:p w:rsidR="00A04BFA" w:rsidRPr="00D53A2F" w:rsidRDefault="00A04BFA" w:rsidP="00A04BFA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 xml:space="preserve">- суммы доходов, полученных </w:t>
      </w:r>
      <w:r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>чреждением от оказания платных услуг (выполнения работ) при осуществлении основных видов деятельности сверх муниципального задания, при осуществлении иных видов деятельности;</w:t>
      </w:r>
    </w:p>
    <w:p w:rsidR="00A04BFA" w:rsidRPr="00D53A2F" w:rsidRDefault="00A04BFA" w:rsidP="00A04BFA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>- сведения об исполнении муниципального задания на оказание муниципальных услуг (выполнение работ) за отчетный год;</w:t>
      </w:r>
    </w:p>
    <w:p w:rsidR="00A04BFA" w:rsidRPr="00D53A2F" w:rsidRDefault="00A04BFA" w:rsidP="00A04BFA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>- цены (тарифы) на платные услуги (работы), оказываемые потребителям (в динамике в течение отчетного периода);</w:t>
      </w:r>
    </w:p>
    <w:p w:rsidR="00A04BFA" w:rsidRPr="00D53A2F" w:rsidRDefault="00A04BFA" w:rsidP="00A04BFA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 xml:space="preserve">- общее количество потребителей, воспользовавшихся услугами (работами) </w:t>
      </w:r>
      <w:r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>чреждения (в том числе платными для потребителей);</w:t>
      </w:r>
    </w:p>
    <w:p w:rsidR="00F54F58" w:rsidRDefault="00A04BFA" w:rsidP="00A04BFA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>- количество жалоб потребителей и принятые по результатам их рассмотрения меры.</w:t>
      </w:r>
    </w:p>
    <w:p w:rsidR="00A04BFA" w:rsidRPr="00D53A2F" w:rsidRDefault="00A04BFA" w:rsidP="00A04BFA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 xml:space="preserve">Бюджетные </w:t>
      </w:r>
      <w:r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>чреждения дополнительно указывают:</w:t>
      </w:r>
    </w:p>
    <w:p w:rsidR="00A04BFA" w:rsidRPr="00D53A2F" w:rsidRDefault="00A04BFA" w:rsidP="00A04BFA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>- суммы кассовых и плановых поступлений (с учетом возвратов) в разрезе поступлений, предусмотренных Планом;</w:t>
      </w:r>
    </w:p>
    <w:p w:rsidR="00A04BFA" w:rsidRPr="00D53A2F" w:rsidRDefault="00A04BFA" w:rsidP="00A04BFA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>- суммы кассовых и плановых выплат (с учетом восстановленных кассовых выплат) в разрезе выплат, предусмотренных Планом.</w:t>
      </w:r>
    </w:p>
    <w:p w:rsidR="00F54F58" w:rsidRDefault="00A04BFA" w:rsidP="00F54F5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53A2F">
        <w:rPr>
          <w:sz w:val="28"/>
          <w:szCs w:val="28"/>
          <w:lang w:eastAsia="ar-SA"/>
        </w:rPr>
        <w:t xml:space="preserve">Казенное </w:t>
      </w:r>
      <w:r w:rsidR="00A34D45"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 xml:space="preserve">чреждение дополнительно указывает показатели кассового исполнения бюджетной сметы </w:t>
      </w:r>
      <w:r w:rsidR="00A34D45"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 xml:space="preserve">чреждения и показатели доведенных </w:t>
      </w:r>
      <w:r w:rsidR="00A34D45">
        <w:rPr>
          <w:sz w:val="28"/>
          <w:szCs w:val="28"/>
          <w:lang w:eastAsia="ar-SA"/>
        </w:rPr>
        <w:t>у</w:t>
      </w:r>
      <w:r w:rsidRPr="00D53A2F">
        <w:rPr>
          <w:sz w:val="28"/>
          <w:szCs w:val="28"/>
          <w:lang w:eastAsia="ar-SA"/>
        </w:rPr>
        <w:t>чреждению лимитов бюджетных обязательств.</w:t>
      </w:r>
    </w:p>
    <w:p w:rsidR="00F54F58" w:rsidRDefault="0047756E" w:rsidP="00F54F58">
      <w:pPr>
        <w:suppressAutoHyphens/>
        <w:ind w:firstLine="720"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7.</w:t>
      </w:r>
      <w:r w:rsidRPr="00A511A2">
        <w:rPr>
          <w:sz w:val="28"/>
          <w:szCs w:val="28"/>
          <w:lang w:eastAsia="zh-CN"/>
        </w:rPr>
        <w:tab/>
      </w:r>
      <w:proofErr w:type="gramStart"/>
      <w:r w:rsidRPr="00A511A2">
        <w:rPr>
          <w:sz w:val="28"/>
          <w:szCs w:val="28"/>
          <w:lang w:eastAsia="zh-CN"/>
        </w:rPr>
        <w:t>В</w:t>
      </w:r>
      <w:proofErr w:type="gramEnd"/>
      <w:r w:rsidR="00FF00BA">
        <w:rPr>
          <w:sz w:val="28"/>
          <w:szCs w:val="28"/>
          <w:lang w:eastAsia="zh-CN"/>
        </w:rPr>
        <w:t xml:space="preserve"> </w:t>
      </w:r>
      <w:hyperlink r:id="rId13">
        <w:r w:rsidRPr="00A511A2">
          <w:rPr>
            <w:sz w:val="28"/>
            <w:szCs w:val="28"/>
            <w:lang w:eastAsia="zh-CN"/>
          </w:rPr>
          <w:t>разделе 3</w:t>
        </w:r>
      </w:hyperlink>
      <w:r w:rsidRPr="00A511A2">
        <w:rPr>
          <w:sz w:val="28"/>
          <w:szCs w:val="28"/>
          <w:lang w:eastAsia="zh-CN"/>
        </w:rPr>
        <w:t xml:space="preserve"> «Об использовании имущества, закрепленного за учреждением» бюджетными и казенными учреждениями указываются на начало и конец отчетного года:</w:t>
      </w:r>
    </w:p>
    <w:p w:rsidR="0047756E" w:rsidRPr="00A511A2" w:rsidRDefault="004119C3" w:rsidP="00F54F58">
      <w:pPr>
        <w:suppressAutoHyphens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- </w:t>
      </w:r>
      <w:r w:rsidR="0047756E" w:rsidRPr="00A511A2">
        <w:rPr>
          <w:sz w:val="28"/>
          <w:szCs w:val="28"/>
          <w:lang w:eastAsia="zh-CN"/>
        </w:rPr>
        <w:t>общая балансовая (остаточная) стоимость недвижимого имущества, находящегося у учреждения на праве оперативного управления;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lastRenderedPageBreak/>
        <w:t>- общая балансовая (остаточная) стоимость недвижимого имущества, находящегося у учреждения на праве оперативного управления и переданного в аренду;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балансовая (остаточная) стоимость недвижимого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балансовая (остаточная) стоимость движимого имущества, находящегося у учреждения на праве оперативного управления;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балансовая (остаточная) стоимость движимого имущества, находящегося у учреждения на праве оперативного управления и переданного в аренду;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балансовая (остаточная) стоимость 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площадь объектов недвижимого имущества, находящегося у учреждения на праве оперативного управления;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площадь объектов недвижимого имущества, находящегося у учреждения на праве оперативного управления и переданного в аренду;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площадь объектов недвижимого имущества, находящегося у учреждения на праве оперативного управления и переданного в безвозмездное пользование;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количество объектов недвижимого имущества, находящегося у учреждения на праве оперативного управления;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управления.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Бюджетным учреждением дополнительно указывается: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балансовая (остаточная) стоимость недвижимого имущества, 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цели;</w:t>
      </w:r>
    </w:p>
    <w:p w:rsidR="0047756E" w:rsidRPr="00A511A2" w:rsidRDefault="0047756E" w:rsidP="0047756E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деятельности;</w:t>
      </w:r>
    </w:p>
    <w:p w:rsidR="00850922" w:rsidRDefault="0047756E" w:rsidP="00850922">
      <w:pPr>
        <w:autoSpaceDE w:val="0"/>
        <w:ind w:firstLine="426"/>
        <w:contextualSpacing/>
        <w:jc w:val="both"/>
        <w:rPr>
          <w:sz w:val="28"/>
          <w:szCs w:val="28"/>
          <w:lang w:eastAsia="zh-CN"/>
        </w:rPr>
      </w:pPr>
      <w:r w:rsidRPr="00A511A2">
        <w:rPr>
          <w:sz w:val="28"/>
          <w:szCs w:val="28"/>
          <w:lang w:eastAsia="zh-CN"/>
        </w:rPr>
        <w:t>- общая балансовая (остаточная) стоимость особо ценного движимого имущества, находящегося у учреждения на праве оперативного управления.</w:t>
      </w:r>
    </w:p>
    <w:p w:rsidR="00850922" w:rsidRDefault="00414BCD" w:rsidP="00850922">
      <w:pPr>
        <w:autoSpaceDE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855AE">
        <w:rPr>
          <w:sz w:val="28"/>
          <w:szCs w:val="28"/>
        </w:rPr>
        <w:t xml:space="preserve">. Отчет бюджетного и казенного </w:t>
      </w:r>
      <w:r w:rsidR="00DC5AF4">
        <w:rPr>
          <w:sz w:val="28"/>
          <w:szCs w:val="28"/>
        </w:rPr>
        <w:t>у</w:t>
      </w:r>
      <w:r w:rsidRPr="001855AE">
        <w:rPr>
          <w:sz w:val="28"/>
          <w:szCs w:val="28"/>
        </w:rPr>
        <w:t xml:space="preserve">чреждения утверждается руководителем </w:t>
      </w:r>
      <w:r w:rsidR="00DC5AF4">
        <w:rPr>
          <w:sz w:val="28"/>
          <w:szCs w:val="28"/>
        </w:rPr>
        <w:t>у</w:t>
      </w:r>
      <w:r w:rsidRPr="001855AE">
        <w:rPr>
          <w:sz w:val="28"/>
          <w:szCs w:val="28"/>
        </w:rPr>
        <w:t xml:space="preserve">чреждения и </w:t>
      </w:r>
      <w:r w:rsidR="001F64C9">
        <w:rPr>
          <w:sz w:val="28"/>
          <w:szCs w:val="28"/>
        </w:rPr>
        <w:t>направляется на согласование в администрацию</w:t>
      </w:r>
      <w:r w:rsidR="001F64C9" w:rsidRPr="001F64C9">
        <w:rPr>
          <w:sz w:val="28"/>
          <w:szCs w:val="28"/>
        </w:rPr>
        <w:t xml:space="preserve"> </w:t>
      </w:r>
      <w:r w:rsidR="001F64C9">
        <w:rPr>
          <w:sz w:val="28"/>
          <w:szCs w:val="28"/>
        </w:rPr>
        <w:t>Ордынского района Новосибирской области.</w:t>
      </w:r>
    </w:p>
    <w:p w:rsidR="0029767E" w:rsidRDefault="0029767E" w:rsidP="00850922">
      <w:pPr>
        <w:autoSpaceDE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Руководитель структурного подразделения или заместитель главы администрации Ордынского района Новосибирской области, курирующий данное направление </w:t>
      </w:r>
      <w:r>
        <w:rPr>
          <w:rFonts w:eastAsiaTheme="minorHAnsi"/>
          <w:sz w:val="28"/>
          <w:szCs w:val="28"/>
          <w:lang w:eastAsia="en-US"/>
        </w:rPr>
        <w:t>рассматривает Отчет в течение десяти рабочих дней, следующих за днем поступления Отчета, и согласовывает его либо возвращает на доработку с указанием причин, послуживших основанием для его возврата.</w:t>
      </w:r>
    </w:p>
    <w:p w:rsidR="00850922" w:rsidRDefault="001F64C9" w:rsidP="008D33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0922">
        <w:rPr>
          <w:sz w:val="28"/>
          <w:szCs w:val="28"/>
          <w:lang w:eastAsia="zh-CN"/>
        </w:rPr>
        <w:t>9</w:t>
      </w:r>
      <w:r w:rsidR="00AF654A">
        <w:rPr>
          <w:sz w:val="28"/>
          <w:szCs w:val="28"/>
          <w:lang w:eastAsia="zh-CN"/>
        </w:rPr>
        <w:t xml:space="preserve">. </w:t>
      </w:r>
      <w:r w:rsidR="00414BCD" w:rsidRPr="001855AE">
        <w:rPr>
          <w:sz w:val="28"/>
          <w:szCs w:val="28"/>
        </w:rPr>
        <w:t xml:space="preserve">Учреждение в течение пяти рабочих дней устраняет допущенные нарушения и (или) неточности и представляет уточненный </w:t>
      </w:r>
      <w:r w:rsidR="002D61F7">
        <w:rPr>
          <w:sz w:val="28"/>
          <w:szCs w:val="28"/>
        </w:rPr>
        <w:t>о</w:t>
      </w:r>
      <w:r w:rsidR="00414BCD" w:rsidRPr="001855AE">
        <w:rPr>
          <w:sz w:val="28"/>
          <w:szCs w:val="28"/>
        </w:rPr>
        <w:t>тчет на повторное согласование.</w:t>
      </w:r>
    </w:p>
    <w:p w:rsidR="008D332B" w:rsidRDefault="008D332B" w:rsidP="008D33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50922">
        <w:rPr>
          <w:sz w:val="28"/>
          <w:szCs w:val="28"/>
        </w:rPr>
        <w:t>0</w:t>
      </w:r>
      <w:r w:rsidR="00414BCD" w:rsidRPr="001855AE">
        <w:rPr>
          <w:sz w:val="28"/>
          <w:szCs w:val="28"/>
        </w:rPr>
        <w:t xml:space="preserve">. Утвержденный и согласованный </w:t>
      </w:r>
      <w:r>
        <w:rPr>
          <w:sz w:val="28"/>
          <w:szCs w:val="28"/>
        </w:rPr>
        <w:t>о</w:t>
      </w:r>
      <w:r w:rsidR="00414BCD" w:rsidRPr="001855AE">
        <w:rPr>
          <w:sz w:val="28"/>
          <w:szCs w:val="28"/>
        </w:rPr>
        <w:t xml:space="preserve">тчет, в соответствии с приказом Министерства финансов Российской Федерации от 21.07.2011 № 86н </w:t>
      </w:r>
      <w:r w:rsidR="00414BCD">
        <w:rPr>
          <w:sz w:val="28"/>
          <w:szCs w:val="28"/>
        </w:rPr>
        <w:t>«</w:t>
      </w:r>
      <w:r w:rsidR="00414BCD" w:rsidRPr="001855AE">
        <w:rPr>
          <w:sz w:val="28"/>
          <w:szCs w:val="28"/>
        </w:rPr>
        <w:t>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</w:t>
      </w:r>
      <w:r w:rsidR="00414BCD">
        <w:rPr>
          <w:sz w:val="28"/>
          <w:szCs w:val="28"/>
        </w:rPr>
        <w:t>»</w:t>
      </w:r>
      <w:r w:rsidR="00414BCD" w:rsidRPr="001855AE">
        <w:rPr>
          <w:sz w:val="28"/>
          <w:szCs w:val="28"/>
        </w:rPr>
        <w:t xml:space="preserve">, размещается </w:t>
      </w:r>
      <w:r w:rsidR="00DC5AF4">
        <w:rPr>
          <w:sz w:val="28"/>
          <w:szCs w:val="28"/>
        </w:rPr>
        <w:t>у</w:t>
      </w:r>
      <w:r w:rsidR="00414BCD" w:rsidRPr="001855AE">
        <w:rPr>
          <w:sz w:val="28"/>
          <w:szCs w:val="28"/>
        </w:rPr>
        <w:t xml:space="preserve">чреждением на официальном сайте в сети Интернет </w:t>
      </w:r>
      <w:hyperlink r:id="rId14" w:history="1">
        <w:r w:rsidRPr="00083889">
          <w:rPr>
            <w:rStyle w:val="a7"/>
            <w:sz w:val="28"/>
            <w:szCs w:val="28"/>
          </w:rPr>
          <w:t>www.bus.gov.ru</w:t>
        </w:r>
      </w:hyperlink>
      <w:r w:rsidR="00414BCD" w:rsidRPr="001855AE">
        <w:rPr>
          <w:sz w:val="28"/>
          <w:szCs w:val="28"/>
        </w:rPr>
        <w:t>.</w:t>
      </w:r>
    </w:p>
    <w:p w:rsidR="008D332B" w:rsidRDefault="00DC5AF4" w:rsidP="008D33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0922">
        <w:rPr>
          <w:sz w:val="28"/>
          <w:szCs w:val="28"/>
        </w:rPr>
        <w:t>1</w:t>
      </w:r>
      <w:r w:rsidR="00414BCD" w:rsidRPr="001855AE">
        <w:rPr>
          <w:sz w:val="28"/>
          <w:szCs w:val="28"/>
        </w:rPr>
        <w:t xml:space="preserve">. Учреждение размещает </w:t>
      </w:r>
      <w:r w:rsidR="008D332B">
        <w:rPr>
          <w:sz w:val="28"/>
          <w:szCs w:val="28"/>
        </w:rPr>
        <w:t>о</w:t>
      </w:r>
      <w:r w:rsidR="00414BCD" w:rsidRPr="001855AE">
        <w:rPr>
          <w:sz w:val="28"/>
          <w:szCs w:val="28"/>
        </w:rPr>
        <w:t>тчет на официальном сайте учреждения с учетом требований законодательства Российской Федерации о защите государственной тайны.</w:t>
      </w:r>
    </w:p>
    <w:p w:rsidR="004B468E" w:rsidRDefault="008D332B" w:rsidP="008D33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0922">
        <w:rPr>
          <w:sz w:val="28"/>
          <w:szCs w:val="28"/>
        </w:rPr>
        <w:t>2</w:t>
      </w:r>
      <w:r w:rsidR="00414BCD" w:rsidRPr="001855AE">
        <w:rPr>
          <w:sz w:val="28"/>
          <w:szCs w:val="28"/>
        </w:rPr>
        <w:t>. За нарушение срока предоставления и искажение отчетности руководитель муниципального бюджетного</w:t>
      </w:r>
      <w:r>
        <w:rPr>
          <w:sz w:val="28"/>
          <w:szCs w:val="28"/>
        </w:rPr>
        <w:t xml:space="preserve"> и</w:t>
      </w:r>
      <w:r w:rsidR="00414BCD" w:rsidRPr="001855AE">
        <w:rPr>
          <w:sz w:val="28"/>
          <w:szCs w:val="28"/>
        </w:rPr>
        <w:t xml:space="preserve"> казенного учреждения несет персональную ответственность в соответствии с законодательством Российской </w:t>
      </w:r>
      <w:bookmarkStart w:id="0" w:name="_GoBack"/>
      <w:bookmarkEnd w:id="0"/>
      <w:r w:rsidR="00414BCD" w:rsidRPr="001855AE">
        <w:rPr>
          <w:sz w:val="28"/>
          <w:szCs w:val="28"/>
        </w:rPr>
        <w:t>Федерации.</w:t>
      </w: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p w:rsidR="00FE2E9C" w:rsidRDefault="00FE2E9C" w:rsidP="008D332B">
      <w:pPr>
        <w:ind w:firstLine="709"/>
        <w:jc w:val="both"/>
        <w:rPr>
          <w:sz w:val="28"/>
          <w:szCs w:val="28"/>
        </w:rPr>
      </w:pPr>
    </w:p>
    <w:sectPr w:rsidR="00FE2E9C" w:rsidSect="000F29FC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50DEF"/>
    <w:multiLevelType w:val="multilevel"/>
    <w:tmpl w:val="60C4AD2C"/>
    <w:lvl w:ilvl="0">
      <w:start w:val="1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87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30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55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7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23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3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91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1072" w:hanging="1800"/>
      </w:pPr>
      <w:rPr>
        <w:rFonts w:eastAsia="Times New Roman" w:hint="default"/>
      </w:rPr>
    </w:lvl>
  </w:abstractNum>
  <w:abstractNum w:abstractNumId="1" w15:restartNumberingAfterBreak="0">
    <w:nsid w:val="6A2B360B"/>
    <w:multiLevelType w:val="multilevel"/>
    <w:tmpl w:val="A50E7A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2" w15:restartNumberingAfterBreak="0">
    <w:nsid w:val="73247FA7"/>
    <w:multiLevelType w:val="multilevel"/>
    <w:tmpl w:val="FC04CF4A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1515"/>
    <w:rsid w:val="000F29FC"/>
    <w:rsid w:val="001E0BCA"/>
    <w:rsid w:val="001F64C9"/>
    <w:rsid w:val="00211D33"/>
    <w:rsid w:val="002706A6"/>
    <w:rsid w:val="0029767E"/>
    <w:rsid w:val="002D61F7"/>
    <w:rsid w:val="002F0321"/>
    <w:rsid w:val="00343DEF"/>
    <w:rsid w:val="004119C3"/>
    <w:rsid w:val="00414BCD"/>
    <w:rsid w:val="00416DAE"/>
    <w:rsid w:val="00476B96"/>
    <w:rsid w:val="0047756E"/>
    <w:rsid w:val="004B468E"/>
    <w:rsid w:val="005C05BC"/>
    <w:rsid w:val="00641EE1"/>
    <w:rsid w:val="00683C89"/>
    <w:rsid w:val="00725A7B"/>
    <w:rsid w:val="007337AF"/>
    <w:rsid w:val="007F39AF"/>
    <w:rsid w:val="0081012B"/>
    <w:rsid w:val="008454F8"/>
    <w:rsid w:val="00845DEA"/>
    <w:rsid w:val="00850922"/>
    <w:rsid w:val="00882E3A"/>
    <w:rsid w:val="008D332B"/>
    <w:rsid w:val="009C4C37"/>
    <w:rsid w:val="00A04BFA"/>
    <w:rsid w:val="00A1118D"/>
    <w:rsid w:val="00A34D45"/>
    <w:rsid w:val="00A619AF"/>
    <w:rsid w:val="00A76620"/>
    <w:rsid w:val="00AF654A"/>
    <w:rsid w:val="00B4263D"/>
    <w:rsid w:val="00B54113"/>
    <w:rsid w:val="00B77E56"/>
    <w:rsid w:val="00BA6720"/>
    <w:rsid w:val="00C35847"/>
    <w:rsid w:val="00C8521E"/>
    <w:rsid w:val="00CB6309"/>
    <w:rsid w:val="00D01A4D"/>
    <w:rsid w:val="00D562AE"/>
    <w:rsid w:val="00D821C3"/>
    <w:rsid w:val="00DC5AF4"/>
    <w:rsid w:val="00DE1E74"/>
    <w:rsid w:val="00E044F8"/>
    <w:rsid w:val="00E66A3C"/>
    <w:rsid w:val="00EA52D0"/>
    <w:rsid w:val="00F01515"/>
    <w:rsid w:val="00F40CB6"/>
    <w:rsid w:val="00F465A5"/>
    <w:rsid w:val="00F54F58"/>
    <w:rsid w:val="00F602FC"/>
    <w:rsid w:val="00FE2E9C"/>
    <w:rsid w:val="00FF0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08D92-D70B-429E-9DA2-CCD07CF65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A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A4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211D3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11D3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211D33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211D33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D821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2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D821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4">
    <w:name w:val="Гипертекстовая ссылка"/>
    <w:uiPriority w:val="99"/>
    <w:rsid w:val="00D821C3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A619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19AF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1E0BCA"/>
    <w:rPr>
      <w:color w:val="0000FF"/>
      <w:u w:val="single"/>
    </w:rPr>
  </w:style>
  <w:style w:type="paragraph" w:customStyle="1" w:styleId="ConsPlusNormal">
    <w:name w:val="ConsPlusNormal"/>
    <w:rsid w:val="004B4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B46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FE2E9C"/>
  </w:style>
  <w:style w:type="paragraph" w:customStyle="1" w:styleId="indent1">
    <w:name w:val="indent_1"/>
    <w:basedOn w:val="a"/>
    <w:rsid w:val="00FE2E9C"/>
    <w:pPr>
      <w:spacing w:before="100" w:beforeAutospacing="1" w:after="100" w:afterAutospacing="1"/>
    </w:pPr>
  </w:style>
  <w:style w:type="paragraph" w:customStyle="1" w:styleId="s3">
    <w:name w:val="s_3"/>
    <w:basedOn w:val="a"/>
    <w:rsid w:val="00FE2E9C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FE2E9C"/>
    <w:pPr>
      <w:spacing w:before="100" w:beforeAutospacing="1" w:after="100" w:afterAutospacing="1"/>
    </w:pPr>
  </w:style>
  <w:style w:type="paragraph" w:customStyle="1" w:styleId="s1">
    <w:name w:val="s_1"/>
    <w:basedOn w:val="a"/>
    <w:rsid w:val="00FE2E9C"/>
    <w:pPr>
      <w:spacing w:before="100" w:beforeAutospacing="1" w:after="100" w:afterAutospacing="1"/>
    </w:pPr>
  </w:style>
  <w:style w:type="paragraph" w:customStyle="1" w:styleId="s16">
    <w:name w:val="s_16"/>
    <w:basedOn w:val="a"/>
    <w:rsid w:val="00FE2E9C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2F032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01A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01A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D01A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1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BCD58AD0835DB837D5E65F3E0C7D66FAC4572FD2C9EBF8DB1B9C70C511595BD337B8E73F3607D58A52ADn0t4K" TargetMode="External"/><Relationship Id="rId13" Type="http://schemas.openxmlformats.org/officeDocument/2006/relationships/hyperlink" Target="consultantplus://offline/ref=34BCD58AD0835DB837D5E65F3E0C7D66FAC4572FD2C9EBF8DB1B9C70C511595BD337B8E73F3607D58A53AAn0t4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hyperlink" Target="consultantplus://offline/ref=34BCD58AD0835DB837D5E65F3E0C7D66FAC4572FD2C9EBF8DB1B9C70C511595BD337B8E73F3607D58A52A2n0t4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238338" TargetMode="External"/><Relationship Id="rId11" Type="http://schemas.openxmlformats.org/officeDocument/2006/relationships/hyperlink" Target="consultantplus://offline/ref=34BCD58AD0835DB837D5E65F3E0C7D66FAC4572FD2C9EBF8DB1B9C70C511595BD337B8E73F3607D58A52ADn0t3K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4BCD58AD0835DB837D5E65F3E0C7D66FAC4572FD2C9EBF8DB1B9C70C511595BD337B8E73F3607D58A52A2n0t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BCD58AD0835DB837D5E65F3E0C7D66FAC4572FD2C9EBF8DB1B9C70C511595BD337B8E73F3607D58A52ADn0t3K" TargetMode="External"/><Relationship Id="rId14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СкляроваГД</dc:creator>
  <cp:lastModifiedBy>СкляроваГД</cp:lastModifiedBy>
  <cp:revision>12</cp:revision>
  <cp:lastPrinted>2020-09-08T11:40:00Z</cp:lastPrinted>
  <dcterms:created xsi:type="dcterms:W3CDTF">2020-08-26T12:23:00Z</dcterms:created>
  <dcterms:modified xsi:type="dcterms:W3CDTF">2020-09-09T07:40:00Z</dcterms:modified>
</cp:coreProperties>
</file>