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16034" w14:textId="16EE89BE" w:rsidR="0062460C" w:rsidRPr="009E6C81" w:rsidRDefault="00024F9E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УТВЕРЖДЕНА</w:t>
      </w:r>
    </w:p>
    <w:p w14:paraId="0F4C4D1B" w14:textId="254C77E6" w:rsidR="0062460C" w:rsidRPr="009E6C81" w:rsidRDefault="0062460C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Ордынского района Новосибирской области </w:t>
      </w:r>
      <w:r w:rsidR="00114278">
        <w:rPr>
          <w:rFonts w:eastAsia="Calibri"/>
          <w:kern w:val="32"/>
          <w:sz w:val="28"/>
          <w:szCs w:val="28"/>
        </w:rPr>
        <w:t>пятого</w:t>
      </w:r>
      <w:r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05E39FA1" w:rsidR="0062460C" w:rsidRPr="009E6C81" w:rsidRDefault="0062460C" w:rsidP="001A6C4D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от __________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114278">
        <w:rPr>
          <w:rFonts w:eastAsia="Calibri"/>
          <w:sz w:val="28"/>
          <w:szCs w:val="28"/>
          <w:lang w:eastAsia="en-US"/>
        </w:rPr>
        <w:t>6</w:t>
      </w:r>
      <w:r w:rsidRPr="009E6C81">
        <w:rPr>
          <w:rFonts w:eastAsia="Calibri"/>
          <w:sz w:val="28"/>
          <w:szCs w:val="28"/>
          <w:lang w:eastAsia="en-US"/>
        </w:rPr>
        <w:t xml:space="preserve"> № _____</w:t>
      </w:r>
    </w:p>
    <w:p w14:paraId="73B64FA7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9F933A2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783EB9E5" w14:textId="77777777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3FB9675A" w14:textId="7461BED3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ОМПЛЕКСНОГО РАЗВИТИЯ ТРАНСПОРТНОЙ ИНФРАСТРУКТУРЫ </w:t>
      </w:r>
      <w:r w:rsidR="00114278">
        <w:rPr>
          <w:b/>
          <w:sz w:val="28"/>
          <w:szCs w:val="28"/>
        </w:rPr>
        <w:t>РОГАЛЕВСКОГО</w:t>
      </w:r>
      <w:r>
        <w:rPr>
          <w:b/>
          <w:sz w:val="28"/>
          <w:szCs w:val="28"/>
        </w:rPr>
        <w:t xml:space="preserve"> СЕЛЬСОВЕТА ОРДЫНСКОГО РАЙОНА НОВОСИБИРСКОЙ ОБЛАСТИ НА </w:t>
      </w:r>
      <w:r w:rsidR="00114278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>-</w:t>
      </w:r>
      <w:r w:rsidR="00114278">
        <w:rPr>
          <w:b/>
          <w:sz w:val="28"/>
          <w:szCs w:val="28"/>
        </w:rPr>
        <w:t>2045</w:t>
      </w:r>
      <w:r>
        <w:rPr>
          <w:b/>
          <w:sz w:val="28"/>
          <w:szCs w:val="28"/>
        </w:rPr>
        <w:t xml:space="preserve"> ГОДЫ</w:t>
      </w:r>
    </w:p>
    <w:p w14:paraId="46BECB33" w14:textId="77777777" w:rsidR="00322FDC" w:rsidRPr="00B43C56" w:rsidRDefault="00322FDC" w:rsidP="001A6C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322FDC" w:rsidRPr="00B43C56" w14:paraId="5879756E" w14:textId="77777777" w:rsidTr="00024F9E">
        <w:tc>
          <w:tcPr>
            <w:tcW w:w="846" w:type="dxa"/>
          </w:tcPr>
          <w:p w14:paraId="208645C3" w14:textId="77777777" w:rsidR="00322FDC" w:rsidRPr="007E0ADE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5A2F0256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>Паспорт программы</w:t>
            </w:r>
          </w:p>
        </w:tc>
      </w:tr>
      <w:tr w:rsidR="00322FDC" w:rsidRPr="00B43C56" w14:paraId="4F55128C" w14:textId="77777777" w:rsidTr="00024F9E">
        <w:tc>
          <w:tcPr>
            <w:tcW w:w="846" w:type="dxa"/>
          </w:tcPr>
          <w:p w14:paraId="469AF525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41BB73C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Характеристика существующего состояния транспортной инфраструктуры</w:t>
            </w:r>
          </w:p>
        </w:tc>
      </w:tr>
      <w:tr w:rsidR="00322FDC" w:rsidRPr="00B43C56" w14:paraId="069135E7" w14:textId="77777777" w:rsidTr="00024F9E">
        <w:tc>
          <w:tcPr>
            <w:tcW w:w="846" w:type="dxa"/>
          </w:tcPr>
          <w:p w14:paraId="0DB577B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05BEDF82" w14:textId="73F0EF7C" w:rsidR="00322FDC" w:rsidRPr="00830F12" w:rsidRDefault="00322FDC" w:rsidP="00E0785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положения муниципального образования </w:t>
            </w:r>
            <w:r w:rsidR="00114278">
              <w:rPr>
                <w:sz w:val="28"/>
                <w:szCs w:val="28"/>
              </w:rPr>
              <w:t>Рогалевский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      </w:r>
            <w:r w:rsidR="00114278">
              <w:rPr>
                <w:sz w:val="28"/>
                <w:szCs w:val="28"/>
              </w:rPr>
              <w:t>Рогалевский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в структуре пространственной организации субъекта Российской Федерации</w:t>
            </w:r>
          </w:p>
        </w:tc>
      </w:tr>
      <w:tr w:rsidR="00322FDC" w:rsidRPr="00B43C56" w14:paraId="05E55F79" w14:textId="77777777" w:rsidTr="00024F9E">
        <w:tc>
          <w:tcPr>
            <w:tcW w:w="846" w:type="dxa"/>
          </w:tcPr>
          <w:p w14:paraId="0BCD90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6839A114" w14:textId="10EF8929" w:rsidR="00322FDC" w:rsidRPr="00830F12" w:rsidRDefault="00322FDC" w:rsidP="00E0785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Социально-экономическая характеристика поселения, характеристика градостроительной деятельности на территории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>, включая деятельность в сфере транспорта, оценка транспортного спроса</w:t>
            </w:r>
          </w:p>
        </w:tc>
      </w:tr>
      <w:tr w:rsidR="00322FDC" w:rsidRPr="00B43C56" w14:paraId="77712B78" w14:textId="77777777" w:rsidTr="00024F9E">
        <w:tc>
          <w:tcPr>
            <w:tcW w:w="846" w:type="dxa"/>
          </w:tcPr>
          <w:p w14:paraId="4B8C6B5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64FDCB67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</w:t>
            </w:r>
            <w:r>
              <w:rPr>
                <w:sz w:val="28"/>
                <w:szCs w:val="28"/>
              </w:rPr>
              <w:t>ка функционирования и показателей</w:t>
            </w:r>
            <w:r w:rsidRPr="00830F12">
              <w:rPr>
                <w:sz w:val="28"/>
                <w:szCs w:val="28"/>
              </w:rPr>
              <w:t xml:space="preserve"> работы транспортной инфраструктуры по видам транспорта</w:t>
            </w:r>
          </w:p>
        </w:tc>
      </w:tr>
      <w:tr w:rsidR="00322FDC" w:rsidRPr="00B43C56" w14:paraId="6E573430" w14:textId="77777777" w:rsidTr="00024F9E">
        <w:tc>
          <w:tcPr>
            <w:tcW w:w="846" w:type="dxa"/>
          </w:tcPr>
          <w:p w14:paraId="4B9DA0D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79312B4D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сети дорог</w:t>
            </w:r>
            <w:r>
              <w:rPr>
                <w:sz w:val="28"/>
                <w:szCs w:val="28"/>
              </w:rPr>
              <w:t xml:space="preserve"> поселения</w:t>
            </w:r>
            <w:r w:rsidRPr="00830F12">
              <w:rPr>
                <w:sz w:val="28"/>
                <w:szCs w:val="28"/>
              </w:rPr>
      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</w:t>
            </w:r>
            <w:r>
              <w:rPr>
                <w:sz w:val="28"/>
                <w:szCs w:val="28"/>
              </w:rPr>
              <w:t>а</w:t>
            </w:r>
            <w:r w:rsidRPr="00830F12">
              <w:rPr>
                <w:sz w:val="28"/>
                <w:szCs w:val="28"/>
              </w:rPr>
              <w:t xml:space="preserve"> качества содержания дорог</w:t>
            </w:r>
          </w:p>
        </w:tc>
      </w:tr>
      <w:tr w:rsidR="00322FDC" w:rsidRPr="00B43C56" w14:paraId="6384F2F0" w14:textId="77777777" w:rsidTr="00024F9E">
        <w:tc>
          <w:tcPr>
            <w:tcW w:w="846" w:type="dxa"/>
          </w:tcPr>
          <w:p w14:paraId="227A022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3DB1A7F3" w14:textId="747BFB3C" w:rsidR="00322FDC" w:rsidRPr="00830F12" w:rsidRDefault="00322FDC" w:rsidP="00E0785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состава парка транспортных средств и уровня автомобилизации в </w:t>
            </w:r>
            <w:proofErr w:type="spellStart"/>
            <w:r w:rsidR="00114278">
              <w:rPr>
                <w:sz w:val="28"/>
                <w:szCs w:val="28"/>
              </w:rPr>
              <w:t>Рогалевском</w:t>
            </w:r>
            <w:proofErr w:type="spellEnd"/>
            <w:r>
              <w:rPr>
                <w:sz w:val="28"/>
                <w:szCs w:val="28"/>
              </w:rPr>
              <w:t xml:space="preserve"> сельсовете</w:t>
            </w:r>
            <w:r w:rsidRPr="00830F12">
              <w:rPr>
                <w:sz w:val="28"/>
                <w:szCs w:val="28"/>
              </w:rPr>
              <w:t>, обеспеченность парковками</w:t>
            </w:r>
            <w:r>
              <w:rPr>
                <w:sz w:val="28"/>
                <w:szCs w:val="28"/>
              </w:rPr>
              <w:t xml:space="preserve"> (парковочными местами)</w:t>
            </w:r>
          </w:p>
        </w:tc>
      </w:tr>
      <w:tr w:rsidR="00322FDC" w:rsidRPr="00B43C56" w14:paraId="48835187" w14:textId="77777777" w:rsidTr="00024F9E">
        <w:tc>
          <w:tcPr>
            <w:tcW w:w="846" w:type="dxa"/>
          </w:tcPr>
          <w:p w14:paraId="7E68BCF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132689D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работы транспортных средств общего пользования, включая анализ пассажиропотока</w:t>
            </w:r>
          </w:p>
        </w:tc>
      </w:tr>
      <w:tr w:rsidR="00322FDC" w:rsidRPr="00B43C56" w14:paraId="0DCF0A22" w14:textId="77777777" w:rsidTr="00024F9E">
        <w:tc>
          <w:tcPr>
            <w:tcW w:w="846" w:type="dxa"/>
          </w:tcPr>
          <w:p w14:paraId="70DB800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2FCAB00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условий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26E0F2C6" w14:textId="77777777" w:rsidTr="00024F9E">
        <w:tc>
          <w:tcPr>
            <w:tcW w:w="846" w:type="dxa"/>
          </w:tcPr>
          <w:p w14:paraId="5AC45FD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172" w:type="dxa"/>
          </w:tcPr>
          <w:p w14:paraId="3A9CA7D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      </w:r>
          </w:p>
        </w:tc>
      </w:tr>
      <w:tr w:rsidR="00322FDC" w:rsidRPr="00B43C56" w14:paraId="3D4272C4" w14:textId="77777777" w:rsidTr="00024F9E">
        <w:tc>
          <w:tcPr>
            <w:tcW w:w="846" w:type="dxa"/>
          </w:tcPr>
          <w:p w14:paraId="1ECE6A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172" w:type="dxa"/>
          </w:tcPr>
          <w:p w14:paraId="6FE4F2C5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Анализ уровня безопасности дорожного движения</w:t>
            </w:r>
          </w:p>
        </w:tc>
      </w:tr>
      <w:tr w:rsidR="00322FDC" w:rsidRPr="00B43C56" w14:paraId="3D5D4473" w14:textId="77777777" w:rsidTr="00024F9E">
        <w:tc>
          <w:tcPr>
            <w:tcW w:w="846" w:type="dxa"/>
          </w:tcPr>
          <w:p w14:paraId="3939A52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72" w:type="dxa"/>
          </w:tcPr>
          <w:p w14:paraId="73812B0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322FDC" w:rsidRPr="00B43C56" w14:paraId="2163B576" w14:textId="77777777" w:rsidTr="00024F9E">
        <w:tc>
          <w:tcPr>
            <w:tcW w:w="846" w:type="dxa"/>
          </w:tcPr>
          <w:p w14:paraId="3E17C89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72" w:type="dxa"/>
          </w:tcPr>
          <w:p w14:paraId="317645E2" w14:textId="1A829CEF" w:rsidR="00322FDC" w:rsidRPr="00830F12" w:rsidRDefault="00322FDC" w:rsidP="00E0785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инфраструктуры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33DFB98" w14:textId="77777777" w:rsidTr="00024F9E">
        <w:tc>
          <w:tcPr>
            <w:tcW w:w="846" w:type="dxa"/>
          </w:tcPr>
          <w:p w14:paraId="093538D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72" w:type="dxa"/>
          </w:tcPr>
          <w:p w14:paraId="59D2B386" w14:textId="52141F9E" w:rsidR="00322FDC" w:rsidRPr="00830F12" w:rsidRDefault="00322FDC" w:rsidP="00E0785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71F766B2" w14:textId="77777777" w:rsidTr="00024F9E">
        <w:tc>
          <w:tcPr>
            <w:tcW w:w="846" w:type="dxa"/>
          </w:tcPr>
          <w:p w14:paraId="7BE996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4B40047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финансирования транспортной инфраструктуры</w:t>
            </w:r>
          </w:p>
        </w:tc>
      </w:tr>
      <w:tr w:rsidR="00322FDC" w:rsidRPr="00B43C56" w14:paraId="47D65D32" w14:textId="77777777" w:rsidTr="00024F9E">
        <w:tc>
          <w:tcPr>
            <w:tcW w:w="846" w:type="dxa"/>
          </w:tcPr>
          <w:p w14:paraId="3B2BC056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187E7EE2" w14:textId="511177F6" w:rsidR="00322FDC" w:rsidRPr="00830F12" w:rsidRDefault="00322FDC" w:rsidP="00E0785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 w:rsidR="00114278">
              <w:rPr>
                <w:b/>
                <w:sz w:val="28"/>
                <w:szCs w:val="28"/>
              </w:rPr>
              <w:t>Рогалевского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82010B3" w14:textId="77777777" w:rsidTr="00024F9E">
        <w:tc>
          <w:tcPr>
            <w:tcW w:w="846" w:type="dxa"/>
          </w:tcPr>
          <w:p w14:paraId="05C230BE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3.1</w:t>
            </w:r>
          </w:p>
        </w:tc>
        <w:tc>
          <w:tcPr>
            <w:tcW w:w="9172" w:type="dxa"/>
          </w:tcPr>
          <w:p w14:paraId="05D499E1" w14:textId="326C8697" w:rsidR="00322FDC" w:rsidRPr="00830F12" w:rsidRDefault="00322FDC" w:rsidP="00E0785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социально-экономического и градостроительного развития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55E22148" w14:textId="77777777" w:rsidTr="00024F9E">
        <w:tc>
          <w:tcPr>
            <w:tcW w:w="846" w:type="dxa"/>
          </w:tcPr>
          <w:p w14:paraId="112D733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3.2</w:t>
            </w:r>
          </w:p>
        </w:tc>
        <w:tc>
          <w:tcPr>
            <w:tcW w:w="9172" w:type="dxa"/>
          </w:tcPr>
          <w:p w14:paraId="17A95302" w14:textId="69B4B892" w:rsidR="00322FDC" w:rsidRPr="00830F12" w:rsidRDefault="00322FDC" w:rsidP="00984AD0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транспортного спроса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>, объемов и характера передвижения</w:t>
            </w:r>
            <w:r>
              <w:rPr>
                <w:sz w:val="28"/>
                <w:szCs w:val="28"/>
              </w:rPr>
              <w:t xml:space="preserve"> населения</w:t>
            </w:r>
            <w:r w:rsidRPr="00830F12">
              <w:rPr>
                <w:sz w:val="28"/>
                <w:szCs w:val="28"/>
              </w:rPr>
              <w:t xml:space="preserve"> и перевозок грузов по видам </w:t>
            </w:r>
            <w:r w:rsidRPr="00830F12">
              <w:rPr>
                <w:sz w:val="28"/>
                <w:szCs w:val="28"/>
              </w:rPr>
              <w:lastRenderedPageBreak/>
              <w:t>транспорта, имеющегося на территории поселения</w:t>
            </w:r>
          </w:p>
        </w:tc>
      </w:tr>
      <w:tr w:rsidR="00322FDC" w:rsidRPr="00B43C56" w14:paraId="6D87DF98" w14:textId="77777777" w:rsidTr="00024F9E">
        <w:tc>
          <w:tcPr>
            <w:tcW w:w="846" w:type="dxa"/>
          </w:tcPr>
          <w:p w14:paraId="5F23B1C7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9172" w:type="dxa"/>
          </w:tcPr>
          <w:p w14:paraId="77680B56" w14:textId="51EAEA7C" w:rsidR="00322FDC" w:rsidRPr="00830F12" w:rsidRDefault="00322FDC" w:rsidP="00984AD0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развития транспортной инфраструктуры по видам транспорта</w:t>
            </w:r>
            <w:r>
              <w:rPr>
                <w:sz w:val="28"/>
                <w:szCs w:val="28"/>
              </w:rPr>
              <w:t xml:space="preserve">, имеющегося на территории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FA919E3" w14:textId="77777777" w:rsidTr="00024F9E">
        <w:tc>
          <w:tcPr>
            <w:tcW w:w="846" w:type="dxa"/>
          </w:tcPr>
          <w:p w14:paraId="1099C61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3.4</w:t>
            </w:r>
          </w:p>
        </w:tc>
        <w:tc>
          <w:tcPr>
            <w:tcW w:w="9172" w:type="dxa"/>
          </w:tcPr>
          <w:p w14:paraId="7650AA7B" w14:textId="79717FFB" w:rsidR="00322FDC" w:rsidRPr="00830F12" w:rsidRDefault="00322FDC" w:rsidP="00984AD0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развития дорожной сети </w:t>
            </w:r>
            <w:r w:rsidR="00114278">
              <w:rPr>
                <w:sz w:val="28"/>
                <w:szCs w:val="28"/>
              </w:rPr>
              <w:t>Рогалевского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D4159C9" w14:textId="77777777" w:rsidTr="00024F9E">
        <w:tc>
          <w:tcPr>
            <w:tcW w:w="846" w:type="dxa"/>
          </w:tcPr>
          <w:p w14:paraId="6552CDD6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3.5</w:t>
            </w:r>
          </w:p>
        </w:tc>
        <w:tc>
          <w:tcPr>
            <w:tcW w:w="9172" w:type="dxa"/>
          </w:tcPr>
          <w:p w14:paraId="34AF89AC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</w:tr>
      <w:tr w:rsidR="00322FDC" w:rsidRPr="00B43C56" w14:paraId="5B1DCEFE" w14:textId="77777777" w:rsidTr="00024F9E">
        <w:tc>
          <w:tcPr>
            <w:tcW w:w="846" w:type="dxa"/>
          </w:tcPr>
          <w:p w14:paraId="5F1E46B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3.6</w:t>
            </w:r>
          </w:p>
        </w:tc>
        <w:tc>
          <w:tcPr>
            <w:tcW w:w="9172" w:type="dxa"/>
          </w:tcPr>
          <w:p w14:paraId="278CAEE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показателей безопасности дорожного движения</w:t>
            </w:r>
          </w:p>
        </w:tc>
      </w:tr>
      <w:tr w:rsidR="00322FDC" w:rsidRPr="00B43C56" w14:paraId="172CC591" w14:textId="77777777" w:rsidTr="00024F9E">
        <w:tc>
          <w:tcPr>
            <w:tcW w:w="846" w:type="dxa"/>
          </w:tcPr>
          <w:p w14:paraId="219ADDA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3.7</w:t>
            </w:r>
          </w:p>
        </w:tc>
        <w:tc>
          <w:tcPr>
            <w:tcW w:w="9172" w:type="dxa"/>
          </w:tcPr>
          <w:p w14:paraId="4D357741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негативного воздействия транспортной инфраструктуры на окружающую среду и здоровье населения</w:t>
            </w:r>
          </w:p>
        </w:tc>
      </w:tr>
      <w:tr w:rsidR="00322FDC" w:rsidRPr="00B43C56" w14:paraId="7CCE14FD" w14:textId="77777777" w:rsidTr="00024F9E">
        <w:tc>
          <w:tcPr>
            <w:tcW w:w="846" w:type="dxa"/>
          </w:tcPr>
          <w:p w14:paraId="2BA4140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50A248C2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</w:tr>
      <w:tr w:rsidR="00322FDC" w:rsidRPr="00B43C56" w14:paraId="6E879AE0" w14:textId="77777777" w:rsidTr="00024F9E">
        <w:tc>
          <w:tcPr>
            <w:tcW w:w="846" w:type="dxa"/>
          </w:tcPr>
          <w:p w14:paraId="090817F0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72" w:type="dxa"/>
          </w:tcPr>
          <w:p w14:paraId="168B0691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</w:tr>
      <w:tr w:rsidR="00322FDC" w:rsidRPr="00B43C56" w14:paraId="40E84CC9" w14:textId="77777777" w:rsidTr="00024F9E">
        <w:tc>
          <w:tcPr>
            <w:tcW w:w="846" w:type="dxa"/>
          </w:tcPr>
          <w:p w14:paraId="634D780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5.1</w:t>
            </w:r>
          </w:p>
        </w:tc>
        <w:tc>
          <w:tcPr>
            <w:tcW w:w="9172" w:type="dxa"/>
          </w:tcPr>
          <w:p w14:paraId="2E02EA6E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транспортной инфраструктуры по видам транспорта</w:t>
            </w:r>
          </w:p>
        </w:tc>
      </w:tr>
      <w:tr w:rsidR="00322FDC" w:rsidRPr="00B43C56" w14:paraId="34740CCC" w14:textId="77777777" w:rsidTr="00024F9E">
        <w:tc>
          <w:tcPr>
            <w:tcW w:w="846" w:type="dxa"/>
          </w:tcPr>
          <w:p w14:paraId="2AD6982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5.2</w:t>
            </w:r>
          </w:p>
        </w:tc>
        <w:tc>
          <w:tcPr>
            <w:tcW w:w="9172" w:type="dxa"/>
          </w:tcPr>
          <w:p w14:paraId="059807E8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</w:t>
            </w:r>
          </w:p>
        </w:tc>
      </w:tr>
      <w:tr w:rsidR="00322FDC" w:rsidRPr="00B43C56" w14:paraId="1670D490" w14:textId="77777777" w:rsidTr="00024F9E">
        <w:tc>
          <w:tcPr>
            <w:tcW w:w="846" w:type="dxa"/>
          </w:tcPr>
          <w:p w14:paraId="631BCCD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5.3</w:t>
            </w:r>
          </w:p>
        </w:tc>
        <w:tc>
          <w:tcPr>
            <w:tcW w:w="9172" w:type="dxa"/>
          </w:tcPr>
          <w:p w14:paraId="3C8D5E8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</w:tr>
      <w:tr w:rsidR="00322FDC" w:rsidRPr="00B43C56" w14:paraId="010B81E5" w14:textId="77777777" w:rsidTr="00024F9E">
        <w:tc>
          <w:tcPr>
            <w:tcW w:w="846" w:type="dxa"/>
          </w:tcPr>
          <w:p w14:paraId="0197588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5.4</w:t>
            </w:r>
          </w:p>
        </w:tc>
        <w:tc>
          <w:tcPr>
            <w:tcW w:w="9172" w:type="dxa"/>
          </w:tcPr>
          <w:p w14:paraId="262C001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72826ED3" w14:textId="77777777" w:rsidTr="00024F9E">
        <w:tc>
          <w:tcPr>
            <w:tcW w:w="846" w:type="dxa"/>
          </w:tcPr>
          <w:p w14:paraId="3182D485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5.5</w:t>
            </w:r>
          </w:p>
        </w:tc>
        <w:tc>
          <w:tcPr>
            <w:tcW w:w="9172" w:type="dxa"/>
          </w:tcPr>
          <w:p w14:paraId="031FB57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грузового транспорта</w:t>
            </w:r>
            <w:r>
              <w:rPr>
                <w:sz w:val="28"/>
                <w:szCs w:val="28"/>
              </w:rPr>
              <w:t>,</w:t>
            </w:r>
            <w:r w:rsidRPr="00830F12">
              <w:rPr>
                <w:sz w:val="28"/>
                <w:szCs w:val="28"/>
              </w:rPr>
              <w:t xml:space="preserve"> транспортных средств коммунальных и дорожных служб</w:t>
            </w:r>
          </w:p>
        </w:tc>
      </w:tr>
      <w:tr w:rsidR="00322FDC" w:rsidRPr="00B43C56" w14:paraId="3A170587" w14:textId="77777777" w:rsidTr="00024F9E">
        <w:tc>
          <w:tcPr>
            <w:tcW w:w="846" w:type="dxa"/>
          </w:tcPr>
          <w:p w14:paraId="10E27C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5.6</w:t>
            </w:r>
          </w:p>
        </w:tc>
        <w:tc>
          <w:tcPr>
            <w:tcW w:w="9172" w:type="dxa"/>
          </w:tcPr>
          <w:p w14:paraId="5BCF4856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Мероприятия по развитию </w:t>
            </w:r>
            <w:r>
              <w:rPr>
                <w:sz w:val="28"/>
                <w:szCs w:val="28"/>
              </w:rPr>
              <w:t xml:space="preserve">дорожной </w:t>
            </w:r>
            <w:r w:rsidRPr="00830F12">
              <w:rPr>
                <w:sz w:val="28"/>
                <w:szCs w:val="28"/>
              </w:rPr>
              <w:t>сети</w:t>
            </w:r>
          </w:p>
        </w:tc>
      </w:tr>
      <w:tr w:rsidR="00322FDC" w:rsidRPr="00B43C56" w14:paraId="3BFAC4CF" w14:textId="77777777" w:rsidTr="00024F9E">
        <w:tc>
          <w:tcPr>
            <w:tcW w:w="846" w:type="dxa"/>
          </w:tcPr>
          <w:p w14:paraId="203BD04E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172" w:type="dxa"/>
          </w:tcPr>
          <w:p w14:paraId="31B3060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60327A2D" w14:textId="77777777" w:rsidTr="00024F9E">
        <w:tc>
          <w:tcPr>
            <w:tcW w:w="846" w:type="dxa"/>
          </w:tcPr>
          <w:p w14:paraId="1E5D0E9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172" w:type="dxa"/>
          </w:tcPr>
          <w:p w14:paraId="73069FEF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7B49558F" w14:textId="77777777" w:rsidTr="00024F9E">
        <w:tc>
          <w:tcPr>
            <w:tcW w:w="846" w:type="dxa"/>
          </w:tcPr>
          <w:p w14:paraId="0B85EEFC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172" w:type="dxa"/>
          </w:tcPr>
          <w:p w14:paraId="2C2DFCD6" w14:textId="676433D9" w:rsidR="00322FDC" w:rsidRPr="00830F12" w:rsidRDefault="00322FDC" w:rsidP="00FE5A77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      </w:r>
            <w:r w:rsidR="00114278">
              <w:rPr>
                <w:b/>
                <w:sz w:val="28"/>
                <w:szCs w:val="28"/>
              </w:rPr>
              <w:t>Рогалевского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</w:tbl>
    <w:p w14:paraId="47645B84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br w:type="page"/>
      </w:r>
      <w:r w:rsidRPr="005F1862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 ПАСПОРТ ПРОГРАММЫ</w:t>
      </w:r>
    </w:p>
    <w:p w14:paraId="7017A780" w14:textId="66BB6D37" w:rsidR="00322FDC" w:rsidRPr="005F1862" w:rsidRDefault="00322FDC" w:rsidP="001A6C4D">
      <w:pPr>
        <w:widowControl w:val="0"/>
        <w:jc w:val="center"/>
        <w:rPr>
          <w:b/>
          <w:sz w:val="28"/>
          <w:szCs w:val="28"/>
        </w:rPr>
      </w:pPr>
      <w:r w:rsidRPr="00B3201E">
        <w:rPr>
          <w:b/>
          <w:sz w:val="28"/>
          <w:szCs w:val="28"/>
        </w:rPr>
        <w:t>КОМПЛЕКСНО</w:t>
      </w:r>
      <w:r>
        <w:rPr>
          <w:b/>
          <w:sz w:val="28"/>
          <w:szCs w:val="28"/>
        </w:rPr>
        <w:t>ГО</w:t>
      </w:r>
      <w:r w:rsidRPr="00B3201E">
        <w:rPr>
          <w:b/>
          <w:sz w:val="28"/>
          <w:szCs w:val="28"/>
        </w:rPr>
        <w:t xml:space="preserve"> РАЗВИТИ</w:t>
      </w:r>
      <w:r>
        <w:rPr>
          <w:b/>
          <w:sz w:val="28"/>
          <w:szCs w:val="28"/>
        </w:rPr>
        <w:t>Я</w:t>
      </w:r>
      <w:r w:rsidRPr="00B3201E">
        <w:rPr>
          <w:b/>
          <w:sz w:val="28"/>
          <w:szCs w:val="28"/>
        </w:rPr>
        <w:t xml:space="preserve"> ТРАНСПОРТНОЙ ИНФРАСТРУКТУРЫ </w:t>
      </w:r>
      <w:r w:rsidR="00114278">
        <w:rPr>
          <w:b/>
          <w:sz w:val="28"/>
          <w:szCs w:val="28"/>
        </w:rPr>
        <w:t>РОГАЛЕВСКОГО</w:t>
      </w:r>
      <w:r w:rsidRPr="00B3201E">
        <w:rPr>
          <w:b/>
          <w:sz w:val="28"/>
          <w:szCs w:val="28"/>
        </w:rPr>
        <w:t xml:space="preserve"> СЕЛЬСОВЕТА ОРДЫНСКОГО РАЙОНА НОВОСИБИРСКОЙ ОБЛАСТИ НА </w:t>
      </w:r>
      <w:r w:rsidR="00114278">
        <w:rPr>
          <w:b/>
          <w:sz w:val="28"/>
          <w:szCs w:val="28"/>
        </w:rPr>
        <w:t>2026</w:t>
      </w:r>
      <w:r w:rsidRPr="00B3201E">
        <w:rPr>
          <w:b/>
          <w:sz w:val="28"/>
          <w:szCs w:val="28"/>
        </w:rPr>
        <w:t>-</w:t>
      </w:r>
      <w:r w:rsidR="00114278">
        <w:rPr>
          <w:b/>
          <w:sz w:val="28"/>
          <w:szCs w:val="28"/>
        </w:rPr>
        <w:t>2045</w:t>
      </w:r>
      <w:r w:rsidRPr="00B3201E">
        <w:rPr>
          <w:b/>
          <w:sz w:val="28"/>
          <w:szCs w:val="28"/>
        </w:rPr>
        <w:t xml:space="preserve"> ГОДЫ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7830"/>
      </w:tblGrid>
      <w:tr w:rsidR="00322FDC" w:rsidRPr="00B43C56" w14:paraId="2B222E2A" w14:textId="77777777" w:rsidTr="00024F9E">
        <w:tc>
          <w:tcPr>
            <w:tcW w:w="2343" w:type="dxa"/>
          </w:tcPr>
          <w:p w14:paraId="5681BD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830" w:type="dxa"/>
          </w:tcPr>
          <w:p w14:paraId="4A4DF0F8" w14:textId="736D6595" w:rsidR="00322FDC" w:rsidRPr="006F042F" w:rsidRDefault="00322FDC" w:rsidP="00B358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</w:t>
            </w:r>
            <w:r w:rsidRPr="006F042F">
              <w:rPr>
                <w:sz w:val="28"/>
                <w:szCs w:val="28"/>
              </w:rPr>
              <w:t>омплексно</w:t>
            </w:r>
            <w:r>
              <w:rPr>
                <w:sz w:val="28"/>
                <w:szCs w:val="28"/>
              </w:rPr>
              <w:t>го</w:t>
            </w:r>
            <w:r w:rsidRPr="006F042F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я</w:t>
            </w:r>
            <w:r w:rsidRPr="006F042F">
              <w:rPr>
                <w:sz w:val="28"/>
                <w:szCs w:val="28"/>
              </w:rPr>
              <w:t xml:space="preserve"> транспорт</w:t>
            </w:r>
            <w:r>
              <w:rPr>
                <w:sz w:val="28"/>
                <w:szCs w:val="28"/>
              </w:rPr>
              <w:t xml:space="preserve">ной инфраструктуры </w:t>
            </w:r>
            <w:r w:rsidR="00114278">
              <w:rPr>
                <w:sz w:val="28"/>
                <w:szCs w:val="28"/>
              </w:rPr>
              <w:t>Рогалевского</w:t>
            </w:r>
            <w:r w:rsidRPr="006F042F">
              <w:rPr>
                <w:sz w:val="28"/>
                <w:szCs w:val="28"/>
              </w:rPr>
              <w:t xml:space="preserve"> сельсовета Ордынского района Новосибирской области на </w:t>
            </w:r>
            <w:r w:rsidR="00114278">
              <w:rPr>
                <w:sz w:val="28"/>
                <w:szCs w:val="28"/>
              </w:rPr>
              <w:t>2026</w:t>
            </w:r>
            <w:r w:rsidRPr="006F042F">
              <w:rPr>
                <w:sz w:val="28"/>
                <w:szCs w:val="28"/>
              </w:rPr>
              <w:t>-</w:t>
            </w:r>
            <w:r w:rsidR="00114278">
              <w:rPr>
                <w:sz w:val="28"/>
                <w:szCs w:val="28"/>
              </w:rPr>
              <w:t>2045</w:t>
            </w:r>
            <w:r w:rsidR="00E078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годы</w:t>
            </w:r>
            <w:r w:rsidRPr="006F042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322FDC" w:rsidRPr="00B43C56" w14:paraId="1C910DCE" w14:textId="77777777" w:rsidTr="00024F9E">
        <w:tc>
          <w:tcPr>
            <w:tcW w:w="2343" w:type="dxa"/>
          </w:tcPr>
          <w:p w14:paraId="5951D3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30" w:type="dxa"/>
          </w:tcPr>
          <w:p w14:paraId="3329ECF2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14:paraId="6A73D7A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29.12.2014 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456-ФЗ «О внесении изменений в Градостроительный кодекс Российской Федерации и отдельные закон</w:t>
            </w:r>
            <w:r>
              <w:rPr>
                <w:sz w:val="28"/>
                <w:szCs w:val="28"/>
              </w:rPr>
              <w:t>одательные</w:t>
            </w:r>
            <w:r w:rsidRPr="00B43C56">
              <w:rPr>
                <w:sz w:val="28"/>
                <w:szCs w:val="28"/>
              </w:rPr>
              <w:t xml:space="preserve"> акты Российской Федерации»;</w:t>
            </w:r>
          </w:p>
          <w:p w14:paraId="7925166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ED96D79" w14:textId="77777777" w:rsidR="00322FDC" w:rsidRPr="00392F6A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Новосибирской области от 18.12.2015 № 27-ОЗ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509B4">
              <w:rPr>
                <w:sz w:val="28"/>
                <w:szCs w:val="28"/>
              </w:rPr>
      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</w:t>
            </w:r>
            <w:r>
              <w:rPr>
                <w:sz w:val="28"/>
                <w:szCs w:val="28"/>
              </w:rPr>
              <w:t>3 Закона Новосибирской области «</w:t>
            </w:r>
            <w:r w:rsidRPr="00F509B4">
              <w:rPr>
                <w:sz w:val="28"/>
                <w:szCs w:val="28"/>
              </w:rPr>
              <w:t>Об отдельных вопросах организации местного самоупр</w:t>
            </w:r>
            <w:r>
              <w:rPr>
                <w:sz w:val="28"/>
                <w:szCs w:val="28"/>
              </w:rPr>
              <w:t>авления в Новосибирской области»;</w:t>
            </w:r>
          </w:p>
          <w:p w14:paraId="16497EC5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3C56">
              <w:rPr>
                <w:sz w:val="28"/>
                <w:szCs w:val="28"/>
              </w:rPr>
              <w:t>остановление Правительства Российской Федерации от 25.12.</w:t>
            </w:r>
            <w:r>
              <w:rPr>
                <w:sz w:val="28"/>
                <w:szCs w:val="28"/>
              </w:rPr>
              <w:t xml:space="preserve">2015 </w:t>
            </w:r>
            <w:r w:rsidRPr="00B43C5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322FDC" w:rsidRPr="00B43C56" w14:paraId="51F7AF5F" w14:textId="77777777" w:rsidTr="00024F9E">
        <w:tc>
          <w:tcPr>
            <w:tcW w:w="2343" w:type="dxa"/>
          </w:tcPr>
          <w:p w14:paraId="03CB613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830" w:type="dxa"/>
          </w:tcPr>
          <w:p w14:paraId="2C5C67F9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Администрация Ордынского района Новосибирской области</w:t>
            </w:r>
          </w:p>
          <w:p w14:paraId="700D86C2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пр. Революции, 17, Ордынское </w:t>
            </w:r>
            <w:proofErr w:type="spellStart"/>
            <w:r>
              <w:rPr>
                <w:sz w:val="28"/>
                <w:szCs w:val="28"/>
              </w:rPr>
              <w:t>р.п</w:t>
            </w:r>
            <w:proofErr w:type="spellEnd"/>
            <w:r>
              <w:rPr>
                <w:sz w:val="28"/>
                <w:szCs w:val="28"/>
              </w:rPr>
              <w:t>., Новосибирская область, 633261.</w:t>
            </w:r>
          </w:p>
        </w:tc>
      </w:tr>
      <w:tr w:rsidR="00322FDC" w:rsidRPr="00B43C56" w14:paraId="0136BEB5" w14:textId="77777777" w:rsidTr="00024F9E">
        <w:tc>
          <w:tcPr>
            <w:tcW w:w="2343" w:type="dxa"/>
          </w:tcPr>
          <w:p w14:paraId="260FA2C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830" w:type="dxa"/>
          </w:tcPr>
          <w:p w14:paraId="40E3BEC0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создание условий для устойчивого функцио</w:t>
            </w:r>
            <w:r>
              <w:rPr>
                <w:sz w:val="28"/>
                <w:szCs w:val="28"/>
              </w:rPr>
              <w:t>нирования транспортной системы;</w:t>
            </w:r>
          </w:p>
          <w:p w14:paraId="7C199028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>е уровня безопасности движения;</w:t>
            </w:r>
          </w:p>
          <w:p w14:paraId="7BBC4883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улучшение транспортного обслужива</w:t>
            </w:r>
            <w:r>
              <w:rPr>
                <w:sz w:val="28"/>
                <w:szCs w:val="28"/>
              </w:rPr>
              <w:t>ния населения.</w:t>
            </w:r>
          </w:p>
        </w:tc>
      </w:tr>
      <w:tr w:rsidR="00322FDC" w:rsidRPr="00B43C56" w14:paraId="065EDBF4" w14:textId="77777777" w:rsidTr="00024F9E">
        <w:tc>
          <w:tcPr>
            <w:tcW w:w="2343" w:type="dxa"/>
          </w:tcPr>
          <w:p w14:paraId="2C3ED5A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C3B1B">
              <w:rPr>
                <w:sz w:val="28"/>
                <w:szCs w:val="28"/>
              </w:rPr>
              <w:t>адачи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830" w:type="dxa"/>
          </w:tcPr>
          <w:p w14:paraId="01968452" w14:textId="5B4CDF09" w:rsidR="00322FDC" w:rsidRDefault="00322FDC" w:rsidP="00B358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3B1B">
              <w:rPr>
                <w:sz w:val="28"/>
                <w:szCs w:val="28"/>
              </w:rPr>
              <w:t xml:space="preserve">беспечение функционирования и развития сети автомобильных дорог общего пользования </w:t>
            </w:r>
            <w:r>
              <w:rPr>
                <w:sz w:val="28"/>
                <w:szCs w:val="28"/>
              </w:rPr>
              <w:t xml:space="preserve">местного значения муниципального образования </w:t>
            </w:r>
            <w:r w:rsidR="00114278">
              <w:rPr>
                <w:sz w:val="28"/>
                <w:szCs w:val="28"/>
              </w:rPr>
              <w:t>Рогалевский</w:t>
            </w:r>
            <w:r>
              <w:rPr>
                <w:sz w:val="28"/>
                <w:szCs w:val="28"/>
              </w:rPr>
              <w:t xml:space="preserve"> сельсовет Ордынского района Новосибирской области (далее – поселение).</w:t>
            </w:r>
          </w:p>
        </w:tc>
      </w:tr>
      <w:tr w:rsidR="00322FDC" w:rsidRPr="00B43C56" w14:paraId="5A6D75AB" w14:textId="77777777" w:rsidTr="00024F9E">
        <w:tc>
          <w:tcPr>
            <w:tcW w:w="2343" w:type="dxa"/>
          </w:tcPr>
          <w:p w14:paraId="0028C42C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830" w:type="dxa"/>
          </w:tcPr>
          <w:p w14:paraId="36FA8CDE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Технико-экономические показатели:</w:t>
            </w:r>
          </w:p>
          <w:p w14:paraId="44FAFE66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отремонтированных дорог (</w:t>
            </w:r>
            <w:r>
              <w:rPr>
                <w:sz w:val="28"/>
                <w:szCs w:val="28"/>
              </w:rPr>
              <w:t>раз</w:t>
            </w:r>
            <w:r w:rsidRPr="001B4096">
              <w:rPr>
                <w:sz w:val="28"/>
                <w:szCs w:val="28"/>
              </w:rPr>
              <w:t xml:space="preserve"> в 3 года) – 100%;</w:t>
            </w:r>
          </w:p>
          <w:p w14:paraId="6BFE70AF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обеспеченность парковочным пространством;</w:t>
            </w:r>
          </w:p>
          <w:p w14:paraId="1B35DD6A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тротуаров, соответствующих нормативным показателям (м) – 100%;</w:t>
            </w:r>
          </w:p>
          <w:p w14:paraId="7C7BFE73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lastRenderedPageBreak/>
              <w:t>– количество нанесенной дорожной разметки, м2, согласно нормативному – 100%;</w:t>
            </w:r>
          </w:p>
          <w:p w14:paraId="3BDD84E7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дорожных знаков, ед., согласно нормативному – 100%;</w:t>
            </w:r>
          </w:p>
          <w:p w14:paraId="3C4066F6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светильников уличного освещения, ед., согласно нормативному – 100%.</w:t>
            </w:r>
          </w:p>
          <w:p w14:paraId="0DBACB6E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Финансовые показатели:</w:t>
            </w:r>
          </w:p>
          <w:p w14:paraId="521AE931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финансовые затраты на содержание дорог (ежегодно).</w:t>
            </w:r>
          </w:p>
          <w:p w14:paraId="6D70D969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Социально-экономические показатели:</w:t>
            </w:r>
          </w:p>
          <w:p w14:paraId="1D517E78" w14:textId="77777777" w:rsidR="00322FDC" w:rsidRPr="006F042F" w:rsidRDefault="00322FDC" w:rsidP="001A6C4D">
            <w:pPr>
              <w:widowControl w:val="0"/>
              <w:tabs>
                <w:tab w:val="left" w:pos="222"/>
              </w:tabs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322FDC" w:rsidRPr="00B43C56" w14:paraId="72A2183C" w14:textId="77777777" w:rsidTr="00024F9E">
        <w:tc>
          <w:tcPr>
            <w:tcW w:w="2343" w:type="dxa"/>
          </w:tcPr>
          <w:p w14:paraId="3448042D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830" w:type="dxa"/>
          </w:tcPr>
          <w:p w14:paraId="49D51122" w14:textId="71E2A1F8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Срок реализации Программы </w:t>
            </w:r>
            <w:r>
              <w:rPr>
                <w:sz w:val="28"/>
                <w:szCs w:val="28"/>
              </w:rPr>
              <w:t>–</w:t>
            </w:r>
            <w:r w:rsidRPr="006F042F">
              <w:rPr>
                <w:sz w:val="28"/>
                <w:szCs w:val="28"/>
              </w:rPr>
              <w:t xml:space="preserve"> </w:t>
            </w:r>
            <w:r w:rsidR="00114278">
              <w:rPr>
                <w:sz w:val="28"/>
                <w:szCs w:val="28"/>
              </w:rPr>
              <w:t>2026</w:t>
            </w:r>
            <w:r w:rsidRPr="006F042F">
              <w:rPr>
                <w:sz w:val="28"/>
                <w:szCs w:val="28"/>
              </w:rPr>
              <w:t>-</w:t>
            </w:r>
            <w:r w:rsidR="00114278">
              <w:rPr>
                <w:sz w:val="28"/>
                <w:szCs w:val="28"/>
              </w:rPr>
              <w:t>2045</w:t>
            </w:r>
            <w:r>
              <w:rPr>
                <w:sz w:val="28"/>
                <w:szCs w:val="28"/>
              </w:rPr>
              <w:t xml:space="preserve">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  <w:p w14:paraId="0DFF1694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Этапы реализации: </w:t>
            </w:r>
          </w:p>
          <w:p w14:paraId="0E11DB59" w14:textId="0DE2E8EC" w:rsidR="00322FDC" w:rsidRPr="00334F49" w:rsidRDefault="00322FDC" w:rsidP="003D735E">
            <w:pPr>
              <w:widowControl w:val="0"/>
              <w:numPr>
                <w:ilvl w:val="0"/>
                <w:numId w:val="3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этап – </w:t>
            </w:r>
            <w:r w:rsidR="00114278">
              <w:rPr>
                <w:sz w:val="28"/>
                <w:szCs w:val="28"/>
              </w:rPr>
              <w:t>2026</w:t>
            </w:r>
            <w:r w:rsidRPr="00334F49">
              <w:rPr>
                <w:sz w:val="28"/>
                <w:szCs w:val="28"/>
              </w:rPr>
              <w:t>-</w:t>
            </w:r>
            <w:r w:rsidR="00011491">
              <w:rPr>
                <w:sz w:val="28"/>
                <w:szCs w:val="28"/>
              </w:rPr>
              <w:t>2035</w:t>
            </w:r>
            <w:r w:rsidRPr="00334F49">
              <w:rPr>
                <w:sz w:val="28"/>
                <w:szCs w:val="28"/>
              </w:rPr>
              <w:t xml:space="preserve"> гг. </w:t>
            </w:r>
          </w:p>
          <w:p w14:paraId="5E18A5EB" w14:textId="402C222C" w:rsidR="00322FDC" w:rsidRPr="00540DF1" w:rsidRDefault="00322FDC" w:rsidP="003D735E">
            <w:pPr>
              <w:widowControl w:val="0"/>
              <w:numPr>
                <w:ilvl w:val="0"/>
                <w:numId w:val="3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34F49">
              <w:rPr>
                <w:sz w:val="28"/>
                <w:szCs w:val="28"/>
              </w:rPr>
              <w:t xml:space="preserve">второй этап – </w:t>
            </w:r>
            <w:r w:rsidR="00011491">
              <w:rPr>
                <w:sz w:val="28"/>
                <w:szCs w:val="28"/>
              </w:rPr>
              <w:t>2036</w:t>
            </w:r>
            <w:r>
              <w:rPr>
                <w:sz w:val="28"/>
                <w:szCs w:val="28"/>
              </w:rPr>
              <w:t>-</w:t>
            </w:r>
            <w:r w:rsidR="00114278">
              <w:rPr>
                <w:sz w:val="28"/>
                <w:szCs w:val="28"/>
              </w:rPr>
              <w:t>2045</w:t>
            </w:r>
            <w:r>
              <w:rPr>
                <w:sz w:val="28"/>
                <w:szCs w:val="28"/>
              </w:rPr>
              <w:t xml:space="preserve">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</w:tc>
      </w:tr>
      <w:tr w:rsidR="00322FDC" w:rsidRPr="00B43C56" w14:paraId="0291B874" w14:textId="77777777" w:rsidTr="00024F9E">
        <w:tc>
          <w:tcPr>
            <w:tcW w:w="2343" w:type="dxa"/>
          </w:tcPr>
          <w:p w14:paraId="4F88BD4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830" w:type="dxa"/>
          </w:tcPr>
          <w:p w14:paraId="4BD1C320" w14:textId="53C6747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пространства, в том числе:</w:t>
            </w:r>
          </w:p>
          <w:p w14:paraId="49379245" w14:textId="053535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н</w:t>
            </w:r>
            <w:r w:rsidRPr="00473709">
              <w:rPr>
                <w:sz w:val="28"/>
                <w:szCs w:val="28"/>
              </w:rPr>
              <w:t>овые улицы прокладываются по существующим направления движения во взаимодействии со сложившейся транспортной сетью (</w:t>
            </w:r>
            <w:r>
              <w:rPr>
                <w:sz w:val="28"/>
                <w:szCs w:val="28"/>
              </w:rPr>
              <w:t>весь период</w:t>
            </w:r>
            <w:r w:rsidRPr="0047370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3F32D44" w14:textId="34B8BD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пешеходного и велосипедного передвижения, в том числе:</w:t>
            </w:r>
          </w:p>
          <w:p w14:paraId="531C7F7D" w14:textId="16B14211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473709">
              <w:rPr>
                <w:sz w:val="28"/>
                <w:szCs w:val="28"/>
              </w:rPr>
              <w:t>троительство тротуаров вдоль проезжей части улиц (весь период)</w:t>
            </w:r>
            <w:r>
              <w:rPr>
                <w:sz w:val="28"/>
                <w:szCs w:val="28"/>
              </w:rPr>
              <w:t>.</w:t>
            </w:r>
          </w:p>
          <w:p w14:paraId="0753CCEF" w14:textId="228B6F5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сети дорог поселения, в том числе:</w:t>
            </w:r>
          </w:p>
          <w:p w14:paraId="34E99D3B" w14:textId="274682E8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473709">
              <w:rPr>
                <w:sz w:val="28"/>
                <w:szCs w:val="28"/>
              </w:rPr>
              <w:t>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(весь период);</w:t>
            </w:r>
          </w:p>
          <w:p w14:paraId="0141A0F3" w14:textId="6B569AE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</w:t>
            </w:r>
            <w:r w:rsidRPr="00473709">
              <w:rPr>
                <w:sz w:val="28"/>
                <w:szCs w:val="28"/>
              </w:rPr>
              <w:t>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(весь период);</w:t>
            </w:r>
          </w:p>
          <w:p w14:paraId="4DC84CD0" w14:textId="26B42758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3.3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в</w:t>
            </w:r>
            <w:r w:rsidRPr="00473709">
              <w:rPr>
                <w:sz w:val="28"/>
                <w:szCs w:val="28"/>
              </w:rPr>
              <w:t>озможное выпрямление и расширение некоторых улиц населенного пункта</w:t>
            </w:r>
            <w:r>
              <w:rPr>
                <w:sz w:val="28"/>
                <w:szCs w:val="28"/>
              </w:rPr>
              <w:t xml:space="preserve"> </w:t>
            </w:r>
            <w:r w:rsidRPr="00473709">
              <w:rPr>
                <w:sz w:val="28"/>
                <w:szCs w:val="28"/>
              </w:rPr>
              <w:t>(весь период);</w:t>
            </w:r>
          </w:p>
          <w:p w14:paraId="1837ACCB" w14:textId="489D3B46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3.4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473709">
              <w:rPr>
                <w:sz w:val="28"/>
                <w:szCs w:val="28"/>
              </w:rPr>
              <w:t>еконструкция, ремонт, устройство твердого покрытия на улицах населенного пункта (весь период)</w:t>
            </w:r>
            <w:r>
              <w:rPr>
                <w:sz w:val="28"/>
                <w:szCs w:val="28"/>
              </w:rPr>
              <w:t>.</w:t>
            </w:r>
          </w:p>
          <w:p w14:paraId="2AECB5E6" w14:textId="0946F6A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участков, в том числе:</w:t>
            </w:r>
          </w:p>
          <w:p w14:paraId="560AFD56" w14:textId="60B6B53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lastRenderedPageBreak/>
              <w:t>4.1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>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период);</w:t>
            </w:r>
          </w:p>
          <w:p w14:paraId="7EA5C2B3" w14:textId="0D5016B0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>азмещение дорожных знаков и указателей на улицах населенного пункта, в первую очередь на перекрестках (весь период).</w:t>
            </w:r>
          </w:p>
          <w:p w14:paraId="382B53E6" w14:textId="43933D6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деятельности, в том числе:</w:t>
            </w:r>
          </w:p>
          <w:p w14:paraId="713E7698" w14:textId="145A788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5.1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инфраструктуры.</w:t>
            </w:r>
          </w:p>
          <w:p w14:paraId="04588F79" w14:textId="4F1E976D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узлов:</w:t>
            </w:r>
          </w:p>
          <w:p w14:paraId="5484B7F3" w14:textId="294DA40C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1E6239">
              <w:rPr>
                <w:sz w:val="28"/>
                <w:szCs w:val="28"/>
              </w:rPr>
              <w:t>борудование остановок общественного транспорта необходимым инженерным оборудованием (</w:t>
            </w:r>
            <w:r>
              <w:rPr>
                <w:sz w:val="28"/>
                <w:szCs w:val="28"/>
              </w:rPr>
              <w:t>весь период).</w:t>
            </w:r>
          </w:p>
        </w:tc>
      </w:tr>
      <w:tr w:rsidR="00322FDC" w:rsidRPr="00B43C56" w14:paraId="53F88A01" w14:textId="77777777" w:rsidTr="00024F9E">
        <w:tc>
          <w:tcPr>
            <w:tcW w:w="2343" w:type="dxa"/>
          </w:tcPr>
          <w:p w14:paraId="2B5DDF15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830" w:type="dxa"/>
          </w:tcPr>
          <w:p w14:paraId="4B43F129" w14:textId="18E0ABE6" w:rsidR="00322FDC" w:rsidRPr="001B4096" w:rsidRDefault="00322FDC" w:rsidP="001A6C4D">
            <w:pPr>
              <w:widowControl w:val="0"/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Общий объем финансовых средств, необходимых для реализации мероприятий Программы составит</w:t>
            </w:r>
            <w:r w:rsidRPr="00D2245E">
              <w:rPr>
                <w:sz w:val="28"/>
                <w:szCs w:val="28"/>
              </w:rPr>
              <w:t xml:space="preserve">: </w:t>
            </w:r>
            <w:r w:rsidR="00793D75">
              <w:rPr>
                <w:sz w:val="28"/>
                <w:szCs w:val="28"/>
              </w:rPr>
              <w:t>4169,0</w:t>
            </w:r>
            <w:r>
              <w:rPr>
                <w:sz w:val="28"/>
                <w:szCs w:val="28"/>
              </w:rPr>
              <w:t xml:space="preserve"> тыс.</w:t>
            </w:r>
            <w:r w:rsidRPr="00D2245E">
              <w:rPr>
                <w:sz w:val="28"/>
                <w:szCs w:val="28"/>
              </w:rPr>
              <w:t xml:space="preserve"> руб</w:t>
            </w:r>
            <w:r>
              <w:rPr>
                <w:sz w:val="28"/>
                <w:szCs w:val="28"/>
              </w:rPr>
              <w:t>.</w:t>
            </w:r>
            <w:r w:rsidRPr="00D2245E">
              <w:rPr>
                <w:sz w:val="28"/>
                <w:szCs w:val="28"/>
              </w:rPr>
              <w:t xml:space="preserve">, </w:t>
            </w:r>
            <w:r w:rsidRPr="001B4096">
              <w:rPr>
                <w:sz w:val="28"/>
                <w:szCs w:val="28"/>
              </w:rPr>
              <w:t xml:space="preserve">в том числе по годам: </w:t>
            </w:r>
          </w:p>
          <w:p w14:paraId="08879C26" w14:textId="76353237" w:rsidR="00322FDC" w:rsidRPr="001B4096" w:rsidRDefault="00114278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322FDC" w:rsidRPr="001B4096">
              <w:rPr>
                <w:sz w:val="28"/>
                <w:szCs w:val="28"/>
              </w:rPr>
              <w:t xml:space="preserve"> год – </w:t>
            </w:r>
            <w:r w:rsidR="00793D75">
              <w:rPr>
                <w:sz w:val="28"/>
                <w:szCs w:val="28"/>
              </w:rPr>
              <w:t>2224,0</w:t>
            </w:r>
            <w:r w:rsidR="00322FDC" w:rsidRPr="001B4096">
              <w:rPr>
                <w:sz w:val="28"/>
                <w:szCs w:val="28"/>
              </w:rPr>
              <w:t xml:space="preserve"> тыс. рублей;</w:t>
            </w:r>
          </w:p>
          <w:p w14:paraId="557E00A5" w14:textId="0E044C00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202</w:t>
            </w:r>
            <w:r w:rsidR="00011491">
              <w:rPr>
                <w:sz w:val="28"/>
                <w:szCs w:val="28"/>
              </w:rPr>
              <w:t>7</w:t>
            </w:r>
            <w:r w:rsidRPr="001B4096">
              <w:rPr>
                <w:sz w:val="28"/>
                <w:szCs w:val="28"/>
              </w:rPr>
              <w:t xml:space="preserve"> год – </w:t>
            </w:r>
            <w:r w:rsidR="00011491">
              <w:rPr>
                <w:sz w:val="28"/>
                <w:szCs w:val="28"/>
              </w:rPr>
              <w:t>952,0</w:t>
            </w:r>
            <w:r w:rsidRPr="001B4096">
              <w:rPr>
                <w:sz w:val="28"/>
                <w:szCs w:val="28"/>
              </w:rPr>
              <w:t xml:space="preserve"> тыс. рублей;</w:t>
            </w:r>
          </w:p>
          <w:p w14:paraId="5DEBA589" w14:textId="3256D22B" w:rsidR="00322FDC" w:rsidRPr="001B4096" w:rsidRDefault="00011491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993,0</w:t>
            </w:r>
            <w:r w:rsidR="00322FDC" w:rsidRPr="001B4096">
              <w:rPr>
                <w:sz w:val="28"/>
                <w:szCs w:val="28"/>
              </w:rPr>
              <w:t xml:space="preserve"> тыс. рублей;</w:t>
            </w:r>
          </w:p>
          <w:p w14:paraId="343A72AE" w14:textId="175B90E0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202</w:t>
            </w:r>
            <w:r w:rsidR="00011491">
              <w:rPr>
                <w:sz w:val="28"/>
                <w:szCs w:val="28"/>
              </w:rPr>
              <w:t>9</w:t>
            </w:r>
            <w:r w:rsidRPr="001B4096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0,0</w:t>
            </w:r>
            <w:r w:rsidRPr="001B4096">
              <w:rPr>
                <w:sz w:val="28"/>
                <w:szCs w:val="28"/>
              </w:rPr>
              <w:t xml:space="preserve"> тыс. руб.;</w:t>
            </w:r>
          </w:p>
          <w:p w14:paraId="414E44FE" w14:textId="3B08ACB1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20</w:t>
            </w:r>
            <w:r w:rsidR="00011491">
              <w:rPr>
                <w:sz w:val="28"/>
                <w:szCs w:val="28"/>
              </w:rPr>
              <w:t>30</w:t>
            </w:r>
            <w:r w:rsidRPr="001B4096">
              <w:rPr>
                <w:sz w:val="28"/>
                <w:szCs w:val="28"/>
              </w:rPr>
              <w:t xml:space="preserve"> год – 0,</w:t>
            </w:r>
            <w:r>
              <w:rPr>
                <w:sz w:val="28"/>
                <w:szCs w:val="28"/>
              </w:rPr>
              <w:t>0</w:t>
            </w:r>
            <w:r w:rsidRPr="001B4096">
              <w:rPr>
                <w:sz w:val="28"/>
                <w:szCs w:val="28"/>
              </w:rPr>
              <w:t xml:space="preserve"> тыс. руб.;</w:t>
            </w:r>
          </w:p>
          <w:p w14:paraId="72B99E8F" w14:textId="66BE537D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203</w:t>
            </w:r>
            <w:r w:rsidR="00011491">
              <w:rPr>
                <w:sz w:val="28"/>
                <w:szCs w:val="28"/>
              </w:rPr>
              <w:t>1</w:t>
            </w:r>
            <w:r w:rsidRPr="001B4096">
              <w:rPr>
                <w:sz w:val="28"/>
                <w:szCs w:val="28"/>
              </w:rPr>
              <w:t>-</w:t>
            </w:r>
            <w:r w:rsidR="00114278">
              <w:rPr>
                <w:sz w:val="28"/>
                <w:szCs w:val="28"/>
              </w:rPr>
              <w:t>2045</w:t>
            </w:r>
            <w:r w:rsidRPr="001B4096">
              <w:rPr>
                <w:sz w:val="28"/>
                <w:szCs w:val="28"/>
              </w:rPr>
              <w:t xml:space="preserve"> годы – 0,</w:t>
            </w:r>
            <w:r>
              <w:rPr>
                <w:sz w:val="28"/>
                <w:szCs w:val="28"/>
              </w:rPr>
              <w:t>0</w:t>
            </w:r>
            <w:r w:rsidRPr="001B4096">
              <w:rPr>
                <w:sz w:val="28"/>
                <w:szCs w:val="28"/>
              </w:rPr>
              <w:t xml:space="preserve"> тыс. руб.</w:t>
            </w:r>
          </w:p>
          <w:p w14:paraId="5604CF6E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 xml:space="preserve">из них: федеральный бюджет – </w:t>
            </w:r>
            <w:r>
              <w:rPr>
                <w:sz w:val="28"/>
                <w:szCs w:val="28"/>
              </w:rPr>
              <w:t>0,0</w:t>
            </w:r>
            <w:r w:rsidRPr="001B4096">
              <w:rPr>
                <w:sz w:val="28"/>
                <w:szCs w:val="28"/>
              </w:rPr>
              <w:t xml:space="preserve"> тыс. руб.;</w:t>
            </w:r>
          </w:p>
          <w:p w14:paraId="119695FE" w14:textId="7AB3BB94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 xml:space="preserve">региональный бюджет – </w:t>
            </w:r>
            <w:r w:rsidR="00793D75">
              <w:rPr>
                <w:sz w:val="28"/>
                <w:szCs w:val="28"/>
              </w:rPr>
              <w:t>0,0</w:t>
            </w:r>
            <w:r w:rsidRPr="001B4096">
              <w:rPr>
                <w:sz w:val="28"/>
                <w:szCs w:val="28"/>
              </w:rPr>
              <w:t xml:space="preserve"> тыс. руб.;</w:t>
            </w:r>
          </w:p>
          <w:p w14:paraId="5904DB62" w14:textId="3D4722AB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 xml:space="preserve">местный бюджет – </w:t>
            </w:r>
            <w:r w:rsidR="00793D75">
              <w:rPr>
                <w:sz w:val="28"/>
                <w:szCs w:val="28"/>
              </w:rPr>
              <w:t>4169,0</w:t>
            </w:r>
            <w:r w:rsidRPr="001B4096">
              <w:rPr>
                <w:sz w:val="28"/>
                <w:szCs w:val="28"/>
              </w:rPr>
              <w:t xml:space="preserve"> тыс. руб.;</w:t>
            </w:r>
          </w:p>
          <w:p w14:paraId="2A611B97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 – 0,0</w:t>
            </w:r>
            <w:r w:rsidRPr="001B4096">
              <w:rPr>
                <w:sz w:val="28"/>
                <w:szCs w:val="28"/>
              </w:rPr>
              <w:t xml:space="preserve"> тыс</w:t>
            </w:r>
            <w:r w:rsidRPr="00473709">
              <w:rPr>
                <w:sz w:val="28"/>
                <w:szCs w:val="28"/>
              </w:rPr>
              <w:t>. руб.</w:t>
            </w:r>
          </w:p>
          <w:p w14:paraId="6A6C334A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</w:tbl>
    <w:p w14:paraId="00D32654" w14:textId="77777777" w:rsidR="00322FDC" w:rsidRPr="008323DF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323DF">
        <w:rPr>
          <w:b/>
          <w:sz w:val="28"/>
          <w:szCs w:val="28"/>
          <w:lang w:val="en-US"/>
        </w:rPr>
        <w:lastRenderedPageBreak/>
        <w:t>II</w:t>
      </w:r>
      <w:r w:rsidRPr="008323DF">
        <w:rPr>
          <w:b/>
          <w:sz w:val="28"/>
          <w:szCs w:val="28"/>
        </w:rPr>
        <w:t> ХАРАКТЕРИСТИКА СУЩЕСТВУЮЩЕГО СОСТОЯНИЯ ТРАНСПОРТНОЙ ИНФРАСТРУКТУРЫ</w:t>
      </w:r>
    </w:p>
    <w:p w14:paraId="3F720F73" w14:textId="78239521" w:rsidR="00322FDC" w:rsidRPr="008D389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D389D">
        <w:rPr>
          <w:b/>
          <w:sz w:val="28"/>
          <w:szCs w:val="28"/>
        </w:rPr>
        <w:t>2.1 </w:t>
      </w:r>
      <w:r w:rsidRPr="00AB1710">
        <w:rPr>
          <w:b/>
          <w:sz w:val="28"/>
          <w:szCs w:val="28"/>
        </w:rPr>
        <w:t xml:space="preserve">Анализ положения муниципального образования </w:t>
      </w:r>
      <w:r w:rsidR="00114278">
        <w:rPr>
          <w:b/>
          <w:sz w:val="28"/>
          <w:szCs w:val="28"/>
        </w:rPr>
        <w:t>Рогалевский</w:t>
      </w:r>
      <w:r w:rsidRPr="00AB1710">
        <w:rPr>
          <w:b/>
          <w:sz w:val="28"/>
          <w:szCs w:val="28"/>
        </w:rPr>
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</w:r>
      <w:r w:rsidR="00114278">
        <w:rPr>
          <w:b/>
          <w:sz w:val="28"/>
          <w:szCs w:val="28"/>
        </w:rPr>
        <w:t>Рогалевский</w:t>
      </w:r>
      <w:r w:rsidRPr="00AB1710">
        <w:rPr>
          <w:b/>
          <w:sz w:val="28"/>
          <w:szCs w:val="28"/>
        </w:rPr>
        <w:t xml:space="preserve"> сельсовет Ордынского района в структуре пространственной организации субъекта Российской Федерации</w:t>
      </w:r>
    </w:p>
    <w:p w14:paraId="0F9A0085" w14:textId="5EA8C79D" w:rsidR="00A23550" w:rsidRPr="00A23550" w:rsidRDefault="00322FDC" w:rsidP="00A23550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A6C4D">
        <w:rPr>
          <w:sz w:val="28"/>
          <w:szCs w:val="28"/>
        </w:rPr>
        <w:t xml:space="preserve">Территория </w:t>
      </w:r>
      <w:r w:rsidR="00114278">
        <w:rPr>
          <w:sz w:val="28"/>
          <w:szCs w:val="28"/>
        </w:rPr>
        <w:t>Рогалевского</w:t>
      </w:r>
      <w:r w:rsidRPr="001A6C4D">
        <w:rPr>
          <w:sz w:val="28"/>
          <w:szCs w:val="28"/>
        </w:rPr>
        <w:t xml:space="preserve"> сельсовета Ордынского района общей площадью </w:t>
      </w:r>
      <w:r w:rsidR="00793D75" w:rsidRPr="00793D75">
        <w:rPr>
          <w:sz w:val="28"/>
          <w:szCs w:val="28"/>
        </w:rPr>
        <w:t xml:space="preserve">13166,91 </w:t>
      </w:r>
      <w:r w:rsidRPr="001A6C4D">
        <w:rPr>
          <w:sz w:val="28"/>
          <w:szCs w:val="28"/>
        </w:rPr>
        <w:t>га (</w:t>
      </w:r>
      <w:r w:rsidR="00A23550">
        <w:rPr>
          <w:sz w:val="28"/>
          <w:szCs w:val="28"/>
        </w:rPr>
        <w:t>2,</w:t>
      </w:r>
      <w:r w:rsidR="00793D75">
        <w:rPr>
          <w:sz w:val="28"/>
          <w:szCs w:val="28"/>
        </w:rPr>
        <w:t>8</w:t>
      </w:r>
      <w:r w:rsidRPr="001A6C4D">
        <w:rPr>
          <w:sz w:val="28"/>
          <w:szCs w:val="28"/>
        </w:rPr>
        <w:t xml:space="preserve">% от площади Ордынского района) </w:t>
      </w:r>
      <w:r w:rsidR="00A23550" w:rsidRPr="00A23550">
        <w:rPr>
          <w:rFonts w:eastAsiaTheme="minorHAnsi"/>
          <w:sz w:val="28"/>
          <w:szCs w:val="28"/>
          <w:lang w:eastAsia="en-US"/>
        </w:rPr>
        <w:t xml:space="preserve">располагается в западно-центральной части Ордынского района на расстоянии 130 км от областного центра г. Новосибирск и в 28 км от районного центра </w:t>
      </w:r>
      <w:proofErr w:type="spellStart"/>
      <w:r w:rsidR="00A23550" w:rsidRPr="00A23550">
        <w:rPr>
          <w:rFonts w:eastAsiaTheme="minorHAnsi"/>
          <w:sz w:val="28"/>
          <w:szCs w:val="28"/>
          <w:lang w:eastAsia="en-US"/>
        </w:rPr>
        <w:t>р.п</w:t>
      </w:r>
      <w:proofErr w:type="spellEnd"/>
      <w:r w:rsidR="00A23550" w:rsidRPr="00A23550">
        <w:rPr>
          <w:rFonts w:eastAsiaTheme="minorHAnsi"/>
          <w:sz w:val="28"/>
          <w:szCs w:val="28"/>
          <w:lang w:eastAsia="en-US"/>
        </w:rPr>
        <w:t xml:space="preserve">. Ордынское. Удаленность от ближайшей железнодорожной станции – 130 км (г. Новосибирск). </w:t>
      </w:r>
    </w:p>
    <w:p w14:paraId="3ED3060F" w14:textId="0D5C9EDE" w:rsidR="00A23550" w:rsidRPr="00A23550" w:rsidRDefault="00A23550" w:rsidP="00A2355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23550">
        <w:rPr>
          <w:rFonts w:eastAsiaTheme="minorHAnsi"/>
          <w:color w:val="000000"/>
          <w:sz w:val="28"/>
          <w:szCs w:val="28"/>
          <w:lang w:eastAsia="en-US"/>
        </w:rPr>
        <w:t xml:space="preserve">Территория сельсовета граничит с </w:t>
      </w:r>
      <w:proofErr w:type="spellStart"/>
      <w:r w:rsidR="00145927">
        <w:rPr>
          <w:rFonts w:eastAsiaTheme="minorHAnsi"/>
          <w:color w:val="000000"/>
          <w:sz w:val="28"/>
          <w:szCs w:val="28"/>
          <w:lang w:eastAsia="en-US"/>
        </w:rPr>
        <w:t>Кирзинским</w:t>
      </w:r>
      <w:proofErr w:type="spellEnd"/>
      <w:r w:rsidR="00145927">
        <w:rPr>
          <w:rFonts w:eastAsiaTheme="minorHAnsi"/>
          <w:color w:val="000000"/>
          <w:sz w:val="28"/>
          <w:szCs w:val="28"/>
          <w:lang w:eastAsia="en-US"/>
        </w:rPr>
        <w:t xml:space="preserve">, Петровским, </w:t>
      </w:r>
      <w:proofErr w:type="spellStart"/>
      <w:r w:rsidR="00793D75">
        <w:rPr>
          <w:rFonts w:eastAsiaTheme="minorHAnsi"/>
          <w:color w:val="000000"/>
          <w:sz w:val="28"/>
          <w:szCs w:val="28"/>
          <w:lang w:eastAsia="en-US"/>
        </w:rPr>
        <w:t>Усть-Луковским</w:t>
      </w:r>
      <w:proofErr w:type="spellEnd"/>
      <w:r w:rsidR="00793D75">
        <w:rPr>
          <w:rFonts w:eastAsiaTheme="minorHAnsi"/>
          <w:color w:val="000000"/>
          <w:sz w:val="28"/>
          <w:szCs w:val="28"/>
          <w:lang w:eastAsia="en-US"/>
        </w:rPr>
        <w:t>, Филипповским</w:t>
      </w:r>
      <w:r w:rsidR="00145927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  <w:r w:rsidR="00793D7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A23550">
        <w:rPr>
          <w:rFonts w:eastAsiaTheme="minorHAnsi"/>
          <w:color w:val="000000"/>
          <w:sz w:val="28"/>
          <w:szCs w:val="28"/>
          <w:lang w:eastAsia="en-US"/>
        </w:rPr>
        <w:t>Шайдуровским</w:t>
      </w:r>
      <w:proofErr w:type="spellEnd"/>
      <w:r w:rsidRPr="00A23550">
        <w:rPr>
          <w:rFonts w:eastAsiaTheme="minorHAnsi"/>
          <w:color w:val="000000"/>
          <w:sz w:val="28"/>
          <w:szCs w:val="28"/>
          <w:lang w:eastAsia="en-US"/>
        </w:rPr>
        <w:t xml:space="preserve"> сельсоветами Ордынского района</w:t>
      </w:r>
      <w:r w:rsidR="00145927">
        <w:rPr>
          <w:rFonts w:eastAsiaTheme="minorHAnsi"/>
          <w:color w:val="000000"/>
          <w:sz w:val="28"/>
          <w:szCs w:val="28"/>
          <w:lang w:eastAsia="en-US"/>
        </w:rPr>
        <w:t xml:space="preserve">, а также с </w:t>
      </w:r>
      <w:proofErr w:type="spellStart"/>
      <w:r w:rsidR="00145927">
        <w:rPr>
          <w:rFonts w:eastAsiaTheme="minorHAnsi"/>
          <w:color w:val="000000"/>
          <w:sz w:val="28"/>
          <w:szCs w:val="28"/>
          <w:lang w:eastAsia="en-US"/>
        </w:rPr>
        <w:t>Чулымским</w:t>
      </w:r>
      <w:proofErr w:type="spellEnd"/>
      <w:r w:rsidR="00145927">
        <w:rPr>
          <w:rFonts w:eastAsiaTheme="minorHAnsi"/>
          <w:color w:val="000000"/>
          <w:sz w:val="28"/>
          <w:szCs w:val="28"/>
          <w:lang w:eastAsia="en-US"/>
        </w:rPr>
        <w:t xml:space="preserve"> районом Новосибирской области</w:t>
      </w:r>
      <w:r w:rsidRPr="00A2355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6E3C38A8" w14:textId="11B1D607" w:rsidR="00322FDC" w:rsidRPr="001A6C4D" w:rsidRDefault="00A23550" w:rsidP="00A2355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23550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="00114278">
        <w:rPr>
          <w:rFonts w:eastAsiaTheme="minorHAnsi"/>
          <w:color w:val="000000"/>
          <w:sz w:val="28"/>
          <w:szCs w:val="28"/>
          <w:lang w:eastAsia="en-US"/>
        </w:rPr>
        <w:t>Рогалевский</w:t>
      </w:r>
      <w:r w:rsidRPr="00A23550">
        <w:rPr>
          <w:rFonts w:eastAsiaTheme="minorHAnsi"/>
          <w:color w:val="000000"/>
          <w:sz w:val="28"/>
          <w:szCs w:val="28"/>
          <w:lang w:eastAsia="en-US"/>
        </w:rPr>
        <w:t xml:space="preserve"> сельсовет входит один насел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A23550">
        <w:rPr>
          <w:rFonts w:eastAsiaTheme="minorHAnsi"/>
          <w:color w:val="000000"/>
          <w:sz w:val="28"/>
          <w:szCs w:val="28"/>
          <w:lang w:eastAsia="en-US"/>
        </w:rPr>
        <w:t xml:space="preserve">нный пункт – село </w:t>
      </w:r>
      <w:proofErr w:type="spellStart"/>
      <w:r w:rsidR="00145927">
        <w:rPr>
          <w:rFonts w:eastAsiaTheme="minorHAnsi"/>
          <w:color w:val="000000"/>
          <w:sz w:val="28"/>
          <w:szCs w:val="28"/>
          <w:lang w:eastAsia="en-US"/>
        </w:rPr>
        <w:t>Рогалево</w:t>
      </w:r>
      <w:proofErr w:type="spellEnd"/>
      <w:r w:rsidRPr="00A23550">
        <w:rPr>
          <w:rFonts w:eastAsiaTheme="minorHAnsi"/>
          <w:color w:val="000000"/>
          <w:sz w:val="28"/>
          <w:szCs w:val="28"/>
          <w:lang w:eastAsia="en-US"/>
        </w:rPr>
        <w:t>, который является административным це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нтром </w:t>
      </w:r>
      <w:r w:rsidR="00114278">
        <w:rPr>
          <w:rFonts w:eastAsiaTheme="minorHAnsi"/>
          <w:color w:val="000000"/>
          <w:sz w:val="28"/>
          <w:szCs w:val="28"/>
          <w:lang w:eastAsia="en-US"/>
        </w:rPr>
        <w:t>Рогалевского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сельсовета. </w:t>
      </w:r>
      <w:r w:rsidR="00322FDC" w:rsidRPr="001A6C4D">
        <w:rPr>
          <w:color w:val="000000"/>
          <w:sz w:val="28"/>
          <w:szCs w:val="28"/>
        </w:rPr>
        <w:t xml:space="preserve">Численность населения по данным </w:t>
      </w:r>
      <w:proofErr w:type="spellStart"/>
      <w:r w:rsidR="00322FDC" w:rsidRPr="001A6C4D">
        <w:rPr>
          <w:color w:val="000000" w:themeColor="text1"/>
          <w:sz w:val="28"/>
          <w:szCs w:val="28"/>
        </w:rPr>
        <w:t>Новосибирскстата</w:t>
      </w:r>
      <w:proofErr w:type="spellEnd"/>
      <w:r w:rsidR="00322FDC" w:rsidRPr="001A6C4D">
        <w:rPr>
          <w:color w:val="000000"/>
          <w:sz w:val="28"/>
          <w:szCs w:val="28"/>
        </w:rPr>
        <w:t xml:space="preserve"> на 01.01.</w:t>
      </w:r>
      <w:r w:rsidR="00114278">
        <w:rPr>
          <w:color w:val="000000"/>
          <w:sz w:val="28"/>
          <w:szCs w:val="28"/>
        </w:rPr>
        <w:t>202</w:t>
      </w:r>
      <w:r w:rsidR="00145927">
        <w:rPr>
          <w:color w:val="000000"/>
          <w:sz w:val="28"/>
          <w:szCs w:val="28"/>
        </w:rPr>
        <w:t>5</w:t>
      </w:r>
      <w:r w:rsidR="00322FDC" w:rsidRPr="001A6C4D">
        <w:rPr>
          <w:color w:val="000000"/>
          <w:sz w:val="28"/>
          <w:szCs w:val="28"/>
        </w:rPr>
        <w:t xml:space="preserve"> года составила </w:t>
      </w:r>
      <w:r>
        <w:rPr>
          <w:color w:val="000000"/>
          <w:sz w:val="28"/>
          <w:szCs w:val="28"/>
        </w:rPr>
        <w:t>6</w:t>
      </w:r>
      <w:r w:rsidR="00145927">
        <w:rPr>
          <w:color w:val="000000"/>
          <w:sz w:val="28"/>
          <w:szCs w:val="28"/>
        </w:rPr>
        <w:t>25</w:t>
      </w:r>
      <w:r w:rsidR="00322FDC" w:rsidRPr="001A6C4D">
        <w:rPr>
          <w:color w:val="000000"/>
          <w:sz w:val="28"/>
          <w:szCs w:val="28"/>
        </w:rPr>
        <w:t xml:space="preserve"> человек (</w:t>
      </w:r>
      <w:r w:rsidR="00B34D73">
        <w:rPr>
          <w:color w:val="000000"/>
          <w:sz w:val="28"/>
          <w:szCs w:val="28"/>
        </w:rPr>
        <w:t>1,9</w:t>
      </w:r>
      <w:r w:rsidR="00322FDC" w:rsidRPr="001A6C4D">
        <w:rPr>
          <w:color w:val="000000"/>
          <w:sz w:val="28"/>
          <w:szCs w:val="28"/>
        </w:rPr>
        <w:t>% от общей численности населения Ордынского района (33</w:t>
      </w:r>
      <w:r w:rsidR="00B34D73">
        <w:rPr>
          <w:color w:val="000000"/>
          <w:sz w:val="28"/>
          <w:szCs w:val="28"/>
        </w:rPr>
        <w:t>187 чел.))</w:t>
      </w:r>
      <w:r w:rsidR="00322FDC" w:rsidRPr="001A6C4D">
        <w:rPr>
          <w:color w:val="000000"/>
          <w:sz w:val="28"/>
          <w:szCs w:val="28"/>
        </w:rPr>
        <w:t>.</w:t>
      </w:r>
    </w:p>
    <w:p w14:paraId="17567846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Планировочная структура любой территории состоит из двух каркасов – природного и антропогенного. Природный каркас составляют неизмененные и слабоизмененные человеком территории.</w:t>
      </w:r>
    </w:p>
    <w:p w14:paraId="6B50D6FD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Антропогенный каркас формируется основным и планировочными осями (транспортные пути и инженерные коммуникации), планировочными узлами (населенными пунктами) и прочими территориями антропогенного воздействия (площадки разработки полезных ископаемых и т.п.).</w:t>
      </w:r>
    </w:p>
    <w:p w14:paraId="1754A5A5" w14:textId="325CA434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На территории </w:t>
      </w:r>
      <w:r w:rsidR="00114278">
        <w:rPr>
          <w:iCs/>
          <w:color w:val="000000"/>
          <w:sz w:val="28"/>
          <w:szCs w:val="28"/>
        </w:rPr>
        <w:t>Рогалевского</w:t>
      </w:r>
      <w:r w:rsidRPr="001A6C4D">
        <w:rPr>
          <w:iCs/>
          <w:color w:val="000000"/>
          <w:sz w:val="28"/>
          <w:szCs w:val="28"/>
        </w:rPr>
        <w:t xml:space="preserve"> сельсовета природный каркас преобладает над антропогенным каркасом.</w:t>
      </w:r>
    </w:p>
    <w:p w14:paraId="256356A0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В целом можно отметить следующие преимущества географического положения поселения:</w:t>
      </w:r>
    </w:p>
    <w:p w14:paraId="6EFF0DFE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1. компактность территории;</w:t>
      </w:r>
    </w:p>
    <w:p w14:paraId="49C8A942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2. один населенный пункт в составе поселения;</w:t>
      </w:r>
    </w:p>
    <w:p w14:paraId="321216AE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3. расположение вблизи автомобильной дороги регионального значения Новосибирской области «Новосибирск – Кочки – Павлодар (в пред. РФ)»;</w:t>
      </w:r>
    </w:p>
    <w:p w14:paraId="7AFCD28C" w14:textId="32A9DBAD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4. отсутствие крупных источников загрязнения окружающей среды, негативно сказывающихся на экологической обстановке</w:t>
      </w:r>
      <w:r w:rsidR="00145927">
        <w:rPr>
          <w:iCs/>
          <w:color w:val="000000"/>
          <w:sz w:val="28"/>
          <w:szCs w:val="28"/>
        </w:rPr>
        <w:t>;</w:t>
      </w:r>
    </w:p>
    <w:p w14:paraId="395D425B" w14:textId="77777777" w:rsidR="00145927" w:rsidRDefault="00145927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5. </w:t>
      </w:r>
      <w:r w:rsidRPr="001A6C4D">
        <w:rPr>
          <w:iCs/>
          <w:color w:val="000000"/>
          <w:sz w:val="28"/>
          <w:szCs w:val="28"/>
        </w:rPr>
        <w:t xml:space="preserve">расположение в зоне </w:t>
      </w:r>
      <w:r>
        <w:rPr>
          <w:iCs/>
          <w:color w:val="000000"/>
          <w:sz w:val="28"/>
          <w:szCs w:val="28"/>
        </w:rPr>
        <w:t>полу</w:t>
      </w:r>
      <w:r w:rsidRPr="001A6C4D">
        <w:rPr>
          <w:iCs/>
          <w:color w:val="000000"/>
          <w:sz w:val="28"/>
          <w:szCs w:val="28"/>
        </w:rPr>
        <w:t xml:space="preserve">часовой транспортной доступности до районного центра </w:t>
      </w:r>
      <w:proofErr w:type="spellStart"/>
      <w:r w:rsidRPr="001A6C4D">
        <w:rPr>
          <w:iCs/>
          <w:color w:val="000000"/>
          <w:sz w:val="28"/>
          <w:szCs w:val="28"/>
        </w:rPr>
        <w:t>р.п</w:t>
      </w:r>
      <w:proofErr w:type="spellEnd"/>
      <w:r w:rsidRPr="001A6C4D">
        <w:rPr>
          <w:iCs/>
          <w:color w:val="000000"/>
          <w:sz w:val="28"/>
          <w:szCs w:val="28"/>
        </w:rPr>
        <w:t>. Ордынское Новосибирской области.</w:t>
      </w:r>
    </w:p>
    <w:p w14:paraId="50262DAF" w14:textId="49C773FA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Недостатками географического расположения поселения можно назвать:</w:t>
      </w:r>
    </w:p>
    <w:p w14:paraId="63B370E8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1. отсутствие иных видов транспортного сообщения, кроме автомобильных дорог;</w:t>
      </w:r>
    </w:p>
    <w:p w14:paraId="75FF686B" w14:textId="55189E74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2. недостаточный уровень развития социальной, инженерной и транспортной </w:t>
      </w:r>
      <w:r w:rsidR="00145927">
        <w:rPr>
          <w:iCs/>
          <w:color w:val="000000"/>
          <w:sz w:val="28"/>
          <w:szCs w:val="28"/>
        </w:rPr>
        <w:lastRenderedPageBreak/>
        <w:t>инфраструктур.</w:t>
      </w:r>
    </w:p>
    <w:p w14:paraId="0EA1F5EA" w14:textId="4B2DADFF" w:rsidR="00322FDC" w:rsidRPr="000230D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30DD">
        <w:rPr>
          <w:b/>
          <w:sz w:val="28"/>
          <w:szCs w:val="28"/>
        </w:rPr>
        <w:t>2.2 </w:t>
      </w:r>
      <w:r w:rsidRPr="00AB0695">
        <w:rPr>
          <w:b/>
          <w:sz w:val="28"/>
          <w:szCs w:val="28"/>
        </w:rPr>
        <w:t xml:space="preserve">Социально-экономическая характеристика поселения, характеристика градостроительной деятельности на территории </w:t>
      </w:r>
      <w:r w:rsidR="00114278">
        <w:rPr>
          <w:b/>
          <w:sz w:val="28"/>
          <w:szCs w:val="28"/>
        </w:rPr>
        <w:t>Рогалевского</w:t>
      </w:r>
      <w:r>
        <w:rPr>
          <w:b/>
          <w:sz w:val="28"/>
          <w:szCs w:val="28"/>
        </w:rPr>
        <w:t xml:space="preserve"> сельсовета</w:t>
      </w:r>
      <w:r w:rsidRPr="00AB0695">
        <w:rPr>
          <w:b/>
          <w:sz w:val="28"/>
          <w:szCs w:val="28"/>
        </w:rPr>
        <w:t>, включая деятельность в сфере транспорта, оценка транспортного спроса</w:t>
      </w:r>
    </w:p>
    <w:p w14:paraId="7663D13F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Демографическая ситуация</w:t>
      </w:r>
    </w:p>
    <w:p w14:paraId="6E5F4369" w14:textId="77777777" w:rsidR="00322FDC" w:rsidRPr="00CD6698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57AA1824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8B3DAC">
        <w:rPr>
          <w:sz w:val="28"/>
          <w:szCs w:val="28"/>
        </w:rPr>
        <w:t>Население – одно из первостепенных, главных элементов формирования градостроительной системы любого уровня. Анализ демографической ситуации является одним из важнейших</w:t>
      </w:r>
      <w:r>
        <w:rPr>
          <w:sz w:val="28"/>
          <w:szCs w:val="28"/>
        </w:rPr>
        <w:t xml:space="preserve"> составляющих оценки социально-</w:t>
      </w:r>
      <w:r w:rsidRPr="008B3DAC">
        <w:rPr>
          <w:sz w:val="28"/>
          <w:szCs w:val="28"/>
        </w:rPr>
        <w:t>экономического состояния объекта исследования. Возрастной, половой и национальный составы населения во многом определяют перспективы и проблемы рынка труда, а значит, и трудовой потенциал той или ино</w:t>
      </w:r>
      <w:r>
        <w:rPr>
          <w:sz w:val="28"/>
          <w:szCs w:val="28"/>
        </w:rPr>
        <w:t>й территории.</w:t>
      </w:r>
    </w:p>
    <w:p w14:paraId="336D06CE" w14:textId="4BF10AA4" w:rsidR="00322FDC" w:rsidRPr="005254C7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По данным </w:t>
      </w:r>
      <w:proofErr w:type="spellStart"/>
      <w:r w:rsidRPr="005254C7">
        <w:rPr>
          <w:color w:val="000000" w:themeColor="text1"/>
          <w:sz w:val="28"/>
          <w:szCs w:val="28"/>
        </w:rPr>
        <w:t>Новосибирскстата</w:t>
      </w:r>
      <w:proofErr w:type="spellEnd"/>
      <w:r w:rsidRPr="005254C7">
        <w:rPr>
          <w:sz w:val="28"/>
          <w:szCs w:val="28"/>
        </w:rPr>
        <w:t xml:space="preserve"> численность населения </w:t>
      </w:r>
      <w:r w:rsidR="00B34D73">
        <w:rPr>
          <w:sz w:val="28"/>
          <w:szCs w:val="28"/>
        </w:rPr>
        <w:t xml:space="preserve">с. </w:t>
      </w:r>
      <w:proofErr w:type="spellStart"/>
      <w:r w:rsidR="00145927">
        <w:rPr>
          <w:sz w:val="28"/>
          <w:szCs w:val="28"/>
        </w:rPr>
        <w:t>Рогалево</w:t>
      </w:r>
      <w:proofErr w:type="spellEnd"/>
      <w:r w:rsidRPr="005254C7">
        <w:rPr>
          <w:sz w:val="28"/>
          <w:szCs w:val="28"/>
        </w:rPr>
        <w:t xml:space="preserve"> на 01.01.202</w:t>
      </w:r>
      <w:r w:rsidR="00145927">
        <w:rPr>
          <w:sz w:val="28"/>
          <w:szCs w:val="28"/>
        </w:rPr>
        <w:t>5</w:t>
      </w:r>
      <w:r w:rsidR="00B34D73">
        <w:rPr>
          <w:sz w:val="28"/>
          <w:szCs w:val="28"/>
        </w:rPr>
        <w:t xml:space="preserve"> составляла</w:t>
      </w:r>
      <w:r w:rsidRPr="005254C7">
        <w:rPr>
          <w:sz w:val="28"/>
          <w:szCs w:val="28"/>
        </w:rPr>
        <w:t xml:space="preserve"> </w:t>
      </w:r>
      <w:r w:rsidR="00B34D73">
        <w:rPr>
          <w:sz w:val="28"/>
          <w:szCs w:val="28"/>
        </w:rPr>
        <w:t>6</w:t>
      </w:r>
      <w:r w:rsidR="00145927">
        <w:rPr>
          <w:sz w:val="28"/>
          <w:szCs w:val="28"/>
        </w:rPr>
        <w:t>25</w:t>
      </w:r>
      <w:r w:rsidR="00B34D73">
        <w:rPr>
          <w:sz w:val="28"/>
          <w:szCs w:val="28"/>
        </w:rPr>
        <w:t xml:space="preserve"> человек</w:t>
      </w:r>
      <w:r w:rsidRPr="005254C7">
        <w:rPr>
          <w:sz w:val="28"/>
          <w:szCs w:val="28"/>
        </w:rPr>
        <w:t>.</w:t>
      </w:r>
    </w:p>
    <w:p w14:paraId="78AACB9F" w14:textId="35F09A71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Динамику изменения численности населения по данным РОССТАТ за последние несколько лет можно отследить </w:t>
      </w:r>
      <w:r w:rsidR="00887795">
        <w:rPr>
          <w:sz w:val="28"/>
          <w:szCs w:val="28"/>
        </w:rPr>
        <w:t>в Таблице</w:t>
      </w:r>
      <w:r w:rsidRPr="005254C7">
        <w:rPr>
          <w:sz w:val="28"/>
          <w:szCs w:val="28"/>
        </w:rPr>
        <w:t xml:space="preserve"> 1.</w:t>
      </w:r>
    </w:p>
    <w:p w14:paraId="4B529B35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3B191141" w14:textId="64F7CF9A" w:rsidR="00322FDC" w:rsidRPr="00AB536E" w:rsidRDefault="00887795" w:rsidP="001A6C4D">
      <w:pPr>
        <w:widowControl w:val="0"/>
        <w:jc w:val="center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="00322FDC" w:rsidRPr="00AB536E">
        <w:rPr>
          <w:b/>
          <w:sz w:val="28"/>
          <w:szCs w:val="28"/>
        </w:rPr>
        <w:t xml:space="preserve"> 1 - Динамика</w:t>
      </w:r>
      <w:r w:rsidR="00322FDC" w:rsidRPr="00AB536E">
        <w:rPr>
          <w:b/>
          <w:iCs/>
          <w:color w:val="000000"/>
          <w:sz w:val="28"/>
          <w:szCs w:val="28"/>
        </w:rPr>
        <w:t xml:space="preserve"> изменения численности населения </w:t>
      </w:r>
      <w:r w:rsidR="00114278">
        <w:rPr>
          <w:b/>
          <w:iCs/>
          <w:color w:val="000000"/>
          <w:sz w:val="28"/>
          <w:szCs w:val="28"/>
        </w:rPr>
        <w:t>Рогалевского</w:t>
      </w:r>
      <w:r w:rsidR="00322FDC" w:rsidRPr="00AB536E">
        <w:rPr>
          <w:b/>
          <w:iCs/>
          <w:color w:val="000000"/>
          <w:sz w:val="28"/>
          <w:szCs w:val="28"/>
        </w:rPr>
        <w:t xml:space="preserve"> сельсовета по данным РОССТАТ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3"/>
        <w:gridCol w:w="992"/>
        <w:gridCol w:w="992"/>
        <w:gridCol w:w="993"/>
        <w:gridCol w:w="992"/>
        <w:gridCol w:w="992"/>
      </w:tblGrid>
      <w:tr w:rsidR="00145927" w:rsidRPr="00887795" w14:paraId="1B50A492" w14:textId="77777777" w:rsidTr="00145927">
        <w:trPr>
          <w:trHeight w:val="247"/>
        </w:trPr>
        <w:tc>
          <w:tcPr>
            <w:tcW w:w="4923" w:type="dxa"/>
          </w:tcPr>
          <w:p w14:paraId="0CD740E3" w14:textId="5B9E4991" w:rsidR="00145927" w:rsidRPr="00887795" w:rsidRDefault="00145927" w:rsidP="00887795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iCs/>
                <w:color w:val="000000"/>
                <w:lang w:eastAsia="en-US"/>
              </w:rPr>
              <w:t xml:space="preserve">Численность населения, чел. </w:t>
            </w:r>
          </w:p>
        </w:tc>
        <w:tc>
          <w:tcPr>
            <w:tcW w:w="992" w:type="dxa"/>
          </w:tcPr>
          <w:p w14:paraId="38E10B3B" w14:textId="371DF3B2" w:rsidR="00145927" w:rsidRPr="00887795" w:rsidRDefault="00145927" w:rsidP="008877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iCs/>
                <w:color w:val="000000"/>
                <w:lang w:eastAsia="en-US"/>
              </w:rPr>
              <w:t>2019 г.</w:t>
            </w:r>
          </w:p>
        </w:tc>
        <w:tc>
          <w:tcPr>
            <w:tcW w:w="992" w:type="dxa"/>
          </w:tcPr>
          <w:p w14:paraId="2C78AAEF" w14:textId="0633A093" w:rsidR="00145927" w:rsidRPr="00887795" w:rsidRDefault="00145927" w:rsidP="008877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iCs/>
                <w:color w:val="000000"/>
                <w:lang w:eastAsia="en-US"/>
              </w:rPr>
              <w:t>2020 г.</w:t>
            </w:r>
          </w:p>
        </w:tc>
        <w:tc>
          <w:tcPr>
            <w:tcW w:w="993" w:type="dxa"/>
          </w:tcPr>
          <w:p w14:paraId="2C427056" w14:textId="7930857F" w:rsidR="00145927" w:rsidRPr="00887795" w:rsidRDefault="00145927" w:rsidP="008877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iCs/>
                <w:color w:val="000000"/>
                <w:lang w:eastAsia="en-US"/>
              </w:rPr>
              <w:t>2021 г.</w:t>
            </w:r>
          </w:p>
        </w:tc>
        <w:tc>
          <w:tcPr>
            <w:tcW w:w="992" w:type="dxa"/>
          </w:tcPr>
          <w:p w14:paraId="0BDC6119" w14:textId="6792DA40" w:rsidR="00145927" w:rsidRPr="00887795" w:rsidRDefault="00145927" w:rsidP="008877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iCs/>
                <w:color w:val="000000"/>
                <w:lang w:eastAsia="en-US"/>
              </w:rPr>
              <w:t>2022 г.</w:t>
            </w:r>
          </w:p>
        </w:tc>
        <w:tc>
          <w:tcPr>
            <w:tcW w:w="992" w:type="dxa"/>
          </w:tcPr>
          <w:p w14:paraId="2085A4FF" w14:textId="2FD6DA7F" w:rsidR="00145927" w:rsidRPr="00887795" w:rsidRDefault="00145927" w:rsidP="008877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iCs/>
                <w:color w:val="000000"/>
                <w:lang w:eastAsia="en-US"/>
              </w:rPr>
              <w:t>2023 г.</w:t>
            </w:r>
          </w:p>
        </w:tc>
      </w:tr>
      <w:tr w:rsidR="00145927" w:rsidRPr="00887795" w14:paraId="0F2D40AE" w14:textId="77777777" w:rsidTr="00145927">
        <w:trPr>
          <w:trHeight w:val="109"/>
        </w:trPr>
        <w:tc>
          <w:tcPr>
            <w:tcW w:w="4923" w:type="dxa"/>
          </w:tcPr>
          <w:p w14:paraId="7FC634CD" w14:textId="72D5B74B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87795">
              <w:rPr>
                <w:rFonts w:eastAsiaTheme="minorHAnsi"/>
                <w:color w:val="000000"/>
                <w:lang w:eastAsia="en-US"/>
              </w:rPr>
              <w:t xml:space="preserve">с.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Рогалево</w:t>
            </w:r>
            <w:proofErr w:type="spellEnd"/>
            <w:r w:rsidRPr="0088779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1E48C6A" w14:textId="13782E52" w:rsidR="00145927" w:rsidRPr="00887795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bCs/>
                <w:sz w:val="22"/>
                <w:szCs w:val="22"/>
              </w:rPr>
              <w:t>680</w:t>
            </w:r>
          </w:p>
        </w:tc>
        <w:tc>
          <w:tcPr>
            <w:tcW w:w="992" w:type="dxa"/>
          </w:tcPr>
          <w:p w14:paraId="67EBA6BB" w14:textId="0004F29E" w:rsidR="00145927" w:rsidRPr="00887795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bCs/>
                <w:sz w:val="22"/>
                <w:szCs w:val="22"/>
              </w:rPr>
              <w:t>672</w:t>
            </w:r>
          </w:p>
        </w:tc>
        <w:tc>
          <w:tcPr>
            <w:tcW w:w="993" w:type="dxa"/>
          </w:tcPr>
          <w:p w14:paraId="5668473F" w14:textId="16A9FF9F" w:rsidR="00145927" w:rsidRPr="00887795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bCs/>
                <w:sz w:val="22"/>
                <w:szCs w:val="22"/>
              </w:rPr>
              <w:t>662</w:t>
            </w:r>
          </w:p>
        </w:tc>
        <w:tc>
          <w:tcPr>
            <w:tcW w:w="992" w:type="dxa"/>
          </w:tcPr>
          <w:p w14:paraId="79822AA1" w14:textId="7032A290" w:rsidR="00145927" w:rsidRPr="00887795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bCs/>
                <w:sz w:val="22"/>
                <w:szCs w:val="22"/>
              </w:rPr>
              <w:t>632</w:t>
            </w:r>
          </w:p>
        </w:tc>
        <w:tc>
          <w:tcPr>
            <w:tcW w:w="992" w:type="dxa"/>
          </w:tcPr>
          <w:p w14:paraId="11AA4E2A" w14:textId="6F76B61C" w:rsidR="00145927" w:rsidRPr="00887795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bCs/>
                <w:sz w:val="22"/>
                <w:szCs w:val="22"/>
              </w:rPr>
              <w:t>687</w:t>
            </w:r>
          </w:p>
        </w:tc>
      </w:tr>
      <w:tr w:rsidR="00145927" w:rsidRPr="00887795" w14:paraId="2632513B" w14:textId="77777777" w:rsidTr="00145927">
        <w:trPr>
          <w:trHeight w:val="107"/>
        </w:trPr>
        <w:tc>
          <w:tcPr>
            <w:tcW w:w="4923" w:type="dxa"/>
          </w:tcPr>
          <w:p w14:paraId="56170364" w14:textId="77777777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8779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всего по сельсовету </w:t>
            </w:r>
          </w:p>
        </w:tc>
        <w:tc>
          <w:tcPr>
            <w:tcW w:w="992" w:type="dxa"/>
          </w:tcPr>
          <w:p w14:paraId="4BE9E54D" w14:textId="624B30D9" w:rsidR="00145927" w:rsidRPr="00145927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45927">
              <w:rPr>
                <w:b/>
                <w:bCs/>
                <w:sz w:val="22"/>
                <w:szCs w:val="22"/>
              </w:rPr>
              <w:t>680</w:t>
            </w:r>
          </w:p>
        </w:tc>
        <w:tc>
          <w:tcPr>
            <w:tcW w:w="992" w:type="dxa"/>
          </w:tcPr>
          <w:p w14:paraId="670E89DF" w14:textId="37DD3956" w:rsidR="00145927" w:rsidRPr="00145927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45927">
              <w:rPr>
                <w:b/>
                <w:bCs/>
                <w:sz w:val="22"/>
                <w:szCs w:val="22"/>
              </w:rPr>
              <w:t>672</w:t>
            </w:r>
          </w:p>
        </w:tc>
        <w:tc>
          <w:tcPr>
            <w:tcW w:w="993" w:type="dxa"/>
          </w:tcPr>
          <w:p w14:paraId="33CC141E" w14:textId="7A7DF579" w:rsidR="00145927" w:rsidRPr="00145927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45927">
              <w:rPr>
                <w:b/>
                <w:bCs/>
                <w:sz w:val="22"/>
                <w:szCs w:val="22"/>
              </w:rPr>
              <w:t>662</w:t>
            </w:r>
          </w:p>
        </w:tc>
        <w:tc>
          <w:tcPr>
            <w:tcW w:w="992" w:type="dxa"/>
          </w:tcPr>
          <w:p w14:paraId="372C9026" w14:textId="08BEFE75" w:rsidR="00145927" w:rsidRPr="00145927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45927">
              <w:rPr>
                <w:b/>
                <w:bCs/>
                <w:sz w:val="22"/>
                <w:szCs w:val="22"/>
              </w:rPr>
              <w:t>632</w:t>
            </w:r>
          </w:p>
        </w:tc>
        <w:tc>
          <w:tcPr>
            <w:tcW w:w="992" w:type="dxa"/>
          </w:tcPr>
          <w:p w14:paraId="43A2E60F" w14:textId="5431A2EE" w:rsidR="00145927" w:rsidRPr="00145927" w:rsidRDefault="00145927" w:rsidP="001459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45927">
              <w:rPr>
                <w:b/>
                <w:bCs/>
                <w:sz w:val="22"/>
                <w:szCs w:val="22"/>
              </w:rPr>
              <w:t>687</w:t>
            </w:r>
          </w:p>
        </w:tc>
      </w:tr>
    </w:tbl>
    <w:p w14:paraId="6040F29E" w14:textId="7B0EC741" w:rsidR="00322FDC" w:rsidRDefault="00887795" w:rsidP="0081193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22FDC" w:rsidRPr="005254C7">
        <w:rPr>
          <w:sz w:val="28"/>
          <w:szCs w:val="28"/>
        </w:rPr>
        <w:t xml:space="preserve">инамики численности населения показывает, </w:t>
      </w:r>
      <w:r w:rsidR="00145927" w:rsidRPr="00145927">
        <w:rPr>
          <w:sz w:val="28"/>
          <w:szCs w:val="28"/>
        </w:rPr>
        <w:t>что с 2021 г. по 2025 г. численность населения Рогалевского сельсовета имеет тенденцию возрастания (на 7 чел.)</w:t>
      </w:r>
      <w:r w:rsidRPr="00887795">
        <w:rPr>
          <w:sz w:val="28"/>
          <w:szCs w:val="28"/>
        </w:rPr>
        <w:t>.</w:t>
      </w:r>
    </w:p>
    <w:p w14:paraId="0C80DA6B" w14:textId="77777777" w:rsidR="0081193C" w:rsidRPr="0081193C" w:rsidRDefault="0081193C" w:rsidP="0081193C">
      <w:pPr>
        <w:pStyle w:val="af1"/>
        <w:widowControl w:val="0"/>
        <w:spacing w:before="0" w:after="0"/>
        <w:ind w:firstLine="709"/>
        <w:jc w:val="both"/>
        <w:rPr>
          <w:rFonts w:cs="Times New Roman"/>
          <w:i w:val="0"/>
          <w:iCs w:val="0"/>
          <w:sz w:val="28"/>
          <w:szCs w:val="28"/>
        </w:rPr>
      </w:pPr>
      <w:r w:rsidRPr="0081193C">
        <w:rPr>
          <w:rFonts w:cs="Times New Roman"/>
          <w:i w:val="0"/>
          <w:iCs w:val="0"/>
          <w:sz w:val="28"/>
          <w:szCs w:val="28"/>
        </w:rPr>
        <w:t>На территории Рогалевского сельсовета наблюдается неблагоприятная тенденция превышения показателей смертности над показателями рождаемости.</w:t>
      </w:r>
    </w:p>
    <w:p w14:paraId="7A2EFEBF" w14:textId="7B582270" w:rsidR="00322FDC" w:rsidRDefault="0081193C" w:rsidP="0081193C">
      <w:pPr>
        <w:pStyle w:val="af1"/>
        <w:widowControl w:val="0"/>
        <w:suppressLineNumbers w:val="0"/>
        <w:spacing w:before="0" w:after="0"/>
        <w:ind w:firstLine="709"/>
        <w:jc w:val="both"/>
        <w:rPr>
          <w:rFonts w:cs="Times New Roman"/>
          <w:i w:val="0"/>
          <w:iCs w:val="0"/>
          <w:color w:val="000000" w:themeColor="text1"/>
          <w:sz w:val="28"/>
          <w:szCs w:val="28"/>
        </w:rPr>
      </w:pPr>
      <w:r w:rsidRPr="0081193C">
        <w:rPr>
          <w:rFonts w:cs="Times New Roman"/>
          <w:i w:val="0"/>
          <w:iCs w:val="0"/>
          <w:sz w:val="28"/>
          <w:szCs w:val="28"/>
        </w:rPr>
        <w:t xml:space="preserve">В последние годы в </w:t>
      </w:r>
      <w:proofErr w:type="spellStart"/>
      <w:r w:rsidRPr="0081193C">
        <w:rPr>
          <w:rFonts w:cs="Times New Roman"/>
          <w:i w:val="0"/>
          <w:iCs w:val="0"/>
          <w:sz w:val="28"/>
          <w:szCs w:val="28"/>
        </w:rPr>
        <w:t>Рогалевском</w:t>
      </w:r>
      <w:proofErr w:type="spellEnd"/>
      <w:r w:rsidRPr="0081193C">
        <w:rPr>
          <w:rFonts w:cs="Times New Roman"/>
          <w:i w:val="0"/>
          <w:iCs w:val="0"/>
          <w:sz w:val="28"/>
          <w:szCs w:val="28"/>
        </w:rPr>
        <w:t xml:space="preserve"> сельсовете показатели миграционного движения численности населения указывают на миграционный отток населения.</w:t>
      </w:r>
    </w:p>
    <w:p w14:paraId="77EFE643" w14:textId="77777777" w:rsidR="00322FDC" w:rsidRPr="00144AF0" w:rsidRDefault="00322FDC" w:rsidP="001A6C4D">
      <w:pPr>
        <w:widowControl w:val="0"/>
        <w:rPr>
          <w:lang w:eastAsia="en-US"/>
        </w:rPr>
      </w:pPr>
    </w:p>
    <w:p w14:paraId="4961825D" w14:textId="1E73405B" w:rsidR="00322FDC" w:rsidRPr="00887795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</w:t>
      </w:r>
      <w:r w:rsidR="0088779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</w:t>
      </w:r>
      <w:r w:rsidRPr="00AB536E">
        <w:rPr>
          <w:b/>
          <w:bCs/>
          <w:sz w:val="28"/>
          <w:szCs w:val="28"/>
        </w:rPr>
        <w:t>Естественное движение населени</w:t>
      </w:r>
      <w:r w:rsidRPr="00887795">
        <w:rPr>
          <w:b/>
          <w:bCs/>
          <w:sz w:val="28"/>
          <w:szCs w:val="28"/>
        </w:rPr>
        <w:t>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987"/>
        <w:gridCol w:w="992"/>
        <w:gridCol w:w="992"/>
        <w:gridCol w:w="993"/>
        <w:gridCol w:w="992"/>
        <w:gridCol w:w="2126"/>
      </w:tblGrid>
      <w:tr w:rsidR="00145927" w:rsidRPr="00887795" w14:paraId="1C712BBA" w14:textId="77777777" w:rsidTr="004454C9">
        <w:trPr>
          <w:trHeight w:val="247"/>
        </w:trPr>
        <w:tc>
          <w:tcPr>
            <w:tcW w:w="2938" w:type="dxa"/>
            <w:vAlign w:val="center"/>
          </w:tcPr>
          <w:p w14:paraId="64279169" w14:textId="43303C8F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987" w:type="dxa"/>
            <w:vAlign w:val="center"/>
          </w:tcPr>
          <w:p w14:paraId="5D024F0C" w14:textId="2DAD458F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Align w:val="center"/>
          </w:tcPr>
          <w:p w14:paraId="3C9F5A66" w14:textId="4CA742C9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vAlign w:val="center"/>
          </w:tcPr>
          <w:p w14:paraId="485BC921" w14:textId="436D362E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vAlign w:val="center"/>
          </w:tcPr>
          <w:p w14:paraId="043FDB2C" w14:textId="3BE895D8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sz w:val="22"/>
                <w:szCs w:val="22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20C7D4D8" w14:textId="1866208D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2126" w:type="dxa"/>
            <w:vAlign w:val="center"/>
          </w:tcPr>
          <w:p w14:paraId="2D3D1C3D" w14:textId="3226CE3F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320E6">
              <w:rPr>
                <w:b/>
                <w:bCs/>
                <w:sz w:val="22"/>
                <w:szCs w:val="22"/>
              </w:rPr>
              <w:t>Показатели</w:t>
            </w:r>
          </w:p>
        </w:tc>
      </w:tr>
      <w:tr w:rsidR="00145927" w:rsidRPr="00887795" w14:paraId="1D9FAB25" w14:textId="77777777" w:rsidTr="004454C9">
        <w:trPr>
          <w:trHeight w:val="247"/>
        </w:trPr>
        <w:tc>
          <w:tcPr>
            <w:tcW w:w="2938" w:type="dxa"/>
            <w:vAlign w:val="center"/>
          </w:tcPr>
          <w:p w14:paraId="3CA730B3" w14:textId="6AE97AFD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Прибывшие, чел.</w:t>
            </w:r>
          </w:p>
        </w:tc>
        <w:tc>
          <w:tcPr>
            <w:tcW w:w="987" w:type="dxa"/>
          </w:tcPr>
          <w:p w14:paraId="75040A5B" w14:textId="5F6490AA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10</w:t>
            </w:r>
          </w:p>
        </w:tc>
        <w:tc>
          <w:tcPr>
            <w:tcW w:w="992" w:type="dxa"/>
          </w:tcPr>
          <w:p w14:paraId="370E4244" w14:textId="3D2290B1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12</w:t>
            </w:r>
          </w:p>
        </w:tc>
        <w:tc>
          <w:tcPr>
            <w:tcW w:w="992" w:type="dxa"/>
          </w:tcPr>
          <w:p w14:paraId="3910F243" w14:textId="47326E4F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0</w:t>
            </w:r>
          </w:p>
        </w:tc>
        <w:tc>
          <w:tcPr>
            <w:tcW w:w="993" w:type="dxa"/>
          </w:tcPr>
          <w:p w14:paraId="5A2AB9B9" w14:textId="4F3BE27F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0</w:t>
            </w:r>
          </w:p>
        </w:tc>
        <w:tc>
          <w:tcPr>
            <w:tcW w:w="992" w:type="dxa"/>
          </w:tcPr>
          <w:p w14:paraId="3423CFB1" w14:textId="3C13EB98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55</w:t>
            </w:r>
          </w:p>
        </w:tc>
        <w:tc>
          <w:tcPr>
            <w:tcW w:w="2126" w:type="dxa"/>
            <w:vAlign w:val="center"/>
          </w:tcPr>
          <w:p w14:paraId="5CE378D7" w14:textId="77642CEA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Прибывшие, чел.</w:t>
            </w:r>
          </w:p>
        </w:tc>
      </w:tr>
      <w:tr w:rsidR="00145927" w:rsidRPr="00887795" w14:paraId="4D07059A" w14:textId="77777777" w:rsidTr="004454C9">
        <w:trPr>
          <w:trHeight w:val="247"/>
        </w:trPr>
        <w:tc>
          <w:tcPr>
            <w:tcW w:w="2938" w:type="dxa"/>
            <w:vAlign w:val="center"/>
          </w:tcPr>
          <w:p w14:paraId="60BB068C" w14:textId="6342041A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Убывшие, чел.</w:t>
            </w:r>
          </w:p>
        </w:tc>
        <w:tc>
          <w:tcPr>
            <w:tcW w:w="987" w:type="dxa"/>
          </w:tcPr>
          <w:p w14:paraId="01F71AD4" w14:textId="76A44A22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6</w:t>
            </w:r>
          </w:p>
        </w:tc>
        <w:tc>
          <w:tcPr>
            <w:tcW w:w="992" w:type="dxa"/>
          </w:tcPr>
          <w:p w14:paraId="7FCCF50D" w14:textId="17BD01C0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0</w:t>
            </w:r>
          </w:p>
        </w:tc>
        <w:tc>
          <w:tcPr>
            <w:tcW w:w="992" w:type="dxa"/>
          </w:tcPr>
          <w:p w14:paraId="74E20336" w14:textId="48F8DEEB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10</w:t>
            </w:r>
          </w:p>
        </w:tc>
        <w:tc>
          <w:tcPr>
            <w:tcW w:w="993" w:type="dxa"/>
          </w:tcPr>
          <w:p w14:paraId="1DA21964" w14:textId="0E8CB1BE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30</w:t>
            </w:r>
          </w:p>
        </w:tc>
        <w:tc>
          <w:tcPr>
            <w:tcW w:w="992" w:type="dxa"/>
          </w:tcPr>
          <w:p w14:paraId="6EB4E505" w14:textId="468B8DBB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0</w:t>
            </w:r>
          </w:p>
        </w:tc>
        <w:tc>
          <w:tcPr>
            <w:tcW w:w="2126" w:type="dxa"/>
            <w:vAlign w:val="center"/>
          </w:tcPr>
          <w:p w14:paraId="2CC2ECE6" w14:textId="591C0C4F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Убывшие, чел.</w:t>
            </w:r>
          </w:p>
        </w:tc>
      </w:tr>
      <w:tr w:rsidR="00145927" w:rsidRPr="00887795" w14:paraId="4E3A9347" w14:textId="77777777" w:rsidTr="004454C9">
        <w:trPr>
          <w:trHeight w:val="247"/>
        </w:trPr>
        <w:tc>
          <w:tcPr>
            <w:tcW w:w="2938" w:type="dxa"/>
            <w:vAlign w:val="center"/>
          </w:tcPr>
          <w:p w14:paraId="383F5CB4" w14:textId="72C91240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Прирост (отток), чел.</w:t>
            </w:r>
          </w:p>
        </w:tc>
        <w:tc>
          <w:tcPr>
            <w:tcW w:w="987" w:type="dxa"/>
            <w:vAlign w:val="center"/>
          </w:tcPr>
          <w:p w14:paraId="71D42EE4" w14:textId="26CE20DB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7417E84C" w14:textId="4CCF31EC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92" w:type="dxa"/>
            <w:vAlign w:val="center"/>
          </w:tcPr>
          <w:p w14:paraId="54379508" w14:textId="43BB05B3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sz w:val="22"/>
                <w:szCs w:val="22"/>
              </w:rPr>
              <w:t>-10</w:t>
            </w:r>
          </w:p>
        </w:tc>
        <w:tc>
          <w:tcPr>
            <w:tcW w:w="993" w:type="dxa"/>
            <w:vAlign w:val="center"/>
          </w:tcPr>
          <w:p w14:paraId="735D439F" w14:textId="78D66B22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-30</w:t>
            </w:r>
          </w:p>
        </w:tc>
        <w:tc>
          <w:tcPr>
            <w:tcW w:w="992" w:type="dxa"/>
            <w:vAlign w:val="center"/>
          </w:tcPr>
          <w:p w14:paraId="5BF8244B" w14:textId="54D8DFA7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126" w:type="dxa"/>
            <w:vAlign w:val="center"/>
          </w:tcPr>
          <w:p w14:paraId="59954310" w14:textId="241123EB" w:rsidR="00145927" w:rsidRPr="00887795" w:rsidRDefault="00145927" w:rsidP="001459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color w:val="000000"/>
                <w:sz w:val="22"/>
                <w:szCs w:val="22"/>
              </w:rPr>
              <w:t>Прирост (отток), чел.</w:t>
            </w:r>
          </w:p>
        </w:tc>
      </w:tr>
    </w:tbl>
    <w:p w14:paraId="0B0FB6E0" w14:textId="5F322A81" w:rsidR="0081193C" w:rsidRPr="0081193C" w:rsidRDefault="0081193C" w:rsidP="0081193C">
      <w:pPr>
        <w:pStyle w:val="2"/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193C">
        <w:rPr>
          <w:rFonts w:ascii="Times New Roman" w:eastAsia="Times New Roman" w:hAnsi="Times New Roman" w:cs="Times New Roman"/>
          <w:color w:val="auto"/>
          <w:sz w:val="28"/>
          <w:szCs w:val="28"/>
        </w:rPr>
        <w:t>При определении перспективной численности населения учитывалось главное направление демографической политики Новосибирской области, определенное в распоряжении Правительства Новосибирской области от 21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.10.2024</w:t>
      </w:r>
      <w:r w:rsidRPr="0081193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№535-рп «О прогнозе социально-экономического развития Новосибирской области на 2025 год и плановый период 2026 и 2027 годов» - сохранение численности населения на существующем демографическом уровне.</w:t>
      </w:r>
    </w:p>
    <w:p w14:paraId="41B84B5F" w14:textId="74E76997" w:rsidR="00B87078" w:rsidRDefault="0081193C" w:rsidP="0081193C">
      <w:pPr>
        <w:pStyle w:val="2"/>
        <w:keepNext w:val="0"/>
        <w:keepLines w:val="0"/>
        <w:widowControl w:val="0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193C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Проектом предлагается принять прогнозную численность на расчетный срок по численности 2025 года – 687 чел.</w:t>
      </w:r>
    </w:p>
    <w:p w14:paraId="0141D00E" w14:textId="56304790" w:rsidR="00322FDC" w:rsidRPr="006D6BE1" w:rsidRDefault="00322FDC" w:rsidP="00B87078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6BE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Жилищный фонд</w:t>
      </w:r>
    </w:p>
    <w:p w14:paraId="54D766C0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жизни – интегральная характеристика степени удовлетворения физических, духовных и социальных потребностей людей, которая выражается системой показателей, отражающих различные стороны жизнедеятельности населения: объем потребляемых благ и услуг в расчете на душу населения, размер натурального потребления наиболее важных продуктов, реальный доход на душу населения, обеспеченность жильем, различными видами коммунальных услуг, транспортом связью; доступность образования, здравоохранения, культуры. </w:t>
      </w:r>
    </w:p>
    <w:p w14:paraId="668DC065" w14:textId="77777777" w:rsidR="00322FDC" w:rsidRDefault="00322FDC" w:rsidP="001A6C4D">
      <w:pPr>
        <w:pStyle w:val="a"/>
        <w:widowControl w:val="0"/>
        <w:numPr>
          <w:ilvl w:val="0"/>
          <w:numId w:val="0"/>
        </w:num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«качество жизни» включает в себя характеристики жилищных условий, обеспеченность населения мощностями здравоохранения, образования, культуры, использования свободного времени, социальной и географической мобильности и т.п.</w:t>
      </w:r>
    </w:p>
    <w:p w14:paraId="6B5007F4" w14:textId="7F2D9166" w:rsidR="0081193C" w:rsidRPr="00C320E6" w:rsidRDefault="0081193C" w:rsidP="0081193C">
      <w:pPr>
        <w:pStyle w:val="affe"/>
        <w:rPr>
          <w:sz w:val="28"/>
          <w:szCs w:val="28"/>
          <w:lang w:val="ru-RU"/>
        </w:rPr>
      </w:pPr>
      <w:r w:rsidRPr="00C320E6">
        <w:rPr>
          <w:sz w:val="28"/>
          <w:szCs w:val="28"/>
          <w:lang w:val="ru-RU"/>
        </w:rPr>
        <w:t>Общая площадь жилищного фонда Рогалевского сельсовета составляет 9,5 тыс. м</w:t>
      </w:r>
      <w:r w:rsidRPr="00C320E6">
        <w:rPr>
          <w:sz w:val="28"/>
          <w:szCs w:val="28"/>
          <w:vertAlign w:val="superscript"/>
          <w:lang w:val="ru-RU"/>
        </w:rPr>
        <w:t>2</w:t>
      </w:r>
      <w:r w:rsidRPr="00C320E6">
        <w:rPr>
          <w:sz w:val="28"/>
          <w:szCs w:val="28"/>
          <w:lang w:val="ru-RU"/>
        </w:rPr>
        <w:t>. Численность населения на территории муниципального образования составляет 687 человек. Согласно Постановлению Правительства Новосибирской области от 12</w:t>
      </w:r>
      <w:r>
        <w:rPr>
          <w:sz w:val="28"/>
          <w:szCs w:val="28"/>
          <w:lang w:val="ru-RU"/>
        </w:rPr>
        <w:t>.08.</w:t>
      </w:r>
      <w:r w:rsidRPr="00C320E6">
        <w:rPr>
          <w:sz w:val="28"/>
          <w:szCs w:val="28"/>
          <w:lang w:val="ru-RU"/>
        </w:rPr>
        <w:t xml:space="preserve">2015 </w:t>
      </w:r>
      <w:r>
        <w:rPr>
          <w:sz w:val="28"/>
          <w:szCs w:val="28"/>
          <w:lang w:val="ru-RU"/>
        </w:rPr>
        <w:t>№</w:t>
      </w:r>
      <w:r w:rsidRPr="00C320E6">
        <w:rPr>
          <w:sz w:val="28"/>
          <w:szCs w:val="28"/>
          <w:lang w:val="ru-RU"/>
        </w:rPr>
        <w:t xml:space="preserve"> 303-п «Об утверждении региональных нормативов градостроительного проектирования Новосибирской области» расчетные показатели жилищной обеспеченности составляют 24 м</w:t>
      </w:r>
      <w:r w:rsidRPr="00C320E6">
        <w:rPr>
          <w:sz w:val="28"/>
          <w:szCs w:val="28"/>
          <w:vertAlign w:val="superscript"/>
          <w:lang w:val="ru-RU"/>
        </w:rPr>
        <w:t xml:space="preserve">2 </w:t>
      </w:r>
      <w:r w:rsidRPr="00C320E6">
        <w:rPr>
          <w:sz w:val="28"/>
          <w:szCs w:val="28"/>
          <w:lang w:val="ru-RU"/>
        </w:rPr>
        <w:t>на 1 человека. Средняя жилищная обеспеченность составляет 13,8 м</w:t>
      </w:r>
      <w:r w:rsidRPr="00C320E6">
        <w:rPr>
          <w:sz w:val="28"/>
          <w:szCs w:val="28"/>
          <w:vertAlign w:val="superscript"/>
          <w:lang w:val="ru-RU"/>
        </w:rPr>
        <w:t>2</w:t>
      </w:r>
      <w:r w:rsidRPr="00C320E6">
        <w:rPr>
          <w:sz w:val="28"/>
          <w:szCs w:val="28"/>
          <w:lang w:val="ru-RU"/>
        </w:rPr>
        <w:t xml:space="preserve">/чел, что ниже нормативного. </w:t>
      </w:r>
    </w:p>
    <w:p w14:paraId="784E0D4E" w14:textId="77777777" w:rsidR="0081193C" w:rsidRPr="00C320E6" w:rsidRDefault="0081193C" w:rsidP="0081193C">
      <w:pPr>
        <w:pStyle w:val="affe"/>
        <w:rPr>
          <w:sz w:val="28"/>
          <w:szCs w:val="28"/>
          <w:lang w:val="ru-RU"/>
        </w:rPr>
      </w:pPr>
      <w:r w:rsidRPr="00C320E6">
        <w:rPr>
          <w:sz w:val="28"/>
          <w:szCs w:val="28"/>
          <w:lang w:val="ru-RU"/>
        </w:rPr>
        <w:t xml:space="preserve">Главными проблемами жилого фонда Рогалевского сельсовета являются </w:t>
      </w:r>
      <w:r w:rsidRPr="00C320E6">
        <w:rPr>
          <w:bCs/>
          <w:spacing w:val="-1"/>
          <w:sz w:val="28"/>
          <w:szCs w:val="28"/>
          <w:lang w:val="ru-RU"/>
        </w:rPr>
        <w:t>низкая обеспеченность инженерной инфраструктурой.</w:t>
      </w:r>
    </w:p>
    <w:p w14:paraId="6561584E" w14:textId="77777777" w:rsidR="0081193C" w:rsidRPr="00C320E6" w:rsidRDefault="0081193C" w:rsidP="0081193C">
      <w:pPr>
        <w:pStyle w:val="aff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Наличие неблагоприятных условий для застройки инженерно-геологических характеристик территории: в пределах нормативных требований.</w:t>
      </w:r>
    </w:p>
    <w:p w14:paraId="6982F176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Экономика</w:t>
      </w:r>
    </w:p>
    <w:p w14:paraId="5F76371F" w14:textId="77777777" w:rsidR="00322FDC" w:rsidRPr="00F3669B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3669B">
        <w:rPr>
          <w:b/>
          <w:bCs/>
          <w:color w:val="000000"/>
          <w:sz w:val="28"/>
          <w:szCs w:val="28"/>
        </w:rPr>
        <w:t>Промышленность</w:t>
      </w:r>
    </w:p>
    <w:p w14:paraId="552D98BF" w14:textId="5DC3C419" w:rsidR="00322FDC" w:rsidRPr="00B87078" w:rsidRDefault="00E670F6" w:rsidP="001A6C4D">
      <w:pPr>
        <w:widowControl w:val="0"/>
        <w:ind w:firstLine="709"/>
        <w:jc w:val="both"/>
        <w:rPr>
          <w:color w:val="000000"/>
          <w:sz w:val="28"/>
          <w:szCs w:val="28"/>
          <w:highlight w:val="yellow"/>
        </w:rPr>
      </w:pPr>
      <w:r w:rsidRPr="00E670F6">
        <w:rPr>
          <w:sz w:val="28"/>
          <w:szCs w:val="28"/>
          <w:shd w:val="clear" w:color="auto" w:fill="FFFFFF"/>
        </w:rPr>
        <w:t>Промышленные и строительные предприятия и организации на территории сельсовета отсутствуют.</w:t>
      </w:r>
    </w:p>
    <w:p w14:paraId="5149B439" w14:textId="77777777" w:rsidR="00322FDC" w:rsidRPr="00F11928" w:rsidRDefault="00322FDC" w:rsidP="001A6C4D">
      <w:pPr>
        <w:pStyle w:val="af"/>
        <w:widowControl w:val="0"/>
        <w:jc w:val="center"/>
        <w:rPr>
          <w:sz w:val="28"/>
          <w:szCs w:val="28"/>
        </w:rPr>
      </w:pPr>
      <w:r w:rsidRPr="00F11928">
        <w:rPr>
          <w:sz w:val="28"/>
          <w:szCs w:val="28"/>
        </w:rPr>
        <w:t>Сельское хозяйство</w:t>
      </w:r>
    </w:p>
    <w:p w14:paraId="2E636025" w14:textId="77777777" w:rsidR="00F63439" w:rsidRPr="00F63439" w:rsidRDefault="00F63439" w:rsidP="00F63439">
      <w:pPr>
        <w:widowControl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63439">
        <w:rPr>
          <w:rFonts w:eastAsiaTheme="minorHAnsi"/>
          <w:color w:val="000000"/>
          <w:sz w:val="28"/>
          <w:szCs w:val="28"/>
          <w:lang w:eastAsia="en-US"/>
        </w:rPr>
        <w:t>Рогалевский сельсовет является сельскохозяйственным производством. На развитии отраслей сельскохозяйственного производства сказались природные и климатические условия, в сельсовете развита растениеводческая отрасль. Наибольшее развитие получило выращивание зерновых и кормовых культур. Из животноводческих отраслей развито молочное животноводство и откорм скота.</w:t>
      </w:r>
    </w:p>
    <w:p w14:paraId="356C46B4" w14:textId="5888D290" w:rsidR="00F63439" w:rsidRPr="00F63439" w:rsidRDefault="00F63439" w:rsidP="00F63439">
      <w:pPr>
        <w:widowControl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63439">
        <w:rPr>
          <w:rFonts w:eastAsiaTheme="minorHAnsi"/>
          <w:color w:val="000000"/>
          <w:sz w:val="28"/>
          <w:szCs w:val="28"/>
          <w:lang w:eastAsia="en-US"/>
        </w:rPr>
        <w:t>По данным управления сельского хозяйства администрации Ордынского района Новосибирской области на территории Рогал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F63439">
        <w:rPr>
          <w:rFonts w:eastAsiaTheme="minorHAnsi"/>
          <w:color w:val="000000"/>
          <w:sz w:val="28"/>
          <w:szCs w:val="28"/>
          <w:lang w:eastAsia="en-US"/>
        </w:rPr>
        <w:t>вского сельского совета осуществляют сельскохозяйственную деятельность следующие предприятия:</w:t>
      </w:r>
    </w:p>
    <w:p w14:paraId="15E14A60" w14:textId="029C5941" w:rsidR="00F63439" w:rsidRPr="00F63439" w:rsidRDefault="00F63439" w:rsidP="003D735E">
      <w:pPr>
        <w:pStyle w:val="aff9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63439">
        <w:rPr>
          <w:rFonts w:eastAsiaTheme="minorHAnsi"/>
          <w:color w:val="000000"/>
          <w:sz w:val="28"/>
          <w:szCs w:val="28"/>
          <w:lang w:eastAsia="en-US"/>
        </w:rPr>
        <w:t>ИП глава КФХ Михалева Е.В. имеет в обработке земель сельскохозяйственного назначения 400 га. Поголовье крупного рогатого скота 353 голов;</w:t>
      </w:r>
    </w:p>
    <w:p w14:paraId="4318C5F0" w14:textId="77777777" w:rsidR="00F63439" w:rsidRPr="00F63439" w:rsidRDefault="00F63439" w:rsidP="003D735E">
      <w:pPr>
        <w:pStyle w:val="aff9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63439">
        <w:rPr>
          <w:rFonts w:eastAsiaTheme="minorHAnsi"/>
          <w:color w:val="000000"/>
          <w:sz w:val="28"/>
          <w:szCs w:val="28"/>
          <w:lang w:eastAsia="en-US"/>
        </w:rPr>
        <w:t>ИП глава КФХ Попов Е.И. имеет в обработке земель сельскохозяйственного назначения 2500 га.</w:t>
      </w:r>
    </w:p>
    <w:p w14:paraId="7F53FEF8" w14:textId="17EA64B7" w:rsidR="006E3DFD" w:rsidRPr="00F63439" w:rsidRDefault="006E3DFD" w:rsidP="00F63439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63439">
        <w:rPr>
          <w:sz w:val="28"/>
          <w:szCs w:val="28"/>
        </w:rPr>
        <w:t xml:space="preserve">Сельское хозяйство </w:t>
      </w:r>
      <w:r w:rsidR="00114278" w:rsidRPr="00F63439">
        <w:rPr>
          <w:sz w:val="28"/>
          <w:szCs w:val="28"/>
        </w:rPr>
        <w:t>Рогалевского</w:t>
      </w:r>
      <w:r w:rsidRPr="00F63439">
        <w:rPr>
          <w:sz w:val="28"/>
          <w:szCs w:val="28"/>
        </w:rPr>
        <w:t xml:space="preserve"> сельсовета также представлено личными подсобными хозяйствами</w:t>
      </w:r>
      <w:r w:rsidR="00F63439">
        <w:rPr>
          <w:sz w:val="28"/>
          <w:szCs w:val="28"/>
        </w:rPr>
        <w:t>.</w:t>
      </w:r>
    </w:p>
    <w:p w14:paraId="3C2213F5" w14:textId="77777777" w:rsidR="00322FDC" w:rsidRPr="00F11928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11928">
        <w:rPr>
          <w:b/>
          <w:bCs/>
          <w:color w:val="000000"/>
          <w:sz w:val="28"/>
          <w:szCs w:val="28"/>
        </w:rPr>
        <w:t>Градостроительная деятельность</w:t>
      </w:r>
    </w:p>
    <w:p w14:paraId="36DC2F3E" w14:textId="77777777" w:rsidR="008F5D23" w:rsidRPr="00B87078" w:rsidRDefault="008F5D23" w:rsidP="008F5D23">
      <w:pPr>
        <w:widowControl w:val="0"/>
        <w:ind w:firstLine="709"/>
        <w:jc w:val="both"/>
        <w:rPr>
          <w:sz w:val="28"/>
          <w:szCs w:val="28"/>
        </w:rPr>
      </w:pPr>
      <w:r w:rsidRPr="00B87078">
        <w:rPr>
          <w:rFonts w:eastAsiaTheme="minorHAnsi"/>
          <w:color w:val="000000"/>
          <w:sz w:val="28"/>
          <w:szCs w:val="28"/>
          <w:lang w:eastAsia="en-US"/>
        </w:rPr>
        <w:t xml:space="preserve">Местные нормативы градостроительного проектирования в качестве </w:t>
      </w:r>
      <w:r w:rsidRPr="00B87078">
        <w:rPr>
          <w:rFonts w:eastAsiaTheme="minorHAnsi"/>
          <w:color w:val="000000"/>
          <w:sz w:val="28"/>
          <w:szCs w:val="28"/>
          <w:lang w:eastAsia="en-US"/>
        </w:rPr>
        <w:lastRenderedPageBreak/>
        <w:t>расчетных показателей минимально допустимого уровня обеспеченности в области жилищного строительства на территории сельсовета устанавливают: средняя жилищная обеспеченность – 24 м</w:t>
      </w:r>
      <w:r w:rsidRPr="00B87078">
        <w:rPr>
          <w:rFonts w:eastAsiaTheme="minorHAnsi"/>
          <w:color w:val="000000"/>
          <w:sz w:val="18"/>
          <w:szCs w:val="18"/>
          <w:lang w:eastAsia="en-US"/>
        </w:rPr>
        <w:t>2</w:t>
      </w:r>
      <w:r w:rsidRPr="00B87078">
        <w:rPr>
          <w:rFonts w:eastAsiaTheme="minorHAnsi"/>
          <w:color w:val="000000"/>
          <w:sz w:val="28"/>
          <w:szCs w:val="28"/>
          <w:lang w:eastAsia="en-US"/>
        </w:rPr>
        <w:t xml:space="preserve">/чел. </w:t>
      </w:r>
    </w:p>
    <w:p w14:paraId="380D2754" w14:textId="5C7050E7" w:rsidR="008F5D23" w:rsidRPr="00F11928" w:rsidRDefault="00F63439" w:rsidP="008F5D23">
      <w:pPr>
        <w:widowControl w:val="0"/>
        <w:ind w:firstLine="709"/>
        <w:jc w:val="both"/>
        <w:rPr>
          <w:sz w:val="28"/>
          <w:szCs w:val="28"/>
        </w:rPr>
      </w:pPr>
      <w:r w:rsidRPr="00F63439">
        <w:rPr>
          <w:rFonts w:eastAsiaTheme="minorHAnsi"/>
          <w:color w:val="000000"/>
          <w:sz w:val="28"/>
          <w:szCs w:val="28"/>
          <w:lang w:eastAsia="en-US"/>
        </w:rPr>
        <w:t>Средняя жилищная обеспеченность составляет 13,</w:t>
      </w:r>
      <w:r>
        <w:rPr>
          <w:rFonts w:eastAsiaTheme="minorHAnsi"/>
          <w:color w:val="000000"/>
          <w:sz w:val="28"/>
          <w:szCs w:val="28"/>
          <w:lang w:eastAsia="en-US"/>
        </w:rPr>
        <w:t>8 м2/чел, что ниже нормативного</w:t>
      </w:r>
      <w:r w:rsidR="008F5D23" w:rsidRPr="00F1192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>также</w:t>
      </w:r>
      <w:r w:rsidR="008F5D23" w:rsidRPr="00F11928">
        <w:rPr>
          <w:rFonts w:eastAsiaTheme="minorHAnsi"/>
          <w:color w:val="000000"/>
          <w:sz w:val="28"/>
          <w:szCs w:val="28"/>
          <w:lang w:eastAsia="en-US"/>
        </w:rPr>
        <w:t xml:space="preserve"> необходимо обеспечить качественное улучшение жилищных условий для населения за счет нового индивидуального жилищного строительства.</w:t>
      </w:r>
    </w:p>
    <w:p w14:paraId="641FA216" w14:textId="77777777" w:rsidR="00322FDC" w:rsidRPr="00F11928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119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Социальная инфраструктура</w:t>
      </w:r>
    </w:p>
    <w:p w14:paraId="2C9A11D1" w14:textId="77777777" w:rsidR="00322FDC" w:rsidRPr="00F11928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11928">
        <w:rPr>
          <w:b/>
          <w:bCs/>
          <w:color w:val="000000"/>
          <w:sz w:val="28"/>
          <w:szCs w:val="28"/>
        </w:rPr>
        <w:t>Социальное обслуживание</w:t>
      </w:r>
    </w:p>
    <w:p w14:paraId="2DAA5804" w14:textId="55C10FEA" w:rsidR="00322FDC" w:rsidRPr="00F11928" w:rsidRDefault="006E3DFD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t xml:space="preserve">На территории </w:t>
      </w:r>
      <w:r w:rsidR="00114278">
        <w:rPr>
          <w:color w:val="000000"/>
          <w:sz w:val="28"/>
          <w:szCs w:val="28"/>
        </w:rPr>
        <w:t>Рогалевского</w:t>
      </w:r>
      <w:r w:rsidRPr="00F11928">
        <w:rPr>
          <w:color w:val="000000"/>
          <w:sz w:val="28"/>
          <w:szCs w:val="28"/>
        </w:rPr>
        <w:t xml:space="preserve"> сельсовета объекты социальной защиты отсутствуют. Муниципальным казенным учреждением Ордынского района Новосибирской области «Комплексный центр социального обслуживания населения» с целью консультирования граждан организован выезд мобильной бригады по графику. Специалист консультирует по вопросам социального обслуживания малообеспеченных граждан и детей, нуждающихся в особой заботе государства, предоставлении им срочной социальной помощи, услуг надомного обслуживания, профилактики безнадзорных детей и подростков, организации оздоровления детей и содействие в реабилитации инвалидов.</w:t>
      </w:r>
    </w:p>
    <w:p w14:paraId="7AFF6A2A" w14:textId="77777777" w:rsidR="00322FDC" w:rsidRPr="00F11928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 w:rsidRPr="00F11928">
        <w:rPr>
          <w:b/>
          <w:bCs/>
          <w:sz w:val="28"/>
          <w:szCs w:val="28"/>
        </w:rPr>
        <w:t>Здравоохранение</w:t>
      </w:r>
    </w:p>
    <w:p w14:paraId="045257D1" w14:textId="4D086599" w:rsidR="006E3DFD" w:rsidRDefault="006E3DFD" w:rsidP="006E3DF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E3DFD">
        <w:rPr>
          <w:rFonts w:eastAsiaTheme="minorHAnsi"/>
          <w:color w:val="000000"/>
          <w:sz w:val="28"/>
          <w:szCs w:val="28"/>
          <w:lang w:eastAsia="en-US"/>
        </w:rPr>
        <w:t xml:space="preserve">Медицинское обслуживание жителей </w:t>
      </w:r>
      <w:r w:rsidR="00114278">
        <w:rPr>
          <w:rFonts w:eastAsiaTheme="minorHAnsi"/>
          <w:color w:val="000000"/>
          <w:sz w:val="28"/>
          <w:szCs w:val="28"/>
          <w:lang w:eastAsia="en-US"/>
        </w:rPr>
        <w:t>Рогалевского</w:t>
      </w:r>
      <w:r w:rsidRPr="006E3DFD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осуществляет </w:t>
      </w:r>
      <w:r w:rsidR="00F63439">
        <w:rPr>
          <w:rFonts w:eastAsiaTheme="minorHAnsi"/>
          <w:color w:val="000000"/>
          <w:sz w:val="28"/>
          <w:szCs w:val="28"/>
          <w:lang w:eastAsia="en-US"/>
        </w:rPr>
        <w:t>врачебная амбулатория</w:t>
      </w:r>
      <w:r w:rsidRPr="006E3DFD">
        <w:rPr>
          <w:rFonts w:eastAsiaTheme="minorHAnsi"/>
          <w:color w:val="000000"/>
          <w:sz w:val="28"/>
          <w:szCs w:val="28"/>
          <w:lang w:eastAsia="en-US"/>
        </w:rPr>
        <w:t>, являющийся структурным подразделением государственного бюджетного учреждения здравоохранения Новосибирской области «Ордынская центральная районная больница»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="00F6343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F63439" w:rsidRPr="00F63439">
        <w:rPr>
          <w:rFonts w:eastAsiaTheme="minorHAnsi"/>
          <w:color w:val="000000"/>
          <w:sz w:val="28"/>
          <w:szCs w:val="28"/>
          <w:lang w:eastAsia="en-US"/>
        </w:rPr>
        <w:t>Проектная вместимость 20 чел., фактическая вместимость 20 чел.</w:t>
      </w:r>
    </w:p>
    <w:p w14:paraId="086AF57B" w14:textId="77777777" w:rsidR="00322FDC" w:rsidRPr="00F11928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11928">
        <w:rPr>
          <w:b/>
          <w:bCs/>
          <w:color w:val="000000"/>
          <w:sz w:val="28"/>
          <w:szCs w:val="28"/>
        </w:rPr>
        <w:t>Учреждения образования</w:t>
      </w:r>
    </w:p>
    <w:p w14:paraId="6F5174F9" w14:textId="6ABA0682" w:rsidR="00B87078" w:rsidRPr="00F11928" w:rsidRDefault="00B87078" w:rsidP="00B8707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t xml:space="preserve">В системе образования </w:t>
      </w:r>
      <w:r w:rsidR="00114278">
        <w:rPr>
          <w:color w:val="000000"/>
          <w:sz w:val="28"/>
          <w:szCs w:val="28"/>
        </w:rPr>
        <w:t>Рогалевского</w:t>
      </w:r>
      <w:r w:rsidRPr="00F11928">
        <w:rPr>
          <w:color w:val="000000"/>
          <w:sz w:val="28"/>
          <w:szCs w:val="28"/>
        </w:rPr>
        <w:t xml:space="preserve"> сельсовета функционирует муниципальное казенное общеобразовательное учреждение Ордынского района Новосибирской области – </w:t>
      </w:r>
      <w:proofErr w:type="spellStart"/>
      <w:r w:rsidR="00F63439">
        <w:rPr>
          <w:color w:val="000000"/>
          <w:sz w:val="28"/>
          <w:szCs w:val="28"/>
        </w:rPr>
        <w:t>Рогалевская</w:t>
      </w:r>
      <w:proofErr w:type="spellEnd"/>
      <w:r w:rsidRPr="00F11928">
        <w:rPr>
          <w:color w:val="000000"/>
          <w:sz w:val="28"/>
          <w:szCs w:val="28"/>
        </w:rPr>
        <w:t xml:space="preserve"> средняя общеобразовательная школа общей вместимостью </w:t>
      </w:r>
      <w:r w:rsidR="00C820F5">
        <w:rPr>
          <w:color w:val="000000"/>
          <w:sz w:val="28"/>
          <w:szCs w:val="28"/>
        </w:rPr>
        <w:t>65</w:t>
      </w:r>
      <w:r w:rsidRPr="00F11928">
        <w:rPr>
          <w:color w:val="000000"/>
          <w:sz w:val="28"/>
          <w:szCs w:val="28"/>
        </w:rPr>
        <w:t xml:space="preserve"> мест.</w:t>
      </w:r>
    </w:p>
    <w:p w14:paraId="70BFDF48" w14:textId="7D9890ED" w:rsidR="00322FDC" w:rsidRPr="00F11928" w:rsidRDefault="00B87078" w:rsidP="00B8707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t>На базе МКОУ – Филипповская СОШ функционирует дошкольное отделение – группа дошкольного образования.</w:t>
      </w:r>
    </w:p>
    <w:p w14:paraId="0BE5C20C" w14:textId="77777777" w:rsidR="00322FDC" w:rsidRPr="00F11928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11928">
        <w:rPr>
          <w:b/>
          <w:bCs/>
          <w:color w:val="000000"/>
          <w:sz w:val="28"/>
          <w:szCs w:val="28"/>
        </w:rPr>
        <w:t>Спортивные сооружения</w:t>
      </w:r>
    </w:p>
    <w:p w14:paraId="3F17B808" w14:textId="5AE88811" w:rsidR="006E3DFD" w:rsidRPr="006E3DFD" w:rsidRDefault="006E3DFD" w:rsidP="006E3DFD">
      <w:pPr>
        <w:widowControl w:val="0"/>
        <w:ind w:firstLine="709"/>
        <w:jc w:val="both"/>
        <w:rPr>
          <w:sz w:val="28"/>
          <w:szCs w:val="28"/>
        </w:rPr>
      </w:pPr>
      <w:r w:rsidRPr="006E3DFD">
        <w:rPr>
          <w:sz w:val="28"/>
          <w:szCs w:val="28"/>
        </w:rPr>
        <w:t xml:space="preserve">Сфера физической культуры и спорта в </w:t>
      </w:r>
      <w:proofErr w:type="spellStart"/>
      <w:r w:rsidR="00114278">
        <w:rPr>
          <w:sz w:val="28"/>
          <w:szCs w:val="28"/>
        </w:rPr>
        <w:t>Рогалевском</w:t>
      </w:r>
      <w:proofErr w:type="spellEnd"/>
      <w:r w:rsidRPr="006E3DFD">
        <w:rPr>
          <w:sz w:val="28"/>
          <w:szCs w:val="28"/>
        </w:rPr>
        <w:t xml:space="preserve"> сельсовете представлена объектами спортивного назначения, организованными при школе</w:t>
      </w:r>
      <w:r w:rsidR="00C820F5">
        <w:rPr>
          <w:sz w:val="28"/>
          <w:szCs w:val="28"/>
        </w:rPr>
        <w:t>, а также тренажерным залом</w:t>
      </w:r>
      <w:r w:rsidRPr="006E3DFD">
        <w:rPr>
          <w:sz w:val="28"/>
          <w:szCs w:val="28"/>
        </w:rPr>
        <w:t>.</w:t>
      </w:r>
    </w:p>
    <w:p w14:paraId="0BFBDF34" w14:textId="77777777" w:rsidR="006E3DFD" w:rsidRPr="006E3DFD" w:rsidRDefault="006E3DFD" w:rsidP="006E3DFD">
      <w:pPr>
        <w:widowControl w:val="0"/>
        <w:ind w:firstLine="709"/>
        <w:jc w:val="both"/>
        <w:rPr>
          <w:sz w:val="28"/>
          <w:szCs w:val="28"/>
        </w:rPr>
      </w:pPr>
      <w:r w:rsidRPr="006E3DFD">
        <w:rPr>
          <w:rFonts w:eastAsiaTheme="minorHAnsi"/>
          <w:color w:val="000000"/>
          <w:sz w:val="28"/>
          <w:szCs w:val="28"/>
          <w:lang w:eastAsia="en-US"/>
        </w:rPr>
        <w:t xml:space="preserve">Роль физической культуры и спорта в укреплении здоровья населения, привития здорового образа жизни чрезвычайно высока. </w:t>
      </w:r>
    </w:p>
    <w:p w14:paraId="58AE8EA1" w14:textId="0FE5C774" w:rsidR="006E3DFD" w:rsidRPr="006E3DFD" w:rsidRDefault="006E3DFD" w:rsidP="006E3DFD">
      <w:pPr>
        <w:widowControl w:val="0"/>
        <w:ind w:firstLine="709"/>
        <w:jc w:val="both"/>
        <w:rPr>
          <w:sz w:val="28"/>
          <w:szCs w:val="28"/>
        </w:rPr>
      </w:pPr>
      <w:r w:rsidRPr="006E3DFD">
        <w:rPr>
          <w:rFonts w:eastAsiaTheme="minorHAnsi"/>
          <w:color w:val="000000"/>
          <w:sz w:val="28"/>
          <w:szCs w:val="28"/>
          <w:lang w:eastAsia="en-US"/>
        </w:rPr>
        <w:t xml:space="preserve">Физическая культура и спорт в </w:t>
      </w:r>
      <w:proofErr w:type="spellStart"/>
      <w:r w:rsidR="00114278">
        <w:rPr>
          <w:rFonts w:eastAsiaTheme="minorHAnsi"/>
          <w:color w:val="000000"/>
          <w:sz w:val="28"/>
          <w:szCs w:val="28"/>
          <w:lang w:eastAsia="en-US"/>
        </w:rPr>
        <w:t>Рогалевском</w:t>
      </w:r>
      <w:proofErr w:type="spellEnd"/>
      <w:r w:rsidRPr="006E3DFD">
        <w:rPr>
          <w:rFonts w:eastAsiaTheme="minorHAnsi"/>
          <w:color w:val="000000"/>
          <w:sz w:val="28"/>
          <w:szCs w:val="28"/>
          <w:lang w:eastAsia="en-US"/>
        </w:rPr>
        <w:t xml:space="preserve"> сельсовете представлены и спортивными секциями, работающими при школе. Население принимает участие в районных спортивных соревнованиях. </w:t>
      </w:r>
    </w:p>
    <w:p w14:paraId="3BA28DEE" w14:textId="77777777" w:rsidR="006E3DFD" w:rsidRPr="006E3DFD" w:rsidRDefault="006E3DFD" w:rsidP="006E3DFD">
      <w:pPr>
        <w:widowControl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E3DFD">
        <w:rPr>
          <w:rFonts w:eastAsiaTheme="minorHAnsi"/>
          <w:color w:val="000000"/>
          <w:sz w:val="28"/>
          <w:szCs w:val="28"/>
          <w:lang w:eastAsia="en-US"/>
        </w:rPr>
        <w:t>Молодежная политика направлена на решение социально-экономических проблем, интеллектуальное и физическое развитие молодежи, профилактику правонарушений и преступности. Большое внимание уделяется пропаганде здорового образа жизни молодежи допризывного и призывного возраста, патриотическому воспитанию.</w:t>
      </w:r>
    </w:p>
    <w:p w14:paraId="3AEACFC8" w14:textId="77777777" w:rsidR="00322FDC" w:rsidRPr="00F11928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11928">
        <w:rPr>
          <w:b/>
          <w:bCs/>
          <w:color w:val="000000"/>
          <w:sz w:val="28"/>
          <w:szCs w:val="28"/>
        </w:rPr>
        <w:t>Учреждения культуры</w:t>
      </w:r>
    </w:p>
    <w:p w14:paraId="75B6A7DB" w14:textId="209B4FA1" w:rsidR="006E3DFD" w:rsidRPr="00F11928" w:rsidRDefault="006E3DFD" w:rsidP="006E3DF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lastRenderedPageBreak/>
        <w:t xml:space="preserve">Сфера культуры и искусства в </w:t>
      </w:r>
      <w:proofErr w:type="spellStart"/>
      <w:r w:rsidR="00114278">
        <w:rPr>
          <w:color w:val="000000"/>
          <w:sz w:val="28"/>
          <w:szCs w:val="28"/>
        </w:rPr>
        <w:t>Рогалевском</w:t>
      </w:r>
      <w:proofErr w:type="spellEnd"/>
      <w:r w:rsidRPr="00F11928">
        <w:rPr>
          <w:color w:val="000000"/>
          <w:sz w:val="28"/>
          <w:szCs w:val="28"/>
        </w:rPr>
        <w:t xml:space="preserve"> сельсовете представлена сельским к</w:t>
      </w:r>
      <w:r w:rsidR="00C820F5">
        <w:rPr>
          <w:color w:val="000000"/>
          <w:sz w:val="28"/>
          <w:szCs w:val="28"/>
        </w:rPr>
        <w:t>лубом</w:t>
      </w:r>
      <w:r w:rsidRPr="00F11928">
        <w:rPr>
          <w:color w:val="000000"/>
          <w:sz w:val="28"/>
          <w:szCs w:val="28"/>
        </w:rPr>
        <w:t>, входящим в состав муниципального казенного учреждения Ордынского района Новосибирской области «Социально-культурный центр Ордынского района», библиотекой, входящей в состав муниципального казенного учреждения культуры Ордынского района Новосибирской области «Ордынская централизованная библиотечная система».</w:t>
      </w:r>
    </w:p>
    <w:p w14:paraId="60212C4D" w14:textId="5DD2EAB9" w:rsidR="00322FDC" w:rsidRPr="00F11928" w:rsidRDefault="006E3DFD" w:rsidP="006E3DF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t xml:space="preserve">Общая характеристика объектов культуры и искусства, расположенных на территории </w:t>
      </w:r>
      <w:r w:rsidR="00114278">
        <w:rPr>
          <w:color w:val="000000"/>
          <w:sz w:val="28"/>
          <w:szCs w:val="28"/>
        </w:rPr>
        <w:t>Рогалевского</w:t>
      </w:r>
      <w:r w:rsidRPr="00F11928">
        <w:rPr>
          <w:color w:val="000000"/>
          <w:sz w:val="28"/>
          <w:szCs w:val="28"/>
        </w:rPr>
        <w:t xml:space="preserve"> сельсовета Ордынского района Новосибирской области, представлена в </w:t>
      </w:r>
      <w:r w:rsidR="00E670F6">
        <w:rPr>
          <w:color w:val="000000"/>
          <w:sz w:val="28"/>
          <w:szCs w:val="28"/>
        </w:rPr>
        <w:t>Т</w:t>
      </w:r>
      <w:r w:rsidRPr="00F11928">
        <w:rPr>
          <w:color w:val="000000"/>
          <w:sz w:val="28"/>
          <w:szCs w:val="28"/>
        </w:rPr>
        <w:t xml:space="preserve">аблице </w:t>
      </w:r>
      <w:r w:rsidR="0081193C">
        <w:rPr>
          <w:color w:val="000000"/>
          <w:sz w:val="28"/>
          <w:szCs w:val="28"/>
        </w:rPr>
        <w:t>4</w:t>
      </w:r>
      <w:r w:rsidRPr="00F11928">
        <w:rPr>
          <w:color w:val="000000"/>
          <w:sz w:val="28"/>
          <w:szCs w:val="28"/>
        </w:rPr>
        <w:t>.</w:t>
      </w:r>
    </w:p>
    <w:p w14:paraId="2CCB1009" w14:textId="763BDC0E" w:rsidR="006E3DFD" w:rsidRPr="00F11928" w:rsidRDefault="006E3DFD" w:rsidP="006E3DFD">
      <w:pPr>
        <w:widowControl w:val="0"/>
        <w:jc w:val="center"/>
        <w:rPr>
          <w:color w:val="000000"/>
          <w:sz w:val="28"/>
          <w:szCs w:val="28"/>
        </w:rPr>
      </w:pPr>
      <w:r w:rsidRPr="006E3DFD">
        <w:rPr>
          <w:b/>
          <w:color w:val="000000"/>
          <w:sz w:val="28"/>
          <w:szCs w:val="28"/>
        </w:rPr>
        <w:t xml:space="preserve">Таблица </w:t>
      </w:r>
      <w:r w:rsidR="0081193C">
        <w:rPr>
          <w:b/>
          <w:color w:val="000000"/>
          <w:sz w:val="28"/>
          <w:szCs w:val="28"/>
        </w:rPr>
        <w:t>4</w:t>
      </w:r>
      <w:r w:rsidRPr="006E3DFD">
        <w:rPr>
          <w:b/>
          <w:color w:val="000000"/>
          <w:sz w:val="28"/>
          <w:szCs w:val="28"/>
        </w:rPr>
        <w:t xml:space="preserve"> – Объекты культуры и искусства</w:t>
      </w:r>
    </w:p>
    <w:tbl>
      <w:tblPr>
        <w:tblW w:w="10011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3"/>
        <w:gridCol w:w="7088"/>
      </w:tblGrid>
      <w:tr w:rsidR="00C820F5" w:rsidRPr="006E3DFD" w14:paraId="7D445DF8" w14:textId="77777777" w:rsidTr="00C820F5">
        <w:trPr>
          <w:trHeight w:val="246"/>
        </w:trPr>
        <w:tc>
          <w:tcPr>
            <w:tcW w:w="2923" w:type="dxa"/>
          </w:tcPr>
          <w:p w14:paraId="2CA71E68" w14:textId="77777777" w:rsidR="00C820F5" w:rsidRPr="006E3DFD" w:rsidRDefault="00C820F5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E3DF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647FC" w14:textId="26B5A9F4" w:rsidR="00C820F5" w:rsidRPr="006E3DFD" w:rsidRDefault="00C820F5" w:rsidP="00C820F5">
            <w:pPr>
              <w:keepNext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b/>
                <w:sz w:val="22"/>
                <w:szCs w:val="22"/>
                <w:lang w:eastAsia="en-US"/>
              </w:rPr>
              <w:t>Расчетные показатели НГП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C320E6">
              <w:rPr>
                <w:b/>
                <w:sz w:val="22"/>
                <w:szCs w:val="22"/>
                <w:lang w:eastAsia="en-US"/>
              </w:rPr>
              <w:t>Рогалевского сельсовета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C820F5">
              <w:rPr>
                <w:b/>
                <w:sz w:val="22"/>
                <w:szCs w:val="22"/>
                <w:lang w:eastAsia="en-US"/>
              </w:rPr>
              <w:t>минимальной обеспеченности</w:t>
            </w:r>
          </w:p>
        </w:tc>
      </w:tr>
      <w:tr w:rsidR="00C820F5" w:rsidRPr="006E3DFD" w14:paraId="1D3CF139" w14:textId="77777777" w:rsidTr="00C820F5">
        <w:trPr>
          <w:trHeight w:val="524"/>
        </w:trPr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5E19D" w14:textId="3D3B134A" w:rsidR="00C820F5" w:rsidRPr="006E3DFD" w:rsidRDefault="00C820F5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t>Рогалевский СК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D1AE1" w14:textId="68414B6B" w:rsidR="00C820F5" w:rsidRPr="006E3DFD" w:rsidRDefault="00C820F5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sz w:val="22"/>
                <w:szCs w:val="22"/>
                <w:lang w:eastAsia="en-US"/>
              </w:rPr>
              <w:t xml:space="preserve">50 </w:t>
            </w:r>
            <w:proofErr w:type="spellStart"/>
            <w:r w:rsidRPr="00C320E6">
              <w:rPr>
                <w:sz w:val="22"/>
                <w:szCs w:val="22"/>
                <w:lang w:eastAsia="en-US"/>
              </w:rPr>
              <w:t>кв.м</w:t>
            </w:r>
            <w:proofErr w:type="spellEnd"/>
            <w:r w:rsidRPr="00C320E6">
              <w:rPr>
                <w:sz w:val="22"/>
                <w:szCs w:val="22"/>
                <w:lang w:eastAsia="en-US"/>
              </w:rPr>
              <w:t xml:space="preserve"> / 1000 чел.</w:t>
            </w:r>
          </w:p>
        </w:tc>
      </w:tr>
      <w:tr w:rsidR="00C820F5" w:rsidRPr="006E3DFD" w14:paraId="4E1D2BD0" w14:textId="77777777" w:rsidTr="00C820F5">
        <w:trPr>
          <w:trHeight w:val="524"/>
        </w:trPr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ED61F" w14:textId="5D7C2A88" w:rsidR="00C820F5" w:rsidRPr="006E3DFD" w:rsidRDefault="00C820F5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C320E6">
              <w:t>Рогалевская</w:t>
            </w:r>
            <w:proofErr w:type="spellEnd"/>
            <w:r w:rsidRPr="00C320E6">
              <w:t xml:space="preserve"> библиотека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948DD" w14:textId="4564774D" w:rsidR="00C820F5" w:rsidRPr="006E3DFD" w:rsidRDefault="00C820F5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320E6">
              <w:rPr>
                <w:sz w:val="22"/>
                <w:szCs w:val="22"/>
                <w:lang w:eastAsia="en-US"/>
              </w:rPr>
              <w:t xml:space="preserve">50 </w:t>
            </w:r>
            <w:proofErr w:type="spellStart"/>
            <w:r w:rsidRPr="00C320E6">
              <w:rPr>
                <w:sz w:val="22"/>
                <w:szCs w:val="22"/>
                <w:lang w:eastAsia="en-US"/>
              </w:rPr>
              <w:t>кв.м</w:t>
            </w:r>
            <w:proofErr w:type="spellEnd"/>
            <w:r w:rsidRPr="00C320E6">
              <w:rPr>
                <w:sz w:val="22"/>
                <w:szCs w:val="22"/>
                <w:lang w:eastAsia="en-US"/>
              </w:rPr>
              <w:t xml:space="preserve"> / 1000 чел.</w:t>
            </w:r>
          </w:p>
        </w:tc>
      </w:tr>
    </w:tbl>
    <w:p w14:paraId="4ABD4BCF" w14:textId="77777777" w:rsidR="006E3DFD" w:rsidRPr="00F11928" w:rsidRDefault="006E3DFD" w:rsidP="006E3DFD">
      <w:pPr>
        <w:widowControl w:val="0"/>
        <w:jc w:val="both"/>
        <w:rPr>
          <w:color w:val="000000"/>
          <w:sz w:val="28"/>
          <w:szCs w:val="28"/>
        </w:rPr>
      </w:pPr>
    </w:p>
    <w:p w14:paraId="73AD7EE7" w14:textId="77777777" w:rsidR="00322FDC" w:rsidRPr="00F11928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F11928">
        <w:rPr>
          <w:b/>
          <w:color w:val="000000"/>
          <w:sz w:val="28"/>
          <w:szCs w:val="28"/>
        </w:rPr>
        <w:t>Малое предпринимательство</w:t>
      </w:r>
    </w:p>
    <w:p w14:paraId="57A879DA" w14:textId="58429325" w:rsidR="00F11928" w:rsidRPr="00F11928" w:rsidRDefault="00F11928" w:rsidP="00F11928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t>Население также трудится в отраслях непроизводственной сферы: торговля, общественное питание, образование, культура и искусство, здравоохранение, физическая культура и социальное обеспечение, кредитование, финансирование, страхование и пенсионное обеспечение, жилищно-коммунальное хозяйство и непроизводственные виды бытового обслуживания.</w:t>
      </w:r>
      <w:r w:rsidR="00C820F5">
        <w:rPr>
          <w:color w:val="000000"/>
          <w:sz w:val="28"/>
          <w:szCs w:val="28"/>
        </w:rPr>
        <w:t xml:space="preserve"> На территории поселения функционирует два магазина продовольственных товаров.</w:t>
      </w:r>
    </w:p>
    <w:p w14:paraId="61EA6A90" w14:textId="755789C4" w:rsidR="00322FDC" w:rsidRPr="003A117D" w:rsidRDefault="00F11928" w:rsidP="00F11928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 w:rsidRPr="00F11928">
        <w:rPr>
          <w:color w:val="000000"/>
          <w:sz w:val="28"/>
          <w:szCs w:val="28"/>
        </w:rPr>
        <w:t>В настоящее время в сельсовете формируется современная инфраструктура поддержки малого предпринимательства.</w:t>
      </w:r>
    </w:p>
    <w:p w14:paraId="7906FFE2" w14:textId="77777777" w:rsidR="00322FDC" w:rsidRPr="00F3669B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Транспортная инфраструктура</w:t>
      </w:r>
    </w:p>
    <w:p w14:paraId="1C937EAF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Автомобильные дороги</w:t>
      </w:r>
    </w:p>
    <w:p w14:paraId="1ED0450F" w14:textId="54F29971" w:rsidR="00E670F6" w:rsidRDefault="00E670F6" w:rsidP="00E670F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670F6">
        <w:rPr>
          <w:rFonts w:eastAsiaTheme="minorHAnsi"/>
          <w:color w:val="000000"/>
          <w:sz w:val="28"/>
          <w:szCs w:val="28"/>
          <w:lang w:eastAsia="en-US"/>
        </w:rPr>
        <w:t xml:space="preserve">Перечень автомобильных дорог общего пользования регионального и межмуниципального значения Новосибирской области, проходящих по территории </w:t>
      </w:r>
      <w:r w:rsidR="00114278">
        <w:rPr>
          <w:rFonts w:eastAsiaTheme="minorHAnsi"/>
          <w:color w:val="000000"/>
          <w:sz w:val="28"/>
          <w:szCs w:val="28"/>
          <w:lang w:eastAsia="en-US"/>
        </w:rPr>
        <w:t>Рогалевского</w:t>
      </w:r>
      <w:r w:rsidRPr="00E670F6">
        <w:rPr>
          <w:rFonts w:eastAsiaTheme="minorHAnsi"/>
          <w:color w:val="000000"/>
          <w:sz w:val="28"/>
          <w:szCs w:val="28"/>
          <w:lang w:eastAsia="en-US"/>
        </w:rPr>
        <w:t xml:space="preserve"> сельсовета, представлен в </w:t>
      </w:r>
      <w:r>
        <w:rPr>
          <w:rFonts w:eastAsiaTheme="minorHAnsi"/>
          <w:color w:val="000000"/>
          <w:sz w:val="28"/>
          <w:szCs w:val="28"/>
          <w:lang w:eastAsia="en-US"/>
        </w:rPr>
        <w:t>Т</w:t>
      </w:r>
      <w:r w:rsidRPr="00E670F6">
        <w:rPr>
          <w:rFonts w:eastAsiaTheme="minorHAnsi"/>
          <w:color w:val="000000"/>
          <w:sz w:val="28"/>
          <w:szCs w:val="28"/>
          <w:lang w:eastAsia="en-US"/>
        </w:rPr>
        <w:t xml:space="preserve">аблице </w:t>
      </w:r>
      <w:r w:rsidR="0081193C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E670F6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281DD0A1" w14:textId="77777777" w:rsidR="00E670F6" w:rsidRDefault="00E670F6" w:rsidP="00E670F6">
      <w:pPr>
        <w:widowControl w:val="0"/>
        <w:jc w:val="center"/>
        <w:rPr>
          <w:b/>
          <w:color w:val="000000"/>
          <w:sz w:val="28"/>
          <w:szCs w:val="28"/>
        </w:rPr>
      </w:pPr>
    </w:p>
    <w:p w14:paraId="442F20DB" w14:textId="588F5DED" w:rsidR="00E670F6" w:rsidRPr="00E670F6" w:rsidRDefault="00E670F6" w:rsidP="00E670F6">
      <w:pPr>
        <w:widowControl w:val="0"/>
        <w:jc w:val="center"/>
        <w:rPr>
          <w:b/>
          <w:color w:val="000000"/>
          <w:sz w:val="28"/>
          <w:szCs w:val="28"/>
        </w:rPr>
      </w:pPr>
      <w:r w:rsidRPr="00E670F6">
        <w:rPr>
          <w:b/>
          <w:color w:val="000000"/>
          <w:sz w:val="28"/>
          <w:szCs w:val="28"/>
        </w:rPr>
        <w:t xml:space="preserve">Таблица </w:t>
      </w:r>
      <w:r w:rsidR="0081193C">
        <w:rPr>
          <w:b/>
          <w:color w:val="000000"/>
          <w:sz w:val="28"/>
          <w:szCs w:val="28"/>
        </w:rPr>
        <w:t>5</w:t>
      </w:r>
      <w:r w:rsidRPr="00E670F6">
        <w:rPr>
          <w:b/>
          <w:color w:val="000000"/>
          <w:sz w:val="28"/>
          <w:szCs w:val="28"/>
        </w:rPr>
        <w:t xml:space="preserve"> – Перечень автомобильных дорог общего пользования Новосибирской области</w:t>
      </w:r>
    </w:p>
    <w:tbl>
      <w:tblPr>
        <w:tblW w:w="994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3969"/>
        <w:gridCol w:w="1565"/>
        <w:gridCol w:w="2041"/>
      </w:tblGrid>
      <w:tr w:rsidR="009E1421" w:rsidRPr="00E670F6" w14:paraId="346505E3" w14:textId="77777777" w:rsidTr="009E1421">
        <w:trPr>
          <w:trHeight w:val="383"/>
        </w:trPr>
        <w:tc>
          <w:tcPr>
            <w:tcW w:w="2371" w:type="dxa"/>
          </w:tcPr>
          <w:p w14:paraId="36F6105D" w14:textId="685C3800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Идентификационный номер </w:t>
            </w:r>
          </w:p>
        </w:tc>
        <w:tc>
          <w:tcPr>
            <w:tcW w:w="3969" w:type="dxa"/>
          </w:tcPr>
          <w:p w14:paraId="18DE974E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автомобильной дороги </w:t>
            </w:r>
          </w:p>
        </w:tc>
        <w:tc>
          <w:tcPr>
            <w:tcW w:w="1565" w:type="dxa"/>
          </w:tcPr>
          <w:p w14:paraId="2E5F44CF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Учетный номер (код) </w:t>
            </w:r>
          </w:p>
        </w:tc>
        <w:tc>
          <w:tcPr>
            <w:tcW w:w="2041" w:type="dxa"/>
          </w:tcPr>
          <w:p w14:paraId="732D8570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Протяженность дороги, км </w:t>
            </w:r>
          </w:p>
        </w:tc>
      </w:tr>
      <w:tr w:rsidR="009E1421" w:rsidRPr="00E670F6" w14:paraId="5EFEC415" w14:textId="5CE051A8" w:rsidTr="009E1421">
        <w:trPr>
          <w:trHeight w:val="109"/>
        </w:trPr>
        <w:tc>
          <w:tcPr>
            <w:tcW w:w="7905" w:type="dxa"/>
            <w:gridSpan w:val="3"/>
          </w:tcPr>
          <w:p w14:paraId="229F9408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iCs/>
                <w:color w:val="000000"/>
                <w:lang w:eastAsia="en-US"/>
              </w:rPr>
              <w:t xml:space="preserve">Автомобильные дороги регионального значения </w:t>
            </w:r>
          </w:p>
        </w:tc>
        <w:tc>
          <w:tcPr>
            <w:tcW w:w="2041" w:type="dxa"/>
          </w:tcPr>
          <w:p w14:paraId="24A993F1" w14:textId="77777777" w:rsidR="009E1421" w:rsidRPr="00E670F6" w:rsidRDefault="009E1421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E1421" w:rsidRPr="00E670F6" w14:paraId="62D8C0CB" w14:textId="77777777" w:rsidTr="009E1421">
        <w:trPr>
          <w:trHeight w:val="385"/>
        </w:trPr>
        <w:tc>
          <w:tcPr>
            <w:tcW w:w="2371" w:type="dxa"/>
          </w:tcPr>
          <w:p w14:paraId="6EB536E9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color w:val="000000"/>
                <w:lang w:eastAsia="en-US"/>
              </w:rPr>
              <w:t xml:space="preserve">50 ОП РЗ 50К-17р </w:t>
            </w:r>
          </w:p>
        </w:tc>
        <w:tc>
          <w:tcPr>
            <w:tcW w:w="3969" w:type="dxa"/>
          </w:tcPr>
          <w:p w14:paraId="39088E51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color w:val="000000"/>
                <w:lang w:eastAsia="en-US"/>
              </w:rPr>
              <w:t xml:space="preserve">Новосибирск – Кочки – Павлодар (в пред. РФ) </w:t>
            </w:r>
          </w:p>
        </w:tc>
        <w:tc>
          <w:tcPr>
            <w:tcW w:w="1565" w:type="dxa"/>
          </w:tcPr>
          <w:p w14:paraId="18489511" w14:textId="0F4E059D" w:rsidR="009E1421" w:rsidRPr="00E670F6" w:rsidRDefault="009E1421" w:rsidP="009E14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color w:val="000000"/>
                <w:lang w:eastAsia="en-US"/>
              </w:rPr>
              <w:t>50К-17р</w:t>
            </w:r>
          </w:p>
        </w:tc>
        <w:tc>
          <w:tcPr>
            <w:tcW w:w="2041" w:type="dxa"/>
          </w:tcPr>
          <w:p w14:paraId="05DF4EA5" w14:textId="3F3A0B23" w:rsidR="009E1421" w:rsidRPr="00E670F6" w:rsidRDefault="009E1421" w:rsidP="009E14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2,94</w:t>
            </w:r>
          </w:p>
        </w:tc>
      </w:tr>
      <w:tr w:rsidR="009E1421" w:rsidRPr="00E670F6" w14:paraId="4A8080B6" w14:textId="2ADDDA69" w:rsidTr="009E1421">
        <w:trPr>
          <w:trHeight w:val="109"/>
        </w:trPr>
        <w:tc>
          <w:tcPr>
            <w:tcW w:w="7905" w:type="dxa"/>
            <w:gridSpan w:val="3"/>
          </w:tcPr>
          <w:p w14:paraId="30691612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iCs/>
                <w:color w:val="000000"/>
                <w:lang w:eastAsia="en-US"/>
              </w:rPr>
              <w:t xml:space="preserve">Автомобильные дороги межмуниципального значения </w:t>
            </w:r>
          </w:p>
        </w:tc>
        <w:tc>
          <w:tcPr>
            <w:tcW w:w="2041" w:type="dxa"/>
          </w:tcPr>
          <w:p w14:paraId="1C10CB22" w14:textId="77777777" w:rsidR="009E1421" w:rsidRPr="00E670F6" w:rsidRDefault="009E1421" w:rsidP="00C820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E1421" w:rsidRPr="00E670F6" w14:paraId="0DBF87CC" w14:textId="77777777" w:rsidTr="009E1421">
        <w:trPr>
          <w:trHeight w:val="247"/>
        </w:trPr>
        <w:tc>
          <w:tcPr>
            <w:tcW w:w="2371" w:type="dxa"/>
          </w:tcPr>
          <w:p w14:paraId="3ED6AD98" w14:textId="36EBCE16" w:rsidR="009E1421" w:rsidRPr="00E670F6" w:rsidRDefault="009E1421" w:rsidP="009E142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>50 ОП МЗ 50Н-2217</w:t>
            </w:r>
          </w:p>
        </w:tc>
        <w:tc>
          <w:tcPr>
            <w:tcW w:w="3969" w:type="dxa"/>
          </w:tcPr>
          <w:p w14:paraId="4CCE7423" w14:textId="6CCD3808" w:rsidR="009E1421" w:rsidRPr="00E670F6" w:rsidRDefault="009E1421" w:rsidP="009E142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74B15">
              <w:t xml:space="preserve">127 </w:t>
            </w:r>
            <w:proofErr w:type="gramStart"/>
            <w:r w:rsidRPr="00D74B15">
              <w:t>км</w:t>
            </w:r>
            <w:proofErr w:type="gramEnd"/>
            <w:r w:rsidRPr="00D74B15">
              <w:t xml:space="preserve"> а/д "К-17р" - </w:t>
            </w:r>
            <w:proofErr w:type="spellStart"/>
            <w:r w:rsidRPr="00D74B15">
              <w:t>Рогалево</w:t>
            </w:r>
            <w:proofErr w:type="spellEnd"/>
          </w:p>
        </w:tc>
        <w:tc>
          <w:tcPr>
            <w:tcW w:w="1565" w:type="dxa"/>
          </w:tcPr>
          <w:p w14:paraId="274A4D57" w14:textId="4116B093" w:rsidR="009E1421" w:rsidRPr="00E670F6" w:rsidRDefault="009E1421" w:rsidP="009E14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50Н-2217</w:t>
            </w:r>
          </w:p>
        </w:tc>
        <w:tc>
          <w:tcPr>
            <w:tcW w:w="2041" w:type="dxa"/>
          </w:tcPr>
          <w:p w14:paraId="6F6195DF" w14:textId="4CC8C1A3" w:rsidR="009E1421" w:rsidRPr="00E670F6" w:rsidRDefault="009E1421" w:rsidP="009E14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color w:val="000000"/>
                <w:lang w:eastAsia="en-US"/>
              </w:rPr>
              <w:t>1,</w:t>
            </w:r>
            <w:r>
              <w:rPr>
                <w:rFonts w:eastAsiaTheme="minorHAnsi"/>
                <w:color w:val="000000"/>
                <w:lang w:eastAsia="en-US"/>
              </w:rPr>
              <w:t>49</w:t>
            </w:r>
          </w:p>
        </w:tc>
      </w:tr>
      <w:tr w:rsidR="009E1421" w:rsidRPr="00E670F6" w14:paraId="4ADE335A" w14:textId="75D6E31C" w:rsidTr="009E1421">
        <w:trPr>
          <w:trHeight w:val="107"/>
        </w:trPr>
        <w:tc>
          <w:tcPr>
            <w:tcW w:w="7905" w:type="dxa"/>
            <w:gridSpan w:val="3"/>
          </w:tcPr>
          <w:p w14:paraId="34CECC75" w14:textId="77777777" w:rsidR="009E1421" w:rsidRPr="00E670F6" w:rsidRDefault="009E1421" w:rsidP="00E670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70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Итого по сельсовету: </w:t>
            </w:r>
          </w:p>
        </w:tc>
        <w:tc>
          <w:tcPr>
            <w:tcW w:w="2041" w:type="dxa"/>
          </w:tcPr>
          <w:p w14:paraId="4FD3AA46" w14:textId="30CA12E9" w:rsidR="009E1421" w:rsidRPr="00E670F6" w:rsidRDefault="009E1421" w:rsidP="009E14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4,43</w:t>
            </w:r>
          </w:p>
        </w:tc>
      </w:tr>
    </w:tbl>
    <w:p w14:paraId="17AD2EF2" w14:textId="77777777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F3669B">
        <w:rPr>
          <w:b/>
          <w:sz w:val="28"/>
          <w:szCs w:val="28"/>
        </w:rPr>
        <w:t>Улично-дорожная сеть</w:t>
      </w:r>
    </w:p>
    <w:p w14:paraId="69EEBB06" w14:textId="77777777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757E4">
        <w:rPr>
          <w:color w:val="000000"/>
          <w:sz w:val="28"/>
          <w:szCs w:val="28"/>
        </w:rPr>
        <w:t>Улично-дорожная сеть</w:t>
      </w:r>
      <w:r>
        <w:rPr>
          <w:color w:val="000000"/>
          <w:sz w:val="28"/>
          <w:szCs w:val="28"/>
        </w:rPr>
        <w:t xml:space="preserve"> (далее – УДС)</w:t>
      </w:r>
      <w:r w:rsidRPr="005757E4">
        <w:rPr>
          <w:color w:val="000000"/>
          <w:sz w:val="28"/>
          <w:szCs w:val="28"/>
        </w:rPr>
        <w:t xml:space="preserve"> поселка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 построения генерального плана. </w:t>
      </w:r>
    </w:p>
    <w:p w14:paraId="0689CF77" w14:textId="77777777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757E4">
        <w:rPr>
          <w:color w:val="000000"/>
          <w:sz w:val="28"/>
          <w:szCs w:val="28"/>
        </w:rPr>
        <w:lastRenderedPageBreak/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поселка.</w:t>
      </w:r>
    </w:p>
    <w:p w14:paraId="6FE8CC7D" w14:textId="77777777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757E4">
        <w:rPr>
          <w:color w:val="000000"/>
          <w:sz w:val="28"/>
          <w:szCs w:val="28"/>
        </w:rPr>
        <w:t>В проекте сохранена существующая транспортная сеть поселка. Новые улицы прокладываются по существующим направлениям движения во взаимодействии со сложившейся транспортной сетью. Некоторые существующие улицы предполагают возможное выпрямление, расширение и благоустройство.</w:t>
      </w:r>
    </w:p>
    <w:p w14:paraId="20DACD8A" w14:textId="3FDB4083" w:rsidR="009E1421" w:rsidRPr="009E1421" w:rsidRDefault="009E1421" w:rsidP="009E142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9E1421">
        <w:rPr>
          <w:color w:val="000000"/>
          <w:sz w:val="28"/>
          <w:szCs w:val="28"/>
        </w:rPr>
        <w:t>Твердое покрытие имеют не все улицы населенного пункта. Большинство улиц малопригодно или полностью непригодно для проезда на легковом транспорте.</w:t>
      </w:r>
      <w:r>
        <w:rPr>
          <w:color w:val="000000"/>
          <w:sz w:val="28"/>
          <w:szCs w:val="28"/>
        </w:rPr>
        <w:t xml:space="preserve"> </w:t>
      </w:r>
      <w:r w:rsidRPr="009E1421">
        <w:rPr>
          <w:color w:val="000000"/>
          <w:sz w:val="28"/>
          <w:szCs w:val="28"/>
        </w:rPr>
        <w:t>Существующая улично-дорожная сеть не обеспечивает полноценное обслуживание территории муниципального образования: проезд ко всем жилым кварталам, производственным и складским территориям, а также к объектам общественного назначения.</w:t>
      </w:r>
    </w:p>
    <w:p w14:paraId="050BFA62" w14:textId="77777777" w:rsidR="009E1421" w:rsidRPr="009E1421" w:rsidRDefault="009E1421" w:rsidP="009E142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9E1421">
        <w:rPr>
          <w:color w:val="000000"/>
          <w:sz w:val="28"/>
          <w:szCs w:val="28"/>
        </w:rPr>
        <w:t>Дорожная сеть муниципального образования представляет собой сложную схему, основанную на сочетании исторически сформировавшихся планировочных схем: линейной, комбинированной и прочих.</w:t>
      </w:r>
    </w:p>
    <w:p w14:paraId="45F412AD" w14:textId="77777777" w:rsidR="00CA494D" w:rsidRDefault="009E1421" w:rsidP="009E142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9E1421">
        <w:rPr>
          <w:color w:val="000000"/>
          <w:sz w:val="28"/>
          <w:szCs w:val="28"/>
        </w:rPr>
        <w:t>В населенных пунктах осуществляется велосипедное движение в местах общего пользования в неорганизованном порядке. Специализированных велосипедных дорожек на территории Рогалевского сельсовета нет. Интенсивность движения относительно низкая. Часть улиц нуждается в благоустройстве, укладке и ограничении асфальтобетонного полотна.</w:t>
      </w:r>
    </w:p>
    <w:p w14:paraId="4BC3D318" w14:textId="4EC15F61" w:rsidR="00322FDC" w:rsidRDefault="00322FDC" w:rsidP="009E1421">
      <w:pPr>
        <w:widowControl w:val="0"/>
        <w:ind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2977D1">
        <w:rPr>
          <w:sz w:val="28"/>
          <w:szCs w:val="28"/>
        </w:rPr>
        <w:t xml:space="preserve">Общая протяженность автомобильных дорог </w:t>
      </w:r>
      <w:r>
        <w:rPr>
          <w:sz w:val="28"/>
          <w:szCs w:val="28"/>
        </w:rPr>
        <w:t xml:space="preserve">поселения </w:t>
      </w:r>
      <w:r w:rsidRPr="002977D1">
        <w:rPr>
          <w:sz w:val="28"/>
          <w:szCs w:val="28"/>
        </w:rPr>
        <w:t xml:space="preserve">составляет </w:t>
      </w:r>
      <w:r w:rsidR="00CA494D">
        <w:rPr>
          <w:sz w:val="28"/>
          <w:szCs w:val="28"/>
        </w:rPr>
        <w:t>7,65</w:t>
      </w:r>
      <w:r w:rsidRPr="002977D1">
        <w:rPr>
          <w:sz w:val="28"/>
          <w:szCs w:val="28"/>
        </w:rPr>
        <w:t xml:space="preserve"> км. Протяженность дорог с покрытием из асфальтобетона – </w:t>
      </w:r>
      <w:r w:rsidR="00CA494D">
        <w:rPr>
          <w:sz w:val="28"/>
          <w:szCs w:val="28"/>
        </w:rPr>
        <w:t>2,5</w:t>
      </w:r>
      <w:r w:rsidRPr="002977D1">
        <w:rPr>
          <w:sz w:val="28"/>
          <w:szCs w:val="28"/>
        </w:rPr>
        <w:t xml:space="preserve"> км, с покрытием из щебня и гравия (шлака), не обработанных вяжущими материалами – </w:t>
      </w:r>
      <w:r w:rsidR="00CA494D">
        <w:rPr>
          <w:sz w:val="28"/>
          <w:szCs w:val="28"/>
        </w:rPr>
        <w:t>4,9</w:t>
      </w:r>
      <w:r w:rsidRPr="002977D1">
        <w:rPr>
          <w:sz w:val="28"/>
          <w:szCs w:val="28"/>
        </w:rPr>
        <w:t xml:space="preserve"> км, с грунтовым покрытием – </w:t>
      </w:r>
      <w:r w:rsidR="00CA494D">
        <w:rPr>
          <w:sz w:val="28"/>
          <w:szCs w:val="28"/>
        </w:rPr>
        <w:t>0,25</w:t>
      </w:r>
      <w:r w:rsidRPr="002977D1">
        <w:rPr>
          <w:sz w:val="28"/>
          <w:szCs w:val="28"/>
        </w:rPr>
        <w:t xml:space="preserve"> км.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 xml:space="preserve">Основные показатели по существующей улично-дорожной сети единственного населенного пункта </w:t>
      </w:r>
      <w:r w:rsidR="006A04F8">
        <w:rPr>
          <w:rFonts w:eastAsia="Calibri"/>
          <w:color w:val="000000" w:themeColor="text1"/>
          <w:sz w:val="28"/>
          <w:szCs w:val="28"/>
          <w:lang w:eastAsia="x-none"/>
        </w:rPr>
        <w:t xml:space="preserve">с. </w:t>
      </w:r>
      <w:proofErr w:type="spellStart"/>
      <w:r w:rsidR="00145927">
        <w:rPr>
          <w:rFonts w:eastAsia="Calibri"/>
          <w:color w:val="000000" w:themeColor="text1"/>
          <w:sz w:val="28"/>
          <w:szCs w:val="28"/>
          <w:lang w:eastAsia="x-none"/>
        </w:rPr>
        <w:t>Рогалево</w:t>
      </w:r>
      <w:proofErr w:type="spellEnd"/>
      <w:r w:rsidRPr="005757E4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>приведены в Таблице</w:t>
      </w:r>
      <w:r w:rsidRPr="005757E4">
        <w:rPr>
          <w:rFonts w:eastAsia="Calibri"/>
          <w:i/>
          <w:iCs/>
          <w:color w:val="000000" w:themeColor="text1"/>
          <w:sz w:val="28"/>
          <w:szCs w:val="28"/>
          <w:lang w:eastAsia="x-none"/>
        </w:rPr>
        <w:t xml:space="preserve"> </w:t>
      </w:r>
      <w:r w:rsidR="0081193C">
        <w:rPr>
          <w:rFonts w:eastAsia="Calibri"/>
          <w:iCs/>
          <w:color w:val="000000" w:themeColor="text1"/>
          <w:sz w:val="28"/>
          <w:szCs w:val="28"/>
          <w:lang w:eastAsia="x-none"/>
        </w:rPr>
        <w:t>6</w:t>
      </w:r>
      <w:r>
        <w:rPr>
          <w:rFonts w:eastAsia="Calibri"/>
          <w:iCs/>
          <w:color w:val="000000" w:themeColor="text1"/>
          <w:sz w:val="28"/>
          <w:szCs w:val="28"/>
          <w:lang w:eastAsia="x-none"/>
        </w:rPr>
        <w:t>.</w:t>
      </w:r>
    </w:p>
    <w:p w14:paraId="32861E21" w14:textId="77777777" w:rsidR="00322FDC" w:rsidRPr="00A914D2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14:paraId="5E3EACBB" w14:textId="35AB4A88" w:rsidR="00322FDC" w:rsidRDefault="00322FDC" w:rsidP="001A6C4D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Таблица </w:t>
      </w:r>
      <w:r w:rsidR="0081193C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>6</w:t>
      </w: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– </w:t>
      </w:r>
      <w:r w:rsidRPr="00A10755"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 поселения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2263"/>
        <w:gridCol w:w="1944"/>
        <w:gridCol w:w="2731"/>
        <w:gridCol w:w="1550"/>
        <w:gridCol w:w="1520"/>
      </w:tblGrid>
      <w:tr w:rsidR="00322FDC" w:rsidRPr="00DD06BD" w14:paraId="0CD693B0" w14:textId="77777777" w:rsidTr="00024F9E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56C7C" w14:textId="77777777" w:rsidR="00322FDC" w:rsidRPr="00DD06BD" w:rsidRDefault="00322FDC" w:rsidP="001A6C4D">
            <w:pPr>
              <w:widowControl w:val="0"/>
              <w:jc w:val="center"/>
              <w:rPr>
                <w:b/>
              </w:rPr>
            </w:pPr>
            <w:r w:rsidRPr="00DD06BD">
              <w:rPr>
                <w:b/>
              </w:rPr>
              <w:t>Наименование автомобильной дороги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CF8FC4" w14:textId="77777777" w:rsidR="00322FDC" w:rsidRPr="00DD06BD" w:rsidRDefault="00322FDC" w:rsidP="001A6C4D">
            <w:pPr>
              <w:widowControl w:val="0"/>
              <w:jc w:val="center"/>
              <w:rPr>
                <w:b/>
              </w:rPr>
            </w:pPr>
            <w:r w:rsidRPr="00DD06BD">
              <w:rPr>
                <w:b/>
              </w:rPr>
              <w:t>Общая протяженность, км</w:t>
            </w:r>
          </w:p>
        </w:tc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CB06F4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в том числе по типам покрытия</w:t>
            </w:r>
          </w:p>
        </w:tc>
      </w:tr>
      <w:tr w:rsidR="00322FDC" w:rsidRPr="00DD06BD" w14:paraId="3F62D25F" w14:textId="77777777" w:rsidTr="00024F9E">
        <w:trPr>
          <w:trHeight w:val="31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80A2" w14:textId="77777777" w:rsidR="00322FDC" w:rsidRPr="00DD06BD" w:rsidRDefault="00322FDC" w:rsidP="001A6C4D">
            <w:pPr>
              <w:widowControl w:val="0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9B71" w14:textId="77777777" w:rsidR="00322FDC" w:rsidRPr="00DD06BD" w:rsidRDefault="00322FDC" w:rsidP="001A6C4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BCB4106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с твердым усовершенствованным покрытием, км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F8A7081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с твердым покрытием переходного типа, км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0AB8DE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с грунтовым покрытием, км</w:t>
            </w:r>
          </w:p>
        </w:tc>
      </w:tr>
      <w:tr w:rsidR="00CA494D" w:rsidRPr="00DD06BD" w14:paraId="32A1E001" w14:textId="77777777" w:rsidTr="00E91CA4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696B" w14:textId="3D657724" w:rsidR="00CA494D" w:rsidRPr="006A04F8" w:rsidRDefault="00CA494D" w:rsidP="00CA494D">
            <w:pPr>
              <w:widowControl w:val="0"/>
            </w:pPr>
            <w:r>
              <w:t>ул. Алтайская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FEB8" w14:textId="0D955205" w:rsidR="00CA494D" w:rsidRPr="006A04F8" w:rsidRDefault="00CA494D" w:rsidP="00CA494D">
            <w:pPr>
              <w:widowControl w:val="0"/>
              <w:jc w:val="center"/>
            </w:pPr>
            <w:r>
              <w:t>0,800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B24F" w14:textId="03D437EC" w:rsidR="00CA494D" w:rsidRPr="006A04F8" w:rsidRDefault="00CA494D" w:rsidP="00CA494D">
            <w:pPr>
              <w:widowControl w:val="0"/>
              <w:jc w:val="center"/>
            </w:pPr>
            <w:r>
              <w:t>0,150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55E4" w14:textId="553A0610" w:rsidR="00CA494D" w:rsidRPr="006A04F8" w:rsidRDefault="00CA494D" w:rsidP="00CA494D">
            <w:pPr>
              <w:widowControl w:val="0"/>
              <w:jc w:val="center"/>
            </w:pPr>
            <w:r>
              <w:t>0,650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9D3" w14:textId="71A9C76F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</w:tr>
      <w:tr w:rsidR="00CA494D" w:rsidRPr="00DD06BD" w14:paraId="6E787DBF" w14:textId="77777777" w:rsidTr="00E91CA4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63BA" w14:textId="6B3759A1" w:rsidR="00CA494D" w:rsidRPr="006A04F8" w:rsidRDefault="00CA494D" w:rsidP="00CA494D">
            <w:pPr>
              <w:widowControl w:val="0"/>
            </w:pPr>
            <w:r>
              <w:t>ул. Мира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967C" w14:textId="6CF8342F" w:rsidR="00CA494D" w:rsidRPr="006A04F8" w:rsidRDefault="00CA494D" w:rsidP="00CA494D">
            <w:pPr>
              <w:widowControl w:val="0"/>
              <w:jc w:val="center"/>
            </w:pPr>
            <w:r>
              <w:t>1,700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EA91" w14:textId="045A67B7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7626" w14:textId="6D17652F" w:rsidR="00CA494D" w:rsidRPr="006A04F8" w:rsidRDefault="00CA494D" w:rsidP="00CA494D">
            <w:pPr>
              <w:widowControl w:val="0"/>
              <w:jc w:val="center"/>
            </w:pPr>
            <w:r>
              <w:t>1,700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4F7F" w14:textId="32FF20D2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</w:tr>
      <w:tr w:rsidR="00CA494D" w:rsidRPr="00DD06BD" w14:paraId="016604C8" w14:textId="77777777" w:rsidTr="00E91CA4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496" w14:textId="501FF200" w:rsidR="00CA494D" w:rsidRPr="006A04F8" w:rsidRDefault="00CA494D" w:rsidP="00CA494D">
            <w:pPr>
              <w:widowControl w:val="0"/>
            </w:pPr>
            <w:r>
              <w:t>ул. Садовая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DD0F" w14:textId="64CCC0BB" w:rsidR="00CA494D" w:rsidRPr="006A04F8" w:rsidRDefault="00CA494D" w:rsidP="00CA494D">
            <w:pPr>
              <w:widowControl w:val="0"/>
              <w:jc w:val="center"/>
            </w:pPr>
            <w:r>
              <w:t>1,450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55A0" w14:textId="19E2321F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B869" w14:textId="22CA212E" w:rsidR="00CA494D" w:rsidRPr="006A04F8" w:rsidRDefault="00CA494D" w:rsidP="00CA494D">
            <w:pPr>
              <w:widowControl w:val="0"/>
              <w:jc w:val="center"/>
            </w:pPr>
            <w:r>
              <w:t>1,450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7374" w14:textId="05D88CD6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</w:tr>
      <w:tr w:rsidR="00CA494D" w:rsidRPr="00DD06BD" w14:paraId="442A357D" w14:textId="77777777" w:rsidTr="00E91CA4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25C0" w14:textId="07F90A0A" w:rsidR="00CA494D" w:rsidRPr="006A04F8" w:rsidRDefault="00CA494D" w:rsidP="00CA494D">
            <w:pPr>
              <w:widowControl w:val="0"/>
            </w:pPr>
            <w:r>
              <w:t>ул. Советская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2053" w14:textId="20575D9B" w:rsidR="00CA494D" w:rsidRPr="006A04F8" w:rsidRDefault="00CA494D" w:rsidP="00CA494D">
            <w:pPr>
              <w:widowControl w:val="0"/>
              <w:jc w:val="center"/>
            </w:pPr>
            <w:r>
              <w:t>2,200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F2D6" w14:textId="1384903F" w:rsidR="00CA494D" w:rsidRPr="006A04F8" w:rsidRDefault="00CA494D" w:rsidP="00CA494D">
            <w:pPr>
              <w:widowControl w:val="0"/>
              <w:jc w:val="center"/>
            </w:pPr>
            <w:r>
              <w:t>0,850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B7AF" w14:textId="5E7B1317" w:rsidR="00CA494D" w:rsidRPr="006A04F8" w:rsidRDefault="00CA494D" w:rsidP="00CA494D">
            <w:pPr>
              <w:widowControl w:val="0"/>
              <w:jc w:val="center"/>
            </w:pPr>
            <w:r>
              <w:t>1,100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9A68" w14:textId="1829A636" w:rsidR="00CA494D" w:rsidRPr="006A04F8" w:rsidRDefault="00CA494D" w:rsidP="00CA494D">
            <w:pPr>
              <w:widowControl w:val="0"/>
              <w:jc w:val="center"/>
            </w:pPr>
            <w:r>
              <w:t>0,250</w:t>
            </w:r>
          </w:p>
        </w:tc>
      </w:tr>
      <w:tr w:rsidR="00CA494D" w:rsidRPr="00DD06BD" w14:paraId="0024A5E0" w14:textId="77777777" w:rsidTr="00E91CA4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CE9C" w14:textId="1D7117D2" w:rsidR="00CA494D" w:rsidRPr="006A04F8" w:rsidRDefault="00CA494D" w:rsidP="00CA494D">
            <w:pPr>
              <w:widowControl w:val="0"/>
            </w:pPr>
            <w:r>
              <w:t>ул. Центральная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F41D" w14:textId="4E0A571D" w:rsidR="00CA494D" w:rsidRPr="006A04F8" w:rsidRDefault="00CA494D" w:rsidP="00CA494D">
            <w:pPr>
              <w:widowControl w:val="0"/>
              <w:jc w:val="center"/>
            </w:pPr>
            <w:r>
              <w:t>1,000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D447" w14:textId="523EC998" w:rsidR="00CA494D" w:rsidRPr="006A04F8" w:rsidRDefault="00CA494D" w:rsidP="00CA494D">
            <w:pPr>
              <w:widowControl w:val="0"/>
              <w:jc w:val="center"/>
            </w:pPr>
            <w:r>
              <w:t>1,000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762A" w14:textId="264F56D9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2950" w14:textId="02453EE0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</w:tr>
      <w:tr w:rsidR="00CA494D" w:rsidRPr="00DD06BD" w14:paraId="5543D17D" w14:textId="77777777" w:rsidTr="00E91CA4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449D" w14:textId="00D36EE9" w:rsidR="00CA494D" w:rsidRPr="006A04F8" w:rsidRDefault="00CA494D" w:rsidP="00CA494D">
            <w:pPr>
              <w:widowControl w:val="0"/>
            </w:pPr>
            <w:r>
              <w:t>ул. Школьная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465" w14:textId="5C822103" w:rsidR="00CA494D" w:rsidRPr="006A04F8" w:rsidRDefault="00CA494D" w:rsidP="00CA494D">
            <w:pPr>
              <w:widowControl w:val="0"/>
              <w:jc w:val="center"/>
            </w:pPr>
            <w:r>
              <w:t>0,500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51DD" w14:textId="3DC46AE4" w:rsidR="00CA494D" w:rsidRPr="006A04F8" w:rsidRDefault="00CA494D" w:rsidP="00CA494D">
            <w:pPr>
              <w:widowControl w:val="0"/>
              <w:jc w:val="center"/>
            </w:pPr>
            <w:r>
              <w:t>0,500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8007" w14:textId="0A7D8021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4005" w14:textId="7229223F" w:rsidR="00CA494D" w:rsidRPr="006A04F8" w:rsidRDefault="00CA494D" w:rsidP="00CA494D">
            <w:pPr>
              <w:widowControl w:val="0"/>
              <w:jc w:val="center"/>
            </w:pPr>
            <w:r>
              <w:t> </w:t>
            </w:r>
          </w:p>
        </w:tc>
      </w:tr>
      <w:tr w:rsidR="006A04F8" w:rsidRPr="00DD06BD" w14:paraId="3A67AA1F" w14:textId="77777777" w:rsidTr="00E91CA4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58E4" w14:textId="77777777" w:rsidR="006A04F8" w:rsidRPr="006A04F8" w:rsidRDefault="006A04F8" w:rsidP="006A04F8">
            <w:pPr>
              <w:widowControl w:val="0"/>
            </w:pPr>
            <w:r w:rsidRPr="006A04F8">
              <w:t>ИТОГО: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D028" w14:textId="7DC3EEDD" w:rsidR="006A04F8" w:rsidRPr="006A04F8" w:rsidRDefault="00CA494D" w:rsidP="006A04F8">
            <w:pPr>
              <w:widowControl w:val="0"/>
              <w:jc w:val="center"/>
            </w:pPr>
            <w:r>
              <w:t>7,650</w:t>
            </w:r>
          </w:p>
        </w:tc>
        <w:tc>
          <w:tcPr>
            <w:tcW w:w="2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8A9D" w14:textId="0B7E0CF6" w:rsidR="006A04F8" w:rsidRPr="006A04F8" w:rsidRDefault="00CA494D" w:rsidP="006A04F8">
            <w:pPr>
              <w:widowControl w:val="0"/>
              <w:jc w:val="center"/>
            </w:pPr>
            <w:r>
              <w:t>2,500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B15" w14:textId="491A2597" w:rsidR="006A04F8" w:rsidRPr="006A04F8" w:rsidRDefault="00CA494D" w:rsidP="006A04F8">
            <w:pPr>
              <w:widowControl w:val="0"/>
              <w:jc w:val="center"/>
            </w:pPr>
            <w:r>
              <w:t>4,900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AA7F" w14:textId="09D0B3E6" w:rsidR="006A04F8" w:rsidRPr="006A04F8" w:rsidRDefault="00CA494D" w:rsidP="006A04F8">
            <w:pPr>
              <w:widowControl w:val="0"/>
              <w:jc w:val="center"/>
            </w:pPr>
            <w:r>
              <w:t>0,250</w:t>
            </w:r>
          </w:p>
        </w:tc>
      </w:tr>
    </w:tbl>
    <w:p w14:paraId="35F634E3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757E4">
        <w:rPr>
          <w:sz w:val="28"/>
          <w:szCs w:val="28"/>
        </w:rPr>
        <w:t>Передвижение по территории населенного пункта осуществляется с использованием личного транспорта либо в пешем порядке.</w:t>
      </w:r>
    </w:p>
    <w:p w14:paraId="4157C933" w14:textId="77777777" w:rsidR="00322FDC" w:rsidRPr="00396982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396982">
        <w:rPr>
          <w:sz w:val="28"/>
          <w:szCs w:val="28"/>
        </w:rPr>
        <w:t xml:space="preserve">В целом, транспортная система </w:t>
      </w:r>
      <w:r>
        <w:rPr>
          <w:sz w:val="28"/>
          <w:szCs w:val="28"/>
        </w:rPr>
        <w:t>поселения</w:t>
      </w:r>
      <w:r w:rsidRPr="00396982">
        <w:rPr>
          <w:sz w:val="28"/>
          <w:szCs w:val="28"/>
        </w:rPr>
        <w:t xml:space="preserve"> справляется с существующими </w:t>
      </w:r>
      <w:r w:rsidRPr="00396982">
        <w:rPr>
          <w:sz w:val="28"/>
          <w:szCs w:val="28"/>
        </w:rPr>
        <w:lastRenderedPageBreak/>
        <w:t>потоками.</w:t>
      </w:r>
      <w:r>
        <w:rPr>
          <w:sz w:val="28"/>
          <w:szCs w:val="28"/>
        </w:rPr>
        <w:t xml:space="preserve"> </w:t>
      </w:r>
      <w:r w:rsidRPr="00396982">
        <w:rPr>
          <w:sz w:val="28"/>
          <w:szCs w:val="28"/>
        </w:rPr>
        <w:t>Вместе с тем, на территории поселения имеется ряд «слабых мест» и недостатков в планировке транспортной системы и организации движения. Таковыми являются:</w:t>
      </w:r>
    </w:p>
    <w:p w14:paraId="5FCE701C" w14:textId="77777777" w:rsidR="00322FDC" w:rsidRDefault="00322FDC" w:rsidP="003D735E">
      <w:pPr>
        <w:pStyle w:val="aff9"/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396982">
        <w:rPr>
          <w:sz w:val="28"/>
          <w:szCs w:val="28"/>
        </w:rPr>
        <w:t>неупорядоченное пешеходное движение;</w:t>
      </w:r>
    </w:p>
    <w:p w14:paraId="0DAFC00F" w14:textId="77777777" w:rsidR="00322FDC" w:rsidRDefault="00322FDC" w:rsidP="003D735E">
      <w:pPr>
        <w:pStyle w:val="aff9"/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396982">
        <w:rPr>
          <w:sz w:val="28"/>
          <w:szCs w:val="28"/>
        </w:rPr>
        <w:t>отсутствие тв</w:t>
      </w:r>
      <w:r>
        <w:rPr>
          <w:sz w:val="28"/>
          <w:szCs w:val="28"/>
        </w:rPr>
        <w:t>е</w:t>
      </w:r>
      <w:r w:rsidRPr="00396982">
        <w:rPr>
          <w:sz w:val="28"/>
          <w:szCs w:val="28"/>
        </w:rPr>
        <w:t xml:space="preserve">рдого покрытия на улицах </w:t>
      </w:r>
      <w:r>
        <w:rPr>
          <w:sz w:val="28"/>
          <w:szCs w:val="28"/>
        </w:rPr>
        <w:t>населенного пункта</w:t>
      </w:r>
      <w:r w:rsidRPr="00396982">
        <w:rPr>
          <w:sz w:val="28"/>
          <w:szCs w:val="28"/>
        </w:rPr>
        <w:t>;</w:t>
      </w:r>
    </w:p>
    <w:p w14:paraId="2A67C9C8" w14:textId="77777777" w:rsidR="00322FDC" w:rsidRPr="00A531EC" w:rsidRDefault="00322FDC" w:rsidP="003D735E">
      <w:pPr>
        <w:pStyle w:val="aff9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A531EC">
        <w:rPr>
          <w:sz w:val="28"/>
          <w:szCs w:val="28"/>
        </w:rPr>
        <w:t>отсутствие системы тротуаров по основным направлениям пешеходного движения.</w:t>
      </w:r>
    </w:p>
    <w:p w14:paraId="6AB4B85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Автомобильный транспорт</w:t>
      </w:r>
    </w:p>
    <w:p w14:paraId="32102A9C" w14:textId="25FCB69D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 xml:space="preserve">Транспортное сообщение с районом осуществляется автобусными маршрутами </w:t>
      </w:r>
      <w:r w:rsidR="00E91CA4">
        <w:rPr>
          <w:color w:val="000000"/>
          <w:sz w:val="28"/>
          <w:szCs w:val="28"/>
        </w:rPr>
        <w:t>№</w:t>
      </w:r>
      <w:r w:rsidR="00B40156">
        <w:rPr>
          <w:color w:val="000000"/>
          <w:sz w:val="28"/>
          <w:szCs w:val="28"/>
        </w:rPr>
        <w:t xml:space="preserve"> 9 «Ордынское – </w:t>
      </w:r>
      <w:r w:rsidR="00CA494D">
        <w:rPr>
          <w:color w:val="000000"/>
          <w:sz w:val="28"/>
          <w:szCs w:val="28"/>
        </w:rPr>
        <w:t>Филиппово</w:t>
      </w:r>
      <w:r w:rsidR="00B40156">
        <w:rPr>
          <w:color w:val="000000"/>
          <w:sz w:val="28"/>
          <w:szCs w:val="28"/>
        </w:rPr>
        <w:t xml:space="preserve">», </w:t>
      </w:r>
      <w:r w:rsidRPr="002977D1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2977D1">
        <w:rPr>
          <w:color w:val="000000"/>
          <w:sz w:val="28"/>
          <w:szCs w:val="28"/>
        </w:rPr>
        <w:t>7</w:t>
      </w:r>
      <w:r w:rsidR="00CA49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«Ордынское – Пролетарский», а также проходящими рейсами межмуниципальных и региональных маршрутов.</w:t>
      </w:r>
    </w:p>
    <w:p w14:paraId="313F701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69BB54BA" w14:textId="3289FEBB" w:rsidR="00322FDC" w:rsidRDefault="00B40156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40156">
        <w:rPr>
          <w:sz w:val="28"/>
          <w:szCs w:val="28"/>
        </w:rPr>
        <w:t xml:space="preserve">На территории </w:t>
      </w:r>
      <w:r w:rsidR="00114278">
        <w:rPr>
          <w:sz w:val="28"/>
          <w:szCs w:val="28"/>
        </w:rPr>
        <w:t>Рогалевского</w:t>
      </w:r>
      <w:r w:rsidRPr="00B40156">
        <w:rPr>
          <w:sz w:val="28"/>
          <w:szCs w:val="28"/>
        </w:rPr>
        <w:t xml:space="preserve"> сельсовета объекты железнодорожного транспорта отсутствуют</w:t>
      </w:r>
      <w:r w:rsidR="00322FDC" w:rsidRPr="005757E4">
        <w:rPr>
          <w:color w:val="000000"/>
          <w:sz w:val="28"/>
          <w:szCs w:val="28"/>
        </w:rPr>
        <w:t>.</w:t>
      </w:r>
    </w:p>
    <w:p w14:paraId="52AE5CE1" w14:textId="77777777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062E0081" w14:textId="18780B93" w:rsidR="00322FDC" w:rsidRDefault="00B40156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40156">
        <w:rPr>
          <w:color w:val="000000"/>
          <w:sz w:val="28"/>
          <w:szCs w:val="28"/>
        </w:rPr>
        <w:t xml:space="preserve">На территории </w:t>
      </w:r>
      <w:r w:rsidR="00114278">
        <w:rPr>
          <w:color w:val="000000"/>
          <w:sz w:val="28"/>
          <w:szCs w:val="28"/>
        </w:rPr>
        <w:t>Рогалевского</w:t>
      </w:r>
      <w:r w:rsidRPr="00B40156">
        <w:rPr>
          <w:color w:val="000000"/>
          <w:sz w:val="28"/>
          <w:szCs w:val="28"/>
        </w:rPr>
        <w:t xml:space="preserve"> сельсовета объекты водного транспорта отсутствуют.</w:t>
      </w:r>
    </w:p>
    <w:p w14:paraId="2DD60365" w14:textId="77777777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t>Воздушный транспорт</w:t>
      </w:r>
    </w:p>
    <w:p w14:paraId="064D0BD1" w14:textId="77777777" w:rsidR="00322FDC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42B1A">
        <w:rPr>
          <w:sz w:val="28"/>
          <w:szCs w:val="28"/>
        </w:rPr>
        <w:t xml:space="preserve">Ближайшим аэропортом является международный аэропорт </w:t>
      </w:r>
      <w:r>
        <w:rPr>
          <w:sz w:val="28"/>
          <w:szCs w:val="28"/>
        </w:rPr>
        <w:t>Новосибирск (Толмачево) имени А.</w:t>
      </w:r>
      <w:r w:rsidRPr="00542B1A">
        <w:rPr>
          <w:sz w:val="28"/>
          <w:szCs w:val="28"/>
        </w:rPr>
        <w:t xml:space="preserve">И. </w:t>
      </w:r>
      <w:r>
        <w:rPr>
          <w:sz w:val="28"/>
          <w:szCs w:val="28"/>
        </w:rPr>
        <w:t>Покрышкина</w:t>
      </w:r>
      <w:r w:rsidRPr="00542B1A">
        <w:rPr>
          <w:sz w:val="28"/>
          <w:szCs w:val="28"/>
        </w:rPr>
        <w:t>, расположен</w:t>
      </w:r>
      <w:r>
        <w:rPr>
          <w:sz w:val="28"/>
          <w:szCs w:val="28"/>
        </w:rPr>
        <w:t>ный</w:t>
      </w:r>
      <w:r w:rsidRPr="00542B1A">
        <w:rPr>
          <w:sz w:val="28"/>
          <w:szCs w:val="28"/>
        </w:rPr>
        <w:t xml:space="preserve"> в городе Обь Новосибирской области. </w:t>
      </w:r>
    </w:p>
    <w:p w14:paraId="54CB0766" w14:textId="77777777" w:rsidR="00322FDC" w:rsidRPr="00A531EC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531EC">
        <w:rPr>
          <w:b/>
          <w:bCs/>
          <w:iCs/>
          <w:sz w:val="28"/>
          <w:szCs w:val="28"/>
        </w:rPr>
        <w:t>Транспортная доступность</w:t>
      </w:r>
    </w:p>
    <w:p w14:paraId="0BE7AFE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585071">
        <w:rPr>
          <w:sz w:val="28"/>
          <w:szCs w:val="28"/>
        </w:rPr>
        <w:t xml:space="preserve">В силу сложившихся исторических особенностей освоения территорий и местоположения поселения население </w:t>
      </w:r>
      <w:r>
        <w:rPr>
          <w:sz w:val="28"/>
          <w:szCs w:val="28"/>
        </w:rPr>
        <w:t xml:space="preserve">не </w:t>
      </w:r>
      <w:r w:rsidRPr="00585071">
        <w:rPr>
          <w:sz w:val="28"/>
          <w:szCs w:val="28"/>
        </w:rPr>
        <w:t>имеет прочны</w:t>
      </w:r>
      <w:r>
        <w:rPr>
          <w:sz w:val="28"/>
          <w:szCs w:val="28"/>
        </w:rPr>
        <w:t>х сложивших</w:t>
      </w:r>
      <w:r w:rsidRPr="00585071">
        <w:rPr>
          <w:sz w:val="28"/>
          <w:szCs w:val="28"/>
        </w:rPr>
        <w:t>ся трудовы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>, бытовы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и социально-культурны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связ</w:t>
      </w:r>
      <w:r>
        <w:rPr>
          <w:sz w:val="28"/>
          <w:szCs w:val="28"/>
        </w:rPr>
        <w:t xml:space="preserve">ей </w:t>
      </w:r>
      <w:r w:rsidRPr="00585071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районным центром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Ордынское Новосибирской области</w:t>
      </w:r>
      <w:r w:rsidRPr="00585071">
        <w:rPr>
          <w:sz w:val="28"/>
          <w:szCs w:val="28"/>
        </w:rPr>
        <w:t>.</w:t>
      </w:r>
    </w:p>
    <w:p w14:paraId="5254985F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можно отметить следующее преимущества географического положения поселения: р</w:t>
      </w:r>
      <w:r w:rsidRPr="00585071">
        <w:rPr>
          <w:sz w:val="28"/>
          <w:szCs w:val="28"/>
        </w:rPr>
        <w:t>асположение вблизи автомобильной дороги регионального значения Новосибирской области «Новосибирск – Кочки – Павлодар (в пред. РФ)».</w:t>
      </w:r>
    </w:p>
    <w:p w14:paraId="126651BA" w14:textId="77777777" w:rsidR="00322FDC" w:rsidRPr="00AF0DA7" w:rsidRDefault="00322FDC" w:rsidP="001A6C4D">
      <w:pPr>
        <w:widowControl w:val="0"/>
        <w:jc w:val="center"/>
        <w:rPr>
          <w:b/>
          <w:sz w:val="28"/>
          <w:szCs w:val="28"/>
        </w:rPr>
      </w:pPr>
      <w:r w:rsidRPr="00AF0DA7">
        <w:rPr>
          <w:b/>
          <w:bCs/>
          <w:iCs/>
          <w:sz w:val="28"/>
          <w:szCs w:val="28"/>
        </w:rPr>
        <w:t>Оценка транспортного спроса</w:t>
      </w:r>
    </w:p>
    <w:p w14:paraId="7A59FE8B" w14:textId="77777777" w:rsidR="00322FDC" w:rsidRPr="00AF0DA7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Хорошо развитая транспортная система благоприятствует бесперебойному въезду и выезду, и обеспечению поселения необходимыми ресурсами. </w:t>
      </w:r>
    </w:p>
    <w:p w14:paraId="6987209E" w14:textId="77777777" w:rsidR="00322FDC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>С учетом подвижности населения, повышения уровня обслуживания развивается рынок пассажирских перевозок. Наиболе</w:t>
      </w:r>
      <w:r>
        <w:rPr>
          <w:sz w:val="28"/>
          <w:szCs w:val="28"/>
        </w:rPr>
        <w:t xml:space="preserve">е маневренный и приемлемый для </w:t>
      </w:r>
      <w:r w:rsidRPr="00AF0DA7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является автобусный транспорт.</w:t>
      </w:r>
    </w:p>
    <w:p w14:paraId="7FFB2CA1" w14:textId="77777777" w:rsidR="00322FDC" w:rsidRPr="00AF0DA7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На момент разработки Программы пассажирский транспорт в полной мере удовлетворяет потребности населения. Вместе с тем для повышения качества обслуживания пассажиров </w:t>
      </w:r>
      <w:r>
        <w:rPr>
          <w:sz w:val="28"/>
          <w:szCs w:val="28"/>
        </w:rPr>
        <w:t>необходимо</w:t>
      </w:r>
      <w:r w:rsidRPr="00AF0DA7">
        <w:rPr>
          <w:sz w:val="28"/>
          <w:szCs w:val="28"/>
        </w:rPr>
        <w:t xml:space="preserve"> систематическ</w:t>
      </w:r>
      <w:r>
        <w:rPr>
          <w:sz w:val="28"/>
          <w:szCs w:val="28"/>
        </w:rPr>
        <w:t>ое</w:t>
      </w:r>
      <w:r w:rsidRPr="00AF0DA7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ние</w:t>
      </w:r>
      <w:r w:rsidRPr="00AF0DA7">
        <w:rPr>
          <w:sz w:val="28"/>
          <w:szCs w:val="28"/>
        </w:rPr>
        <w:t xml:space="preserve"> и изуч</w:t>
      </w:r>
      <w:r>
        <w:rPr>
          <w:sz w:val="28"/>
          <w:szCs w:val="28"/>
        </w:rPr>
        <w:t>ение</w:t>
      </w:r>
      <w:r w:rsidRPr="00AF0DA7">
        <w:rPr>
          <w:sz w:val="28"/>
          <w:szCs w:val="28"/>
        </w:rPr>
        <w:t xml:space="preserve"> пассажиропоток</w:t>
      </w:r>
      <w:r>
        <w:rPr>
          <w:sz w:val="28"/>
          <w:szCs w:val="28"/>
        </w:rPr>
        <w:t>ов</w:t>
      </w:r>
      <w:r w:rsidRPr="00AF0DA7">
        <w:rPr>
          <w:sz w:val="28"/>
          <w:szCs w:val="28"/>
        </w:rPr>
        <w:t xml:space="preserve"> по дням недели и месяцам года на всей маршрутной сети. </w:t>
      </w:r>
    </w:p>
    <w:p w14:paraId="61EC1785" w14:textId="77777777" w:rsidR="00322FDC" w:rsidRPr="00AF0DA7" w:rsidRDefault="00322FDC" w:rsidP="001A6C4D">
      <w:pPr>
        <w:widowControl w:val="0"/>
        <w:ind w:firstLine="567"/>
        <w:jc w:val="both"/>
        <w:rPr>
          <w:color w:val="FF0000"/>
        </w:rPr>
      </w:pPr>
      <w:r w:rsidRPr="00AF0DA7">
        <w:rPr>
          <w:sz w:val="28"/>
          <w:szCs w:val="28"/>
        </w:rPr>
        <w:t>Большое значение для транспортных связей имеет личный автотранспорт.</w:t>
      </w:r>
    </w:p>
    <w:p w14:paraId="394F2D0C" w14:textId="77777777" w:rsidR="00322FDC" w:rsidRPr="00635CBA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CB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635CBA">
        <w:rPr>
          <w:b/>
          <w:sz w:val="28"/>
          <w:szCs w:val="28"/>
        </w:rPr>
        <w:t> Характеристика функционирования и показатели работы транспортной инфраструктуры по видам транспорта</w:t>
      </w:r>
    </w:p>
    <w:p w14:paraId="2D7FF62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транспортной системы поселения является необходимым условием </w:t>
      </w:r>
      <w:r>
        <w:rPr>
          <w:sz w:val="28"/>
          <w:szCs w:val="28"/>
        </w:rPr>
        <w:lastRenderedPageBreak/>
        <w:t xml:space="preserve">улучшения качества жизни жителей. </w:t>
      </w:r>
    </w:p>
    <w:p w14:paraId="211248D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</w:t>
      </w:r>
    </w:p>
    <w:p w14:paraId="55818625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Внешние транспортно-экономические связи поселения</w:t>
      </w:r>
      <w:r>
        <w:rPr>
          <w:color w:val="auto"/>
          <w:sz w:val="28"/>
          <w:szCs w:val="28"/>
        </w:rPr>
        <w:t xml:space="preserve"> с другими населенными пунктами осуществляются автомобильным транспортом.</w:t>
      </w:r>
    </w:p>
    <w:p w14:paraId="6504270F" w14:textId="77777777" w:rsidR="00322FDC" w:rsidRPr="0079175D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79175D">
        <w:rPr>
          <w:b/>
          <w:bCs/>
          <w:iCs/>
          <w:sz w:val="28"/>
          <w:szCs w:val="28"/>
        </w:rPr>
        <w:t>Автомобильный транспорт</w:t>
      </w:r>
    </w:p>
    <w:p w14:paraId="6B5B60AF" w14:textId="4D7D827D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 xml:space="preserve">Транспортное сообщение с районом осуществляется автобусными маршрутами </w:t>
      </w:r>
      <w:r w:rsidR="00DE193E">
        <w:rPr>
          <w:color w:val="000000"/>
          <w:sz w:val="28"/>
          <w:szCs w:val="28"/>
        </w:rPr>
        <w:t xml:space="preserve">№ 9 «Ордынское – </w:t>
      </w:r>
      <w:r w:rsidR="00CA494D">
        <w:rPr>
          <w:color w:val="000000"/>
          <w:sz w:val="28"/>
          <w:szCs w:val="28"/>
        </w:rPr>
        <w:t>Филиппово</w:t>
      </w:r>
      <w:r w:rsidR="00DE193E">
        <w:rPr>
          <w:color w:val="000000"/>
          <w:sz w:val="28"/>
          <w:szCs w:val="28"/>
        </w:rPr>
        <w:t xml:space="preserve">» по 12 оборотных рейсов в неделю и </w:t>
      </w:r>
      <w:r w:rsidRPr="002977D1">
        <w:rPr>
          <w:color w:val="000000"/>
          <w:sz w:val="28"/>
          <w:szCs w:val="28"/>
        </w:rPr>
        <w:t>№7</w:t>
      </w:r>
      <w:r>
        <w:rPr>
          <w:color w:val="000000"/>
          <w:sz w:val="28"/>
          <w:szCs w:val="28"/>
        </w:rPr>
        <w:t xml:space="preserve"> «</w:t>
      </w:r>
      <w:r w:rsidR="00CA494D">
        <w:rPr>
          <w:color w:val="000000"/>
          <w:sz w:val="28"/>
          <w:szCs w:val="28"/>
        </w:rPr>
        <w:t>Ордынское – Пролетарский» по 14</w:t>
      </w:r>
      <w:r>
        <w:rPr>
          <w:color w:val="000000"/>
          <w:sz w:val="28"/>
          <w:szCs w:val="28"/>
        </w:rPr>
        <w:t xml:space="preserve"> рейс</w:t>
      </w:r>
      <w:r w:rsidR="00CA494D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в неделю, а также проходящими рейсами межмуниципальных и региональных маршрутов.</w:t>
      </w:r>
    </w:p>
    <w:p w14:paraId="2B990B8B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A914D2">
        <w:rPr>
          <w:sz w:val="28"/>
          <w:szCs w:val="28"/>
        </w:rPr>
        <w:t>Существующий рейс удовлетворяют потребности населения в передвижении.</w:t>
      </w:r>
      <w:r>
        <w:rPr>
          <w:sz w:val="28"/>
          <w:szCs w:val="28"/>
        </w:rPr>
        <w:t xml:space="preserve"> </w:t>
      </w:r>
    </w:p>
    <w:p w14:paraId="0FC8A6FB" w14:textId="77777777" w:rsidR="00DE193E" w:rsidRDefault="00DE193E" w:rsidP="00DE193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1FBAA7BA" w14:textId="2A183ACA" w:rsidR="00DE193E" w:rsidRDefault="00DE193E" w:rsidP="00DE193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40156">
        <w:rPr>
          <w:sz w:val="28"/>
          <w:szCs w:val="28"/>
        </w:rPr>
        <w:t xml:space="preserve">На территории </w:t>
      </w:r>
      <w:r w:rsidR="00114278">
        <w:rPr>
          <w:sz w:val="28"/>
          <w:szCs w:val="28"/>
        </w:rPr>
        <w:t>Рогалевского</w:t>
      </w:r>
      <w:r w:rsidRPr="00B40156">
        <w:rPr>
          <w:sz w:val="28"/>
          <w:szCs w:val="28"/>
        </w:rPr>
        <w:t xml:space="preserve"> сельсовета объекты железнодорожного транспорта отсутствуют</w:t>
      </w:r>
      <w:r w:rsidRPr="005757E4">
        <w:rPr>
          <w:color w:val="000000"/>
          <w:sz w:val="28"/>
          <w:szCs w:val="28"/>
        </w:rPr>
        <w:t>.</w:t>
      </w:r>
    </w:p>
    <w:p w14:paraId="56C15B6B" w14:textId="77777777" w:rsidR="00DE193E" w:rsidRPr="0032024A" w:rsidRDefault="00DE193E" w:rsidP="00DE193E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52DCF156" w14:textId="16146AAD" w:rsidR="00DE193E" w:rsidRDefault="00DE193E" w:rsidP="00DE193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40156">
        <w:rPr>
          <w:color w:val="000000"/>
          <w:sz w:val="28"/>
          <w:szCs w:val="28"/>
        </w:rPr>
        <w:t xml:space="preserve">На территории </w:t>
      </w:r>
      <w:r w:rsidR="00114278">
        <w:rPr>
          <w:color w:val="000000"/>
          <w:sz w:val="28"/>
          <w:szCs w:val="28"/>
        </w:rPr>
        <w:t>Рогалевского</w:t>
      </w:r>
      <w:r w:rsidRPr="00B40156">
        <w:rPr>
          <w:color w:val="000000"/>
          <w:sz w:val="28"/>
          <w:szCs w:val="28"/>
        </w:rPr>
        <w:t xml:space="preserve"> сельсовета объекты водного транспорта отсутствуют.</w:t>
      </w:r>
    </w:p>
    <w:p w14:paraId="01234571" w14:textId="77777777" w:rsidR="00DE193E" w:rsidRPr="0032024A" w:rsidRDefault="00DE193E" w:rsidP="00DE193E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t>Воздушный транспорт</w:t>
      </w:r>
    </w:p>
    <w:p w14:paraId="412BA152" w14:textId="77777777" w:rsidR="00DE193E" w:rsidRDefault="00DE193E" w:rsidP="00DE193E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42B1A">
        <w:rPr>
          <w:sz w:val="28"/>
          <w:szCs w:val="28"/>
        </w:rPr>
        <w:t xml:space="preserve">Ближайшим аэропортом является международный аэропорт </w:t>
      </w:r>
      <w:r>
        <w:rPr>
          <w:sz w:val="28"/>
          <w:szCs w:val="28"/>
        </w:rPr>
        <w:t>Новосибирск (Толмачево) имени А.</w:t>
      </w:r>
      <w:r w:rsidRPr="00542B1A">
        <w:rPr>
          <w:sz w:val="28"/>
          <w:szCs w:val="28"/>
        </w:rPr>
        <w:t xml:space="preserve">И. </w:t>
      </w:r>
      <w:r>
        <w:rPr>
          <w:sz w:val="28"/>
          <w:szCs w:val="28"/>
        </w:rPr>
        <w:t>Покрышкина</w:t>
      </w:r>
      <w:r w:rsidRPr="00542B1A">
        <w:rPr>
          <w:sz w:val="28"/>
          <w:szCs w:val="28"/>
        </w:rPr>
        <w:t>, расположен</w:t>
      </w:r>
      <w:r>
        <w:rPr>
          <w:sz w:val="28"/>
          <w:szCs w:val="28"/>
        </w:rPr>
        <w:t>ный</w:t>
      </w:r>
      <w:r w:rsidRPr="00542B1A">
        <w:rPr>
          <w:sz w:val="28"/>
          <w:szCs w:val="28"/>
        </w:rPr>
        <w:t xml:space="preserve"> в городе Обь Новосибирской области. </w:t>
      </w:r>
    </w:p>
    <w:p w14:paraId="4C600FC6" w14:textId="77777777" w:rsidR="00322FDC" w:rsidRDefault="00322FDC" w:rsidP="001A6C4D">
      <w:pPr>
        <w:pStyle w:val="Default"/>
        <w:widowControl w:val="0"/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2.4 </w:t>
      </w:r>
      <w:r w:rsidRPr="00BD67F8">
        <w:rPr>
          <w:b/>
          <w:sz w:val="28"/>
          <w:szCs w:val="28"/>
        </w:rPr>
        <w:t>Характеристика сети дорог</w:t>
      </w:r>
      <w:r>
        <w:rPr>
          <w:b/>
          <w:sz w:val="28"/>
          <w:szCs w:val="28"/>
        </w:rPr>
        <w:t xml:space="preserve"> поселения</w:t>
      </w:r>
      <w:r w:rsidRPr="00BD67F8">
        <w:rPr>
          <w:b/>
          <w:sz w:val="28"/>
          <w:szCs w:val="28"/>
        </w:rPr>
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14:paraId="5DB1058A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Основу транспортной сети поселения составляют сложившиеся улицы и дороги местного значения.</w:t>
      </w:r>
    </w:p>
    <w:p w14:paraId="6B2E5659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Структура жилых улиц и основных пешеходных связей поселения в целом обеспечивает удобную связь жилых районов с местами приложения труда и отдыха, а также выходы на внешние дороги и к сооружениям внешнего транспорта, но в данное время покрытие дорог оставляет желать лучшего.</w:t>
      </w:r>
    </w:p>
    <w:p w14:paraId="6BB37EA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Большое значение имеет организация пешеходных и транспортных связей жилых районов с предприятиями и объектами обслуживания населения поселения. Пешеходные связи, как правило, идут по проезжим частям улиц.</w:t>
      </w:r>
    </w:p>
    <w:p w14:paraId="600EC34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Скоростной режим дорожного движения в границах населенного пункта и вне его определена в соответствии с Правилами дорожного движения.</w:t>
      </w:r>
    </w:p>
    <w:p w14:paraId="31666950" w14:textId="67196A11" w:rsidR="00322FDC" w:rsidRDefault="00322FDC" w:rsidP="001E13FA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территории поселения осуществляется движение легкового и грузового </w:t>
      </w:r>
      <w:r>
        <w:rPr>
          <w:sz w:val="28"/>
          <w:szCs w:val="28"/>
        </w:rPr>
        <w:lastRenderedPageBreak/>
        <w:t>автомобильного транспорта. Интенсив</w:t>
      </w:r>
      <w:r w:rsidR="001E13FA">
        <w:rPr>
          <w:sz w:val="28"/>
          <w:szCs w:val="28"/>
        </w:rPr>
        <w:t xml:space="preserve">ность движения варьируется от </w:t>
      </w:r>
      <w:r w:rsidR="00ED02A8">
        <w:rPr>
          <w:sz w:val="28"/>
          <w:szCs w:val="28"/>
        </w:rPr>
        <w:t>5</w:t>
      </w:r>
      <w:r w:rsidR="001E13FA">
        <w:rPr>
          <w:sz w:val="28"/>
          <w:szCs w:val="28"/>
        </w:rPr>
        <w:t xml:space="preserve"> до </w:t>
      </w:r>
      <w:r w:rsidR="00ED02A8">
        <w:rPr>
          <w:sz w:val="28"/>
          <w:szCs w:val="28"/>
        </w:rPr>
        <w:t>27</w:t>
      </w:r>
      <w:r>
        <w:rPr>
          <w:sz w:val="28"/>
          <w:szCs w:val="28"/>
        </w:rPr>
        <w:t xml:space="preserve"> автомобилей. Коэффициент загрузки дорог движением составляет </w:t>
      </w:r>
      <w:r w:rsidR="00ED02A8">
        <w:rPr>
          <w:sz w:val="28"/>
          <w:szCs w:val="28"/>
        </w:rPr>
        <w:t>0,0425</w:t>
      </w:r>
      <w:r>
        <w:rPr>
          <w:sz w:val="28"/>
          <w:szCs w:val="28"/>
        </w:rPr>
        <w:t>.</w:t>
      </w:r>
    </w:p>
    <w:p w14:paraId="40E2F8D4" w14:textId="14934FC9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Плотность автомобильных дорог на территории поселения составляет 0,00</w:t>
      </w:r>
      <w:r w:rsidR="001E13FA">
        <w:rPr>
          <w:sz w:val="28"/>
          <w:szCs w:val="28"/>
        </w:rPr>
        <w:t>0</w:t>
      </w:r>
      <w:r w:rsidR="004D2891">
        <w:rPr>
          <w:sz w:val="28"/>
          <w:szCs w:val="28"/>
        </w:rPr>
        <w:t>6</w:t>
      </w:r>
      <w:r>
        <w:rPr>
          <w:sz w:val="28"/>
          <w:szCs w:val="28"/>
        </w:rPr>
        <w:t xml:space="preserve"> км/га.</w:t>
      </w:r>
    </w:p>
    <w:p w14:paraId="5E70C3E4" w14:textId="77777777" w:rsidR="00322FDC" w:rsidRPr="00425FD8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425FD8">
        <w:rPr>
          <w:b/>
          <w:bCs/>
          <w:iCs/>
          <w:sz w:val="28"/>
          <w:szCs w:val="28"/>
        </w:rPr>
        <w:t>Экологическая нагрузка на окружающую среду от автомобильного транспорта и экономические потери</w:t>
      </w:r>
    </w:p>
    <w:p w14:paraId="2717EABB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14:paraId="5B94C6C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Негативные воздействия на окружающую среду при эксплуатации автомобилей: </w:t>
      </w:r>
    </w:p>
    <w:p w14:paraId="759B6928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потребление топлива, выделение вредных выхлопных газов; </w:t>
      </w:r>
    </w:p>
    <w:p w14:paraId="661E16B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продукты истирания шин и тормозов; </w:t>
      </w:r>
    </w:p>
    <w:p w14:paraId="2B598B8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шумовое загрязнение окружающей среды; </w:t>
      </w:r>
    </w:p>
    <w:p w14:paraId="254B4E6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материальные и человеческие потери в результате транспортных аварий. </w:t>
      </w:r>
    </w:p>
    <w:p w14:paraId="550AB4E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 </w:t>
      </w:r>
    </w:p>
    <w:p w14:paraId="16CA0D2F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топлива служат: бензин, сжиженный газ, дизельное топливо. </w:t>
      </w:r>
    </w:p>
    <w:p w14:paraId="606877B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сердечно-сосудистой системе. </w:t>
      </w:r>
    </w:p>
    <w:p w14:paraId="22C4EDA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1:4, 4:1 соответственно), кроме того выбросы различаются и для периодов года (теплый и холодный – соотношение составит 1:1, 1:1,3 соответственно).</w:t>
      </w:r>
    </w:p>
    <w:p w14:paraId="77DD575C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Загрязнение окружающей среды токсичными компонентами отработавших газов приводит к нарушениям в росте растений. </w:t>
      </w:r>
      <w:r>
        <w:rPr>
          <w:color w:val="auto"/>
          <w:sz w:val="28"/>
          <w:szCs w:val="28"/>
        </w:rPr>
        <w:t xml:space="preserve">Непосредственную опасность для растений представляют диоксид серы, оксид азота, продукты фотохимических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14:paraId="016D59C4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 </w:t>
      </w:r>
    </w:p>
    <w:p w14:paraId="5B1952B3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</w:t>
      </w:r>
      <w:r>
        <w:rPr>
          <w:color w:val="auto"/>
          <w:sz w:val="28"/>
          <w:szCs w:val="28"/>
        </w:rPr>
        <w:lastRenderedPageBreak/>
        <w:t xml:space="preserve">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</w:t>
      </w:r>
      <w:proofErr w:type="spellStart"/>
      <w:r>
        <w:rPr>
          <w:color w:val="auto"/>
          <w:sz w:val="28"/>
          <w:szCs w:val="28"/>
        </w:rPr>
        <w:t>шумозащитных</w:t>
      </w:r>
      <w:proofErr w:type="spellEnd"/>
      <w:r>
        <w:rPr>
          <w:color w:val="auto"/>
          <w:sz w:val="28"/>
          <w:szCs w:val="28"/>
        </w:rPr>
        <w:t xml:space="preserve">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14:paraId="7586741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Негативной стороной и главной угрозой экономической безопасности в схеме автотранспорта являются дорожно-транспортные происшествия (далее – ДТП) (ущерб от ДТП). Экономические потери в каждом секторе экономики: </w:t>
      </w:r>
    </w:p>
    <w:p w14:paraId="4220A492" w14:textId="77777777" w:rsidR="00322FDC" w:rsidRPr="00AA63A5" w:rsidRDefault="00322FDC" w:rsidP="001A6C4D">
      <w:pPr>
        <w:pStyle w:val="Default"/>
        <w:widowControl w:val="0"/>
        <w:jc w:val="both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1. Сектор общественных финансов:</w:t>
      </w:r>
    </w:p>
    <w:p w14:paraId="79564595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дорожных служб</w:t>
      </w:r>
      <w:r>
        <w:rPr>
          <w:sz w:val="28"/>
          <w:szCs w:val="28"/>
        </w:rPr>
        <w:t xml:space="preserve"> на ликвидацию последствий ДТП;</w:t>
      </w:r>
    </w:p>
    <w:p w14:paraId="7DB86F71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пенсионного фонда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(пособия по потере кормильца, пенсии по инвалидности, выплаты на погребение,</w:t>
      </w:r>
      <w:r>
        <w:rPr>
          <w:sz w:val="28"/>
          <w:szCs w:val="28"/>
        </w:rPr>
        <w:t xml:space="preserve"> ежемесячные денежные выплаты);</w:t>
      </w:r>
    </w:p>
    <w:p w14:paraId="27984E3E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(расходы на реабилитацию пострадавших, оплата больничного листа, выплаты на погребение, недополученная часть налоговых поступлений</w:t>
      </w:r>
      <w:r>
        <w:rPr>
          <w:sz w:val="28"/>
          <w:szCs w:val="28"/>
        </w:rPr>
        <w:t xml:space="preserve"> с единого социального налога);</w:t>
      </w:r>
    </w:p>
    <w:p w14:paraId="18FE74AC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обязательного медицинского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. </w:t>
      </w:r>
    </w:p>
    <w:p w14:paraId="74CE9D48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2. Рыночный сектор </w:t>
      </w:r>
    </w:p>
    <w:p w14:paraId="3574D934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</w:t>
      </w:r>
      <w:r>
        <w:rPr>
          <w:sz w:val="28"/>
          <w:szCs w:val="28"/>
        </w:rPr>
        <w:t xml:space="preserve"> транспортных средств и грузов;</w:t>
      </w:r>
    </w:p>
    <w:p w14:paraId="5EBD7814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30323">
        <w:rPr>
          <w:sz w:val="28"/>
          <w:szCs w:val="28"/>
        </w:rPr>
        <w:t>здержки, связанные с простоем ремо</w:t>
      </w:r>
      <w:r>
        <w:rPr>
          <w:sz w:val="28"/>
          <w:szCs w:val="28"/>
        </w:rPr>
        <w:t>нтируемых транспортных средств;</w:t>
      </w:r>
    </w:p>
    <w:p w14:paraId="25B48F74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0323">
        <w:rPr>
          <w:sz w:val="28"/>
          <w:szCs w:val="28"/>
        </w:rPr>
        <w:t>еустойки, связанные с невыпол</w:t>
      </w:r>
      <w:r>
        <w:rPr>
          <w:sz w:val="28"/>
          <w:szCs w:val="28"/>
        </w:rPr>
        <w:t>нением договорных обязательств;</w:t>
      </w:r>
    </w:p>
    <w:p w14:paraId="1AF0161B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доходов в связи с н</w:t>
      </w:r>
      <w:r>
        <w:rPr>
          <w:sz w:val="28"/>
          <w:szCs w:val="28"/>
        </w:rPr>
        <w:t>е укомплектованностью штата, из-</w:t>
      </w:r>
      <w:r w:rsidRPr="00B30323">
        <w:rPr>
          <w:sz w:val="28"/>
          <w:szCs w:val="28"/>
        </w:rPr>
        <w:t xml:space="preserve">за временной нетрудоспособности или гибели работника. </w:t>
      </w:r>
    </w:p>
    <w:p w14:paraId="078CCFCC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3. Сектор домашних хозяйств </w:t>
      </w:r>
    </w:p>
    <w:p w14:paraId="400C6B40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 тр</w:t>
      </w:r>
      <w:r>
        <w:rPr>
          <w:sz w:val="28"/>
          <w:szCs w:val="28"/>
        </w:rPr>
        <w:t>анспортных средств и имущества;</w:t>
      </w:r>
    </w:p>
    <w:p w14:paraId="377B3B2F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зарабо</w:t>
      </w:r>
      <w:r>
        <w:rPr>
          <w:sz w:val="28"/>
          <w:szCs w:val="28"/>
        </w:rPr>
        <w:t>тной платы пострадавшего в ДТП;</w:t>
      </w:r>
    </w:p>
    <w:p w14:paraId="0D9A581D" w14:textId="77777777" w:rsidR="00322FDC" w:rsidRPr="00B30323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на платные медицинские услуги;</w:t>
      </w:r>
    </w:p>
    <w:p w14:paraId="7533026F" w14:textId="77777777" w:rsidR="00322FDC" w:rsidRDefault="00322FDC" w:rsidP="003D735E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B30323">
        <w:rPr>
          <w:color w:val="auto"/>
          <w:sz w:val="28"/>
          <w:szCs w:val="28"/>
        </w:rPr>
        <w:t>ополнительные расходы на медицинскую реабилитацию.</w:t>
      </w:r>
    </w:p>
    <w:p w14:paraId="40F15B7A" w14:textId="77777777" w:rsidR="00322FDC" w:rsidRPr="00AA63A5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Оценка качества содержания дорог</w:t>
      </w:r>
    </w:p>
    <w:p w14:paraId="064F3A9B" w14:textId="2134BEB8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30323">
        <w:rPr>
          <w:sz w:val="28"/>
          <w:szCs w:val="28"/>
        </w:rPr>
        <w:t xml:space="preserve">В </w:t>
      </w:r>
      <w:proofErr w:type="spellStart"/>
      <w:r w:rsidR="00114278">
        <w:rPr>
          <w:sz w:val="28"/>
          <w:szCs w:val="28"/>
        </w:rPr>
        <w:t>Рогалевском</w:t>
      </w:r>
      <w:proofErr w:type="spellEnd"/>
      <w:r>
        <w:rPr>
          <w:sz w:val="28"/>
          <w:szCs w:val="28"/>
        </w:rPr>
        <w:t xml:space="preserve"> сельсовете Ордынского района Новосибирской области </w:t>
      </w:r>
      <w:r w:rsidRPr="00B30323">
        <w:rPr>
          <w:sz w:val="28"/>
          <w:szCs w:val="28"/>
        </w:rPr>
        <w:t>в течение всего года (с учетом сезона) выполня</w:t>
      </w:r>
      <w:r>
        <w:rPr>
          <w:sz w:val="28"/>
          <w:szCs w:val="28"/>
        </w:rPr>
        <w:t>е</w:t>
      </w:r>
      <w:r w:rsidRPr="00B30323">
        <w:rPr>
          <w:sz w:val="28"/>
          <w:szCs w:val="28"/>
        </w:rPr>
        <w:t>тся комплекс работ по уходу за дорогой, дорожными со</w:t>
      </w:r>
      <w:r>
        <w:rPr>
          <w:sz w:val="28"/>
          <w:szCs w:val="28"/>
        </w:rPr>
        <w:t xml:space="preserve">оружениями и полосой отвода, </w:t>
      </w:r>
      <w:r w:rsidRPr="00B30323">
        <w:rPr>
          <w:sz w:val="28"/>
          <w:szCs w:val="28"/>
        </w:rPr>
        <w:t>обеспечению б</w:t>
      </w:r>
      <w:r>
        <w:rPr>
          <w:sz w:val="28"/>
          <w:szCs w:val="28"/>
        </w:rPr>
        <w:t xml:space="preserve">езопасности движения, а также </w:t>
      </w:r>
      <w:r w:rsidRPr="00B30323">
        <w:rPr>
          <w:sz w:val="28"/>
          <w:szCs w:val="28"/>
        </w:rPr>
        <w:t>зимнему содержанию дорог. Однако значительная доля дорог характеризуются неудовлетворительным техническим состоянием и требует капитального ремонта.</w:t>
      </w:r>
    </w:p>
    <w:p w14:paraId="2887F346" w14:textId="3C6E022E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BB619E">
        <w:rPr>
          <w:b/>
          <w:sz w:val="28"/>
          <w:szCs w:val="28"/>
        </w:rPr>
        <w:t xml:space="preserve"> Анализ состава парка транспортных средств и уровня автомобилизации в </w:t>
      </w:r>
      <w:proofErr w:type="spellStart"/>
      <w:r w:rsidR="00114278">
        <w:rPr>
          <w:b/>
          <w:sz w:val="28"/>
          <w:szCs w:val="28"/>
        </w:rPr>
        <w:t>Рогалевском</w:t>
      </w:r>
      <w:proofErr w:type="spellEnd"/>
      <w:r w:rsidRPr="00BB619E">
        <w:rPr>
          <w:b/>
          <w:sz w:val="28"/>
          <w:szCs w:val="28"/>
        </w:rPr>
        <w:t xml:space="preserve"> сельсовете, обеспеченность парковками</w:t>
      </w:r>
      <w:r>
        <w:rPr>
          <w:b/>
          <w:sz w:val="28"/>
          <w:szCs w:val="28"/>
        </w:rPr>
        <w:t xml:space="preserve"> (парковочными местами)</w:t>
      </w:r>
    </w:p>
    <w:p w14:paraId="028C894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</w:t>
      </w:r>
      <w:r>
        <w:rPr>
          <w:sz w:val="28"/>
          <w:szCs w:val="28"/>
        </w:rPr>
        <w:t>поселения</w:t>
      </w:r>
      <w:r w:rsidRPr="00BB619E">
        <w:rPr>
          <w:sz w:val="28"/>
          <w:szCs w:val="28"/>
        </w:rPr>
        <w:t xml:space="preserve">. Основной прирост этого показателя </w:t>
      </w:r>
      <w:r w:rsidRPr="00BB619E">
        <w:rPr>
          <w:sz w:val="28"/>
          <w:szCs w:val="28"/>
        </w:rPr>
        <w:lastRenderedPageBreak/>
        <w:t>осуществляется за счет увеличения числа легковых автомобилей находящихся в собственности граждан</w:t>
      </w:r>
      <w:r>
        <w:rPr>
          <w:sz w:val="28"/>
          <w:szCs w:val="28"/>
        </w:rPr>
        <w:t>.</w:t>
      </w:r>
    </w:p>
    <w:p w14:paraId="647BB2F3" w14:textId="17ADE8C0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автомобилизации </w:t>
      </w:r>
      <w:r w:rsidR="00114278">
        <w:rPr>
          <w:sz w:val="28"/>
          <w:szCs w:val="28"/>
        </w:rPr>
        <w:t>Рогалевского</w:t>
      </w:r>
      <w:r>
        <w:rPr>
          <w:sz w:val="28"/>
          <w:szCs w:val="28"/>
        </w:rPr>
        <w:t xml:space="preserve"> сельсовета составляет </w:t>
      </w:r>
      <w:r w:rsidR="001E13FA">
        <w:rPr>
          <w:sz w:val="28"/>
          <w:szCs w:val="28"/>
        </w:rPr>
        <w:t>2</w:t>
      </w:r>
      <w:r w:rsidR="00236F4A">
        <w:rPr>
          <w:sz w:val="28"/>
          <w:szCs w:val="28"/>
        </w:rPr>
        <w:t>50</w:t>
      </w:r>
      <w:r>
        <w:rPr>
          <w:sz w:val="28"/>
          <w:szCs w:val="28"/>
        </w:rPr>
        <w:t xml:space="preserve"> автомобилей на 1000 человек (при уровне автомобилизации в Российской Федерации 322 единицы /1000 человек). </w:t>
      </w:r>
    </w:p>
    <w:p w14:paraId="788CF0AA" w14:textId="77777777" w:rsidR="00322FDC" w:rsidRPr="002E301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2E301F">
        <w:rPr>
          <w:b/>
          <w:bCs/>
          <w:iCs/>
          <w:sz w:val="28"/>
          <w:szCs w:val="28"/>
        </w:rPr>
        <w:t>Анализ обеспеченности объектами транспортного обслуживания</w:t>
      </w:r>
    </w:p>
    <w:p w14:paraId="51F9992D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пунктов 6.40, 6.41 СНиП 2.07.01–89* «Градостроительство. Планировка и застройка городских и сельских поселений»: </w:t>
      </w:r>
    </w:p>
    <w:p w14:paraId="6F763115" w14:textId="5D660036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− автозаправочные станции (далее – АЗС) следует проектировать из расчета одна топливораздаточная колонка на 1200 легковых автомобилей. В поселении АЗС</w:t>
      </w:r>
      <w:r w:rsidR="001E13FA">
        <w:rPr>
          <w:sz w:val="28"/>
          <w:szCs w:val="28"/>
        </w:rPr>
        <w:t xml:space="preserve"> отсутствует</w:t>
      </w:r>
      <w:r>
        <w:rPr>
          <w:sz w:val="28"/>
          <w:szCs w:val="28"/>
        </w:rPr>
        <w:t>;</w:t>
      </w:r>
    </w:p>
    <w:p w14:paraId="2445D56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станции технического обслуживания (далее – СТО) автомобилей следует проектировать из расчета один пост на 200 легковых автомобилей. </w:t>
      </w:r>
      <w:r w:rsidRPr="007A231A">
        <w:rPr>
          <w:sz w:val="28"/>
          <w:szCs w:val="28"/>
        </w:rPr>
        <w:t>В поселении СТО отсутствуют.</w:t>
      </w:r>
    </w:p>
    <w:p w14:paraId="2617FA07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п.6.33 СНиП 2.07.01–89* «Градостроительство. Планировка и застройка городских и сельских поселений» обеспеченность населения гаражами и стоянками для постоянного хранения индивидуального легкового транспорта должна быть 90%. В поселении население хранит транспорт в собственных гаражах или на придомовой территории.</w:t>
      </w:r>
    </w:p>
    <w:p w14:paraId="00DFA7D4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BB619E">
        <w:rPr>
          <w:b/>
          <w:sz w:val="28"/>
          <w:szCs w:val="28"/>
        </w:rPr>
        <w:t> Характеристика работы транспортных средств общего пользования, включая анализ пассажиропотока</w:t>
      </w:r>
    </w:p>
    <w:p w14:paraId="1F3615D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связями.</w:t>
      </w:r>
    </w:p>
    <w:p w14:paraId="78F141F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>Пассажирские перевозки в поселении выполняются одним видом транспорта – автомобильным</w:t>
      </w:r>
      <w:r>
        <w:rPr>
          <w:sz w:val="28"/>
          <w:szCs w:val="28"/>
        </w:rPr>
        <w:t>.</w:t>
      </w:r>
    </w:p>
    <w:p w14:paraId="1048946C" w14:textId="300D5978" w:rsidR="00322FDC" w:rsidRPr="00144AF0" w:rsidRDefault="00322FDC" w:rsidP="001A6C4D">
      <w:pPr>
        <w:widowControl w:val="0"/>
        <w:tabs>
          <w:tab w:val="left" w:pos="6585"/>
        </w:tabs>
        <w:jc w:val="center"/>
        <w:rPr>
          <w:b/>
          <w:bCs/>
          <w:iCs/>
          <w:sz w:val="28"/>
          <w:szCs w:val="28"/>
        </w:rPr>
      </w:pPr>
      <w:r w:rsidRPr="00352F2F">
        <w:rPr>
          <w:b/>
          <w:bCs/>
          <w:iCs/>
          <w:sz w:val="28"/>
          <w:szCs w:val="28"/>
        </w:rPr>
        <w:t xml:space="preserve">Таблица </w:t>
      </w:r>
      <w:r w:rsidR="0081193C">
        <w:rPr>
          <w:b/>
          <w:bCs/>
          <w:iCs/>
          <w:sz w:val="28"/>
          <w:szCs w:val="28"/>
        </w:rPr>
        <w:t>7</w:t>
      </w:r>
      <w:r w:rsidRPr="00352F2F">
        <w:rPr>
          <w:b/>
          <w:bCs/>
          <w:iCs/>
          <w:sz w:val="28"/>
          <w:szCs w:val="28"/>
        </w:rPr>
        <w:t xml:space="preserve"> – Характеристика работы транспортных средств общего пользования</w:t>
      </w:r>
    </w:p>
    <w:tbl>
      <w:tblPr>
        <w:tblStyle w:val="affb"/>
        <w:tblW w:w="9916" w:type="dxa"/>
        <w:tblLook w:val="04A0" w:firstRow="1" w:lastRow="0" w:firstColumn="1" w:lastColumn="0" w:noHBand="0" w:noVBand="1"/>
      </w:tblPr>
      <w:tblGrid>
        <w:gridCol w:w="1408"/>
        <w:gridCol w:w="1972"/>
        <w:gridCol w:w="1979"/>
        <w:gridCol w:w="2501"/>
        <w:gridCol w:w="2056"/>
      </w:tblGrid>
      <w:tr w:rsidR="00322FDC" w:rsidRPr="00457442" w14:paraId="3FCC6A9A" w14:textId="77777777" w:rsidTr="002A0193">
        <w:tc>
          <w:tcPr>
            <w:tcW w:w="1408" w:type="dxa"/>
          </w:tcPr>
          <w:p w14:paraId="4B72AB6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Номер маршрута</w:t>
            </w:r>
          </w:p>
        </w:tc>
        <w:tc>
          <w:tcPr>
            <w:tcW w:w="1972" w:type="dxa"/>
          </w:tcPr>
          <w:p w14:paraId="09277DA5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Наименование маршрута</w:t>
            </w:r>
          </w:p>
        </w:tc>
        <w:tc>
          <w:tcPr>
            <w:tcW w:w="1979" w:type="dxa"/>
          </w:tcPr>
          <w:p w14:paraId="4B0BDEE2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Протяженность маршрута</w:t>
            </w:r>
          </w:p>
        </w:tc>
        <w:tc>
          <w:tcPr>
            <w:tcW w:w="2501" w:type="dxa"/>
          </w:tcPr>
          <w:p w14:paraId="217269E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График движения</w:t>
            </w:r>
          </w:p>
        </w:tc>
        <w:tc>
          <w:tcPr>
            <w:tcW w:w="2056" w:type="dxa"/>
          </w:tcPr>
          <w:p w14:paraId="3D56A388" w14:textId="3BAD9603" w:rsidR="00322FDC" w:rsidRPr="00B63534" w:rsidRDefault="00322FDC" w:rsidP="00236F4A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Пассажиропоток за 202</w:t>
            </w:r>
            <w:r w:rsidR="00236F4A">
              <w:rPr>
                <w:b/>
                <w:bCs/>
                <w:iCs/>
              </w:rPr>
              <w:t>5</w:t>
            </w:r>
            <w:r w:rsidRPr="00B63534">
              <w:rPr>
                <w:b/>
                <w:bCs/>
                <w:iCs/>
              </w:rPr>
              <w:t xml:space="preserve"> год, пасс</w:t>
            </w:r>
          </w:p>
        </w:tc>
      </w:tr>
      <w:tr w:rsidR="00322FDC" w:rsidRPr="00457442" w14:paraId="0813D0A6" w14:textId="77777777" w:rsidTr="002A0193">
        <w:tc>
          <w:tcPr>
            <w:tcW w:w="1408" w:type="dxa"/>
          </w:tcPr>
          <w:p w14:paraId="202279C1" w14:textId="109052F5" w:rsidR="00322FDC" w:rsidRPr="00457442" w:rsidRDefault="002A0193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1972" w:type="dxa"/>
          </w:tcPr>
          <w:p w14:paraId="65A5927D" w14:textId="6544EE5F" w:rsidR="00322FDC" w:rsidRPr="008A440A" w:rsidRDefault="00322FDC" w:rsidP="00CA49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8A440A">
              <w:t xml:space="preserve">Ордынское – </w:t>
            </w:r>
            <w:r w:rsidR="00CA494D">
              <w:t>Филиппово</w:t>
            </w:r>
          </w:p>
        </w:tc>
        <w:tc>
          <w:tcPr>
            <w:tcW w:w="1979" w:type="dxa"/>
          </w:tcPr>
          <w:p w14:paraId="1BF1BA27" w14:textId="5B9A0A62" w:rsidR="00322FDC" w:rsidRPr="00457442" w:rsidRDefault="002A0193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60,0</w:t>
            </w:r>
          </w:p>
        </w:tc>
        <w:tc>
          <w:tcPr>
            <w:tcW w:w="2501" w:type="dxa"/>
          </w:tcPr>
          <w:p w14:paraId="237F1D7F" w14:textId="290CDA17" w:rsidR="00322FDC" w:rsidRPr="00457442" w:rsidRDefault="00322FDC" w:rsidP="002A0193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 оборотных рейса </w:t>
            </w:r>
            <w:r w:rsidR="002A0193">
              <w:rPr>
                <w:bCs/>
                <w:iCs/>
              </w:rPr>
              <w:t>с понедельника по пятницу и в воскресенье</w:t>
            </w:r>
          </w:p>
        </w:tc>
        <w:tc>
          <w:tcPr>
            <w:tcW w:w="2056" w:type="dxa"/>
          </w:tcPr>
          <w:p w14:paraId="5E9B54DF" w14:textId="36C16B30" w:rsidR="00322FDC" w:rsidRPr="00457442" w:rsidRDefault="00236F4A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17590</w:t>
            </w:r>
          </w:p>
        </w:tc>
      </w:tr>
      <w:tr w:rsidR="00236F4A" w:rsidRPr="00457442" w14:paraId="41759A59" w14:textId="77777777" w:rsidTr="002A0193">
        <w:tc>
          <w:tcPr>
            <w:tcW w:w="1408" w:type="dxa"/>
          </w:tcPr>
          <w:p w14:paraId="0CAD88DF" w14:textId="57AF1A27" w:rsidR="00236F4A" w:rsidRDefault="00236F4A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1972" w:type="dxa"/>
          </w:tcPr>
          <w:p w14:paraId="78688223" w14:textId="6F48DB9D" w:rsidR="00236F4A" w:rsidRPr="008A440A" w:rsidRDefault="00236F4A" w:rsidP="00CA494D">
            <w:pPr>
              <w:widowControl w:val="0"/>
              <w:tabs>
                <w:tab w:val="left" w:pos="6585"/>
              </w:tabs>
              <w:jc w:val="center"/>
            </w:pPr>
            <w:r>
              <w:t>Ордынское – Пролетарский</w:t>
            </w:r>
          </w:p>
        </w:tc>
        <w:tc>
          <w:tcPr>
            <w:tcW w:w="1979" w:type="dxa"/>
          </w:tcPr>
          <w:p w14:paraId="5C558295" w14:textId="1A12F37A" w:rsidR="00236F4A" w:rsidRDefault="00236F4A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135,0</w:t>
            </w:r>
          </w:p>
        </w:tc>
        <w:tc>
          <w:tcPr>
            <w:tcW w:w="2501" w:type="dxa"/>
          </w:tcPr>
          <w:p w14:paraId="577F705C" w14:textId="7F661219" w:rsidR="00236F4A" w:rsidRDefault="00236F4A" w:rsidP="00236F4A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 оборотных рейсов в неделю</w:t>
            </w:r>
          </w:p>
        </w:tc>
        <w:tc>
          <w:tcPr>
            <w:tcW w:w="2056" w:type="dxa"/>
          </w:tcPr>
          <w:p w14:paraId="4F065848" w14:textId="31F24803" w:rsidR="00236F4A" w:rsidRDefault="00236F4A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23625</w:t>
            </w:r>
          </w:p>
        </w:tc>
      </w:tr>
    </w:tbl>
    <w:p w14:paraId="7A8A04A8" w14:textId="0DA6C847" w:rsidR="00322FDC" w:rsidRPr="00A04B7D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Отправление автобуса осуществляется от остановочной площадки, расположенной на </w:t>
      </w:r>
      <w:r>
        <w:rPr>
          <w:sz w:val="28"/>
          <w:szCs w:val="28"/>
        </w:rPr>
        <w:t xml:space="preserve">ул. </w:t>
      </w:r>
      <w:r w:rsidR="002A0193">
        <w:rPr>
          <w:sz w:val="28"/>
          <w:szCs w:val="28"/>
        </w:rPr>
        <w:t>Советская</w:t>
      </w:r>
      <w:r>
        <w:rPr>
          <w:sz w:val="28"/>
          <w:szCs w:val="28"/>
        </w:rPr>
        <w:t xml:space="preserve"> в </w:t>
      </w:r>
      <w:r w:rsidR="002A0193">
        <w:rPr>
          <w:sz w:val="28"/>
          <w:szCs w:val="28"/>
        </w:rPr>
        <w:t xml:space="preserve">с. </w:t>
      </w:r>
      <w:proofErr w:type="spellStart"/>
      <w:r w:rsidR="00145927">
        <w:rPr>
          <w:sz w:val="28"/>
          <w:szCs w:val="28"/>
        </w:rPr>
        <w:t>Рогалево</w:t>
      </w:r>
      <w:proofErr w:type="spellEnd"/>
      <w:r>
        <w:rPr>
          <w:sz w:val="28"/>
          <w:szCs w:val="28"/>
        </w:rPr>
        <w:t xml:space="preserve"> Ордынского района. </w:t>
      </w:r>
      <w:r w:rsidRPr="00A04B7D">
        <w:rPr>
          <w:sz w:val="28"/>
          <w:szCs w:val="28"/>
        </w:rPr>
        <w:t>Так же посадка пассажиров осуществляться по маршруту следования</w:t>
      </w:r>
      <w:r>
        <w:rPr>
          <w:sz w:val="28"/>
          <w:szCs w:val="28"/>
        </w:rPr>
        <w:t xml:space="preserve"> в попутных населенных пунктах</w:t>
      </w:r>
      <w:r w:rsidRPr="00A04B7D">
        <w:rPr>
          <w:sz w:val="28"/>
          <w:szCs w:val="28"/>
        </w:rPr>
        <w:t>.</w:t>
      </w:r>
    </w:p>
    <w:p w14:paraId="1BE1A369" w14:textId="7A113781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границах населенного пункта </w:t>
      </w:r>
      <w:r w:rsidR="002A0193">
        <w:rPr>
          <w:sz w:val="28"/>
          <w:szCs w:val="28"/>
        </w:rPr>
        <w:t xml:space="preserve">с. </w:t>
      </w:r>
      <w:proofErr w:type="spellStart"/>
      <w:r w:rsidR="00145927">
        <w:rPr>
          <w:sz w:val="28"/>
          <w:szCs w:val="28"/>
        </w:rPr>
        <w:t>Рогалево</w:t>
      </w:r>
      <w:proofErr w:type="spellEnd"/>
      <w:r>
        <w:rPr>
          <w:sz w:val="28"/>
          <w:szCs w:val="28"/>
        </w:rPr>
        <w:t xml:space="preserve"> </w:t>
      </w:r>
      <w:r w:rsidRPr="00A04B7D">
        <w:rPr>
          <w:sz w:val="28"/>
          <w:szCs w:val="28"/>
        </w:rPr>
        <w:t>не предусмотрено обслуживание населения общественным транспортом. Передвижение по территории населенн</w:t>
      </w:r>
      <w:r>
        <w:rPr>
          <w:sz w:val="28"/>
          <w:szCs w:val="28"/>
        </w:rPr>
        <w:t>ого</w:t>
      </w:r>
      <w:r w:rsidRPr="00A04B7D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A04B7D">
        <w:rPr>
          <w:sz w:val="28"/>
          <w:szCs w:val="28"/>
        </w:rPr>
        <w:t xml:space="preserve"> осуществляется с использованием личного транспорта, либо в пешем </w:t>
      </w:r>
      <w:r w:rsidRPr="00A04B7D">
        <w:rPr>
          <w:sz w:val="28"/>
          <w:szCs w:val="28"/>
        </w:rPr>
        <w:lastRenderedPageBreak/>
        <w:t>порядке.</w:t>
      </w:r>
    </w:p>
    <w:p w14:paraId="3A46A8B8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.7</w:t>
      </w:r>
      <w:r w:rsidRPr="00BB619E">
        <w:rPr>
          <w:b/>
          <w:sz w:val="28"/>
          <w:szCs w:val="28"/>
        </w:rPr>
        <w:t> </w:t>
      </w:r>
      <w:r w:rsidRPr="00A04B7D">
        <w:rPr>
          <w:b/>
          <w:sz w:val="28"/>
          <w:szCs w:val="28"/>
        </w:rPr>
        <w:t xml:space="preserve">Характеристика условий движения пешеходов, велосипедистов и лиц, использующих для передвижения </w:t>
      </w:r>
      <w:r w:rsidRPr="00A7053C">
        <w:rPr>
          <w:b/>
          <w:sz w:val="28"/>
          <w:szCs w:val="28"/>
        </w:rPr>
        <w:t>средства индивидуальной мобильности</w:t>
      </w:r>
    </w:p>
    <w:p w14:paraId="43C36FD0" w14:textId="0ADD4BF5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Тротуары, соответствующие нормативным требованиям для организации пешеходного движения, на улицах и проездах поселения имеются в объеме </w:t>
      </w:r>
      <w:r w:rsidR="00236F4A">
        <w:rPr>
          <w:sz w:val="28"/>
          <w:szCs w:val="28"/>
        </w:rPr>
        <w:t>16</w:t>
      </w:r>
      <w:r>
        <w:rPr>
          <w:sz w:val="28"/>
          <w:szCs w:val="28"/>
        </w:rPr>
        <w:t xml:space="preserve"> м.</w:t>
      </w:r>
    </w:p>
    <w:p w14:paraId="3BA557A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предусмотрены. Движение велосипедистов и лиц, использующих для передвижения средства индивидуальной мобильности, осуществляется в соответствии с требованиями ПДД по дорогам общего пользования. </w:t>
      </w:r>
    </w:p>
    <w:p w14:paraId="51207A62" w14:textId="77777777" w:rsidR="00322FDC" w:rsidRPr="00041A85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1A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</w:t>
      </w:r>
      <w:r w:rsidRPr="00041A85">
        <w:rPr>
          <w:b/>
          <w:sz w:val="28"/>
          <w:szCs w:val="28"/>
        </w:rPr>
        <w:t> 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</w:r>
    </w:p>
    <w:p w14:paraId="6603DDD6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перевозки осуществляются сельхозпроизводителями.</w:t>
      </w:r>
    </w:p>
    <w:p w14:paraId="3D624B9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Для прохождения технического обслуживания автотранспорта собственн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производственно-техническ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Pr="00BB619E">
        <w:rPr>
          <w:sz w:val="28"/>
          <w:szCs w:val="28"/>
        </w:rPr>
        <w:t>, оборудовани</w:t>
      </w:r>
      <w:r>
        <w:rPr>
          <w:sz w:val="28"/>
          <w:szCs w:val="28"/>
        </w:rPr>
        <w:t>е и персонал</w:t>
      </w:r>
      <w:r w:rsidRPr="00BB619E">
        <w:rPr>
          <w:sz w:val="28"/>
          <w:szCs w:val="28"/>
        </w:rPr>
        <w:t xml:space="preserve"> в </w:t>
      </w:r>
      <w:r>
        <w:rPr>
          <w:sz w:val="28"/>
          <w:szCs w:val="28"/>
        </w:rPr>
        <w:t>поселении</w:t>
      </w:r>
      <w:r w:rsidRPr="00BB619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BB619E">
        <w:rPr>
          <w:sz w:val="28"/>
          <w:szCs w:val="28"/>
        </w:rPr>
        <w:t>.</w:t>
      </w:r>
    </w:p>
    <w:p w14:paraId="7EFA8218" w14:textId="18459979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Механизированную уборку дорог местного значения осуществляет администрация поселения.</w:t>
      </w:r>
    </w:p>
    <w:p w14:paraId="6B5DD34B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9</w:t>
      </w:r>
      <w:r w:rsidRPr="00BB619E">
        <w:rPr>
          <w:b/>
          <w:sz w:val="28"/>
          <w:szCs w:val="28"/>
        </w:rPr>
        <w:t> Анализ уровня безопасности дорожного движения</w:t>
      </w:r>
    </w:p>
    <w:p w14:paraId="097FD8C3" w14:textId="56B865CE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202</w:t>
      </w:r>
      <w:r w:rsidR="00236F4A">
        <w:rPr>
          <w:sz w:val="28"/>
          <w:szCs w:val="28"/>
        </w:rPr>
        <w:t>1-2025</w:t>
      </w:r>
      <w:r>
        <w:rPr>
          <w:sz w:val="28"/>
          <w:szCs w:val="28"/>
        </w:rPr>
        <w:t xml:space="preserve"> гг. на территории </w:t>
      </w:r>
      <w:r w:rsidR="00114278">
        <w:rPr>
          <w:sz w:val="28"/>
          <w:szCs w:val="28"/>
        </w:rPr>
        <w:t>Рогалевского</w:t>
      </w:r>
      <w:r>
        <w:rPr>
          <w:sz w:val="28"/>
          <w:szCs w:val="28"/>
        </w:rPr>
        <w:t xml:space="preserve"> сельсовет</w:t>
      </w:r>
      <w:r w:rsidR="002A019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A20A3">
        <w:rPr>
          <w:sz w:val="28"/>
          <w:szCs w:val="28"/>
        </w:rPr>
        <w:t xml:space="preserve">произошло 1 </w:t>
      </w:r>
      <w:r>
        <w:rPr>
          <w:sz w:val="28"/>
          <w:szCs w:val="28"/>
        </w:rPr>
        <w:t>дорожно-транспортн</w:t>
      </w:r>
      <w:r w:rsidR="00DA20A3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DA20A3">
        <w:rPr>
          <w:sz w:val="28"/>
          <w:szCs w:val="28"/>
        </w:rPr>
        <w:t>е, в котором 2 человека пострадали, в том числе на дорогах местного значения 0 дорожно-транспортных происшествий</w:t>
      </w:r>
      <w:r>
        <w:rPr>
          <w:sz w:val="28"/>
          <w:szCs w:val="28"/>
        </w:rPr>
        <w:t>.</w:t>
      </w:r>
    </w:p>
    <w:p w14:paraId="08AB75B4" w14:textId="77777777" w:rsidR="00322FDC" w:rsidRPr="004676C3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76C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0</w:t>
      </w:r>
      <w:r w:rsidRPr="004676C3">
        <w:rPr>
          <w:b/>
          <w:sz w:val="28"/>
          <w:szCs w:val="28"/>
        </w:rPr>
        <w:t> Оценка уровня негативного воздействия транспортной инфраструктуры на окружающую среду, безопасность и здоровье населения</w:t>
      </w:r>
    </w:p>
    <w:p w14:paraId="34CF2B18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Загрязнение атмосферы</w:t>
      </w:r>
    </w:p>
    <w:p w14:paraId="0AB5141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Выбросы в воздух дыма и газообразных загрязняющих веществ (диоксид азота (NO</w:t>
      </w:r>
      <w:r>
        <w:rPr>
          <w:sz w:val="18"/>
          <w:szCs w:val="18"/>
        </w:rPr>
        <w:t>2</w:t>
      </w:r>
      <w:r>
        <w:rPr>
          <w:sz w:val="28"/>
          <w:szCs w:val="28"/>
        </w:rPr>
        <w:t>), диоксид серы (SO</w:t>
      </w:r>
      <w:r>
        <w:rPr>
          <w:sz w:val="18"/>
          <w:szCs w:val="18"/>
        </w:rPr>
        <w:t>2</w:t>
      </w:r>
      <w:r>
        <w:rPr>
          <w:sz w:val="28"/>
          <w:szCs w:val="28"/>
        </w:rPr>
        <w:t>) и озон (О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)) приводят к вредным проявлениям для здоровья, особенно к респираторным аллергическим заболеваниям. </w:t>
      </w:r>
    </w:p>
    <w:p w14:paraId="5FD12839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Воздействие шума</w:t>
      </w:r>
    </w:p>
    <w:p w14:paraId="7600F96E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Автомобильный, железнодорожный и воздушный транспорт служит главным источником бытового шума. Приблизительно 30%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</w:t>
      </w:r>
    </w:p>
    <w:p w14:paraId="1E6DF24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шума влияет на познавательные способности людей, мотивацию, вызывает раздражительность. </w:t>
      </w:r>
    </w:p>
    <w:p w14:paraId="7AF4C823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Снижение двигательной активности</w:t>
      </w:r>
    </w:p>
    <w:p w14:paraId="1BAEDCF4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</w:t>
      </w:r>
    </w:p>
    <w:p w14:paraId="1E5F4865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сложившуюся планировочную структуру поселения и характер дорожно-транспортной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486916A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участков дорог с интенсивным движением, особенно в районах жилой застройки, позволяет в целом снизить загрязненность воздуха. Повышение уровня загрязнения атмосферного воздуха возможно в зимний период, что связано с необходимостью прогрева транспорта, а также в периоды изменения направления ветра.</w:t>
      </w:r>
    </w:p>
    <w:p w14:paraId="02977F02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поселения, направленную на снижение использования автомобильного транспорта при передвижении в границах населенного пункта.</w:t>
      </w:r>
    </w:p>
    <w:p w14:paraId="08F01DE3" w14:textId="462C0CED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B56D2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1</w:t>
      </w:r>
      <w:r w:rsidRPr="00EB56D2">
        <w:rPr>
          <w:b/>
          <w:sz w:val="28"/>
          <w:szCs w:val="28"/>
        </w:rPr>
        <w:t xml:space="preserve"> Характеристика существующих условий и перспектив развития и размещения транспортной инфраструктуры </w:t>
      </w:r>
      <w:r w:rsidR="00114278">
        <w:rPr>
          <w:b/>
          <w:sz w:val="28"/>
          <w:szCs w:val="28"/>
        </w:rPr>
        <w:t>Рогалевского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7EB73CBE" w14:textId="572F9DA5" w:rsidR="00322FDC" w:rsidRDefault="002A0193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 w:rsidR="00145927">
        <w:rPr>
          <w:sz w:val="28"/>
          <w:szCs w:val="28"/>
        </w:rPr>
        <w:t>Рогалево</w:t>
      </w:r>
      <w:proofErr w:type="spellEnd"/>
      <w:r w:rsidR="00322FDC">
        <w:rPr>
          <w:sz w:val="28"/>
          <w:szCs w:val="28"/>
        </w:rPr>
        <w:t xml:space="preserve"> имеет один вид сообщения – автомобильный транспорт. Строительство автомобильных дорог исторически осуществлено для связи населенных пунктов Новосибирской области и вывоза продукции. </w:t>
      </w:r>
    </w:p>
    <w:p w14:paraId="56A24D75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Имеющаяся сеть автомобильных дорог обеспечивает транспортные связи поселения с административными центрами муниципальных районов и субъекта, а также с соседними поселениями. Плотность автодорожной сети с твердым покрытием на территории достаточно невысокая. Величина интенсивности движения автотранспорта на автодорогах соответствует параметрам присвоенных им технических категорий. Однако значительная доля дорог характеризуются неудовлетворительным техническим состоянием и требует капитального ремонта. Состояние улиц и дорог, интенсивно используемых транспортом, частично является неудовлетворительным.</w:t>
      </w:r>
    </w:p>
    <w:p w14:paraId="2B826995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сложившегося положения дорожно-транспортной инфраструктуры позволяет сделать вывод о существовании на территории поселения </w:t>
      </w:r>
      <w:r>
        <w:rPr>
          <w:color w:val="auto"/>
          <w:sz w:val="28"/>
          <w:szCs w:val="28"/>
        </w:rPr>
        <w:t xml:space="preserve">ряда проблем транспортного обеспечения: </w:t>
      </w:r>
    </w:p>
    <w:p w14:paraId="45193812" w14:textId="77777777" w:rsidR="00322FDC" w:rsidRDefault="00322FDC" w:rsidP="003D735E">
      <w:pPr>
        <w:pStyle w:val="Default"/>
        <w:widowControl w:val="0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интенсивное неупорядоченное пешеходное движение по улицам; </w:t>
      </w:r>
    </w:p>
    <w:p w14:paraId="7388D431" w14:textId="77777777" w:rsidR="00322FDC" w:rsidRDefault="00322FDC" w:rsidP="003D735E">
      <w:pPr>
        <w:pStyle w:val="Default"/>
        <w:widowControl w:val="0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повсеместного твердого покрытия автодорог; </w:t>
      </w:r>
    </w:p>
    <w:p w14:paraId="63414AD8" w14:textId="77777777" w:rsidR="00322FDC" w:rsidRDefault="00322FDC" w:rsidP="003D735E">
      <w:pPr>
        <w:pStyle w:val="Default"/>
        <w:widowControl w:val="0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системы тротуаров по основным направлениям пешеходного движения; </w:t>
      </w:r>
    </w:p>
    <w:p w14:paraId="5AE121CD" w14:textId="77777777" w:rsidR="00322FDC" w:rsidRDefault="00322FDC" w:rsidP="003D735E">
      <w:pPr>
        <w:pStyle w:val="Default"/>
        <w:widowControl w:val="0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маршрутного транспорта в границах населенного пункта; </w:t>
      </w:r>
    </w:p>
    <w:p w14:paraId="09DA8D71" w14:textId="3C377C28" w:rsidR="00322FDC" w:rsidRDefault="00322FDC" w:rsidP="003D735E">
      <w:pPr>
        <w:pStyle w:val="Default"/>
        <w:widowControl w:val="0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отсутствуют станции технического осмотра транспортных средств</w:t>
      </w:r>
      <w:r w:rsidR="00EF3F9D">
        <w:rPr>
          <w:color w:val="auto"/>
          <w:sz w:val="28"/>
          <w:szCs w:val="28"/>
        </w:rPr>
        <w:t xml:space="preserve"> и автозаправочные станции</w:t>
      </w:r>
      <w:r>
        <w:rPr>
          <w:color w:val="auto"/>
          <w:sz w:val="28"/>
          <w:szCs w:val="28"/>
        </w:rPr>
        <w:t xml:space="preserve">. </w:t>
      </w:r>
    </w:p>
    <w:p w14:paraId="09CBDDB1" w14:textId="77777777" w:rsidR="00DA20A3" w:rsidRPr="00C320E6" w:rsidRDefault="00DA20A3" w:rsidP="00DA20A3">
      <w:pPr>
        <w:tabs>
          <w:tab w:val="left" w:pos="993"/>
        </w:tabs>
        <w:suppressAutoHyphens/>
        <w:ind w:firstLine="709"/>
        <w:rPr>
          <w:rFonts w:eastAsiaTheme="minorEastAsia"/>
          <w:sz w:val="28"/>
          <w:szCs w:val="28"/>
        </w:rPr>
      </w:pPr>
      <w:r w:rsidRPr="00C320E6">
        <w:rPr>
          <w:rFonts w:eastAsiaTheme="minorEastAsia"/>
          <w:sz w:val="28"/>
          <w:szCs w:val="28"/>
        </w:rPr>
        <w:lastRenderedPageBreak/>
        <w:t>Комплекс мероприятий по организации дорожного движения сформирован, исходя из задач по повышению безопасности дорожного движения, и включает следующие мероприятия:</w:t>
      </w:r>
    </w:p>
    <w:p w14:paraId="6D0478F5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проведение анализа по выявлению аварийно-опасных участков автомобильных дорог общего пользования местного значения и выработка мер, направленных на их устранение;</w:t>
      </w:r>
    </w:p>
    <w:p w14:paraId="5FA14EE8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информирование граждан о правилах и требованиях в области обеспечения безопасности дорожного движения;</w:t>
      </w:r>
    </w:p>
    <w:p w14:paraId="4A5CF685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обеспечение образовательных учреждений поселения учебно- методическими наглядными материалами по вопросам профилактики детского дорожно-транспортного травматизма;</w:t>
      </w:r>
    </w:p>
    <w:p w14:paraId="6B6A16CB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 xml:space="preserve">замена и установка технических средств организации дорожного движения, в </w:t>
      </w:r>
      <w:proofErr w:type="spellStart"/>
      <w:r w:rsidRPr="00C320E6">
        <w:rPr>
          <w:bCs/>
          <w:spacing w:val="-1"/>
          <w:sz w:val="28"/>
          <w:szCs w:val="28"/>
        </w:rPr>
        <w:t>т.ч</w:t>
      </w:r>
      <w:proofErr w:type="spellEnd"/>
      <w:r w:rsidRPr="00C320E6">
        <w:rPr>
          <w:bCs/>
          <w:spacing w:val="-1"/>
          <w:sz w:val="28"/>
          <w:szCs w:val="28"/>
        </w:rPr>
        <w:t>. проектные работы;</w:t>
      </w:r>
    </w:p>
    <w:p w14:paraId="5FF958B7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установка и обновление информационных панно с указанием телефонов спасательных служб и экстренной медицинской помощи.</w:t>
      </w:r>
    </w:p>
    <w:p w14:paraId="7BCD3EC4" w14:textId="77777777" w:rsidR="00DA20A3" w:rsidRPr="00C320E6" w:rsidRDefault="00DA20A3" w:rsidP="00DA20A3">
      <w:pPr>
        <w:tabs>
          <w:tab w:val="left" w:pos="993"/>
        </w:tabs>
        <w:suppressAutoHyphens/>
        <w:ind w:firstLine="709"/>
        <w:rPr>
          <w:rFonts w:eastAsiaTheme="minorEastAsia"/>
          <w:sz w:val="28"/>
          <w:szCs w:val="28"/>
        </w:rPr>
      </w:pPr>
      <w:r w:rsidRPr="00C320E6">
        <w:rPr>
          <w:rFonts w:eastAsiaTheme="minorEastAsia"/>
          <w:sz w:val="28"/>
          <w:szCs w:val="28"/>
        </w:rPr>
        <w:t>При реализации генерального плана планируется осуществление следующих мероприятий:</w:t>
      </w:r>
    </w:p>
    <w:p w14:paraId="0BEDE0B0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мероприятия по выявлению аварийно-опасных участков автомобильных дорог общего пользования местного значения и выработка мер по их устранению;</w:t>
      </w:r>
    </w:p>
    <w:p w14:paraId="3FD1809A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приобретение знаков дорожного движения (мероприятие направлено на снижение количества дорожно-транспортных происшествий);</w:t>
      </w:r>
    </w:p>
    <w:p w14:paraId="633F646B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 xml:space="preserve">установка и замена знаков дорожного движения (мероприятие направлено на снижение количества дорожно-транспортных происшествий). </w:t>
      </w:r>
    </w:p>
    <w:p w14:paraId="11FC39DC" w14:textId="77777777" w:rsidR="00DA20A3" w:rsidRPr="00C320E6" w:rsidRDefault="00DA20A3" w:rsidP="00DA20A3">
      <w:pPr>
        <w:tabs>
          <w:tab w:val="left" w:pos="993"/>
        </w:tabs>
        <w:suppressAutoHyphens/>
        <w:ind w:firstLine="709"/>
        <w:rPr>
          <w:rFonts w:eastAsiaTheme="minorEastAsia"/>
          <w:sz w:val="28"/>
          <w:szCs w:val="28"/>
        </w:rPr>
      </w:pPr>
      <w:r w:rsidRPr="00C320E6">
        <w:rPr>
          <w:rFonts w:eastAsiaTheme="minorEastAsia"/>
          <w:sz w:val="28"/>
          <w:szCs w:val="28"/>
        </w:rPr>
        <w:t xml:space="preserve">Из всего вышеперечисленного следует, что на расчетный срок основными мероприятиями развития транспортной инфраструктуры </w:t>
      </w:r>
      <w:r w:rsidRPr="00C320E6">
        <w:rPr>
          <w:sz w:val="28"/>
          <w:szCs w:val="28"/>
        </w:rPr>
        <w:t xml:space="preserve">Рогалевского </w:t>
      </w:r>
      <w:r w:rsidRPr="00C320E6">
        <w:rPr>
          <w:rFonts w:eastAsiaTheme="minorEastAsia"/>
          <w:sz w:val="28"/>
          <w:szCs w:val="28"/>
        </w:rPr>
        <w:t>сельсовета должны стать:</w:t>
      </w:r>
    </w:p>
    <w:p w14:paraId="1444705C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содержание автомобильных дорог общего пользования местного значения и искусственных сооружений на них в полном объеме;</w:t>
      </w:r>
    </w:p>
    <w:p w14:paraId="20973F2F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паспортизация всех бесхозяйных участков автомобильных дорог общего пользования местного значения;</w:t>
      </w:r>
    </w:p>
    <w:p w14:paraId="655FA5AB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организация мероприятий по оказанию транспортных услуг населению;</w:t>
      </w:r>
    </w:p>
    <w:p w14:paraId="216388C9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повышение уровня обустройства автомобильных дорог общего пользования за счет установки средств организации дорожного движения на дорогах (дорожных знаков т.п.);</w:t>
      </w:r>
    </w:p>
    <w:p w14:paraId="02833D92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проектирование и капитальный ремонт искусственных сооружений</w:t>
      </w:r>
      <w:r>
        <w:rPr>
          <w:bCs/>
          <w:spacing w:val="-1"/>
          <w:sz w:val="28"/>
          <w:szCs w:val="28"/>
        </w:rPr>
        <w:t>, автомобильных дорог, улиц</w:t>
      </w:r>
      <w:r w:rsidRPr="00C320E6">
        <w:rPr>
          <w:bCs/>
          <w:spacing w:val="-1"/>
          <w:sz w:val="28"/>
          <w:szCs w:val="28"/>
        </w:rPr>
        <w:t>;</w:t>
      </w:r>
    </w:p>
    <w:p w14:paraId="7FDDC681" w14:textId="77777777" w:rsidR="00DA20A3" w:rsidRPr="00C320E6" w:rsidRDefault="00DA20A3" w:rsidP="003D735E">
      <w:pPr>
        <w:pStyle w:val="aff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C320E6">
        <w:rPr>
          <w:bCs/>
          <w:spacing w:val="-1"/>
          <w:sz w:val="28"/>
          <w:szCs w:val="28"/>
        </w:rPr>
        <w:t>создание новых объектов транспортной инфраструктуры, отвечающих прогнозируемым потребностям предприятий и населения.</w:t>
      </w:r>
    </w:p>
    <w:p w14:paraId="7A15331B" w14:textId="77777777" w:rsidR="00DA20A3" w:rsidRPr="00C320E6" w:rsidRDefault="00DA20A3" w:rsidP="00DA20A3">
      <w:pPr>
        <w:tabs>
          <w:tab w:val="left" w:pos="993"/>
        </w:tabs>
        <w:suppressAutoHyphens/>
        <w:ind w:firstLine="709"/>
        <w:rPr>
          <w:rFonts w:eastAsiaTheme="minorEastAsia"/>
          <w:sz w:val="28"/>
          <w:szCs w:val="28"/>
        </w:rPr>
      </w:pPr>
      <w:r w:rsidRPr="00C320E6">
        <w:rPr>
          <w:rFonts w:eastAsiaTheme="minorEastAsia"/>
          <w:sz w:val="28"/>
          <w:szCs w:val="28"/>
        </w:rPr>
        <w:t>Развитие транспортной инфраструктуры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14:paraId="260CCB6C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Автомобильный дороги и транспорт</w:t>
      </w:r>
    </w:p>
    <w:p w14:paraId="53E4B318" w14:textId="3892C5BF" w:rsidR="00322FDC" w:rsidRPr="00AB1E4F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</w:t>
      </w:r>
      <w:r w:rsidR="00114278">
        <w:rPr>
          <w:color w:val="auto"/>
          <w:sz w:val="28"/>
          <w:szCs w:val="28"/>
        </w:rPr>
        <w:t>Рогалевского</w:t>
      </w:r>
      <w:r>
        <w:rPr>
          <w:color w:val="auto"/>
          <w:sz w:val="28"/>
          <w:szCs w:val="28"/>
        </w:rPr>
        <w:t xml:space="preserve"> сельсовета Ордынского района Новосибирской области на территории поселения не предусматривается </w:t>
      </w:r>
      <w:r>
        <w:rPr>
          <w:color w:val="auto"/>
          <w:sz w:val="28"/>
          <w:szCs w:val="28"/>
        </w:rPr>
        <w:lastRenderedPageBreak/>
        <w:t xml:space="preserve">существенная реконструкция существующей автодорожной сети. </w:t>
      </w:r>
      <w:r w:rsidRPr="00AB1E4F">
        <w:rPr>
          <w:color w:val="auto"/>
          <w:sz w:val="28"/>
          <w:szCs w:val="28"/>
        </w:rPr>
        <w:t>Н</w:t>
      </w:r>
      <w:r w:rsidRPr="00AB1E4F">
        <w:rPr>
          <w:bCs/>
          <w:iCs/>
          <w:color w:val="auto"/>
          <w:sz w:val="28"/>
          <w:szCs w:val="28"/>
        </w:rPr>
        <w:t>а расчетный срок (</w:t>
      </w:r>
      <w:r w:rsidR="00114278">
        <w:rPr>
          <w:bCs/>
          <w:iCs/>
          <w:color w:val="auto"/>
          <w:sz w:val="28"/>
          <w:szCs w:val="28"/>
        </w:rPr>
        <w:t>2045</w:t>
      </w:r>
      <w:r w:rsidRPr="00AB1E4F">
        <w:rPr>
          <w:bCs/>
          <w:iCs/>
          <w:color w:val="auto"/>
          <w:sz w:val="28"/>
          <w:szCs w:val="28"/>
        </w:rPr>
        <w:t xml:space="preserve"> г.) </w:t>
      </w:r>
      <w:r w:rsidR="00EF3F9D">
        <w:rPr>
          <w:bCs/>
          <w:iCs/>
          <w:color w:val="auto"/>
          <w:sz w:val="28"/>
          <w:szCs w:val="28"/>
        </w:rPr>
        <w:t xml:space="preserve">не </w:t>
      </w:r>
      <w:r w:rsidRPr="00AB1E4F">
        <w:rPr>
          <w:bCs/>
          <w:iCs/>
          <w:color w:val="auto"/>
          <w:sz w:val="28"/>
          <w:szCs w:val="28"/>
        </w:rPr>
        <w:t>планируется увеличение протяженности автомобильных дорог.</w:t>
      </w:r>
    </w:p>
    <w:p w14:paraId="07B776CA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Внутригородская улично-дорожная сеть</w:t>
      </w:r>
    </w:p>
    <w:p w14:paraId="2454D96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целом, улично-дорожная сеть удовлетворяет потребностям населения.</w:t>
      </w:r>
    </w:p>
    <w:p w14:paraId="66254332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 проекте сохранена существующая транспортная сеть поселка. Новые улицы прокладываются по существующим направлениям движения во взаимодействии со сложившейся транспортной сетью. Некоторые существующие улицы предполагают возможное выпрямление, расширение и благоустройство.</w:t>
      </w:r>
    </w:p>
    <w:p w14:paraId="1874B38B" w14:textId="48F49B72" w:rsidR="00DA20A3" w:rsidRPr="00C320E6" w:rsidRDefault="00DA20A3" w:rsidP="00DA20A3">
      <w:pPr>
        <w:ind w:firstLine="708"/>
        <w:jc w:val="both"/>
        <w:rPr>
          <w:sz w:val="28"/>
          <w:szCs w:val="28"/>
        </w:rPr>
      </w:pPr>
      <w:r w:rsidRPr="00C320E6">
        <w:rPr>
          <w:sz w:val="28"/>
          <w:szCs w:val="28"/>
        </w:rPr>
        <w:t xml:space="preserve">Проектом генерального плана в соответствии с Перечнем поручений Президента Российской Федерации Пр-2397 рекомендовано обеспечить население велосипедными дорожками и полосами велосипедистов с учетом передового мирового опыта и природно-климатических условий. Норматив обеспеченности велодорожками следует принимать в размере 60 м на человека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Приказ </w:t>
      </w:r>
      <w:proofErr w:type="spellStart"/>
      <w:r w:rsidRPr="00C320E6">
        <w:rPr>
          <w:sz w:val="28"/>
          <w:szCs w:val="28"/>
        </w:rPr>
        <w:t>Минспорта</w:t>
      </w:r>
      <w:proofErr w:type="spellEnd"/>
      <w:r w:rsidRPr="00C320E6">
        <w:rPr>
          <w:sz w:val="28"/>
          <w:szCs w:val="28"/>
        </w:rPr>
        <w:t xml:space="preserve"> России от 2</w:t>
      </w:r>
      <w:r>
        <w:rPr>
          <w:sz w:val="28"/>
          <w:szCs w:val="28"/>
        </w:rPr>
        <w:t>.03.</w:t>
      </w:r>
      <w:r w:rsidRPr="00C320E6">
        <w:rPr>
          <w:sz w:val="28"/>
          <w:szCs w:val="28"/>
        </w:rPr>
        <w:t>2018 № 244.</w:t>
      </w:r>
    </w:p>
    <w:p w14:paraId="50CD517F" w14:textId="77777777" w:rsidR="00322FDC" w:rsidRDefault="00322FDC" w:rsidP="001A6C4D">
      <w:pPr>
        <w:pStyle w:val="Default"/>
        <w:widowControl w:val="0"/>
        <w:jc w:val="center"/>
        <w:rPr>
          <w:b/>
          <w:bCs/>
          <w:iCs/>
          <w:color w:val="auto"/>
          <w:sz w:val="28"/>
          <w:szCs w:val="28"/>
        </w:rPr>
      </w:pPr>
      <w:r w:rsidRPr="00623C84">
        <w:rPr>
          <w:b/>
          <w:bCs/>
          <w:iCs/>
          <w:color w:val="auto"/>
          <w:sz w:val="28"/>
          <w:szCs w:val="28"/>
        </w:rPr>
        <w:t>Воздушный и водный транспорт</w:t>
      </w:r>
    </w:p>
    <w:p w14:paraId="6FBC48FB" w14:textId="4084ACA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части воздушного и водного транспорта генеральным планом </w:t>
      </w:r>
      <w:r w:rsidR="00114278">
        <w:rPr>
          <w:sz w:val="28"/>
          <w:szCs w:val="28"/>
        </w:rPr>
        <w:t>Рогалевского</w:t>
      </w:r>
      <w:r w:rsidRPr="00623C84">
        <w:rPr>
          <w:sz w:val="28"/>
          <w:szCs w:val="28"/>
        </w:rPr>
        <w:t xml:space="preserve"> сельсовета Ордынского района Новосибирской области</w:t>
      </w:r>
      <w:r>
        <w:rPr>
          <w:sz w:val="28"/>
          <w:szCs w:val="28"/>
        </w:rPr>
        <w:t xml:space="preserve"> не предусмотрены.</w:t>
      </w:r>
    </w:p>
    <w:p w14:paraId="2548A8D7" w14:textId="08748B68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2</w:t>
      </w:r>
      <w:r w:rsidRPr="007E0ADE">
        <w:rPr>
          <w:b/>
          <w:sz w:val="28"/>
          <w:szCs w:val="28"/>
        </w:rPr>
        <w:t> Оценка нормативно-правовой базы, необходимой для</w:t>
      </w:r>
      <w:r w:rsidRPr="00EB56D2">
        <w:rPr>
          <w:b/>
          <w:sz w:val="28"/>
          <w:szCs w:val="28"/>
        </w:rPr>
        <w:t xml:space="preserve"> функционирования и развития транспортной инфраструктуры </w:t>
      </w:r>
      <w:r w:rsidR="00114278">
        <w:rPr>
          <w:b/>
          <w:sz w:val="28"/>
          <w:szCs w:val="28"/>
        </w:rPr>
        <w:t>Рогалевского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6F820A0F" w14:textId="5ED09286" w:rsidR="00322FDC" w:rsidRPr="00EB56D2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Программа комплексного развития транспортной инфраструктуры </w:t>
      </w:r>
      <w:r w:rsidR="00114278">
        <w:rPr>
          <w:sz w:val="28"/>
          <w:szCs w:val="28"/>
        </w:rPr>
        <w:t>Рогалевского</w:t>
      </w:r>
      <w:r w:rsidRPr="00EB56D2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EB56D2">
        <w:rPr>
          <w:sz w:val="28"/>
          <w:szCs w:val="28"/>
        </w:rPr>
        <w:t xml:space="preserve">на </w:t>
      </w:r>
      <w:r w:rsidR="00114278">
        <w:rPr>
          <w:sz w:val="28"/>
          <w:szCs w:val="28"/>
        </w:rPr>
        <w:t>2026</w:t>
      </w:r>
      <w:r w:rsidRPr="00EB56D2">
        <w:rPr>
          <w:sz w:val="28"/>
          <w:szCs w:val="28"/>
        </w:rPr>
        <w:t>-</w:t>
      </w:r>
      <w:r w:rsidR="00114278">
        <w:rPr>
          <w:sz w:val="28"/>
          <w:szCs w:val="28"/>
        </w:rPr>
        <w:t>2045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 xml:space="preserve">годы подготовлена на основании: </w:t>
      </w:r>
    </w:p>
    <w:p w14:paraId="6AC8C600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Градостроительного кодекса Российской Федерации от 29.12.2004 № 190-ФЗ;</w:t>
      </w:r>
    </w:p>
    <w:p w14:paraId="3360E536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29.12.2014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456-ФЗ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7462229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489934B1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887542D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09.02.2007 № 16-ФЗ «О транспортной безопасности»;</w:t>
      </w:r>
    </w:p>
    <w:p w14:paraId="3AB50F13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Закона Новосибирской области от 18.12.2015 № 27-ОЗ</w:t>
      </w:r>
      <w:r w:rsidRPr="00EB56D2">
        <w:t xml:space="preserve"> </w:t>
      </w:r>
      <w:r w:rsidRPr="00EB56D2">
        <w:rPr>
          <w:sz w:val="28"/>
          <w:szCs w:val="28"/>
        </w:rPr>
        <w:t xml:space="preserve">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</w:t>
      </w:r>
      <w:r w:rsidRPr="00EB56D2">
        <w:rPr>
          <w:sz w:val="28"/>
          <w:szCs w:val="28"/>
        </w:rPr>
        <w:lastRenderedPageBreak/>
        <w:t>области «Об отдельных вопросах организации местного самоуправления в Новосибирской области»;</w:t>
      </w:r>
    </w:p>
    <w:p w14:paraId="4F1025BE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Постановления Правительства Российской Федерации от 25.12.2015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14:paraId="3984BBB2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Постановления администрации Ордынского района Новосибирской области от </w:t>
      </w:r>
      <w:r>
        <w:rPr>
          <w:sz w:val="28"/>
          <w:szCs w:val="28"/>
        </w:rPr>
        <w:t>19.07.2023</w:t>
      </w:r>
      <w:r w:rsidRPr="00EB56D2">
        <w:rPr>
          <w:sz w:val="28"/>
          <w:szCs w:val="28"/>
        </w:rPr>
        <w:t xml:space="preserve"> № </w:t>
      </w:r>
      <w:r>
        <w:rPr>
          <w:sz w:val="28"/>
          <w:szCs w:val="28"/>
        </w:rPr>
        <w:t>928/89</w:t>
      </w:r>
      <w:r w:rsidRPr="00EB56D2">
        <w:rPr>
          <w:sz w:val="28"/>
          <w:szCs w:val="28"/>
        </w:rPr>
        <w:t xml:space="preserve"> «</w:t>
      </w:r>
      <w:r w:rsidRPr="00623C84">
        <w:rPr>
          <w:sz w:val="28"/>
          <w:szCs w:val="28"/>
        </w:rPr>
        <w:t>Повышение безопасности дорожного движения в Ордынском районе Новосибирской области в 2024-2028 годах</w:t>
      </w:r>
      <w:r w:rsidRPr="00EB56D2">
        <w:rPr>
          <w:sz w:val="28"/>
          <w:szCs w:val="28"/>
        </w:rPr>
        <w:t>»;</w:t>
      </w:r>
    </w:p>
    <w:p w14:paraId="3421750E" w14:textId="77777777" w:rsidR="00322FDC" w:rsidRPr="00EB56D2" w:rsidRDefault="00322FDC" w:rsidP="003D735E">
      <w:pPr>
        <w:pStyle w:val="aff9"/>
        <w:widowControl w:val="0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14:paraId="02946851" w14:textId="1A964E60" w:rsidR="00322FDC" w:rsidRPr="00EB56D2" w:rsidRDefault="00322FDC" w:rsidP="003D735E">
      <w:pPr>
        <w:widowControl w:val="0"/>
        <w:numPr>
          <w:ilvl w:val="0"/>
          <w:numId w:val="4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Совета депутатов Ордынского района Новосибирской области четвертого созыва от </w:t>
      </w:r>
      <w:r w:rsidR="00DA20A3">
        <w:rPr>
          <w:sz w:val="28"/>
          <w:szCs w:val="28"/>
        </w:rPr>
        <w:t>30.04.2026</w:t>
      </w:r>
      <w:r>
        <w:rPr>
          <w:sz w:val="28"/>
          <w:szCs w:val="28"/>
        </w:rPr>
        <w:t xml:space="preserve"> № </w:t>
      </w:r>
      <w:r w:rsidR="00DA20A3">
        <w:rPr>
          <w:sz w:val="28"/>
          <w:szCs w:val="28"/>
        </w:rPr>
        <w:t xml:space="preserve">61 </w:t>
      </w:r>
      <w:r>
        <w:rPr>
          <w:sz w:val="28"/>
          <w:szCs w:val="28"/>
        </w:rPr>
        <w:t xml:space="preserve">«О </w:t>
      </w:r>
      <w:r w:rsidRPr="00EB56D2">
        <w:rPr>
          <w:sz w:val="28"/>
          <w:szCs w:val="28"/>
        </w:rPr>
        <w:t>Генерально</w:t>
      </w:r>
      <w:r>
        <w:rPr>
          <w:sz w:val="28"/>
          <w:szCs w:val="28"/>
        </w:rPr>
        <w:t>м</w:t>
      </w:r>
      <w:r w:rsidRPr="00EB56D2">
        <w:rPr>
          <w:sz w:val="28"/>
          <w:szCs w:val="28"/>
        </w:rPr>
        <w:t xml:space="preserve"> план</w:t>
      </w:r>
      <w:r>
        <w:rPr>
          <w:sz w:val="28"/>
          <w:szCs w:val="28"/>
        </w:rPr>
        <w:t>е</w:t>
      </w:r>
      <w:r w:rsidRPr="00EB56D2">
        <w:rPr>
          <w:sz w:val="28"/>
          <w:szCs w:val="28"/>
        </w:rPr>
        <w:t xml:space="preserve"> </w:t>
      </w:r>
      <w:r w:rsidR="00114278">
        <w:rPr>
          <w:sz w:val="28"/>
          <w:szCs w:val="28"/>
        </w:rPr>
        <w:t>Рогалевского</w:t>
      </w:r>
      <w:r w:rsidR="00E0230F"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сельсовета Ордынского района Н</w:t>
      </w:r>
      <w:r>
        <w:rPr>
          <w:sz w:val="28"/>
          <w:szCs w:val="28"/>
        </w:rPr>
        <w:t>овосибирской области»</w:t>
      </w:r>
      <w:r w:rsidRPr="00EB56D2">
        <w:rPr>
          <w:sz w:val="28"/>
          <w:szCs w:val="28"/>
        </w:rPr>
        <w:t>;</w:t>
      </w:r>
    </w:p>
    <w:p w14:paraId="7D71BA0B" w14:textId="77777777" w:rsidR="00DA20A3" w:rsidRDefault="00DA20A3" w:rsidP="003D735E">
      <w:pPr>
        <w:pStyle w:val="aff9"/>
        <w:numPr>
          <w:ilvl w:val="0"/>
          <w:numId w:val="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0328E1">
        <w:rPr>
          <w:sz w:val="28"/>
          <w:szCs w:val="28"/>
        </w:rPr>
        <w:t>Решения Совета депутатов Рогалевского сельсовета от 29.06.2016 № 29 «О создании дорожного фонда и об утверждении порядка формирования и использования бюджетных ассигнований дорожного фонда»;</w:t>
      </w:r>
    </w:p>
    <w:p w14:paraId="0EFB42FE" w14:textId="77777777" w:rsidR="00DA20A3" w:rsidRPr="000328E1" w:rsidRDefault="00DA20A3" w:rsidP="003D735E">
      <w:pPr>
        <w:pStyle w:val="aff9"/>
        <w:numPr>
          <w:ilvl w:val="0"/>
          <w:numId w:val="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0328E1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0328E1">
        <w:rPr>
          <w:sz w:val="28"/>
          <w:szCs w:val="28"/>
        </w:rPr>
        <w:t xml:space="preserve"> администрации Рогалевского сельсовета от 07.05.1014 № 50 «Об утверждении Перечня муниципальных автомобильных дорог и искусственных сооружений на них Рогалевского сельсовета»</w:t>
      </w:r>
      <w:r>
        <w:rPr>
          <w:sz w:val="28"/>
          <w:szCs w:val="28"/>
        </w:rPr>
        <w:t>.</w:t>
      </w:r>
    </w:p>
    <w:p w14:paraId="502A6DE8" w14:textId="77777777" w:rsidR="00322FDC" w:rsidRDefault="00322FDC" w:rsidP="001A6C4D">
      <w:pPr>
        <w:widowControl w:val="0"/>
        <w:tabs>
          <w:tab w:val="left" w:pos="284"/>
          <w:tab w:val="left" w:pos="851"/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14:paraId="06C72ECF" w14:textId="77777777" w:rsidR="00322FDC" w:rsidRPr="00364A4F" w:rsidRDefault="00322FDC" w:rsidP="003D735E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координация усилий федеральных органов исполнительной власти, </w:t>
      </w:r>
      <w:r>
        <w:rPr>
          <w:sz w:val="28"/>
          <w:szCs w:val="28"/>
        </w:rPr>
        <w:t xml:space="preserve">региональных </w:t>
      </w:r>
      <w:r w:rsidRPr="00364A4F">
        <w:rPr>
          <w:sz w:val="28"/>
          <w:szCs w:val="28"/>
        </w:rPr>
        <w:t>орг</w:t>
      </w:r>
      <w:r>
        <w:rPr>
          <w:sz w:val="28"/>
          <w:szCs w:val="28"/>
        </w:rPr>
        <w:t>анов исполнительной власти</w:t>
      </w:r>
      <w:r w:rsidRPr="00364A4F">
        <w:rPr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225B604A" w14:textId="77777777" w:rsidR="00322FDC" w:rsidRPr="00364A4F" w:rsidRDefault="00322FDC" w:rsidP="003D735E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14:paraId="2689CD5A" w14:textId="77777777" w:rsidR="00322FDC" w:rsidRPr="00EB56D2" w:rsidRDefault="00322FDC" w:rsidP="003D735E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14:paraId="0F97C0B4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A1B4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3</w:t>
      </w:r>
      <w:r w:rsidRPr="00FA1B4E">
        <w:rPr>
          <w:b/>
          <w:sz w:val="28"/>
          <w:szCs w:val="28"/>
        </w:rPr>
        <w:t> Оценка финансирования транспортной инфраструктуры</w:t>
      </w:r>
    </w:p>
    <w:p w14:paraId="4BC8660C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</w:t>
      </w:r>
      <w:r>
        <w:rPr>
          <w:sz w:val="28"/>
          <w:szCs w:val="28"/>
        </w:rPr>
        <w:t>ф</w:t>
      </w:r>
      <w:r w:rsidRPr="00364A4F">
        <w:rPr>
          <w:sz w:val="28"/>
          <w:szCs w:val="28"/>
        </w:rPr>
        <w:t xml:space="preserve">инансовых вложений к возможностям местного бюджета для изготовления проектной документации и </w:t>
      </w:r>
      <w:r>
        <w:rPr>
          <w:sz w:val="28"/>
          <w:szCs w:val="28"/>
        </w:rPr>
        <w:t xml:space="preserve">приведения </w:t>
      </w:r>
      <w:r w:rsidRPr="00364A4F">
        <w:rPr>
          <w:sz w:val="28"/>
          <w:szCs w:val="28"/>
        </w:rPr>
        <w:t>дорог улично-дорожной сети</w:t>
      </w:r>
      <w:r>
        <w:rPr>
          <w:sz w:val="28"/>
          <w:szCs w:val="28"/>
        </w:rPr>
        <w:t xml:space="preserve"> в нормативное состояние</w:t>
      </w:r>
      <w:r w:rsidRPr="00364A4F">
        <w:rPr>
          <w:sz w:val="28"/>
          <w:szCs w:val="28"/>
        </w:rPr>
        <w:t>.</w:t>
      </w:r>
    </w:p>
    <w:p w14:paraId="61FFBE1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364A4F">
        <w:rPr>
          <w:sz w:val="28"/>
          <w:szCs w:val="28"/>
        </w:rPr>
        <w:t xml:space="preserve">Реальная ситуация </w:t>
      </w:r>
      <w:r>
        <w:rPr>
          <w:sz w:val="28"/>
          <w:szCs w:val="28"/>
        </w:rPr>
        <w:t>с возможностями федерального и областного</w:t>
      </w:r>
      <w:r w:rsidRPr="00364A4F">
        <w:rPr>
          <w:sz w:val="28"/>
          <w:szCs w:val="28"/>
        </w:rPr>
        <w:t xml:space="preserve"> бюджетов пока не позволяет обеспечить конкретное планирование мероприятий такого рода даже в долгосрочной перспективе. Таким образом, возможности органов местного </w:t>
      </w:r>
      <w:r w:rsidRPr="00364A4F">
        <w:rPr>
          <w:sz w:val="28"/>
          <w:szCs w:val="28"/>
        </w:rPr>
        <w:lastRenderedPageBreak/>
        <w:t>самоуправления поселения должны быть сконцентрированы на решении посильных задач на доступной финансовой основе (содержание, текущий ремонт дорог).</w:t>
      </w:r>
    </w:p>
    <w:p w14:paraId="2B2C4921" w14:textId="05D3CDDA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64A4F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Pr="00364A4F">
        <w:rPr>
          <w:sz w:val="28"/>
          <w:szCs w:val="28"/>
        </w:rPr>
        <w:t xml:space="preserve"> </w:t>
      </w:r>
      <w:r w:rsidR="0081193C">
        <w:rPr>
          <w:sz w:val="28"/>
          <w:szCs w:val="28"/>
        </w:rPr>
        <w:t>8</w:t>
      </w:r>
      <w:r w:rsidRPr="00364A4F">
        <w:rPr>
          <w:sz w:val="28"/>
          <w:szCs w:val="28"/>
        </w:rPr>
        <w:t xml:space="preserve"> видно, что мероприятия по ремонту дорожной сети выполняются за счет средств </w:t>
      </w:r>
      <w:r w:rsidR="00352F2F">
        <w:rPr>
          <w:sz w:val="28"/>
          <w:szCs w:val="28"/>
        </w:rPr>
        <w:t xml:space="preserve">областного бюджета и бюджета </w:t>
      </w:r>
      <w:r w:rsidRPr="00364A4F">
        <w:rPr>
          <w:sz w:val="28"/>
          <w:szCs w:val="28"/>
        </w:rPr>
        <w:t>поселения.</w:t>
      </w:r>
    </w:p>
    <w:p w14:paraId="5CFE497C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2255F35D" w14:textId="1C7F848B" w:rsidR="00322FDC" w:rsidRPr="0065207A" w:rsidRDefault="00322FDC" w:rsidP="001A6C4D">
      <w:pPr>
        <w:widowControl w:val="0"/>
        <w:tabs>
          <w:tab w:val="left" w:pos="6585"/>
        </w:tabs>
        <w:ind w:hanging="142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</w:t>
      </w:r>
      <w:r w:rsidR="00E0230F">
        <w:rPr>
          <w:b/>
          <w:bCs/>
          <w:iCs/>
          <w:sz w:val="28"/>
          <w:szCs w:val="28"/>
        </w:rPr>
        <w:t xml:space="preserve"> </w:t>
      </w:r>
      <w:r w:rsidR="0081193C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 xml:space="preserve"> – средства дорожного фонда </w:t>
      </w:r>
      <w:r w:rsidR="00114278">
        <w:rPr>
          <w:b/>
          <w:bCs/>
          <w:iCs/>
          <w:sz w:val="28"/>
          <w:szCs w:val="28"/>
        </w:rPr>
        <w:t>Рогалевского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935"/>
        <w:gridCol w:w="936"/>
        <w:gridCol w:w="935"/>
        <w:gridCol w:w="936"/>
        <w:gridCol w:w="936"/>
      </w:tblGrid>
      <w:tr w:rsidR="00322FDC" w:rsidRPr="00DD06BD" w14:paraId="70528190" w14:textId="77777777" w:rsidTr="00024F9E">
        <w:trPr>
          <w:trHeight w:val="70"/>
        </w:trPr>
        <w:tc>
          <w:tcPr>
            <w:tcW w:w="5348" w:type="dxa"/>
          </w:tcPr>
          <w:p w14:paraId="5665FE0A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</w:rPr>
              <w:t>Источник финансирования</w:t>
            </w:r>
          </w:p>
        </w:tc>
        <w:tc>
          <w:tcPr>
            <w:tcW w:w="935" w:type="dxa"/>
          </w:tcPr>
          <w:p w14:paraId="21CFBBDF" w14:textId="5D45765A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322FDC" w:rsidRPr="00DD06BD">
              <w:rPr>
                <w:b/>
              </w:rPr>
              <w:t>г.</w:t>
            </w:r>
          </w:p>
        </w:tc>
        <w:tc>
          <w:tcPr>
            <w:tcW w:w="936" w:type="dxa"/>
          </w:tcPr>
          <w:p w14:paraId="3967259D" w14:textId="1A1EAFF3" w:rsidR="00322FDC" w:rsidRPr="00DD06BD" w:rsidRDefault="00322FDC" w:rsidP="00DA20A3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DA20A3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35" w:type="dxa"/>
          </w:tcPr>
          <w:p w14:paraId="451ADC70" w14:textId="00E74A4C" w:rsidR="00322FDC" w:rsidRPr="00DD06BD" w:rsidRDefault="00322FDC" w:rsidP="00DA20A3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DA20A3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32879DD0" w14:textId="33F6ECD9" w:rsidR="00322FDC" w:rsidRPr="00DD06BD" w:rsidRDefault="00322FDC" w:rsidP="00DA20A3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DA20A3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17BE0856" w14:textId="608C2E5E" w:rsidR="00322FDC" w:rsidRPr="00DD06BD" w:rsidRDefault="00322FDC" w:rsidP="00DA20A3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DA20A3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</w:tr>
      <w:tr w:rsidR="00322FDC" w:rsidRPr="00DD06BD" w14:paraId="04C165BA" w14:textId="77777777" w:rsidTr="00024F9E">
        <w:trPr>
          <w:trHeight w:val="76"/>
        </w:trPr>
        <w:tc>
          <w:tcPr>
            <w:tcW w:w="5348" w:type="dxa"/>
          </w:tcPr>
          <w:p w14:paraId="2841659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Средства областного бюджета</w:t>
            </w:r>
          </w:p>
        </w:tc>
        <w:tc>
          <w:tcPr>
            <w:tcW w:w="935" w:type="dxa"/>
          </w:tcPr>
          <w:p w14:paraId="6FE39B2F" w14:textId="07801450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09C55CE7" w14:textId="3A3062B6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5" w:type="dxa"/>
          </w:tcPr>
          <w:p w14:paraId="7389C316" w14:textId="2F2B1CD8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070E138A" w14:textId="3975FAFA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42104204" w14:textId="5893DD9C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</w:tr>
      <w:tr w:rsidR="00322FDC" w:rsidRPr="00DD06BD" w14:paraId="79D91052" w14:textId="77777777" w:rsidTr="00024F9E">
        <w:trPr>
          <w:trHeight w:val="79"/>
        </w:trPr>
        <w:tc>
          <w:tcPr>
            <w:tcW w:w="5348" w:type="dxa"/>
          </w:tcPr>
          <w:p w14:paraId="0A6854F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Средства бюджета муниципального района </w:t>
            </w:r>
          </w:p>
        </w:tc>
        <w:tc>
          <w:tcPr>
            <w:tcW w:w="935" w:type="dxa"/>
          </w:tcPr>
          <w:p w14:paraId="5F90F4CD" w14:textId="61E606DB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1500,0</w:t>
            </w:r>
          </w:p>
        </w:tc>
        <w:tc>
          <w:tcPr>
            <w:tcW w:w="936" w:type="dxa"/>
          </w:tcPr>
          <w:p w14:paraId="570C5196" w14:textId="74CC9121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5" w:type="dxa"/>
          </w:tcPr>
          <w:p w14:paraId="0EA2BDAA" w14:textId="6E1F219D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1452D1E4" w14:textId="32412D68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484AD4F8" w14:textId="727FFABD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</w:tr>
      <w:tr w:rsidR="00322FDC" w:rsidRPr="00DD06BD" w14:paraId="669F2C1A" w14:textId="77777777" w:rsidTr="00024F9E">
        <w:trPr>
          <w:trHeight w:val="74"/>
        </w:trPr>
        <w:tc>
          <w:tcPr>
            <w:tcW w:w="5348" w:type="dxa"/>
          </w:tcPr>
          <w:p w14:paraId="17541F0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Средства бюджета муниципального образования</w:t>
            </w:r>
          </w:p>
        </w:tc>
        <w:tc>
          <w:tcPr>
            <w:tcW w:w="935" w:type="dxa"/>
          </w:tcPr>
          <w:p w14:paraId="11368E6F" w14:textId="11DD6830" w:rsidR="00322FDC" w:rsidRPr="00DD06BD" w:rsidRDefault="00DA20A3" w:rsidP="00DA20A3">
            <w:pPr>
              <w:pStyle w:val="Default"/>
              <w:widowControl w:val="0"/>
              <w:jc w:val="center"/>
            </w:pPr>
            <w:r>
              <w:t>724</w:t>
            </w:r>
            <w:r w:rsidR="00322FDC" w:rsidRPr="00DD06BD">
              <w:t>,</w:t>
            </w:r>
            <w:r>
              <w:t>0</w:t>
            </w:r>
          </w:p>
        </w:tc>
        <w:tc>
          <w:tcPr>
            <w:tcW w:w="936" w:type="dxa"/>
          </w:tcPr>
          <w:p w14:paraId="7502F1B7" w14:textId="7BCEC86F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952</w:t>
            </w:r>
            <w:r w:rsidR="00352F2F">
              <w:t>,0</w:t>
            </w:r>
          </w:p>
        </w:tc>
        <w:tc>
          <w:tcPr>
            <w:tcW w:w="935" w:type="dxa"/>
          </w:tcPr>
          <w:p w14:paraId="0CFFFEEE" w14:textId="6F2B0EDC" w:rsidR="00322FDC" w:rsidRPr="00DD06BD" w:rsidRDefault="00DA20A3" w:rsidP="00352F2F">
            <w:pPr>
              <w:pStyle w:val="Default"/>
              <w:widowControl w:val="0"/>
              <w:jc w:val="center"/>
            </w:pPr>
            <w:r>
              <w:t>993,0</w:t>
            </w:r>
          </w:p>
        </w:tc>
        <w:tc>
          <w:tcPr>
            <w:tcW w:w="936" w:type="dxa"/>
          </w:tcPr>
          <w:p w14:paraId="53E3B744" w14:textId="50C8EAEB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61FA9E7E" w14:textId="03F9BD92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</w:tr>
      <w:tr w:rsidR="00322FDC" w:rsidRPr="00DD06BD" w14:paraId="606FF384" w14:textId="77777777" w:rsidTr="00024F9E">
        <w:trPr>
          <w:trHeight w:val="74"/>
        </w:trPr>
        <w:tc>
          <w:tcPr>
            <w:tcW w:w="5348" w:type="dxa"/>
          </w:tcPr>
          <w:p w14:paraId="036BC39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Средства внебюджетных источников </w:t>
            </w:r>
          </w:p>
        </w:tc>
        <w:tc>
          <w:tcPr>
            <w:tcW w:w="935" w:type="dxa"/>
          </w:tcPr>
          <w:p w14:paraId="583BC2D6" w14:textId="2C449A8A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07AE680F" w14:textId="02B78901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5" w:type="dxa"/>
          </w:tcPr>
          <w:p w14:paraId="48DAB288" w14:textId="73C5AED2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08FFF642" w14:textId="7955F079" w:rsidR="00322FDC" w:rsidRPr="00DD06BD" w:rsidRDefault="00DA20A3" w:rsidP="001A6C4D">
            <w:pPr>
              <w:pStyle w:val="Default"/>
              <w:widowControl w:val="0"/>
              <w:jc w:val="center"/>
            </w:pPr>
            <w:r>
              <w:t>0,0</w:t>
            </w:r>
          </w:p>
        </w:tc>
        <w:tc>
          <w:tcPr>
            <w:tcW w:w="936" w:type="dxa"/>
          </w:tcPr>
          <w:p w14:paraId="5E96F63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</w:tr>
    </w:tbl>
    <w:p w14:paraId="41DE0BDC" w14:textId="77777777" w:rsidR="00322FDC" w:rsidRPr="00FA1B4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FA1B4E">
        <w:rPr>
          <w:sz w:val="28"/>
          <w:szCs w:val="28"/>
        </w:rPr>
        <w:t>Объемы финансирования Программы носят прогнозный характер и подлежат уточнению в установленном порядке.</w:t>
      </w:r>
    </w:p>
    <w:p w14:paraId="7E79C8E4" w14:textId="3DE0190B" w:rsidR="00322FDC" w:rsidRPr="0062536D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III ПРОГНОЗ ТРАНСПОРТНОГО СПРОСА, ИЗМЕНЕНИЯ ОБЪЕМОВ И ХАРАКТЕРА ПЕРЕДВИЖЕНИЯ НАСЕЛЕНИЯ И ПЕРЕВОЗОК ГРУЗОВ НА ТЕРРИТОРИИ </w:t>
      </w:r>
      <w:r w:rsidR="00114278">
        <w:rPr>
          <w:b/>
          <w:sz w:val="28"/>
          <w:szCs w:val="28"/>
        </w:rPr>
        <w:t>РОГАЛЕВСКОГО</w:t>
      </w:r>
      <w:r w:rsidRPr="0062536D">
        <w:rPr>
          <w:b/>
          <w:sz w:val="28"/>
          <w:szCs w:val="28"/>
        </w:rPr>
        <w:t xml:space="preserve"> СЕЛЬСОВЕТА</w:t>
      </w:r>
    </w:p>
    <w:p w14:paraId="211CC818" w14:textId="422FC462" w:rsidR="00322FDC" w:rsidRPr="0062536D" w:rsidRDefault="00322FDC" w:rsidP="003C014A">
      <w:pPr>
        <w:widowControl w:val="0"/>
        <w:tabs>
          <w:tab w:val="left" w:pos="6585"/>
        </w:tabs>
        <w:spacing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3.1 Прогноз социально-экономического и градостроительного развития </w:t>
      </w:r>
      <w:r w:rsidR="00114278">
        <w:rPr>
          <w:b/>
          <w:sz w:val="28"/>
          <w:szCs w:val="28"/>
        </w:rPr>
        <w:t>Рогалевского</w:t>
      </w:r>
      <w:r w:rsidRPr="0062536D">
        <w:rPr>
          <w:sz w:val="28"/>
          <w:szCs w:val="28"/>
        </w:rPr>
        <w:t xml:space="preserve"> </w:t>
      </w:r>
      <w:r w:rsidRPr="0062536D">
        <w:rPr>
          <w:b/>
          <w:sz w:val="28"/>
          <w:szCs w:val="28"/>
        </w:rPr>
        <w:t>сельсовета</w:t>
      </w:r>
    </w:p>
    <w:p w14:paraId="6834FE88" w14:textId="77777777" w:rsidR="00322FDC" w:rsidRPr="00C156EC" w:rsidRDefault="00322FDC" w:rsidP="003C014A">
      <w:pPr>
        <w:pStyle w:val="Default"/>
        <w:widowControl w:val="0"/>
        <w:jc w:val="center"/>
        <w:rPr>
          <w:sz w:val="28"/>
          <w:szCs w:val="28"/>
        </w:rPr>
      </w:pPr>
      <w:r w:rsidRPr="00C156EC">
        <w:rPr>
          <w:b/>
          <w:bCs/>
          <w:iCs/>
          <w:sz w:val="28"/>
          <w:szCs w:val="28"/>
        </w:rPr>
        <w:t xml:space="preserve">Прогноз изменения численности населения поселения </w:t>
      </w:r>
    </w:p>
    <w:p w14:paraId="6E911671" w14:textId="41D86871" w:rsidR="00322FDC" w:rsidRPr="0065207A" w:rsidRDefault="00352F2F" w:rsidP="00DA20A3">
      <w:pPr>
        <w:pStyle w:val="af1"/>
        <w:widowControl w:val="0"/>
        <w:suppressLineNumbers w:val="0"/>
        <w:spacing w:before="0" w:after="0"/>
        <w:ind w:firstLine="567"/>
        <w:jc w:val="both"/>
        <w:rPr>
          <w:rFonts w:eastAsia="Batang"/>
          <w:lang w:eastAsia="en-US"/>
        </w:rPr>
      </w:pPr>
      <w:r w:rsidRPr="00352F2F">
        <w:rPr>
          <w:rFonts w:eastAsiaTheme="minorEastAsia"/>
          <w:bCs/>
          <w:i w:val="0"/>
          <w:iCs w:val="0"/>
          <w:sz w:val="28"/>
          <w:szCs w:val="28"/>
        </w:rPr>
        <w:t xml:space="preserve">Генеральным планом </w:t>
      </w:r>
      <w:r w:rsidR="00DA20A3" w:rsidRPr="00DA20A3">
        <w:rPr>
          <w:rFonts w:eastAsiaTheme="minorEastAsia"/>
          <w:bCs/>
          <w:i w:val="0"/>
          <w:iCs w:val="0"/>
          <w:sz w:val="28"/>
          <w:szCs w:val="28"/>
        </w:rPr>
        <w:t>предлагается принять прогнозную численность на расчетный срок по численности 2025 года – 687 чел.</w:t>
      </w:r>
    </w:p>
    <w:p w14:paraId="7343B770" w14:textId="77777777" w:rsidR="00322FDC" w:rsidRPr="00C156EC" w:rsidRDefault="00322FDC" w:rsidP="001A6C4D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C156EC">
        <w:rPr>
          <w:b/>
          <w:bCs/>
          <w:iCs/>
          <w:color w:val="auto"/>
          <w:sz w:val="28"/>
          <w:szCs w:val="28"/>
        </w:rPr>
        <w:t>Объемы планируемого жилищного строительства</w:t>
      </w:r>
    </w:p>
    <w:p w14:paraId="3C6BB5B1" w14:textId="77777777" w:rsidR="00EB720F" w:rsidRPr="00EB720F" w:rsidRDefault="00EB720F" w:rsidP="00EB720F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EB720F">
        <w:rPr>
          <w:sz w:val="28"/>
          <w:szCs w:val="28"/>
        </w:rPr>
        <w:t>Новое жилищное строительство будет осуществляться на свободных территориях, за счет изменения функционального профиля площадок прилегающих территорий. Подготовку к строительству нового жилья следует осуществлять в соответствии с Градостроительным кодексом Российской Федерации. Выполнить топографическую съемку на планируемые территории, разработать, согласовать и утвердить проекты планировки и межевания, произвести обеспечение территории инженерными коммуникациями и дорожной сетью и только после этого выделять участки под жилищное строительство. Застройку жилой зоны планируется проводить новыми современными типами жилых зданий в капитальном исполнении одноквартирными домами-коттеджами усадебного типа с хозяйственными постройками.</w:t>
      </w:r>
    </w:p>
    <w:p w14:paraId="0B2629C3" w14:textId="77777777" w:rsidR="00EB720F" w:rsidRPr="00EB720F" w:rsidRDefault="00EB720F" w:rsidP="00EB720F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EB720F">
        <w:rPr>
          <w:sz w:val="28"/>
          <w:szCs w:val="28"/>
        </w:rPr>
        <w:t>Предложения по развитию жилищного фонда:</w:t>
      </w:r>
    </w:p>
    <w:p w14:paraId="521CD057" w14:textId="7A2302C8" w:rsidR="00EB720F" w:rsidRPr="00EB720F" w:rsidRDefault="00EB720F" w:rsidP="003D735E">
      <w:pPr>
        <w:pStyle w:val="Default"/>
        <w:widowControl w:val="0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B720F">
        <w:rPr>
          <w:sz w:val="28"/>
          <w:szCs w:val="28"/>
        </w:rPr>
        <w:t>оказание содействия для строительства жилого фонда для обеспечения жильем ветеранов, инвалидов, молодых специалистов, молодых семей и иных категорий граждан;</w:t>
      </w:r>
    </w:p>
    <w:p w14:paraId="367183C8" w14:textId="2C2E9BDB" w:rsidR="00EB720F" w:rsidRPr="00EB720F" w:rsidRDefault="00EB720F" w:rsidP="003D735E">
      <w:pPr>
        <w:pStyle w:val="Default"/>
        <w:widowControl w:val="0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B720F">
        <w:rPr>
          <w:sz w:val="28"/>
          <w:szCs w:val="28"/>
        </w:rPr>
        <w:t>обеспечение населения водоснабжением, канализацией и модернизация системы отопления;</w:t>
      </w:r>
    </w:p>
    <w:p w14:paraId="3BD951E5" w14:textId="131DFB4D" w:rsidR="00EB720F" w:rsidRPr="00EB720F" w:rsidRDefault="00EB720F" w:rsidP="003D735E">
      <w:pPr>
        <w:pStyle w:val="Default"/>
        <w:widowControl w:val="0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B720F">
        <w:rPr>
          <w:sz w:val="28"/>
          <w:szCs w:val="28"/>
        </w:rPr>
        <w:t>комплексное благоустройство жилых кварталов;</w:t>
      </w:r>
    </w:p>
    <w:p w14:paraId="07E147F1" w14:textId="003E6B2E" w:rsidR="00322FDC" w:rsidRPr="007C4AB5" w:rsidRDefault="00EB720F" w:rsidP="003D735E">
      <w:pPr>
        <w:pStyle w:val="Default"/>
        <w:widowControl w:val="0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B720F">
        <w:rPr>
          <w:sz w:val="28"/>
          <w:szCs w:val="28"/>
        </w:rPr>
        <w:t>проведение инвентаризации неиспользуемых своими владельцами земельных участков и выполнение проектов планировка на данные территории.</w:t>
      </w:r>
    </w:p>
    <w:p w14:paraId="68918C97" w14:textId="77777777" w:rsidR="00322FDC" w:rsidRPr="007C4AB5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7C4AB5">
        <w:rPr>
          <w:b/>
          <w:bCs/>
          <w:iCs/>
          <w:color w:val="auto"/>
          <w:sz w:val="28"/>
          <w:szCs w:val="28"/>
        </w:rPr>
        <w:lastRenderedPageBreak/>
        <w:t>Объемы прогнозируемого выбытия из эксплуатации объектов социальной инфраструктуры</w:t>
      </w:r>
    </w:p>
    <w:p w14:paraId="32CB64DB" w14:textId="77777777" w:rsidR="00322FDC" w:rsidRDefault="00322FDC" w:rsidP="001A6C4D">
      <w:pPr>
        <w:pStyle w:val="af4"/>
        <w:widowControl w:val="0"/>
        <w:suppressAutoHyphens w:val="0"/>
        <w:ind w:firstLine="709"/>
        <w:jc w:val="both"/>
        <w:rPr>
          <w:szCs w:val="28"/>
        </w:rPr>
      </w:pPr>
      <w:r>
        <w:rPr>
          <w:szCs w:val="28"/>
        </w:rPr>
        <w:t>Выбытие из эксплуатации существующих объектов социальной инфраструктуры в поселении не планируется.</w:t>
      </w:r>
    </w:p>
    <w:p w14:paraId="3FE903E5" w14:textId="4256967C" w:rsidR="00322FDC" w:rsidRPr="00E3341F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3341F">
        <w:rPr>
          <w:b/>
          <w:sz w:val="28"/>
          <w:szCs w:val="28"/>
        </w:rPr>
        <w:t xml:space="preserve">3.2 Прогноз транспортного спроса </w:t>
      </w:r>
      <w:r w:rsidR="00114278">
        <w:rPr>
          <w:b/>
          <w:sz w:val="28"/>
          <w:szCs w:val="28"/>
        </w:rPr>
        <w:t>Рогалевского</w:t>
      </w:r>
      <w:r w:rsidRPr="00E3341F">
        <w:rPr>
          <w:b/>
          <w:sz w:val="28"/>
          <w:szCs w:val="28"/>
        </w:rPr>
        <w:t xml:space="preserve"> сельсовета, объемов и характера передвижения </w:t>
      </w:r>
      <w:r>
        <w:rPr>
          <w:b/>
          <w:sz w:val="28"/>
          <w:szCs w:val="28"/>
        </w:rPr>
        <w:t xml:space="preserve">населения </w:t>
      </w:r>
      <w:r w:rsidRPr="00E3341F">
        <w:rPr>
          <w:b/>
          <w:sz w:val="28"/>
          <w:szCs w:val="28"/>
        </w:rPr>
        <w:t xml:space="preserve">и перевозок грузов по видам транспорта, имеющегося на территории </w:t>
      </w:r>
      <w:r>
        <w:rPr>
          <w:b/>
          <w:sz w:val="28"/>
          <w:szCs w:val="28"/>
        </w:rPr>
        <w:t>поселения</w:t>
      </w:r>
    </w:p>
    <w:p w14:paraId="694735F7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Учитывая демографическую ситуацию в поселении можно сделать вывод, что значительного изменения транспортного спроса, объемов и характера передвижения населения на территории поселения не планируется. </w:t>
      </w:r>
    </w:p>
    <w:p w14:paraId="6BEE3366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Регулярный </w:t>
      </w:r>
      <w:proofErr w:type="spellStart"/>
      <w:r w:rsidRPr="00364A4F">
        <w:rPr>
          <w:sz w:val="28"/>
          <w:szCs w:val="28"/>
        </w:rPr>
        <w:t>внутрисельский</w:t>
      </w:r>
      <w:proofErr w:type="spellEnd"/>
      <w:r w:rsidRPr="00364A4F">
        <w:rPr>
          <w:sz w:val="28"/>
          <w:szCs w:val="28"/>
        </w:rPr>
        <w:t xml:space="preserve"> автобусный транспорт в настоящее время отсутствует</w:t>
      </w:r>
      <w:r>
        <w:rPr>
          <w:sz w:val="28"/>
          <w:szCs w:val="28"/>
        </w:rPr>
        <w:t xml:space="preserve">. Большинство </w:t>
      </w:r>
      <w:r w:rsidRPr="00364A4F">
        <w:rPr>
          <w:sz w:val="28"/>
          <w:szCs w:val="28"/>
        </w:rPr>
        <w:t xml:space="preserve">трудовых передвижений в </w:t>
      </w:r>
      <w:r>
        <w:rPr>
          <w:sz w:val="28"/>
          <w:szCs w:val="28"/>
        </w:rPr>
        <w:t>населенном пункте</w:t>
      </w:r>
      <w:r w:rsidRPr="00364A4F">
        <w:rPr>
          <w:sz w:val="28"/>
          <w:szCs w:val="28"/>
        </w:rPr>
        <w:t xml:space="preserve"> приходится на личный автотранспорт и пешеходные сообщения. </w:t>
      </w:r>
    </w:p>
    <w:p w14:paraId="2C36B4C3" w14:textId="09A254EE" w:rsidR="00322FDC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3.3 Прогноз развития транспортной инфраструктуры по видам транспорта, имеющегося на территории </w:t>
      </w:r>
      <w:r w:rsidR="00114278">
        <w:rPr>
          <w:b/>
          <w:sz w:val="28"/>
          <w:szCs w:val="28"/>
        </w:rPr>
        <w:t>Рогалевского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49C1551C" w14:textId="72A6F260" w:rsidR="00322FDC" w:rsidRPr="0065207A" w:rsidRDefault="00322FDC" w:rsidP="001A6C4D">
      <w:pPr>
        <w:widowControl w:val="0"/>
        <w:tabs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DA20A3">
        <w:rPr>
          <w:b/>
          <w:bCs/>
          <w:iCs/>
          <w:sz w:val="28"/>
          <w:szCs w:val="28"/>
        </w:rPr>
        <w:t>9</w:t>
      </w:r>
      <w:r>
        <w:rPr>
          <w:b/>
          <w:bCs/>
          <w:iCs/>
          <w:sz w:val="28"/>
          <w:szCs w:val="28"/>
        </w:rPr>
        <w:t xml:space="preserve"> </w:t>
      </w:r>
      <w:r w:rsidRPr="0065207A">
        <w:rPr>
          <w:b/>
          <w:bCs/>
          <w:iCs/>
          <w:sz w:val="28"/>
          <w:szCs w:val="28"/>
        </w:rPr>
        <w:t xml:space="preserve">– Прогнозные значения развития транспортной инфраструктуры до </w:t>
      </w:r>
      <w:r w:rsidR="00114278">
        <w:rPr>
          <w:b/>
          <w:bCs/>
          <w:iCs/>
          <w:sz w:val="28"/>
          <w:szCs w:val="28"/>
        </w:rPr>
        <w:t>2045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762"/>
        <w:gridCol w:w="763"/>
        <w:gridCol w:w="763"/>
        <w:gridCol w:w="763"/>
        <w:gridCol w:w="763"/>
        <w:gridCol w:w="1289"/>
        <w:gridCol w:w="2126"/>
      </w:tblGrid>
      <w:tr w:rsidR="00322FDC" w:rsidRPr="00DD06BD" w14:paraId="2960C2BB" w14:textId="77777777" w:rsidTr="00024F9E">
        <w:trPr>
          <w:trHeight w:val="164"/>
        </w:trPr>
        <w:tc>
          <w:tcPr>
            <w:tcW w:w="2655" w:type="dxa"/>
          </w:tcPr>
          <w:p w14:paraId="18EAFCD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показателя</w:t>
            </w:r>
          </w:p>
        </w:tc>
        <w:tc>
          <w:tcPr>
            <w:tcW w:w="762" w:type="dxa"/>
          </w:tcPr>
          <w:p w14:paraId="09F1E27A" w14:textId="6DF83115" w:rsidR="00322FDC" w:rsidRPr="00DD06BD" w:rsidRDefault="00114278" w:rsidP="001A6C4D">
            <w:pPr>
              <w:pStyle w:val="Default"/>
              <w:widowControl w:val="0"/>
              <w:ind w:left="-108" w:right="-54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F8A2229" w14:textId="73089206" w:rsidR="00322FDC" w:rsidRPr="00DD06BD" w:rsidRDefault="00322FDC" w:rsidP="00EB720F">
            <w:pPr>
              <w:pStyle w:val="Default"/>
              <w:widowControl w:val="0"/>
              <w:ind w:left="-42" w:right="-142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14D4F72" w14:textId="1246B78F" w:rsidR="00322FDC" w:rsidRPr="00DD06BD" w:rsidRDefault="00322FDC" w:rsidP="00EB720F">
            <w:pPr>
              <w:pStyle w:val="Default"/>
              <w:widowControl w:val="0"/>
              <w:ind w:left="-74" w:right="-88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5DED8601" w14:textId="20E9DDAD" w:rsidR="00322FDC" w:rsidRPr="00DD06BD" w:rsidRDefault="00322FDC" w:rsidP="00EB720F">
            <w:pPr>
              <w:pStyle w:val="Default"/>
              <w:widowControl w:val="0"/>
              <w:ind w:left="-128" w:right="-33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7C3ABA0A" w14:textId="16F0C398" w:rsidR="00322FDC" w:rsidRPr="00DD06BD" w:rsidRDefault="00322FDC" w:rsidP="00EB720F">
            <w:pPr>
              <w:pStyle w:val="Default"/>
              <w:widowControl w:val="0"/>
              <w:ind w:left="-41" w:right="-121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EB720F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89" w:type="dxa"/>
          </w:tcPr>
          <w:p w14:paraId="73FFFE20" w14:textId="7CE47749" w:rsidR="00322FDC" w:rsidRPr="00DD06BD" w:rsidRDefault="00322FDC" w:rsidP="00EB720F">
            <w:pPr>
              <w:pStyle w:val="Default"/>
              <w:widowControl w:val="0"/>
              <w:ind w:left="-95" w:right="-108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EB720F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 xml:space="preserve"> гг.</w:t>
            </w:r>
          </w:p>
        </w:tc>
        <w:tc>
          <w:tcPr>
            <w:tcW w:w="2126" w:type="dxa"/>
          </w:tcPr>
          <w:p w14:paraId="3EC5126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Примечание</w:t>
            </w:r>
          </w:p>
        </w:tc>
      </w:tr>
      <w:tr w:rsidR="00322FDC" w:rsidRPr="00DD06BD" w14:paraId="30592041" w14:textId="77777777" w:rsidTr="00024F9E">
        <w:trPr>
          <w:trHeight w:val="70"/>
        </w:trPr>
        <w:tc>
          <w:tcPr>
            <w:tcW w:w="9884" w:type="dxa"/>
            <w:gridSpan w:val="8"/>
          </w:tcPr>
          <w:p w14:paraId="001B3F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АВТОМОБИЛЬНЫЙ ТРАНСПОРТ</w:t>
            </w:r>
          </w:p>
        </w:tc>
      </w:tr>
      <w:tr w:rsidR="00322FDC" w:rsidRPr="00DD06BD" w14:paraId="04628B02" w14:textId="77777777" w:rsidTr="00024F9E">
        <w:trPr>
          <w:trHeight w:val="71"/>
        </w:trPr>
        <w:tc>
          <w:tcPr>
            <w:tcW w:w="2655" w:type="dxa"/>
          </w:tcPr>
          <w:p w14:paraId="663733E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автомобилей </w:t>
            </w:r>
          </w:p>
        </w:tc>
        <w:tc>
          <w:tcPr>
            <w:tcW w:w="762" w:type="dxa"/>
          </w:tcPr>
          <w:p w14:paraId="6ED02346" w14:textId="06A87382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156</w:t>
            </w:r>
          </w:p>
        </w:tc>
        <w:tc>
          <w:tcPr>
            <w:tcW w:w="763" w:type="dxa"/>
          </w:tcPr>
          <w:p w14:paraId="41E63143" w14:textId="6FF1FA91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763" w:type="dxa"/>
          </w:tcPr>
          <w:p w14:paraId="36FCA27E" w14:textId="2D59781C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763" w:type="dxa"/>
          </w:tcPr>
          <w:p w14:paraId="14F29CBC" w14:textId="26CA10B0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763" w:type="dxa"/>
          </w:tcPr>
          <w:p w14:paraId="3A738D6C" w14:textId="5C8AD225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1289" w:type="dxa"/>
          </w:tcPr>
          <w:p w14:paraId="7E0539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2126" w:type="dxa"/>
          </w:tcPr>
          <w:p w14:paraId="298592E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н/д</w:t>
            </w:r>
          </w:p>
        </w:tc>
      </w:tr>
      <w:tr w:rsidR="00322FDC" w:rsidRPr="00DD06BD" w14:paraId="2903635B" w14:textId="77777777" w:rsidTr="00024F9E">
        <w:trPr>
          <w:trHeight w:val="261"/>
        </w:trPr>
        <w:tc>
          <w:tcPr>
            <w:tcW w:w="2655" w:type="dxa"/>
          </w:tcPr>
          <w:p w14:paraId="537B775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Число остановочных площадок, ед.</w:t>
            </w:r>
          </w:p>
        </w:tc>
        <w:tc>
          <w:tcPr>
            <w:tcW w:w="762" w:type="dxa"/>
          </w:tcPr>
          <w:p w14:paraId="429DED24" w14:textId="0356A618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3F9F622F" w14:textId="4DBB97E1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60867253" w14:textId="12B76E31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20DCBE69" w14:textId="1E7B8D18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4F8176F8" w14:textId="340F4496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89" w:type="dxa"/>
          </w:tcPr>
          <w:p w14:paraId="34BDE41B" w14:textId="172FCFB3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</w:tcPr>
          <w:p w14:paraId="73E4BBB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содержание остановочных пунктов (весь период)</w:t>
            </w:r>
          </w:p>
        </w:tc>
      </w:tr>
      <w:tr w:rsidR="00322FDC" w:rsidRPr="00DD06BD" w14:paraId="39D69D56" w14:textId="77777777" w:rsidTr="00024F9E">
        <w:trPr>
          <w:trHeight w:val="347"/>
        </w:trPr>
        <w:tc>
          <w:tcPr>
            <w:tcW w:w="2655" w:type="dxa"/>
          </w:tcPr>
          <w:p w14:paraId="0207734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Число пешеходных дорожек, тротуаров, соответствующих нормативным требованиям для организации пешеходного движения, м</w:t>
            </w:r>
          </w:p>
        </w:tc>
        <w:tc>
          <w:tcPr>
            <w:tcW w:w="762" w:type="dxa"/>
          </w:tcPr>
          <w:p w14:paraId="72DF1142" w14:textId="23AEF1BD" w:rsidR="00322FDC" w:rsidRPr="00DD06BD" w:rsidRDefault="00EB720F" w:rsidP="00EB720F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763" w:type="dxa"/>
          </w:tcPr>
          <w:p w14:paraId="72A60B56" w14:textId="0F94E44E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763" w:type="dxa"/>
          </w:tcPr>
          <w:p w14:paraId="670DC479" w14:textId="59283360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763" w:type="dxa"/>
          </w:tcPr>
          <w:p w14:paraId="163734E5" w14:textId="3C511C74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763" w:type="dxa"/>
          </w:tcPr>
          <w:p w14:paraId="5EF4EDFC" w14:textId="1042BCC7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289" w:type="dxa"/>
          </w:tcPr>
          <w:p w14:paraId="755AD09C" w14:textId="1680C4C2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2126" w:type="dxa"/>
          </w:tcPr>
          <w:p w14:paraId="3801D86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</w:tr>
      <w:tr w:rsidR="00322FDC" w:rsidRPr="00DD06BD" w14:paraId="3A94A5BB" w14:textId="77777777" w:rsidTr="00024F9E">
        <w:trPr>
          <w:trHeight w:val="167"/>
        </w:trPr>
        <w:tc>
          <w:tcPr>
            <w:tcW w:w="2655" w:type="dxa"/>
          </w:tcPr>
          <w:p w14:paraId="795ECA8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Велосипедное движение и передвижение на средствах индивидуальной мобильности, число пунктов хранения мест, ед.</w:t>
            </w:r>
          </w:p>
        </w:tc>
        <w:tc>
          <w:tcPr>
            <w:tcW w:w="762" w:type="dxa"/>
          </w:tcPr>
          <w:p w14:paraId="448B7DA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660FBF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41AFDD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12DE858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DB47E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105790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0A5A059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498229BC" w14:textId="77777777" w:rsidTr="00024F9E">
        <w:trPr>
          <w:trHeight w:val="71"/>
        </w:trPr>
        <w:tc>
          <w:tcPr>
            <w:tcW w:w="2655" w:type="dxa"/>
          </w:tcPr>
          <w:p w14:paraId="73A6BB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Парковочное пространство, мест </w:t>
            </w:r>
          </w:p>
        </w:tc>
        <w:tc>
          <w:tcPr>
            <w:tcW w:w="762" w:type="dxa"/>
          </w:tcPr>
          <w:p w14:paraId="5E7F31D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50A6D51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B4A067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51E5AE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37016E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2E2BCF1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61B3CB1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157C07A4" w14:textId="77777777" w:rsidTr="00024F9E">
        <w:trPr>
          <w:trHeight w:val="71"/>
        </w:trPr>
        <w:tc>
          <w:tcPr>
            <w:tcW w:w="2655" w:type="dxa"/>
          </w:tcPr>
          <w:p w14:paraId="2187F3F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автостанций (60 пассажиров) </w:t>
            </w:r>
          </w:p>
        </w:tc>
        <w:tc>
          <w:tcPr>
            <w:tcW w:w="762" w:type="dxa"/>
          </w:tcPr>
          <w:p w14:paraId="77A7A0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4B6D17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48E234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BEC80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B14792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1B77BB2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5B52E08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286E17BC" w14:textId="77777777" w:rsidTr="00024F9E">
        <w:trPr>
          <w:trHeight w:val="70"/>
        </w:trPr>
        <w:tc>
          <w:tcPr>
            <w:tcW w:w="9884" w:type="dxa"/>
            <w:gridSpan w:val="8"/>
          </w:tcPr>
          <w:p w14:paraId="523DD0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lastRenderedPageBreak/>
              <w:t>АВИАЦИОННЫЙ ТРАНСПОРТ</w:t>
            </w:r>
          </w:p>
        </w:tc>
      </w:tr>
      <w:tr w:rsidR="00322FDC" w:rsidRPr="00DD06BD" w14:paraId="7B14BD6F" w14:textId="77777777" w:rsidTr="00024F9E">
        <w:trPr>
          <w:trHeight w:val="71"/>
        </w:trPr>
        <w:tc>
          <w:tcPr>
            <w:tcW w:w="2655" w:type="dxa"/>
          </w:tcPr>
          <w:p w14:paraId="22914C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вертолетных площадок </w:t>
            </w:r>
          </w:p>
        </w:tc>
        <w:tc>
          <w:tcPr>
            <w:tcW w:w="762" w:type="dxa"/>
          </w:tcPr>
          <w:p w14:paraId="3B2C113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49D14A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92DB11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8F0A81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36C315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58AD09E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0160D69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7F677C9E" w14:textId="77777777" w:rsidTr="00024F9E">
        <w:trPr>
          <w:trHeight w:val="71"/>
        </w:trPr>
        <w:tc>
          <w:tcPr>
            <w:tcW w:w="2655" w:type="dxa"/>
          </w:tcPr>
          <w:p w14:paraId="65B44B1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аэропортов </w:t>
            </w:r>
          </w:p>
        </w:tc>
        <w:tc>
          <w:tcPr>
            <w:tcW w:w="762" w:type="dxa"/>
          </w:tcPr>
          <w:p w14:paraId="50B1181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4F695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2D169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66B8CC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5A7BD9B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5C5D1A0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7ABB52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5B5021EF" w14:textId="77777777" w:rsidTr="00024F9E">
        <w:trPr>
          <w:trHeight w:val="70"/>
        </w:trPr>
        <w:tc>
          <w:tcPr>
            <w:tcW w:w="9884" w:type="dxa"/>
            <w:gridSpan w:val="8"/>
          </w:tcPr>
          <w:p w14:paraId="4024B56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ВОДНЫЙ ТРАНСПОРТ</w:t>
            </w:r>
          </w:p>
        </w:tc>
      </w:tr>
      <w:tr w:rsidR="00322FDC" w:rsidRPr="00DD06BD" w14:paraId="61F0ED21" w14:textId="77777777" w:rsidTr="00024F9E">
        <w:trPr>
          <w:trHeight w:val="71"/>
        </w:trPr>
        <w:tc>
          <w:tcPr>
            <w:tcW w:w="2655" w:type="dxa"/>
          </w:tcPr>
          <w:p w14:paraId="2C32AEC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причалов </w:t>
            </w:r>
          </w:p>
        </w:tc>
        <w:tc>
          <w:tcPr>
            <w:tcW w:w="762" w:type="dxa"/>
          </w:tcPr>
          <w:p w14:paraId="2F680A2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4559FE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89715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4714828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8E0D97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6504D68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05A6900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318E7526" w14:textId="77777777" w:rsidTr="00024F9E">
        <w:trPr>
          <w:trHeight w:val="70"/>
        </w:trPr>
        <w:tc>
          <w:tcPr>
            <w:tcW w:w="9884" w:type="dxa"/>
            <w:gridSpan w:val="8"/>
          </w:tcPr>
          <w:p w14:paraId="72C603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ЖЕЛЕЗНОДОРОЖНЫЙ ТРАНСПОРТ</w:t>
            </w:r>
          </w:p>
        </w:tc>
      </w:tr>
      <w:tr w:rsidR="00322FDC" w:rsidRPr="00DD06BD" w14:paraId="16ED5256" w14:textId="77777777" w:rsidTr="00024F9E">
        <w:trPr>
          <w:trHeight w:val="71"/>
        </w:trPr>
        <w:tc>
          <w:tcPr>
            <w:tcW w:w="2655" w:type="dxa"/>
          </w:tcPr>
          <w:p w14:paraId="4130FA1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вокзалов </w:t>
            </w:r>
          </w:p>
        </w:tc>
        <w:tc>
          <w:tcPr>
            <w:tcW w:w="762" w:type="dxa"/>
          </w:tcPr>
          <w:p w14:paraId="0EF607B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0F91B68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6414B08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08C560E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172304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35822E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5E2D9D0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</w:tbl>
    <w:p w14:paraId="297C6358" w14:textId="3D5EED7D" w:rsidR="00322FDC" w:rsidRPr="00B16133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3.4 Прогноз развития дорожной сети </w:t>
      </w:r>
      <w:r w:rsidR="00114278">
        <w:rPr>
          <w:b/>
          <w:sz w:val="28"/>
          <w:szCs w:val="28"/>
        </w:rPr>
        <w:t>Рогалевского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23FBDFFE" w14:textId="3F0EA953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D8730C">
        <w:rPr>
          <w:sz w:val="28"/>
          <w:szCs w:val="28"/>
        </w:rPr>
        <w:t xml:space="preserve">рограммы комплексного развития транспортной инфраструктуры </w:t>
      </w:r>
      <w:r w:rsidR="00114278">
        <w:rPr>
          <w:sz w:val="28"/>
          <w:szCs w:val="28"/>
        </w:rPr>
        <w:t>Рогалевского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 </w:t>
      </w:r>
    </w:p>
    <w:p w14:paraId="10CCCF85" w14:textId="26D6BB61" w:rsidR="00322FDC" w:rsidRPr="00D8730C" w:rsidRDefault="00322FDC" w:rsidP="003D735E">
      <w:pPr>
        <w:widowControl w:val="0"/>
        <w:numPr>
          <w:ilvl w:val="0"/>
          <w:numId w:val="6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увеличение доли муниципальных автомобильных дорог общего пользования местного значения, соответствующих нормативным требованиям, до </w:t>
      </w:r>
      <w:r w:rsidR="00EB720F">
        <w:rPr>
          <w:sz w:val="28"/>
          <w:szCs w:val="28"/>
        </w:rPr>
        <w:t>50</w:t>
      </w:r>
      <w:r w:rsidRPr="00D8730C">
        <w:rPr>
          <w:sz w:val="28"/>
          <w:szCs w:val="28"/>
        </w:rPr>
        <w:t xml:space="preserve">%; </w:t>
      </w:r>
    </w:p>
    <w:p w14:paraId="1C41D64B" w14:textId="77777777" w:rsidR="00322FDC" w:rsidRPr="00D8730C" w:rsidRDefault="00322FDC" w:rsidP="003D735E">
      <w:pPr>
        <w:widowControl w:val="0"/>
        <w:numPr>
          <w:ilvl w:val="0"/>
          <w:numId w:val="6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содержание автомобильных дорог общего пользования местного значения и искусственных сооружений на них в полном объеме; </w:t>
      </w:r>
    </w:p>
    <w:p w14:paraId="24C6BED5" w14:textId="77777777" w:rsidR="00322FDC" w:rsidRPr="00D8730C" w:rsidRDefault="00322FDC" w:rsidP="003D735E">
      <w:pPr>
        <w:widowControl w:val="0"/>
        <w:numPr>
          <w:ilvl w:val="0"/>
          <w:numId w:val="6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ремонт автомобильных дорог общего пользования местного значения протяженностью в среднем </w:t>
      </w:r>
      <w:r>
        <w:rPr>
          <w:sz w:val="28"/>
          <w:szCs w:val="28"/>
        </w:rPr>
        <w:t>0,5</w:t>
      </w:r>
      <w:r w:rsidRPr="00D8730C">
        <w:rPr>
          <w:sz w:val="28"/>
          <w:szCs w:val="28"/>
        </w:rPr>
        <w:t xml:space="preserve"> км </w:t>
      </w:r>
      <w:r>
        <w:rPr>
          <w:sz w:val="28"/>
          <w:szCs w:val="28"/>
        </w:rPr>
        <w:t>за 3 года</w:t>
      </w:r>
      <w:r w:rsidRPr="00D8730C">
        <w:rPr>
          <w:sz w:val="28"/>
          <w:szCs w:val="28"/>
        </w:rPr>
        <w:t xml:space="preserve">. </w:t>
      </w:r>
    </w:p>
    <w:p w14:paraId="7793C512" w14:textId="77777777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уществующие риски по возможности достижения прогнозируемых результатов: </w:t>
      </w:r>
    </w:p>
    <w:p w14:paraId="7AFC3F9E" w14:textId="77777777" w:rsidR="00322FDC" w:rsidRPr="00D8730C" w:rsidRDefault="00322FDC" w:rsidP="003D735E">
      <w:pPr>
        <w:widowControl w:val="0"/>
        <w:numPr>
          <w:ilvl w:val="0"/>
          <w:numId w:val="6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14:paraId="3A2188CF" w14:textId="77777777" w:rsidR="00322FDC" w:rsidRPr="00D8730C" w:rsidRDefault="00322FDC" w:rsidP="003D735E">
      <w:pPr>
        <w:widowControl w:val="0"/>
        <w:numPr>
          <w:ilvl w:val="0"/>
          <w:numId w:val="6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 </w:t>
      </w:r>
    </w:p>
    <w:p w14:paraId="338A4325" w14:textId="77777777" w:rsidR="00322FDC" w:rsidRPr="00D2245E" w:rsidRDefault="00322FDC" w:rsidP="003D735E">
      <w:pPr>
        <w:widowControl w:val="0"/>
        <w:numPr>
          <w:ilvl w:val="0"/>
          <w:numId w:val="6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</w:t>
      </w:r>
      <w:r w:rsidRPr="00D8730C">
        <w:rPr>
          <w:sz w:val="28"/>
          <w:szCs w:val="28"/>
        </w:rPr>
        <w:t xml:space="preserve">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</w:t>
      </w:r>
      <w:r w:rsidRPr="00D8730C">
        <w:rPr>
          <w:sz w:val="28"/>
          <w:szCs w:val="28"/>
        </w:rPr>
        <w:lastRenderedPageBreak/>
        <w:t>Программе величин показателей</w:t>
      </w:r>
    </w:p>
    <w:p w14:paraId="5A3EA307" w14:textId="77777777" w:rsidR="00322FD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3.5 Прогноз уровня автомобилизации, параметров дорожного движения</w:t>
      </w:r>
    </w:p>
    <w:p w14:paraId="3001336A" w14:textId="545C7916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6D1AC1">
        <w:rPr>
          <w:b/>
          <w:bCs/>
          <w:iCs/>
          <w:sz w:val="28"/>
          <w:szCs w:val="28"/>
        </w:rPr>
        <w:t>1</w:t>
      </w:r>
      <w:r w:rsidR="00DA20A3">
        <w:rPr>
          <w:b/>
          <w:bCs/>
          <w:iCs/>
          <w:sz w:val="28"/>
          <w:szCs w:val="28"/>
        </w:rPr>
        <w:t>0</w:t>
      </w:r>
      <w:r w:rsidRPr="0065207A">
        <w:rPr>
          <w:b/>
          <w:bCs/>
          <w:iCs/>
          <w:sz w:val="28"/>
          <w:szCs w:val="28"/>
        </w:rPr>
        <w:t xml:space="preserve"> – Прогнозные значения уровня автомобилизации до </w:t>
      </w:r>
      <w:r w:rsidR="00114278">
        <w:rPr>
          <w:b/>
          <w:bCs/>
          <w:iCs/>
          <w:sz w:val="28"/>
          <w:szCs w:val="28"/>
        </w:rPr>
        <w:t>2045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318"/>
        <w:gridCol w:w="1318"/>
        <w:gridCol w:w="1318"/>
        <w:gridCol w:w="1318"/>
        <w:gridCol w:w="1318"/>
        <w:gridCol w:w="1318"/>
      </w:tblGrid>
      <w:tr w:rsidR="00322FDC" w:rsidRPr="00DD06BD" w14:paraId="1F4AD7C5" w14:textId="77777777" w:rsidTr="00024F9E">
        <w:trPr>
          <w:trHeight w:val="166"/>
        </w:trPr>
        <w:tc>
          <w:tcPr>
            <w:tcW w:w="2088" w:type="dxa"/>
          </w:tcPr>
          <w:p w14:paraId="391E2441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  <w:bCs/>
                <w:iCs/>
              </w:rPr>
              <w:t xml:space="preserve">Наименование показателя </w:t>
            </w:r>
          </w:p>
        </w:tc>
        <w:tc>
          <w:tcPr>
            <w:tcW w:w="1318" w:type="dxa"/>
          </w:tcPr>
          <w:p w14:paraId="546194AC" w14:textId="73A5BFD2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E917A21" w14:textId="0F20692B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6E071030" w14:textId="6C5AFFAF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2004F73A" w14:textId="4C08E1E3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98D3439" w14:textId="10231145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EB720F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9196BD7" w14:textId="1D3C93B8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EB720F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 xml:space="preserve"> гг.</w:t>
            </w:r>
          </w:p>
        </w:tc>
      </w:tr>
      <w:tr w:rsidR="00322FDC" w:rsidRPr="00DD06BD" w14:paraId="6FACE08C" w14:textId="77777777" w:rsidTr="00024F9E">
        <w:trPr>
          <w:trHeight w:val="79"/>
        </w:trPr>
        <w:tc>
          <w:tcPr>
            <w:tcW w:w="2088" w:type="dxa"/>
          </w:tcPr>
          <w:p w14:paraId="1544710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Число автомобилей </w:t>
            </w:r>
          </w:p>
        </w:tc>
        <w:tc>
          <w:tcPr>
            <w:tcW w:w="1318" w:type="dxa"/>
          </w:tcPr>
          <w:p w14:paraId="7DB1699E" w14:textId="51E67E67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156</w:t>
            </w:r>
          </w:p>
        </w:tc>
        <w:tc>
          <w:tcPr>
            <w:tcW w:w="1318" w:type="dxa"/>
          </w:tcPr>
          <w:p w14:paraId="1A2DBC33" w14:textId="22B0A2F6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156</w:t>
            </w:r>
          </w:p>
        </w:tc>
        <w:tc>
          <w:tcPr>
            <w:tcW w:w="1318" w:type="dxa"/>
          </w:tcPr>
          <w:p w14:paraId="6799B649" w14:textId="5B58E0CF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156</w:t>
            </w:r>
          </w:p>
        </w:tc>
        <w:tc>
          <w:tcPr>
            <w:tcW w:w="1318" w:type="dxa"/>
          </w:tcPr>
          <w:p w14:paraId="0EF2EC7C" w14:textId="76AA0CFD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156</w:t>
            </w:r>
          </w:p>
        </w:tc>
        <w:tc>
          <w:tcPr>
            <w:tcW w:w="1318" w:type="dxa"/>
          </w:tcPr>
          <w:p w14:paraId="1866FBFC" w14:textId="31DA4441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156</w:t>
            </w:r>
          </w:p>
        </w:tc>
        <w:tc>
          <w:tcPr>
            <w:tcW w:w="1318" w:type="dxa"/>
          </w:tcPr>
          <w:p w14:paraId="41DDA91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</w:tbl>
    <w:p w14:paraId="562F4B1A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14:paraId="6F61022E" w14:textId="33F818D8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поселении на расчетный срок значительных изменений параметров дорожного движения не прогнозируется. И хотя количество автомобилей увеличится, среднее арифметическое значение плотности УДС с </w:t>
      </w:r>
      <w:r w:rsidR="00114278">
        <w:rPr>
          <w:sz w:val="28"/>
          <w:szCs w:val="28"/>
        </w:rPr>
        <w:t>2026</w:t>
      </w:r>
      <w:r w:rsidRPr="00D8730C">
        <w:rPr>
          <w:sz w:val="28"/>
          <w:szCs w:val="28"/>
        </w:rPr>
        <w:t xml:space="preserve"> до </w:t>
      </w:r>
      <w:r w:rsidR="00114278">
        <w:rPr>
          <w:sz w:val="28"/>
          <w:szCs w:val="28"/>
        </w:rPr>
        <w:t>2045</w:t>
      </w:r>
      <w:r w:rsidRPr="00D8730C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D8730C">
        <w:rPr>
          <w:sz w:val="28"/>
          <w:szCs w:val="28"/>
        </w:rPr>
        <w:t xml:space="preserve"> существенно не меняется. Это значит, что несмотря на рост автомобильных потоков нет потребности в увеличении плотности УДС.</w:t>
      </w:r>
    </w:p>
    <w:p w14:paraId="779D8177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3.6 Прогноз показателей безопасности дорожного движения</w:t>
      </w:r>
    </w:p>
    <w:p w14:paraId="707C9BA7" w14:textId="30A34ACE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поселении за истекший период 202</w:t>
      </w:r>
      <w:r w:rsidR="00EB720F">
        <w:rPr>
          <w:sz w:val="28"/>
          <w:szCs w:val="28"/>
        </w:rPr>
        <w:t>1</w:t>
      </w:r>
      <w:r w:rsidRPr="00D8730C">
        <w:rPr>
          <w:sz w:val="28"/>
          <w:szCs w:val="28"/>
        </w:rPr>
        <w:t>-202</w:t>
      </w:r>
      <w:r w:rsidR="00EB720F"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 гг. </w:t>
      </w:r>
      <w:r w:rsidR="00EB720F">
        <w:rPr>
          <w:sz w:val="28"/>
          <w:szCs w:val="28"/>
        </w:rPr>
        <w:t xml:space="preserve">произошло 1 </w:t>
      </w:r>
      <w:r w:rsidRPr="00D8730C">
        <w:rPr>
          <w:sz w:val="28"/>
          <w:szCs w:val="28"/>
        </w:rPr>
        <w:t>дорожно-транспортн</w:t>
      </w:r>
      <w:r w:rsidR="00EB720F">
        <w:rPr>
          <w:sz w:val="28"/>
          <w:szCs w:val="28"/>
        </w:rPr>
        <w:t>о</w:t>
      </w:r>
      <w:r w:rsidRPr="00D8730C">
        <w:rPr>
          <w:sz w:val="28"/>
          <w:szCs w:val="28"/>
        </w:rPr>
        <w:t>е происшестви</w:t>
      </w:r>
      <w:r w:rsidR="00EB720F">
        <w:rPr>
          <w:sz w:val="28"/>
          <w:szCs w:val="28"/>
        </w:rPr>
        <w:t>е, в котором пострадали 2 человека</w:t>
      </w:r>
      <w:r w:rsidRPr="00D8730C">
        <w:rPr>
          <w:sz w:val="28"/>
          <w:szCs w:val="28"/>
        </w:rPr>
        <w:t xml:space="preserve"> </w:t>
      </w:r>
      <w:r w:rsidR="00EB720F">
        <w:rPr>
          <w:sz w:val="28"/>
          <w:szCs w:val="28"/>
        </w:rPr>
        <w:t>на дороге регионального значения Новосибирской области</w:t>
      </w:r>
      <w:r w:rsidRPr="00D8730C">
        <w:rPr>
          <w:sz w:val="28"/>
          <w:szCs w:val="28"/>
        </w:rPr>
        <w:t xml:space="preserve">. </w:t>
      </w:r>
    </w:p>
    <w:p w14:paraId="776C456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перспективе возможно ухудшение ситуации из-за следующих причин: </w:t>
      </w:r>
    </w:p>
    <w:p w14:paraId="0FAEBA3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массовое пренебрежение требованиями безопасности дорожного движения со стороны участников движения; </w:t>
      </w:r>
    </w:p>
    <w:p w14:paraId="3D2A7BF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неудовлетворительное состояние автомобильных дорог; </w:t>
      </w:r>
    </w:p>
    <w:p w14:paraId="21E27E1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недостаточный технический уровень дорожного хозяйства; </w:t>
      </w:r>
    </w:p>
    <w:p w14:paraId="090CC7A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несовершенство технических средств организации дорожного движения. </w:t>
      </w:r>
    </w:p>
    <w:p w14:paraId="4A54E09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Чтобы не допустить негативного развития ситуации, необходимо: </w:t>
      </w:r>
    </w:p>
    <w:p w14:paraId="3539935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создание современной системы обеспечения безопасности дорожного движения на автомобильных дорогах общего пользования и улично-дорожной сети; </w:t>
      </w:r>
    </w:p>
    <w:p w14:paraId="7CD571A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повышение правового сознания и предупреждения опасного поведения среди населения, в том числе среди несовершеннолетних; </w:t>
      </w:r>
    </w:p>
    <w:p w14:paraId="2376DF3A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установка средств организации дорожного движения на дорогах (дорожных знаков). </w:t>
      </w:r>
    </w:p>
    <w:p w14:paraId="225E84C5" w14:textId="77777777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14:paraId="1F184519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>3.7 Прогноз негативного воздействия транспортной инфраструктуры на окружающую среду и здоровье населения</w:t>
      </w:r>
    </w:p>
    <w:p w14:paraId="011F8729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 xml:space="preserve">В период действия </w:t>
      </w:r>
      <w:r>
        <w:rPr>
          <w:rFonts w:ascii="Times New Roman" w:hAnsi="Times New Roman"/>
          <w:sz w:val="28"/>
          <w:szCs w:val="28"/>
        </w:rPr>
        <w:t>П</w:t>
      </w:r>
      <w:r w:rsidRPr="00C157DB">
        <w:rPr>
          <w:rFonts w:ascii="Times New Roman" w:hAnsi="Times New Roman"/>
          <w:sz w:val="28"/>
          <w:szCs w:val="28"/>
        </w:rPr>
        <w:t xml:space="preserve">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</w:t>
      </w:r>
    </w:p>
    <w:p w14:paraId="3190D06A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>Возможной причиной увеличения негативного воздействия на окружающую среду и здоровье населения, станет рост автомобилизации населения, в связи с чем усилится влияни</w:t>
      </w:r>
      <w:r>
        <w:rPr>
          <w:rFonts w:ascii="Times New Roman" w:hAnsi="Times New Roman"/>
          <w:sz w:val="28"/>
          <w:szCs w:val="28"/>
        </w:rPr>
        <w:t>е факторов, рассмотренных в п. 2</w:t>
      </w:r>
      <w:r w:rsidRPr="00C157DB">
        <w:rPr>
          <w:rFonts w:ascii="Times New Roman" w:hAnsi="Times New Roman"/>
          <w:sz w:val="28"/>
          <w:szCs w:val="28"/>
        </w:rPr>
        <w:t>.10 Программы.</w:t>
      </w:r>
    </w:p>
    <w:p w14:paraId="1B9845E8" w14:textId="77777777" w:rsidR="00322FDC" w:rsidRPr="0028773A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  <w:lang w:val="en-US"/>
        </w:rPr>
        <w:t>I</w:t>
      </w:r>
      <w:r w:rsidRPr="0028773A">
        <w:rPr>
          <w:b/>
          <w:sz w:val="28"/>
          <w:szCs w:val="28"/>
        </w:rPr>
        <w:t>V </w:t>
      </w:r>
      <w:r w:rsidRPr="00C157DB">
        <w:rPr>
          <w:b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14:paraId="3BBE9AA1" w14:textId="20CAD496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рассмотрении принципиальных вариантов развития транспортной инфраструктуры </w:t>
      </w:r>
      <w:r w:rsidR="00114278">
        <w:rPr>
          <w:sz w:val="28"/>
          <w:szCs w:val="28"/>
        </w:rPr>
        <w:t>Рогалевского</w:t>
      </w:r>
      <w:r>
        <w:rPr>
          <w:sz w:val="28"/>
          <w:szCs w:val="28"/>
        </w:rPr>
        <w:t xml:space="preserve"> сельсовета Ордынского района Новосибирской области </w:t>
      </w:r>
      <w:r w:rsidRPr="00D8730C">
        <w:rPr>
          <w:sz w:val="28"/>
          <w:szCs w:val="28"/>
        </w:rPr>
        <w:t>необходимо учитывать прогноз численности населения, прогноз социально</w:t>
      </w:r>
      <w:r>
        <w:rPr>
          <w:sz w:val="28"/>
          <w:szCs w:val="28"/>
        </w:rPr>
        <w:t>-</w:t>
      </w:r>
      <w:r w:rsidRPr="00D8730C">
        <w:rPr>
          <w:sz w:val="28"/>
          <w:szCs w:val="28"/>
        </w:rPr>
        <w:t xml:space="preserve">экономического и градостроительного развития, деловую активность на территории поселения. </w:t>
      </w:r>
    </w:p>
    <w:p w14:paraId="1A3EDD4F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разработке сценариев развития транспортного комплекса помимо основных показателей социально-экономического развития учитывались макроэкономические тенденции, таким образом, были разработаны </w:t>
      </w:r>
      <w:r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сценария на вариантной основе в составе двух основных вариантов вариант 1 (базовый) и вариант 2 (умеренно-оптимистичный) и варианта </w:t>
      </w:r>
      <w:r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(экономически обоснованный) предлагаемого к реализации с учетом всех перспектив развития поселения. </w:t>
      </w:r>
    </w:p>
    <w:p w14:paraId="78BCCE2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Варианты 1, 2 прогноза разработаны на основе единой гипотезы внешних условий. Различие вариантов обусловлено отличием моделей поведения частного бизнеса, перспективами повышения его конкурентоспособности и эффективностью реализации государственной политики развития. </w:t>
      </w:r>
    </w:p>
    <w:p w14:paraId="7E3D9FAE" w14:textId="77777777" w:rsidR="00322FDC" w:rsidRPr="00645269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45269">
        <w:rPr>
          <w:b/>
          <w:bCs/>
          <w:iCs/>
          <w:sz w:val="28"/>
          <w:szCs w:val="28"/>
        </w:rPr>
        <w:t>Вариант 1 (базовый)</w:t>
      </w:r>
    </w:p>
    <w:p w14:paraId="1D23DD9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Предполагается сохранение инерционных трендов, сложившихся в последний период, консервативную инвестиционную политику частных компаний, ограниченные расходы на развитие компаний инфраструктурного сектора, при стагнации государственного спроса. </w:t>
      </w:r>
    </w:p>
    <w:p w14:paraId="03F965D8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Также данным вариантом учитывается агрессивная внешняя среда, сложившаяся благодаря введенным санкциям и </w:t>
      </w:r>
      <w:proofErr w:type="spellStart"/>
      <w:r w:rsidRPr="00D8730C">
        <w:rPr>
          <w:sz w:val="28"/>
          <w:szCs w:val="28"/>
        </w:rPr>
        <w:t>санкционной</w:t>
      </w:r>
      <w:proofErr w:type="spellEnd"/>
      <w:r w:rsidRPr="00D8730C">
        <w:rPr>
          <w:sz w:val="28"/>
          <w:szCs w:val="28"/>
        </w:rPr>
        <w:t xml:space="preserve"> политике Европейского союза. </w:t>
      </w:r>
    </w:p>
    <w:p w14:paraId="11C4BD7A" w14:textId="77777777" w:rsidR="00322FDC" w:rsidRPr="00645269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45269">
        <w:rPr>
          <w:b/>
          <w:bCs/>
          <w:iCs/>
          <w:sz w:val="28"/>
          <w:szCs w:val="28"/>
        </w:rPr>
        <w:t>Вариант 2 (умеренно-оптимистичный)</w:t>
      </w:r>
    </w:p>
    <w:p w14:paraId="43A5B907" w14:textId="5A8B3BD5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На территории </w:t>
      </w:r>
      <w:r w:rsidR="00114278">
        <w:rPr>
          <w:sz w:val="28"/>
          <w:szCs w:val="28"/>
        </w:rPr>
        <w:t>Рогалевского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предполагается проведение более активной политики, направленной на снижение негативных последствий, связанных с ростом геополитической напряженности, и создание условий для более устойчивого долгосрочного роста. Сценарий характеризует развитие экономики в условиях повышения доверия частного бизнеса, применения дополнительных мер стимулирующего характера, </w:t>
      </w:r>
      <w:r w:rsidRPr="00D8730C">
        <w:rPr>
          <w:sz w:val="28"/>
          <w:szCs w:val="28"/>
        </w:rPr>
        <w:lastRenderedPageBreak/>
        <w:t xml:space="preserve">связанных с расходами бюджета по финансированию новых инфраструктурных проектов, поддержанию кредитования наиболее уязвимых секторов экономики, увеличению финансирования развития человеческого капитала. </w:t>
      </w:r>
    </w:p>
    <w:p w14:paraId="47B814D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Сценарий характеризуется ростом экономической активности транспортных и пассажирских перевозок, увеличение деловой активности, предполагает также привлечение инвестиций. </w:t>
      </w:r>
    </w:p>
    <w:p w14:paraId="7C053B85" w14:textId="77777777" w:rsidR="00322FDC" w:rsidRPr="00132F1C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132F1C">
        <w:rPr>
          <w:b/>
          <w:bCs/>
          <w:iCs/>
          <w:sz w:val="28"/>
          <w:szCs w:val="28"/>
        </w:rPr>
        <w:t xml:space="preserve">Вариант </w:t>
      </w:r>
      <w:r>
        <w:rPr>
          <w:b/>
          <w:bCs/>
          <w:iCs/>
          <w:sz w:val="28"/>
          <w:szCs w:val="28"/>
        </w:rPr>
        <w:t xml:space="preserve">3 </w:t>
      </w:r>
      <w:r w:rsidRPr="00132F1C">
        <w:rPr>
          <w:b/>
          <w:bCs/>
          <w:iCs/>
          <w:sz w:val="28"/>
          <w:szCs w:val="28"/>
        </w:rPr>
        <w:t>(экономически обоснованный)</w:t>
      </w:r>
    </w:p>
    <w:p w14:paraId="6FC96A54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На территории поселения предполагается проведение более активной политики, направленной на снижение негативных последствий, связанных с ростом геополитической напряженности, и создание условий для более устойчивого долгосрочного роста. Сценарий характеризует развитие экономики в условиях повышения доверия частного бизнеса, применения дополнительных мер стимулирующего характера, связанных с расходами бюджета по финансированию новых инфраструктурных проектов, поддержанию кредитования наиболее уязвимых секторов экономики, увеличению финансирования р</w:t>
      </w:r>
      <w:r>
        <w:rPr>
          <w:sz w:val="28"/>
          <w:szCs w:val="28"/>
        </w:rPr>
        <w:t>азвития человеческого капитала.</w:t>
      </w:r>
    </w:p>
    <w:p w14:paraId="1D01130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определен 1 вариант развития, с</w:t>
      </w:r>
      <w:r w:rsidRPr="00D8730C">
        <w:rPr>
          <w:sz w:val="28"/>
          <w:szCs w:val="28"/>
        </w:rPr>
        <w:t xml:space="preserve">ценарий </w:t>
      </w:r>
      <w:r>
        <w:rPr>
          <w:sz w:val="28"/>
          <w:szCs w:val="28"/>
        </w:rPr>
        <w:t xml:space="preserve">которого </w:t>
      </w:r>
      <w:r w:rsidRPr="00D8730C">
        <w:rPr>
          <w:sz w:val="28"/>
          <w:szCs w:val="28"/>
        </w:rPr>
        <w:t xml:space="preserve">предполагает: </w:t>
      </w:r>
    </w:p>
    <w:p w14:paraId="4D43A66B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1.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очередь). </w:t>
      </w:r>
    </w:p>
    <w:p w14:paraId="37543D86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2. 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мов необходимой реконструкции или нового строительства (первая очередь). </w:t>
      </w:r>
    </w:p>
    <w:p w14:paraId="35C911A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3. Разработка и принятие муниципальной целевой программы поэтапного строительства и реконструкции улиц в насел</w:t>
      </w:r>
      <w:r>
        <w:rPr>
          <w:sz w:val="28"/>
          <w:szCs w:val="28"/>
        </w:rPr>
        <w:t>енном пункте на основе решений утвержденного</w:t>
      </w:r>
      <w:r w:rsidRPr="00D8730C">
        <w:rPr>
          <w:sz w:val="28"/>
          <w:szCs w:val="28"/>
        </w:rPr>
        <w:t xml:space="preserve"> генерального плана (первая очередь). </w:t>
      </w:r>
    </w:p>
    <w:p w14:paraId="7DB7E51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4. Разработка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период). </w:t>
      </w:r>
    </w:p>
    <w:p w14:paraId="12DBF1D5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5. Размещение дорожных знаков и указателей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нного пункта, в первую очередь на перекр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стках (расч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тный срок). </w:t>
      </w:r>
    </w:p>
    <w:p w14:paraId="1AD92976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6. Реконструкция, ремонт, устройство тв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рдого покрытия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нного пункта (весь период). </w:t>
      </w:r>
    </w:p>
    <w:p w14:paraId="1818465F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7. Комплексное строительство дорог и тротуаров при освоении новых территорий для жилищного и промышленного строительства (весь период). </w:t>
      </w:r>
    </w:p>
    <w:p w14:paraId="76506E5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8. Организация поперечных профилей всех улиц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нного пункта с водоотводом в соответствие с настоящим генеральным планом (весь период). </w:t>
      </w:r>
    </w:p>
    <w:p w14:paraId="06A52865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9. Оборудование остановочных площадок для общественного транспорта (</w:t>
      </w:r>
      <w:r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11B005BF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  <w:sectPr w:rsidR="00322FDC" w:rsidSect="00B05C44">
          <w:headerReference w:type="even" r:id="rId8"/>
          <w:pgSz w:w="11907" w:h="16840" w:code="9"/>
          <w:pgMar w:top="1134" w:right="567" w:bottom="992" w:left="1418" w:header="567" w:footer="567" w:gutter="0"/>
          <w:cols w:space="708"/>
          <w:titlePg/>
          <w:docGrid w:linePitch="326"/>
        </w:sectPr>
      </w:pPr>
    </w:p>
    <w:p w14:paraId="28D93BB1" w14:textId="2007BD14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>Таблица 1</w:t>
      </w:r>
      <w:r w:rsidR="00DA20A3">
        <w:rPr>
          <w:b/>
          <w:bCs/>
          <w:iCs/>
          <w:sz w:val="28"/>
          <w:szCs w:val="28"/>
        </w:rPr>
        <w:t>1</w:t>
      </w:r>
      <w:r w:rsidR="0081193C">
        <w:rPr>
          <w:b/>
          <w:bCs/>
          <w:iCs/>
          <w:sz w:val="28"/>
          <w:szCs w:val="28"/>
        </w:rPr>
        <w:t xml:space="preserve"> </w:t>
      </w:r>
      <w:r w:rsidRPr="0065207A">
        <w:rPr>
          <w:b/>
          <w:bCs/>
          <w:iCs/>
          <w:sz w:val="28"/>
          <w:szCs w:val="28"/>
        </w:rPr>
        <w:t>– Укрупненные показатели развития транспортной инфраструктуры</w:t>
      </w:r>
    </w:p>
    <w:tbl>
      <w:tblPr>
        <w:tblW w:w="1488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3"/>
        <w:gridCol w:w="1040"/>
        <w:gridCol w:w="981"/>
        <w:gridCol w:w="992"/>
        <w:gridCol w:w="993"/>
        <w:gridCol w:w="992"/>
        <w:gridCol w:w="992"/>
        <w:gridCol w:w="1559"/>
        <w:gridCol w:w="1560"/>
      </w:tblGrid>
      <w:tr w:rsidR="00322FDC" w:rsidRPr="00DD06BD" w14:paraId="37C2C9F2" w14:textId="77777777" w:rsidTr="00024F9E">
        <w:trPr>
          <w:trHeight w:val="164"/>
        </w:trPr>
        <w:tc>
          <w:tcPr>
            <w:tcW w:w="5773" w:type="dxa"/>
            <w:vMerge w:val="restart"/>
          </w:tcPr>
          <w:p w14:paraId="30D3BDD5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  <w:bCs/>
                <w:iCs/>
              </w:rPr>
              <w:t xml:space="preserve">Наименование целевого показателя </w:t>
            </w:r>
          </w:p>
        </w:tc>
        <w:tc>
          <w:tcPr>
            <w:tcW w:w="1040" w:type="dxa"/>
            <w:vMerge w:val="restart"/>
          </w:tcPr>
          <w:p w14:paraId="462667A0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Ед. изм.</w:t>
            </w:r>
          </w:p>
        </w:tc>
        <w:tc>
          <w:tcPr>
            <w:tcW w:w="4950" w:type="dxa"/>
            <w:gridSpan w:val="5"/>
          </w:tcPr>
          <w:p w14:paraId="4A623765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559" w:type="dxa"/>
          </w:tcPr>
          <w:p w14:paraId="34F40877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560" w:type="dxa"/>
          </w:tcPr>
          <w:p w14:paraId="10F590D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6E6CC1C4" w14:textId="77777777" w:rsidTr="00024F9E">
        <w:trPr>
          <w:trHeight w:val="166"/>
        </w:trPr>
        <w:tc>
          <w:tcPr>
            <w:tcW w:w="5773" w:type="dxa"/>
            <w:vMerge/>
          </w:tcPr>
          <w:p w14:paraId="46CA1F15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40" w:type="dxa"/>
            <w:vMerge/>
          </w:tcPr>
          <w:p w14:paraId="53173E1F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1" w:type="dxa"/>
          </w:tcPr>
          <w:p w14:paraId="3DB70EC4" w14:textId="221A480D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32BE576F" w14:textId="6A15FD31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EB720F">
              <w:rPr>
                <w:b/>
                <w:bCs/>
                <w:iCs/>
              </w:rPr>
              <w:t>27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3" w:type="dxa"/>
          </w:tcPr>
          <w:p w14:paraId="4B2D1C2F" w14:textId="3DC4B51C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C9F0F44" w14:textId="39F79656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EB720F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D197587" w14:textId="79250E21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EB720F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559" w:type="dxa"/>
          </w:tcPr>
          <w:p w14:paraId="74BE7D01" w14:textId="06604CA3" w:rsidR="00322FDC" w:rsidRPr="00DD06BD" w:rsidRDefault="00322FDC" w:rsidP="00EB720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EB720F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560" w:type="dxa"/>
          </w:tcPr>
          <w:p w14:paraId="4ACE7BB6" w14:textId="79339A06" w:rsidR="00322FDC" w:rsidRPr="00DD06BD" w:rsidRDefault="00011491" w:rsidP="00E07851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319B56D7" w14:textId="77777777" w:rsidTr="00024F9E">
        <w:trPr>
          <w:trHeight w:val="74"/>
        </w:trPr>
        <w:tc>
          <w:tcPr>
            <w:tcW w:w="5773" w:type="dxa"/>
          </w:tcPr>
          <w:p w14:paraId="5D52757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Численность населения в поселении</w:t>
            </w:r>
          </w:p>
        </w:tc>
        <w:tc>
          <w:tcPr>
            <w:tcW w:w="1040" w:type="dxa"/>
          </w:tcPr>
          <w:p w14:paraId="3F701FA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чел.</w:t>
            </w:r>
          </w:p>
        </w:tc>
        <w:tc>
          <w:tcPr>
            <w:tcW w:w="981" w:type="dxa"/>
          </w:tcPr>
          <w:p w14:paraId="4B7A4A70" w14:textId="489CFE27" w:rsidR="00322FDC" w:rsidRPr="00DD06BD" w:rsidRDefault="006D1AC1" w:rsidP="00EB720F">
            <w:pPr>
              <w:pStyle w:val="Default"/>
              <w:widowControl w:val="0"/>
              <w:jc w:val="center"/>
            </w:pPr>
            <w:r>
              <w:t>6</w:t>
            </w:r>
            <w:r w:rsidR="00EB720F">
              <w:t>25</w:t>
            </w:r>
          </w:p>
        </w:tc>
        <w:tc>
          <w:tcPr>
            <w:tcW w:w="992" w:type="dxa"/>
          </w:tcPr>
          <w:p w14:paraId="2D869A8F" w14:textId="24F04C2F" w:rsidR="00322FDC" w:rsidRPr="00DD06BD" w:rsidRDefault="006D1AC1" w:rsidP="00EB720F">
            <w:pPr>
              <w:pStyle w:val="Default"/>
              <w:widowControl w:val="0"/>
              <w:jc w:val="center"/>
            </w:pPr>
            <w:r>
              <w:t>6</w:t>
            </w:r>
            <w:r w:rsidR="00EB720F">
              <w:t>25</w:t>
            </w:r>
          </w:p>
        </w:tc>
        <w:tc>
          <w:tcPr>
            <w:tcW w:w="993" w:type="dxa"/>
          </w:tcPr>
          <w:p w14:paraId="1FE41AB2" w14:textId="1B03AC9E" w:rsidR="00322FDC" w:rsidRPr="00DD06BD" w:rsidRDefault="006D1AC1" w:rsidP="00EB720F">
            <w:pPr>
              <w:pStyle w:val="Default"/>
              <w:widowControl w:val="0"/>
              <w:jc w:val="center"/>
            </w:pPr>
            <w:r>
              <w:t>6</w:t>
            </w:r>
            <w:r w:rsidR="00EB720F">
              <w:t>25</w:t>
            </w:r>
          </w:p>
        </w:tc>
        <w:tc>
          <w:tcPr>
            <w:tcW w:w="992" w:type="dxa"/>
          </w:tcPr>
          <w:p w14:paraId="0CE0E1BA" w14:textId="1FD65447" w:rsidR="00322FDC" w:rsidRPr="00DD06BD" w:rsidRDefault="006D1AC1" w:rsidP="00EB720F">
            <w:pPr>
              <w:pStyle w:val="Default"/>
              <w:widowControl w:val="0"/>
              <w:jc w:val="center"/>
            </w:pPr>
            <w:r>
              <w:t>6</w:t>
            </w:r>
            <w:r w:rsidR="00EB720F">
              <w:t>25</w:t>
            </w:r>
          </w:p>
        </w:tc>
        <w:tc>
          <w:tcPr>
            <w:tcW w:w="992" w:type="dxa"/>
          </w:tcPr>
          <w:p w14:paraId="2A4065DA" w14:textId="551D45D1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6</w:t>
            </w:r>
            <w:r w:rsidR="00EB720F">
              <w:t>25</w:t>
            </w:r>
          </w:p>
        </w:tc>
        <w:tc>
          <w:tcPr>
            <w:tcW w:w="1559" w:type="dxa"/>
          </w:tcPr>
          <w:p w14:paraId="03902867" w14:textId="76865A36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6</w:t>
            </w:r>
            <w:r w:rsidR="00EB720F">
              <w:t>25</w:t>
            </w:r>
          </w:p>
        </w:tc>
        <w:tc>
          <w:tcPr>
            <w:tcW w:w="1560" w:type="dxa"/>
          </w:tcPr>
          <w:p w14:paraId="4C6AA07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7D13FD15" w14:textId="77777777" w:rsidTr="00024F9E">
        <w:trPr>
          <w:trHeight w:val="74"/>
        </w:trPr>
        <w:tc>
          <w:tcPr>
            <w:tcW w:w="5773" w:type="dxa"/>
          </w:tcPr>
          <w:p w14:paraId="2F5F4CE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автомобилей у населения </w:t>
            </w:r>
          </w:p>
        </w:tc>
        <w:tc>
          <w:tcPr>
            <w:tcW w:w="1040" w:type="dxa"/>
          </w:tcPr>
          <w:p w14:paraId="7614EDE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ед.</w:t>
            </w:r>
          </w:p>
        </w:tc>
        <w:tc>
          <w:tcPr>
            <w:tcW w:w="981" w:type="dxa"/>
          </w:tcPr>
          <w:p w14:paraId="1BF7065E" w14:textId="7A5381D7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992" w:type="dxa"/>
          </w:tcPr>
          <w:p w14:paraId="6EBC0303" w14:textId="22DC9B47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993" w:type="dxa"/>
          </w:tcPr>
          <w:p w14:paraId="3DCC7324" w14:textId="4DBE641D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992" w:type="dxa"/>
          </w:tcPr>
          <w:p w14:paraId="6769F907" w14:textId="37138026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992" w:type="dxa"/>
          </w:tcPr>
          <w:p w14:paraId="67837049" w14:textId="51F53169" w:rsidR="00322FDC" w:rsidRPr="00DD06BD" w:rsidRDefault="00322FDC" w:rsidP="00EB720F">
            <w:pPr>
              <w:pStyle w:val="Default"/>
              <w:widowControl w:val="0"/>
              <w:jc w:val="center"/>
            </w:pPr>
            <w:r w:rsidRPr="00DD06BD">
              <w:t>1</w:t>
            </w:r>
            <w:r w:rsidR="00EB720F">
              <w:t>56</w:t>
            </w:r>
          </w:p>
        </w:tc>
        <w:tc>
          <w:tcPr>
            <w:tcW w:w="1559" w:type="dxa"/>
          </w:tcPr>
          <w:p w14:paraId="38778C3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145</w:t>
            </w:r>
          </w:p>
        </w:tc>
        <w:tc>
          <w:tcPr>
            <w:tcW w:w="1560" w:type="dxa"/>
          </w:tcPr>
          <w:p w14:paraId="5D4A0E5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4266E64B" w14:textId="77777777" w:rsidTr="00024F9E">
        <w:trPr>
          <w:trHeight w:val="74"/>
        </w:trPr>
        <w:tc>
          <w:tcPr>
            <w:tcW w:w="5773" w:type="dxa"/>
          </w:tcPr>
          <w:p w14:paraId="02E10FA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Уровень автомобилизации населения </w:t>
            </w:r>
          </w:p>
        </w:tc>
        <w:tc>
          <w:tcPr>
            <w:tcW w:w="1040" w:type="dxa"/>
          </w:tcPr>
          <w:p w14:paraId="0F2271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ед./1000 чел.</w:t>
            </w:r>
          </w:p>
        </w:tc>
        <w:tc>
          <w:tcPr>
            <w:tcW w:w="981" w:type="dxa"/>
          </w:tcPr>
          <w:p w14:paraId="3773BFA7" w14:textId="219F77FF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2</w:t>
            </w:r>
            <w:r w:rsidR="00EB720F">
              <w:t>50</w:t>
            </w:r>
          </w:p>
        </w:tc>
        <w:tc>
          <w:tcPr>
            <w:tcW w:w="992" w:type="dxa"/>
          </w:tcPr>
          <w:p w14:paraId="6E8C4AC6" w14:textId="7ABC7D42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2</w:t>
            </w:r>
            <w:r w:rsidR="00EB720F">
              <w:t>5</w:t>
            </w:r>
            <w:r>
              <w:t>0</w:t>
            </w:r>
          </w:p>
        </w:tc>
        <w:tc>
          <w:tcPr>
            <w:tcW w:w="993" w:type="dxa"/>
          </w:tcPr>
          <w:p w14:paraId="171D775B" w14:textId="1ED78E3D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2</w:t>
            </w:r>
            <w:r w:rsidR="00EB720F">
              <w:t>50</w:t>
            </w:r>
          </w:p>
        </w:tc>
        <w:tc>
          <w:tcPr>
            <w:tcW w:w="992" w:type="dxa"/>
          </w:tcPr>
          <w:p w14:paraId="6078A769" w14:textId="014E8723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2</w:t>
            </w:r>
            <w:r w:rsidR="00EB720F">
              <w:t>50</w:t>
            </w:r>
          </w:p>
        </w:tc>
        <w:tc>
          <w:tcPr>
            <w:tcW w:w="992" w:type="dxa"/>
          </w:tcPr>
          <w:p w14:paraId="0FBB60AE" w14:textId="50E9D43A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2</w:t>
            </w:r>
            <w:r w:rsidR="00EB720F">
              <w:t>50</w:t>
            </w:r>
          </w:p>
        </w:tc>
        <w:tc>
          <w:tcPr>
            <w:tcW w:w="1559" w:type="dxa"/>
          </w:tcPr>
          <w:p w14:paraId="2278BE84" w14:textId="7B777CD8" w:rsidR="00322FDC" w:rsidRPr="00DD06BD" w:rsidRDefault="00623A53" w:rsidP="00EB720F">
            <w:pPr>
              <w:pStyle w:val="Default"/>
              <w:widowControl w:val="0"/>
              <w:jc w:val="center"/>
            </w:pPr>
            <w:r>
              <w:t>2</w:t>
            </w:r>
            <w:r w:rsidR="00EB720F">
              <w:t>50</w:t>
            </w:r>
          </w:p>
        </w:tc>
        <w:tc>
          <w:tcPr>
            <w:tcW w:w="1560" w:type="dxa"/>
          </w:tcPr>
          <w:p w14:paraId="0D3196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4D3E2C1C" w14:textId="77777777" w:rsidTr="00024F9E">
        <w:trPr>
          <w:trHeight w:val="74"/>
        </w:trPr>
        <w:tc>
          <w:tcPr>
            <w:tcW w:w="5773" w:type="dxa"/>
          </w:tcPr>
          <w:p w14:paraId="009D9D8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ДТП, произошедших на территории поселения </w:t>
            </w:r>
          </w:p>
        </w:tc>
        <w:tc>
          <w:tcPr>
            <w:tcW w:w="1040" w:type="dxa"/>
          </w:tcPr>
          <w:p w14:paraId="39B0BBB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ед.</w:t>
            </w:r>
          </w:p>
        </w:tc>
        <w:tc>
          <w:tcPr>
            <w:tcW w:w="981" w:type="dxa"/>
          </w:tcPr>
          <w:p w14:paraId="4C1EA23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4E410C0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3076C39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73AD6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073426D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76C2006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0B977A5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EDC3FB8" w14:textId="77777777" w:rsidTr="00024F9E">
        <w:trPr>
          <w:trHeight w:val="74"/>
        </w:trPr>
        <w:tc>
          <w:tcPr>
            <w:tcW w:w="5773" w:type="dxa"/>
          </w:tcPr>
          <w:p w14:paraId="652EFE5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Индекс нового строительства </w:t>
            </w:r>
          </w:p>
        </w:tc>
        <w:tc>
          <w:tcPr>
            <w:tcW w:w="1040" w:type="dxa"/>
          </w:tcPr>
          <w:p w14:paraId="56E05D7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786DB25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235F518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1AC687A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4D4DBCB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A4DD68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572AEFC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253D61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569A2540" w14:textId="77777777" w:rsidTr="00024F9E">
        <w:trPr>
          <w:trHeight w:val="74"/>
        </w:trPr>
        <w:tc>
          <w:tcPr>
            <w:tcW w:w="5773" w:type="dxa"/>
          </w:tcPr>
          <w:p w14:paraId="2285536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Удельный вес дорог, нуждающихся в капитальном ремонте (реконструкции) </w:t>
            </w:r>
          </w:p>
        </w:tc>
        <w:tc>
          <w:tcPr>
            <w:tcW w:w="1040" w:type="dxa"/>
          </w:tcPr>
          <w:p w14:paraId="6FDE77C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44A5FECF" w14:textId="339DC519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7</w:t>
            </w:r>
            <w:r w:rsidR="00EB720F">
              <w:t>5</w:t>
            </w:r>
          </w:p>
        </w:tc>
        <w:tc>
          <w:tcPr>
            <w:tcW w:w="992" w:type="dxa"/>
          </w:tcPr>
          <w:p w14:paraId="2F2D2C3C" w14:textId="2E8110CE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7</w:t>
            </w:r>
            <w:r w:rsidR="00EB720F">
              <w:t>5</w:t>
            </w:r>
          </w:p>
        </w:tc>
        <w:tc>
          <w:tcPr>
            <w:tcW w:w="993" w:type="dxa"/>
          </w:tcPr>
          <w:p w14:paraId="7306B5E3" w14:textId="2BE37E29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7</w:t>
            </w:r>
            <w:r w:rsidR="00EB720F">
              <w:t>3</w:t>
            </w:r>
          </w:p>
        </w:tc>
        <w:tc>
          <w:tcPr>
            <w:tcW w:w="992" w:type="dxa"/>
          </w:tcPr>
          <w:p w14:paraId="637CB93A" w14:textId="53AFF73F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7</w:t>
            </w:r>
            <w:r w:rsidR="00EB720F">
              <w:t>3</w:t>
            </w:r>
          </w:p>
        </w:tc>
        <w:tc>
          <w:tcPr>
            <w:tcW w:w="992" w:type="dxa"/>
          </w:tcPr>
          <w:p w14:paraId="42DAD856" w14:textId="02CE0890" w:rsidR="00322FDC" w:rsidRPr="00DD06BD" w:rsidRDefault="00681459" w:rsidP="00EB720F">
            <w:pPr>
              <w:pStyle w:val="Default"/>
              <w:widowControl w:val="0"/>
              <w:jc w:val="center"/>
            </w:pPr>
            <w:r>
              <w:t>7</w:t>
            </w:r>
            <w:r w:rsidR="00EB720F">
              <w:t>0</w:t>
            </w:r>
          </w:p>
        </w:tc>
        <w:tc>
          <w:tcPr>
            <w:tcW w:w="1559" w:type="dxa"/>
          </w:tcPr>
          <w:p w14:paraId="60AA3528" w14:textId="23843145" w:rsidR="00322FDC" w:rsidRPr="00DD06BD" w:rsidRDefault="00EB720F" w:rsidP="00EB720F">
            <w:pPr>
              <w:pStyle w:val="Default"/>
              <w:widowControl w:val="0"/>
              <w:jc w:val="center"/>
            </w:pPr>
            <w:r>
              <w:t>65</w:t>
            </w:r>
          </w:p>
        </w:tc>
        <w:tc>
          <w:tcPr>
            <w:tcW w:w="1560" w:type="dxa"/>
          </w:tcPr>
          <w:p w14:paraId="7CC6182B" w14:textId="0F143964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5</w:t>
            </w:r>
            <w:r w:rsidR="00322FDC" w:rsidRPr="00DD06BD">
              <w:t>0</w:t>
            </w:r>
          </w:p>
        </w:tc>
      </w:tr>
      <w:tr w:rsidR="00322FDC" w:rsidRPr="00DD06BD" w14:paraId="687478CD" w14:textId="77777777" w:rsidTr="00024F9E">
        <w:trPr>
          <w:trHeight w:val="74"/>
        </w:trPr>
        <w:tc>
          <w:tcPr>
            <w:tcW w:w="5773" w:type="dxa"/>
          </w:tcPr>
          <w:p w14:paraId="7293FD5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Прирост протяженности дорог </w:t>
            </w:r>
          </w:p>
        </w:tc>
        <w:tc>
          <w:tcPr>
            <w:tcW w:w="1040" w:type="dxa"/>
          </w:tcPr>
          <w:p w14:paraId="326BAE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км</w:t>
            </w:r>
          </w:p>
        </w:tc>
        <w:tc>
          <w:tcPr>
            <w:tcW w:w="981" w:type="dxa"/>
          </w:tcPr>
          <w:p w14:paraId="68239C4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92F679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6AA6329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04EEEAA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CACB37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686D381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410E9B9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EB720F" w:rsidRPr="00DD06BD" w14:paraId="73194259" w14:textId="77777777" w:rsidTr="00024F9E">
        <w:trPr>
          <w:trHeight w:val="74"/>
        </w:trPr>
        <w:tc>
          <w:tcPr>
            <w:tcW w:w="5773" w:type="dxa"/>
          </w:tcPr>
          <w:p w14:paraId="574B351A" w14:textId="77777777" w:rsidR="00EB720F" w:rsidRPr="00DD06BD" w:rsidRDefault="00EB720F" w:rsidP="00EB720F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Общая протяженность муниципальных дорог </w:t>
            </w:r>
          </w:p>
        </w:tc>
        <w:tc>
          <w:tcPr>
            <w:tcW w:w="1040" w:type="dxa"/>
          </w:tcPr>
          <w:p w14:paraId="7B40FE1C" w14:textId="77777777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DD06BD">
              <w:t>км</w:t>
            </w:r>
          </w:p>
        </w:tc>
        <w:tc>
          <w:tcPr>
            <w:tcW w:w="981" w:type="dxa"/>
          </w:tcPr>
          <w:p w14:paraId="076165F2" w14:textId="5C13058A" w:rsidR="00EB720F" w:rsidRPr="00DD06BD" w:rsidRDefault="00EB720F" w:rsidP="00EB720F">
            <w:pPr>
              <w:pStyle w:val="Default"/>
              <w:widowControl w:val="0"/>
              <w:jc w:val="center"/>
            </w:pPr>
            <w:r>
              <w:t>7,65</w:t>
            </w:r>
          </w:p>
        </w:tc>
        <w:tc>
          <w:tcPr>
            <w:tcW w:w="992" w:type="dxa"/>
          </w:tcPr>
          <w:p w14:paraId="3E90AC70" w14:textId="5D0B3DEF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9A00B2">
              <w:t>7,65</w:t>
            </w:r>
          </w:p>
        </w:tc>
        <w:tc>
          <w:tcPr>
            <w:tcW w:w="993" w:type="dxa"/>
          </w:tcPr>
          <w:p w14:paraId="4F340F04" w14:textId="122B2F96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9A00B2">
              <w:t>7,65</w:t>
            </w:r>
          </w:p>
        </w:tc>
        <w:tc>
          <w:tcPr>
            <w:tcW w:w="992" w:type="dxa"/>
          </w:tcPr>
          <w:p w14:paraId="1B30ED7D" w14:textId="69DA1261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9A00B2">
              <w:t>7,65</w:t>
            </w:r>
          </w:p>
        </w:tc>
        <w:tc>
          <w:tcPr>
            <w:tcW w:w="992" w:type="dxa"/>
          </w:tcPr>
          <w:p w14:paraId="3F139081" w14:textId="11BD8155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9A00B2">
              <w:t>7,65</w:t>
            </w:r>
          </w:p>
        </w:tc>
        <w:tc>
          <w:tcPr>
            <w:tcW w:w="1559" w:type="dxa"/>
          </w:tcPr>
          <w:p w14:paraId="6C9B7243" w14:textId="507ADCA9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9A00B2">
              <w:t>7,65</w:t>
            </w:r>
          </w:p>
        </w:tc>
        <w:tc>
          <w:tcPr>
            <w:tcW w:w="1560" w:type="dxa"/>
          </w:tcPr>
          <w:p w14:paraId="227B6688" w14:textId="2A6B3125" w:rsidR="00EB720F" w:rsidRPr="00DD06BD" w:rsidRDefault="00EB720F" w:rsidP="00EB720F">
            <w:pPr>
              <w:pStyle w:val="Default"/>
              <w:widowControl w:val="0"/>
              <w:jc w:val="center"/>
            </w:pPr>
            <w:r w:rsidRPr="009A00B2">
              <w:t>7,65</w:t>
            </w:r>
          </w:p>
        </w:tc>
      </w:tr>
      <w:tr w:rsidR="00322FDC" w:rsidRPr="00DD06BD" w14:paraId="023E0BFD" w14:textId="77777777" w:rsidTr="00024F9E">
        <w:trPr>
          <w:trHeight w:val="258"/>
        </w:trPr>
        <w:tc>
          <w:tcPr>
            <w:tcW w:w="5773" w:type="dxa"/>
          </w:tcPr>
          <w:p w14:paraId="2B13537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040" w:type="dxa"/>
          </w:tcPr>
          <w:p w14:paraId="1F75848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7A6ACEEA" w14:textId="2951E5E7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79</w:t>
            </w:r>
          </w:p>
        </w:tc>
        <w:tc>
          <w:tcPr>
            <w:tcW w:w="992" w:type="dxa"/>
          </w:tcPr>
          <w:p w14:paraId="6E90E1F6" w14:textId="47538476" w:rsidR="00322FDC" w:rsidRPr="00DD06BD" w:rsidRDefault="00EB720F" w:rsidP="001A6C4D">
            <w:pPr>
              <w:pStyle w:val="Default"/>
              <w:widowControl w:val="0"/>
              <w:jc w:val="center"/>
            </w:pPr>
            <w:r>
              <w:t>79</w:t>
            </w:r>
          </w:p>
        </w:tc>
        <w:tc>
          <w:tcPr>
            <w:tcW w:w="993" w:type="dxa"/>
          </w:tcPr>
          <w:p w14:paraId="47399D6B" w14:textId="1AB3C0C0" w:rsidR="00322FDC" w:rsidRPr="00DD06BD" w:rsidRDefault="00EB720F" w:rsidP="00EB720F">
            <w:pPr>
              <w:pStyle w:val="Default"/>
              <w:widowControl w:val="0"/>
              <w:jc w:val="center"/>
            </w:pPr>
            <w:r>
              <w:t>77</w:t>
            </w:r>
          </w:p>
        </w:tc>
        <w:tc>
          <w:tcPr>
            <w:tcW w:w="992" w:type="dxa"/>
          </w:tcPr>
          <w:p w14:paraId="0858DFE0" w14:textId="0D90D126" w:rsidR="00322FDC" w:rsidRPr="00DD06BD" w:rsidRDefault="00EB720F" w:rsidP="00EB720F">
            <w:pPr>
              <w:pStyle w:val="Default"/>
              <w:widowControl w:val="0"/>
              <w:jc w:val="center"/>
            </w:pPr>
            <w:r>
              <w:t>77</w:t>
            </w:r>
          </w:p>
        </w:tc>
        <w:tc>
          <w:tcPr>
            <w:tcW w:w="992" w:type="dxa"/>
          </w:tcPr>
          <w:p w14:paraId="54914B39" w14:textId="65531331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74</w:t>
            </w:r>
          </w:p>
        </w:tc>
        <w:tc>
          <w:tcPr>
            <w:tcW w:w="1559" w:type="dxa"/>
          </w:tcPr>
          <w:p w14:paraId="64FFA20C" w14:textId="61FB8135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69</w:t>
            </w:r>
          </w:p>
        </w:tc>
        <w:tc>
          <w:tcPr>
            <w:tcW w:w="1560" w:type="dxa"/>
          </w:tcPr>
          <w:p w14:paraId="3DF8861E" w14:textId="670A6922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50</w:t>
            </w:r>
          </w:p>
        </w:tc>
      </w:tr>
      <w:tr w:rsidR="00322FDC" w:rsidRPr="00DD06BD" w14:paraId="02FAA37B" w14:textId="77777777" w:rsidTr="00024F9E">
        <w:trPr>
          <w:trHeight w:val="166"/>
        </w:trPr>
        <w:tc>
          <w:tcPr>
            <w:tcW w:w="5773" w:type="dxa"/>
          </w:tcPr>
          <w:p w14:paraId="215E894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Обеспеченность постоянной круглогодичной связью с сетью автомобильных дорог общего пользования по дорогам с твердым покрытием </w:t>
            </w:r>
          </w:p>
        </w:tc>
        <w:tc>
          <w:tcPr>
            <w:tcW w:w="1040" w:type="dxa"/>
          </w:tcPr>
          <w:p w14:paraId="42C5549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274C0A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2B3B36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3" w:type="dxa"/>
          </w:tcPr>
          <w:p w14:paraId="199845D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01BCF9C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49C69C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59" w:type="dxa"/>
          </w:tcPr>
          <w:p w14:paraId="637A8B6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60" w:type="dxa"/>
          </w:tcPr>
          <w:p w14:paraId="6F4346A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</w:tr>
      <w:tr w:rsidR="00322FDC" w:rsidRPr="00DD06BD" w14:paraId="061F54FE" w14:textId="77777777" w:rsidTr="00024F9E">
        <w:trPr>
          <w:trHeight w:val="163"/>
        </w:trPr>
        <w:tc>
          <w:tcPr>
            <w:tcW w:w="5773" w:type="dxa"/>
          </w:tcPr>
          <w:p w14:paraId="645E505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Протяженность пешеходных дорожек </w:t>
            </w:r>
          </w:p>
        </w:tc>
        <w:tc>
          <w:tcPr>
            <w:tcW w:w="1040" w:type="dxa"/>
          </w:tcPr>
          <w:p w14:paraId="113C1AD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м</w:t>
            </w:r>
          </w:p>
        </w:tc>
        <w:tc>
          <w:tcPr>
            <w:tcW w:w="981" w:type="dxa"/>
          </w:tcPr>
          <w:p w14:paraId="49DE1AF8" w14:textId="0C5B34C1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992" w:type="dxa"/>
          </w:tcPr>
          <w:p w14:paraId="68BD81C5" w14:textId="7DDE9260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993" w:type="dxa"/>
          </w:tcPr>
          <w:p w14:paraId="49284F10" w14:textId="16DDD9D9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992" w:type="dxa"/>
          </w:tcPr>
          <w:p w14:paraId="2A6DF341" w14:textId="5662740D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992" w:type="dxa"/>
          </w:tcPr>
          <w:p w14:paraId="5719C14E" w14:textId="304B7B08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559" w:type="dxa"/>
          </w:tcPr>
          <w:p w14:paraId="1219AC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560" w:type="dxa"/>
          </w:tcPr>
          <w:p w14:paraId="7DECF2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70334AF1" w14:textId="77777777" w:rsidTr="00024F9E">
        <w:trPr>
          <w:trHeight w:val="74"/>
        </w:trPr>
        <w:tc>
          <w:tcPr>
            <w:tcW w:w="5773" w:type="dxa"/>
          </w:tcPr>
          <w:p w14:paraId="7B0C54E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Протяженность велосипедных дорожек и дорожек для передвижения на средствах индивидуальной мобильности</w:t>
            </w:r>
          </w:p>
        </w:tc>
        <w:tc>
          <w:tcPr>
            <w:tcW w:w="1040" w:type="dxa"/>
          </w:tcPr>
          <w:p w14:paraId="23234BA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км</w:t>
            </w:r>
          </w:p>
        </w:tc>
        <w:tc>
          <w:tcPr>
            <w:tcW w:w="981" w:type="dxa"/>
          </w:tcPr>
          <w:p w14:paraId="1C1A6F8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D3585C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495A072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1DD201B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1C97D3E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07A9B87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151560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26F24D2D" w14:textId="77777777" w:rsidTr="00024F9E">
        <w:trPr>
          <w:trHeight w:val="74"/>
        </w:trPr>
        <w:tc>
          <w:tcPr>
            <w:tcW w:w="5773" w:type="dxa"/>
          </w:tcPr>
          <w:p w14:paraId="7ACEF54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Обеспечение транспортного обслуживания населения </w:t>
            </w:r>
          </w:p>
        </w:tc>
        <w:tc>
          <w:tcPr>
            <w:tcW w:w="1040" w:type="dxa"/>
          </w:tcPr>
          <w:p w14:paraId="70A3F2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5CACCFA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6CA76FD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3" w:type="dxa"/>
          </w:tcPr>
          <w:p w14:paraId="6E79949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4945716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081BE6C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59" w:type="dxa"/>
          </w:tcPr>
          <w:p w14:paraId="3170B41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60" w:type="dxa"/>
          </w:tcPr>
          <w:p w14:paraId="4BB9836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</w:tr>
      <w:tr w:rsidR="00322FDC" w:rsidRPr="00DD06BD" w14:paraId="1F946CEE" w14:textId="77777777" w:rsidTr="00024F9E">
        <w:trPr>
          <w:trHeight w:val="74"/>
        </w:trPr>
        <w:tc>
          <w:tcPr>
            <w:tcW w:w="5773" w:type="dxa"/>
          </w:tcPr>
          <w:p w14:paraId="3887738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путепроводов, многоуровневых развязок </w:t>
            </w:r>
          </w:p>
        </w:tc>
        <w:tc>
          <w:tcPr>
            <w:tcW w:w="1040" w:type="dxa"/>
          </w:tcPr>
          <w:p w14:paraId="3F67635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7C5A2E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2AC4813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4F9F00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21ED1F7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20DDF8C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7E9D68C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77CA1BA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61E96928" w14:textId="77777777" w:rsidTr="00024F9E">
        <w:trPr>
          <w:trHeight w:val="74"/>
        </w:trPr>
        <w:tc>
          <w:tcPr>
            <w:tcW w:w="5773" w:type="dxa"/>
          </w:tcPr>
          <w:p w14:paraId="1C23990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автозаправочных станций </w:t>
            </w:r>
          </w:p>
        </w:tc>
        <w:tc>
          <w:tcPr>
            <w:tcW w:w="1040" w:type="dxa"/>
          </w:tcPr>
          <w:p w14:paraId="1CB2DF6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1531A3A0" w14:textId="34C7A167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C5EFADB" w14:textId="16D3BA6A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2CA7335" w14:textId="34A68734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B29551" w14:textId="0234F894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D170ED4" w14:textId="0080AC1A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08A0C305" w14:textId="1E65D7F0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1A664ECA" w14:textId="2C05D954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322FDC" w:rsidRPr="00DD06BD" w14:paraId="57DA3777" w14:textId="77777777" w:rsidTr="00024F9E">
        <w:trPr>
          <w:trHeight w:val="74"/>
        </w:trPr>
        <w:tc>
          <w:tcPr>
            <w:tcW w:w="5773" w:type="dxa"/>
          </w:tcPr>
          <w:p w14:paraId="5274123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пристаней </w:t>
            </w:r>
          </w:p>
        </w:tc>
        <w:tc>
          <w:tcPr>
            <w:tcW w:w="1040" w:type="dxa"/>
          </w:tcPr>
          <w:p w14:paraId="49EB133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5A4D9D1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6E8F7ED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120142D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56DF20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75EA81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407079B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35FA213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692F9188" w14:textId="77777777" w:rsidTr="00024F9E">
        <w:trPr>
          <w:trHeight w:val="74"/>
        </w:trPr>
        <w:tc>
          <w:tcPr>
            <w:tcW w:w="5773" w:type="dxa"/>
          </w:tcPr>
          <w:p w14:paraId="698EB84E" w14:textId="7F606CC9" w:rsidR="00322FDC" w:rsidRPr="00DD06BD" w:rsidRDefault="00623A53" w:rsidP="001A6C4D">
            <w:pPr>
              <w:pStyle w:val="Default"/>
              <w:widowControl w:val="0"/>
            </w:pPr>
            <w:r>
              <w:rPr>
                <w:bCs/>
                <w:iCs/>
              </w:rPr>
              <w:t>Количество баз-</w:t>
            </w:r>
            <w:r w:rsidR="00322FDC" w:rsidRPr="00DD06BD">
              <w:rPr>
                <w:bCs/>
                <w:iCs/>
              </w:rPr>
              <w:t xml:space="preserve">стоянок маломерного флота </w:t>
            </w:r>
          </w:p>
        </w:tc>
        <w:tc>
          <w:tcPr>
            <w:tcW w:w="1040" w:type="dxa"/>
          </w:tcPr>
          <w:p w14:paraId="23416D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2017F63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24E247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1ADA3D8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417647E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71B0E15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29C2064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1377777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F0A7306" w14:textId="77777777" w:rsidTr="00024F9E">
        <w:trPr>
          <w:trHeight w:val="74"/>
        </w:trPr>
        <w:tc>
          <w:tcPr>
            <w:tcW w:w="5773" w:type="dxa"/>
          </w:tcPr>
          <w:p w14:paraId="60EF052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автомобильных стоянок длительного времени </w:t>
            </w:r>
          </w:p>
        </w:tc>
        <w:tc>
          <w:tcPr>
            <w:tcW w:w="1040" w:type="dxa"/>
          </w:tcPr>
          <w:p w14:paraId="4CA618A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1B0C132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946EB1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3" w:type="dxa"/>
          </w:tcPr>
          <w:p w14:paraId="70B5FF9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111A1D3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1DFA20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6B5767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13397A0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BB61385" w14:textId="77777777" w:rsidTr="00024F9E">
        <w:trPr>
          <w:trHeight w:val="162"/>
        </w:trPr>
        <w:tc>
          <w:tcPr>
            <w:tcW w:w="5773" w:type="dxa"/>
          </w:tcPr>
          <w:p w14:paraId="6EEB6DE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капитально отремонтированных искусственных сооружений мостов </w:t>
            </w:r>
          </w:p>
        </w:tc>
        <w:tc>
          <w:tcPr>
            <w:tcW w:w="1040" w:type="dxa"/>
          </w:tcPr>
          <w:p w14:paraId="58E4A7D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5706AF80" w14:textId="2C7E2D4C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687B2A5" w14:textId="4FECB6F6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EDD220F" w14:textId="4CC886D0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470632E" w14:textId="65A87CE9" w:rsidR="00322FDC" w:rsidRPr="00DD06BD" w:rsidRDefault="00623A53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699AB5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004FC5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0F57F09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</w:tbl>
    <w:p w14:paraId="5317B9C7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  <w:sectPr w:rsidR="00322FDC" w:rsidSect="00B05C44">
          <w:pgSz w:w="16840" w:h="11907" w:orient="landscape" w:code="9"/>
          <w:pgMar w:top="1134" w:right="1134" w:bottom="567" w:left="1134" w:header="567" w:footer="567" w:gutter="0"/>
          <w:cols w:space="708"/>
          <w:titlePg/>
          <w:docGrid w:linePitch="326"/>
        </w:sectPr>
      </w:pPr>
    </w:p>
    <w:p w14:paraId="503ED8E4" w14:textId="77777777" w:rsidR="00322FDC" w:rsidRPr="0028773A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lastRenderedPageBreak/>
        <w:t xml:space="preserve">V 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b/>
          <w:sz w:val="28"/>
          <w:szCs w:val="28"/>
        </w:rPr>
        <w:t xml:space="preserve">ПРЕДЛАГАЕМОГО К РЕАЛИЗАЦИИ ВАРИАНТА РАЗВИТИЯ ТРАНСПОРТНОЙ ИНФРАСТРУКТУРЫ, ТЕХНИКО-ЭКОНОМИЧЕСКИХ ПАРАМЕТРОВ ОБЪЕКТОВ ТРАНСПОРТА, ОЧЕРЕДНОСТЬ </w:t>
      </w:r>
      <w:r w:rsidRPr="0028773A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МЕРОПРИЯТИЙ (ИНВЕСТИЦИОННЫХ ПРОЕКТОВ)</w:t>
      </w:r>
    </w:p>
    <w:p w14:paraId="16137541" w14:textId="68D60310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</w:t>
      </w:r>
      <w:r w:rsidR="00114278">
        <w:rPr>
          <w:sz w:val="28"/>
          <w:szCs w:val="28"/>
        </w:rPr>
        <w:t>Рогалевского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. </w:t>
      </w:r>
    </w:p>
    <w:p w14:paraId="0385EA9A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 </w:t>
      </w:r>
      <w:r w:rsidRPr="0028773A">
        <w:rPr>
          <w:sz w:val="28"/>
          <w:szCs w:val="28"/>
        </w:rPr>
        <w:t xml:space="preserve"> </w:t>
      </w:r>
    </w:p>
    <w:p w14:paraId="4385BAF6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5.1. Мероприятия по развитию транспортной инфраструктуры по видам транспорта</w:t>
      </w:r>
    </w:p>
    <w:p w14:paraId="7C623EDD" w14:textId="243B95D1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DA20A3">
        <w:rPr>
          <w:b/>
          <w:bCs/>
          <w:iCs/>
          <w:sz w:val="28"/>
          <w:szCs w:val="28"/>
        </w:rPr>
        <w:t>2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транспортной инфраструктуры по видам транспорта</w:t>
      </w:r>
    </w:p>
    <w:tbl>
      <w:tblPr>
        <w:tblW w:w="1004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365"/>
        <w:gridCol w:w="992"/>
        <w:gridCol w:w="992"/>
        <w:gridCol w:w="903"/>
        <w:gridCol w:w="902"/>
        <w:gridCol w:w="8"/>
        <w:gridCol w:w="901"/>
        <w:gridCol w:w="8"/>
        <w:gridCol w:w="1128"/>
        <w:gridCol w:w="8"/>
        <w:gridCol w:w="1172"/>
        <w:gridCol w:w="6"/>
      </w:tblGrid>
      <w:tr w:rsidR="00322FDC" w:rsidRPr="00DD06BD" w14:paraId="03A4525F" w14:textId="77777777" w:rsidTr="00DD06BD">
        <w:trPr>
          <w:gridAfter w:val="1"/>
          <w:wAfter w:w="6" w:type="dxa"/>
          <w:trHeight w:val="168"/>
        </w:trPr>
        <w:tc>
          <w:tcPr>
            <w:tcW w:w="1663" w:type="dxa"/>
            <w:vMerge w:val="restart"/>
          </w:tcPr>
          <w:p w14:paraId="601299C5" w14:textId="77777777" w:rsidR="00322FDC" w:rsidRPr="00DD06BD" w:rsidRDefault="00322FDC" w:rsidP="001A6C4D">
            <w:pPr>
              <w:pStyle w:val="Default"/>
              <w:widowControl w:val="0"/>
              <w:ind w:left="-147" w:right="-108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65" w:type="dxa"/>
            <w:vMerge w:val="restart"/>
          </w:tcPr>
          <w:p w14:paraId="44A2139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18D5D5A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4706" w:type="dxa"/>
            <w:gridSpan w:val="7"/>
          </w:tcPr>
          <w:p w14:paraId="5E724D0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36" w:type="dxa"/>
            <w:gridSpan w:val="2"/>
          </w:tcPr>
          <w:p w14:paraId="620295F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72" w:type="dxa"/>
          </w:tcPr>
          <w:p w14:paraId="1840A91C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10200A4D" w14:textId="77777777" w:rsidTr="00DD06BD">
        <w:trPr>
          <w:gridAfter w:val="1"/>
          <w:wAfter w:w="6" w:type="dxa"/>
          <w:trHeight w:val="70"/>
        </w:trPr>
        <w:tc>
          <w:tcPr>
            <w:tcW w:w="1663" w:type="dxa"/>
            <w:vMerge/>
          </w:tcPr>
          <w:p w14:paraId="51F8A6A8" w14:textId="77777777" w:rsidR="00322FDC" w:rsidRPr="00DD06BD" w:rsidRDefault="00322FDC" w:rsidP="001A6C4D">
            <w:pPr>
              <w:pStyle w:val="Default"/>
              <w:widowControl w:val="0"/>
              <w:ind w:left="-147" w:right="-108"/>
              <w:rPr>
                <w:b/>
              </w:rPr>
            </w:pPr>
          </w:p>
        </w:tc>
        <w:tc>
          <w:tcPr>
            <w:tcW w:w="1365" w:type="dxa"/>
            <w:vMerge/>
          </w:tcPr>
          <w:p w14:paraId="4B1E51F3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92" w:type="dxa"/>
          </w:tcPr>
          <w:p w14:paraId="653AA5BA" w14:textId="063EF961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5F4B13B" w14:textId="6A643681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03" w:type="dxa"/>
          </w:tcPr>
          <w:p w14:paraId="673FE40C" w14:textId="0C7238F8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10" w:type="dxa"/>
            <w:gridSpan w:val="2"/>
          </w:tcPr>
          <w:p w14:paraId="191C825E" w14:textId="45AF0138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09" w:type="dxa"/>
            <w:gridSpan w:val="2"/>
          </w:tcPr>
          <w:p w14:paraId="75C21A1A" w14:textId="3FFF2473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36" w:type="dxa"/>
            <w:gridSpan w:val="2"/>
          </w:tcPr>
          <w:p w14:paraId="32703C00" w14:textId="624024CA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72" w:type="dxa"/>
          </w:tcPr>
          <w:p w14:paraId="16BA9CDA" w14:textId="261AA997" w:rsidR="00322FDC" w:rsidRPr="00DD06BD" w:rsidRDefault="00011491" w:rsidP="00E0785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691B220E" w14:textId="77777777" w:rsidTr="00DD06BD">
        <w:trPr>
          <w:trHeight w:val="74"/>
        </w:trPr>
        <w:tc>
          <w:tcPr>
            <w:tcW w:w="1663" w:type="dxa"/>
          </w:tcPr>
          <w:p w14:paraId="3837DACE" w14:textId="77777777" w:rsidR="00322FDC" w:rsidRPr="00DD06BD" w:rsidRDefault="00322FDC" w:rsidP="001A6C4D">
            <w:pPr>
              <w:pStyle w:val="Default"/>
              <w:widowControl w:val="0"/>
              <w:ind w:left="-5" w:right="-108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365" w:type="dxa"/>
          </w:tcPr>
          <w:p w14:paraId="51D1D87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A6A3FF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5924044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55C4D7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7B99D20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571A94A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31C6BE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3"/>
          </w:tcPr>
          <w:p w14:paraId="30773AE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  <w:tr w:rsidR="00322FDC" w:rsidRPr="00DD06BD" w14:paraId="358A6FA5" w14:textId="77777777" w:rsidTr="00DD06BD">
        <w:trPr>
          <w:trHeight w:val="70"/>
        </w:trPr>
        <w:tc>
          <w:tcPr>
            <w:tcW w:w="1663" w:type="dxa"/>
          </w:tcPr>
          <w:p w14:paraId="50F65C22" w14:textId="77777777" w:rsidR="00322FDC" w:rsidRPr="00DD06BD" w:rsidRDefault="00322FDC" w:rsidP="001A6C4D">
            <w:pPr>
              <w:pStyle w:val="Default"/>
              <w:widowControl w:val="0"/>
              <w:ind w:left="-5" w:right="-108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365" w:type="dxa"/>
          </w:tcPr>
          <w:p w14:paraId="1639778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35AAE3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7F07D6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60073F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110C469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1EFC3A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4D5C930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3"/>
          </w:tcPr>
          <w:p w14:paraId="7380F6D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</w:tbl>
    <w:p w14:paraId="1AE9E92E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14:paraId="1AA35431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5.2. Мероприятия по развитию транспорта общего пользования, созданию транспортно-пересадочных узлов</w:t>
      </w:r>
    </w:p>
    <w:p w14:paraId="06E1A469" w14:textId="2207DC65" w:rsidR="00322FDC" w:rsidRPr="00932944" w:rsidRDefault="00322FDC" w:rsidP="001A6C4D">
      <w:pPr>
        <w:widowControl w:val="0"/>
        <w:jc w:val="center"/>
        <w:rPr>
          <w:b/>
          <w:sz w:val="28"/>
          <w:szCs w:val="28"/>
        </w:rPr>
      </w:pPr>
      <w:r w:rsidRPr="00932944">
        <w:rPr>
          <w:b/>
          <w:bCs/>
          <w:iCs/>
          <w:sz w:val="28"/>
          <w:szCs w:val="28"/>
        </w:rPr>
        <w:t>Таблица 1</w:t>
      </w:r>
      <w:r w:rsidR="00DA20A3">
        <w:rPr>
          <w:b/>
          <w:bCs/>
          <w:iCs/>
          <w:sz w:val="28"/>
          <w:szCs w:val="28"/>
        </w:rPr>
        <w:t>3</w:t>
      </w:r>
      <w:r w:rsidRPr="00932944">
        <w:rPr>
          <w:b/>
          <w:bCs/>
          <w:iCs/>
          <w:sz w:val="28"/>
          <w:szCs w:val="28"/>
        </w:rPr>
        <w:t xml:space="preserve"> – Мероприятия по развитию транспорта общего пользования, созданию транспортно-пересадочных узлов</w:t>
      </w:r>
    </w:p>
    <w:tbl>
      <w:tblPr>
        <w:tblW w:w="101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04"/>
        <w:gridCol w:w="10"/>
        <w:gridCol w:w="953"/>
        <w:gridCol w:w="8"/>
        <w:gridCol w:w="955"/>
        <w:gridCol w:w="6"/>
        <w:gridCol w:w="961"/>
        <w:gridCol w:w="963"/>
        <w:gridCol w:w="963"/>
        <w:gridCol w:w="1141"/>
        <w:gridCol w:w="1134"/>
      </w:tblGrid>
      <w:tr w:rsidR="00322FDC" w:rsidRPr="00DD06BD" w14:paraId="376C5F0C" w14:textId="77777777" w:rsidTr="00024F9E">
        <w:trPr>
          <w:trHeight w:val="164"/>
        </w:trPr>
        <w:tc>
          <w:tcPr>
            <w:tcW w:w="1804" w:type="dxa"/>
            <w:vMerge w:val="restart"/>
          </w:tcPr>
          <w:p w14:paraId="196D03FF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14" w:type="dxa"/>
            <w:gridSpan w:val="2"/>
            <w:vMerge w:val="restart"/>
          </w:tcPr>
          <w:p w14:paraId="063F1BC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3E19D92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4809" w:type="dxa"/>
            <w:gridSpan w:val="7"/>
          </w:tcPr>
          <w:p w14:paraId="00AD16B9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41" w:type="dxa"/>
          </w:tcPr>
          <w:p w14:paraId="0B4D715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34" w:type="dxa"/>
          </w:tcPr>
          <w:p w14:paraId="350261B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3C37EAB6" w14:textId="77777777" w:rsidTr="00024F9E">
        <w:trPr>
          <w:trHeight w:val="70"/>
        </w:trPr>
        <w:tc>
          <w:tcPr>
            <w:tcW w:w="1804" w:type="dxa"/>
            <w:vMerge/>
          </w:tcPr>
          <w:p w14:paraId="53872736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14" w:type="dxa"/>
            <w:gridSpan w:val="2"/>
            <w:vMerge/>
          </w:tcPr>
          <w:p w14:paraId="02F82EA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61" w:type="dxa"/>
            <w:gridSpan w:val="2"/>
          </w:tcPr>
          <w:p w14:paraId="062306C1" w14:textId="29EB3A49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  <w:gridSpan w:val="2"/>
          </w:tcPr>
          <w:p w14:paraId="08C6C92D" w14:textId="3C3E3863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</w:tcPr>
          <w:p w14:paraId="4D206A27" w14:textId="139464F4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6F952832" w14:textId="546B73D2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4833EACB" w14:textId="7987628B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41" w:type="dxa"/>
          </w:tcPr>
          <w:p w14:paraId="0AC3457E" w14:textId="765F13EA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34" w:type="dxa"/>
          </w:tcPr>
          <w:p w14:paraId="004D9ACA" w14:textId="6A95AFF3" w:rsidR="00322FDC" w:rsidRPr="00DD06BD" w:rsidRDefault="00011491" w:rsidP="00E0785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5169FA1D" w14:textId="77777777" w:rsidTr="00024F9E">
        <w:trPr>
          <w:trHeight w:val="165"/>
        </w:trPr>
        <w:tc>
          <w:tcPr>
            <w:tcW w:w="1804" w:type="dxa"/>
          </w:tcPr>
          <w:p w14:paraId="48340BD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Оборудование остановочных площадок павильонов для общественного транспорта </w:t>
            </w:r>
            <w:r w:rsidRPr="00DD06BD">
              <w:lastRenderedPageBreak/>
              <w:t xml:space="preserve">(весь период) </w:t>
            </w:r>
          </w:p>
        </w:tc>
        <w:tc>
          <w:tcPr>
            <w:tcW w:w="1204" w:type="dxa"/>
          </w:tcPr>
          <w:p w14:paraId="0FB79A3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lastRenderedPageBreak/>
              <w:t>согласно проекту</w:t>
            </w:r>
          </w:p>
        </w:tc>
        <w:tc>
          <w:tcPr>
            <w:tcW w:w="963" w:type="dxa"/>
            <w:gridSpan w:val="2"/>
          </w:tcPr>
          <w:p w14:paraId="11A3F8A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3" w:type="dxa"/>
            <w:gridSpan w:val="2"/>
          </w:tcPr>
          <w:p w14:paraId="5A874C9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7" w:type="dxa"/>
            <w:gridSpan w:val="2"/>
          </w:tcPr>
          <w:p w14:paraId="139193C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3" w:type="dxa"/>
          </w:tcPr>
          <w:p w14:paraId="52DFBE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3" w:type="dxa"/>
          </w:tcPr>
          <w:p w14:paraId="6C9329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41" w:type="dxa"/>
          </w:tcPr>
          <w:p w14:paraId="64B16AD8" w14:textId="77777777" w:rsidR="00322FDC" w:rsidRPr="00DD06BD" w:rsidRDefault="00322FDC" w:rsidP="001A6C4D">
            <w:pPr>
              <w:pStyle w:val="Default"/>
              <w:widowControl w:val="0"/>
              <w:ind w:left="-101" w:right="-107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055CBA76" w14:textId="77777777" w:rsidR="00322FDC" w:rsidRPr="00DD06BD" w:rsidRDefault="00322FDC" w:rsidP="001A6C4D">
            <w:pPr>
              <w:pStyle w:val="Default"/>
              <w:widowControl w:val="0"/>
              <w:ind w:left="-109" w:right="-11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1AB9D07B" w14:textId="77777777" w:rsidTr="00024F9E">
        <w:trPr>
          <w:trHeight w:val="70"/>
        </w:trPr>
        <w:tc>
          <w:tcPr>
            <w:tcW w:w="1804" w:type="dxa"/>
          </w:tcPr>
          <w:p w14:paraId="69ACFBA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Итого: </w:t>
            </w:r>
          </w:p>
        </w:tc>
        <w:tc>
          <w:tcPr>
            <w:tcW w:w="1204" w:type="dxa"/>
          </w:tcPr>
          <w:p w14:paraId="2C40378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369FE0E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2E84F9F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7" w:type="dxa"/>
            <w:gridSpan w:val="2"/>
          </w:tcPr>
          <w:p w14:paraId="3E75EA4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4CA930B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11BF63B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-</w:t>
            </w:r>
          </w:p>
        </w:tc>
        <w:tc>
          <w:tcPr>
            <w:tcW w:w="1141" w:type="dxa"/>
          </w:tcPr>
          <w:p w14:paraId="7660CE3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34" w:type="dxa"/>
          </w:tcPr>
          <w:p w14:paraId="7AD3643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</w:tbl>
    <w:p w14:paraId="657FC171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14:paraId="712D062E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5.3. 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p w14:paraId="675315C2" w14:textId="44994319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DA20A3">
        <w:rPr>
          <w:b/>
          <w:bCs/>
          <w:iCs/>
          <w:sz w:val="28"/>
          <w:szCs w:val="28"/>
        </w:rPr>
        <w:t>4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tbl>
      <w:tblPr>
        <w:tblW w:w="1019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48"/>
        <w:gridCol w:w="948"/>
        <w:gridCol w:w="932"/>
        <w:gridCol w:w="999"/>
        <w:gridCol w:w="878"/>
        <w:gridCol w:w="1132"/>
        <w:gridCol w:w="14"/>
        <w:gridCol w:w="1118"/>
      </w:tblGrid>
      <w:tr w:rsidR="00322FDC" w:rsidRPr="00575A54" w14:paraId="04FF5BD6" w14:textId="77777777" w:rsidTr="00681459">
        <w:trPr>
          <w:trHeight w:val="178"/>
        </w:trPr>
        <w:tc>
          <w:tcPr>
            <w:tcW w:w="1946" w:type="dxa"/>
            <w:vMerge w:val="restart"/>
          </w:tcPr>
          <w:p w14:paraId="7976A7D6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5811C051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3C0BBBC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705" w:type="dxa"/>
            <w:gridSpan w:val="5"/>
          </w:tcPr>
          <w:p w14:paraId="292F2DF7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6" w:type="dxa"/>
            <w:gridSpan w:val="2"/>
          </w:tcPr>
          <w:p w14:paraId="1203157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18" w:type="dxa"/>
          </w:tcPr>
          <w:p w14:paraId="1B5AC9E0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575A54" w14:paraId="2C05F4BA" w14:textId="77777777" w:rsidTr="00681459">
        <w:trPr>
          <w:trHeight w:val="70"/>
        </w:trPr>
        <w:tc>
          <w:tcPr>
            <w:tcW w:w="1946" w:type="dxa"/>
            <w:vMerge/>
          </w:tcPr>
          <w:p w14:paraId="5372E2D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974C0C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48" w:type="dxa"/>
          </w:tcPr>
          <w:p w14:paraId="0F152D86" w14:textId="51B10473" w:rsidR="00322FDC" w:rsidRPr="00932944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48" w:type="dxa"/>
          </w:tcPr>
          <w:p w14:paraId="3A80383C" w14:textId="6C5F25B4" w:rsidR="00322FDC" w:rsidRPr="00932944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32" w:type="dxa"/>
          </w:tcPr>
          <w:p w14:paraId="63FA255E" w14:textId="570BC1E5" w:rsidR="00322FDC" w:rsidRPr="00932944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9" w:type="dxa"/>
          </w:tcPr>
          <w:p w14:paraId="0E78839C" w14:textId="008C499C" w:rsidR="00322FDC" w:rsidRPr="00932944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78" w:type="dxa"/>
          </w:tcPr>
          <w:p w14:paraId="405D9FD5" w14:textId="466CF84B" w:rsidR="00322FDC" w:rsidRPr="00932944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2" w:type="dxa"/>
          </w:tcPr>
          <w:p w14:paraId="62C99601" w14:textId="4B3C13A6" w:rsidR="00322FDC" w:rsidRPr="00932944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2" w:type="dxa"/>
            <w:gridSpan w:val="2"/>
          </w:tcPr>
          <w:p w14:paraId="6A8C8638" w14:textId="0F83432B" w:rsidR="00322FDC" w:rsidRPr="00932944" w:rsidRDefault="00011491" w:rsidP="00E07851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932944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575A54" w14:paraId="71B95303" w14:textId="77777777" w:rsidTr="00681459">
        <w:trPr>
          <w:trHeight w:val="71"/>
        </w:trPr>
        <w:tc>
          <w:tcPr>
            <w:tcW w:w="1946" w:type="dxa"/>
          </w:tcPr>
          <w:p w14:paraId="7B8A4A00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t xml:space="preserve">Создание инфраструктуры автосервиса </w:t>
            </w:r>
          </w:p>
        </w:tc>
        <w:tc>
          <w:tcPr>
            <w:tcW w:w="1276" w:type="dxa"/>
          </w:tcPr>
          <w:p w14:paraId="0345D85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48" w:type="dxa"/>
          </w:tcPr>
          <w:p w14:paraId="298847B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6C33D20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1B0C6CBF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99" w:type="dxa"/>
          </w:tcPr>
          <w:p w14:paraId="46B4A2F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1ADBE34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00ABBC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32" w:type="dxa"/>
            <w:gridSpan w:val="2"/>
          </w:tcPr>
          <w:p w14:paraId="575BA44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</w:tr>
      <w:tr w:rsidR="00322FDC" w:rsidRPr="00575A54" w14:paraId="257B5446" w14:textId="77777777" w:rsidTr="00681459">
        <w:trPr>
          <w:trHeight w:val="74"/>
        </w:trPr>
        <w:tc>
          <w:tcPr>
            <w:tcW w:w="1946" w:type="dxa"/>
          </w:tcPr>
          <w:p w14:paraId="6DB299FD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77CA818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2ED74925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141DE0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592AAF6A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99" w:type="dxa"/>
          </w:tcPr>
          <w:p w14:paraId="5598664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5298736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3D91214C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  <w:gridSpan w:val="2"/>
          </w:tcPr>
          <w:p w14:paraId="03B72E64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075CBFC6" w14:textId="2986A646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 xml:space="preserve">По полученному прогнозу среднее арифметическое значение плотности улично-дорожной сети с </w:t>
      </w:r>
      <w:r w:rsidR="00114278">
        <w:rPr>
          <w:sz w:val="28"/>
          <w:szCs w:val="28"/>
        </w:rPr>
        <w:t>2026</w:t>
      </w:r>
      <w:r w:rsidRPr="0028773A">
        <w:rPr>
          <w:sz w:val="28"/>
          <w:szCs w:val="28"/>
        </w:rPr>
        <w:t xml:space="preserve"> до 20</w:t>
      </w:r>
      <w:r w:rsidR="00681459">
        <w:rPr>
          <w:sz w:val="28"/>
          <w:szCs w:val="28"/>
        </w:rPr>
        <w:t>30</w:t>
      </w:r>
      <w:r w:rsidRPr="0028773A">
        <w:rPr>
          <w:sz w:val="28"/>
          <w:szCs w:val="28"/>
        </w:rPr>
        <w:t xml:space="preserve"> года не меняется, что означает – отсутствие потребности в увеличении плотности улично-дорожной сети.</w:t>
      </w:r>
    </w:p>
    <w:p w14:paraId="0C35C734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 xml:space="preserve">5.4. Мероприятия по развитию инфраструктуры </w:t>
      </w:r>
      <w:r>
        <w:rPr>
          <w:b/>
          <w:sz w:val="28"/>
          <w:szCs w:val="28"/>
        </w:rPr>
        <w:t xml:space="preserve">для движения </w:t>
      </w:r>
      <w:r w:rsidRPr="0028773A">
        <w:rPr>
          <w:b/>
          <w:sz w:val="28"/>
          <w:szCs w:val="28"/>
        </w:rPr>
        <w:t>пешеходо</w:t>
      </w:r>
      <w:r>
        <w:rPr>
          <w:b/>
          <w:sz w:val="28"/>
          <w:szCs w:val="28"/>
        </w:rPr>
        <w:t>в,</w:t>
      </w:r>
      <w:r w:rsidRPr="0028773A">
        <w:rPr>
          <w:b/>
          <w:sz w:val="28"/>
          <w:szCs w:val="28"/>
        </w:rPr>
        <w:t xml:space="preserve"> велосипед</w:t>
      </w:r>
      <w:r>
        <w:rPr>
          <w:b/>
          <w:sz w:val="28"/>
          <w:szCs w:val="28"/>
        </w:rPr>
        <w:t>истов и лиц, использующих для передвижения средства индивидуальной мобильности</w:t>
      </w:r>
    </w:p>
    <w:p w14:paraId="0627D92E" w14:textId="648E99AF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DA20A3">
        <w:rPr>
          <w:b/>
          <w:bCs/>
          <w:iCs/>
          <w:sz w:val="28"/>
          <w:szCs w:val="28"/>
        </w:rPr>
        <w:t>5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пешеходного и велосипедного передвижения</w:t>
      </w:r>
    </w:p>
    <w:tbl>
      <w:tblPr>
        <w:tblW w:w="10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182"/>
        <w:gridCol w:w="924"/>
        <w:gridCol w:w="871"/>
        <w:gridCol w:w="871"/>
        <w:gridCol w:w="871"/>
        <w:gridCol w:w="871"/>
        <w:gridCol w:w="1124"/>
        <w:gridCol w:w="1144"/>
      </w:tblGrid>
      <w:tr w:rsidR="00322FDC" w:rsidRPr="00DD06BD" w14:paraId="7BB43752" w14:textId="77777777" w:rsidTr="00024F9E">
        <w:trPr>
          <w:trHeight w:val="255"/>
        </w:trPr>
        <w:tc>
          <w:tcPr>
            <w:tcW w:w="2230" w:type="dxa"/>
            <w:vMerge w:val="restart"/>
          </w:tcPr>
          <w:p w14:paraId="41C37188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182" w:type="dxa"/>
            <w:vMerge w:val="restart"/>
          </w:tcPr>
          <w:p w14:paraId="01E7549D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Объем финансирования</w:t>
            </w:r>
          </w:p>
          <w:p w14:paraId="22A5B539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тыс. руб.</w:t>
            </w:r>
          </w:p>
        </w:tc>
        <w:tc>
          <w:tcPr>
            <w:tcW w:w="4408" w:type="dxa"/>
            <w:gridSpan w:val="5"/>
          </w:tcPr>
          <w:p w14:paraId="4A26094D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1 ЭТАП</w:t>
            </w:r>
          </w:p>
        </w:tc>
        <w:tc>
          <w:tcPr>
            <w:tcW w:w="1124" w:type="dxa"/>
          </w:tcPr>
          <w:p w14:paraId="303FA54B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2 ЭТАП</w:t>
            </w:r>
          </w:p>
        </w:tc>
        <w:tc>
          <w:tcPr>
            <w:tcW w:w="1144" w:type="dxa"/>
          </w:tcPr>
          <w:p w14:paraId="14B4EB51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4C0C2C7F" w14:textId="77777777" w:rsidTr="00024F9E">
        <w:trPr>
          <w:trHeight w:val="70"/>
        </w:trPr>
        <w:tc>
          <w:tcPr>
            <w:tcW w:w="2230" w:type="dxa"/>
            <w:vMerge/>
          </w:tcPr>
          <w:p w14:paraId="4BBB4E22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vMerge/>
          </w:tcPr>
          <w:p w14:paraId="6BB1463D" w14:textId="77777777" w:rsidR="00322FDC" w:rsidRPr="00E0785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24" w:type="dxa"/>
          </w:tcPr>
          <w:p w14:paraId="0AE094D7" w14:textId="77F13269" w:rsidR="00322FDC" w:rsidRPr="00E07851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E0785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4BAA730" w14:textId="4180D643" w:rsidR="00322FDC" w:rsidRPr="00E07851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E0785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7ACC748" w14:textId="0FE3BF0E" w:rsidR="00322FDC" w:rsidRPr="00E07851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E0785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A66161B" w14:textId="440851AB" w:rsidR="00322FDC" w:rsidRPr="00E07851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E0785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96AFACC" w14:textId="2D5EE70E" w:rsidR="00322FDC" w:rsidRPr="00E07851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E07851">
              <w:rPr>
                <w:b/>
                <w:bCs/>
                <w:iCs/>
              </w:rPr>
              <w:t>г.</w:t>
            </w:r>
          </w:p>
        </w:tc>
        <w:tc>
          <w:tcPr>
            <w:tcW w:w="1124" w:type="dxa"/>
          </w:tcPr>
          <w:p w14:paraId="48246104" w14:textId="2F0630E0" w:rsidR="00322FDC" w:rsidRPr="00E07851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E07851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E07851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E07851">
              <w:rPr>
                <w:b/>
                <w:bCs/>
                <w:iCs/>
              </w:rPr>
              <w:t>гг.</w:t>
            </w:r>
          </w:p>
        </w:tc>
        <w:tc>
          <w:tcPr>
            <w:tcW w:w="1144" w:type="dxa"/>
          </w:tcPr>
          <w:p w14:paraId="36AAA86D" w14:textId="5C123C5D" w:rsidR="00322FDC" w:rsidRPr="00E07851" w:rsidRDefault="00011491" w:rsidP="00E07851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E07851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E07851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1483AF4E" w14:textId="77777777" w:rsidTr="00024F9E">
        <w:trPr>
          <w:trHeight w:val="163"/>
        </w:trPr>
        <w:tc>
          <w:tcPr>
            <w:tcW w:w="2230" w:type="dxa"/>
          </w:tcPr>
          <w:p w14:paraId="0A13E83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  <w:tc>
          <w:tcPr>
            <w:tcW w:w="1182" w:type="dxa"/>
          </w:tcPr>
          <w:p w14:paraId="38C15FC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924" w:type="dxa"/>
          </w:tcPr>
          <w:p w14:paraId="6D84132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7EE0CD4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112F5F6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616CBB9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2364F49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24" w:type="dxa"/>
          </w:tcPr>
          <w:p w14:paraId="7307CD7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4" w:type="dxa"/>
          </w:tcPr>
          <w:p w14:paraId="0D62708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322FDC" w:rsidRPr="00DD06BD" w14:paraId="34FD6FEA" w14:textId="77777777" w:rsidTr="00024F9E">
        <w:trPr>
          <w:trHeight w:val="74"/>
        </w:trPr>
        <w:tc>
          <w:tcPr>
            <w:tcW w:w="2230" w:type="dxa"/>
          </w:tcPr>
          <w:p w14:paraId="1AE9090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182" w:type="dxa"/>
          </w:tcPr>
          <w:p w14:paraId="790BDBC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924" w:type="dxa"/>
          </w:tcPr>
          <w:p w14:paraId="56FC699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2C6CAE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607FED2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26BAB5D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63DE88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24" w:type="dxa"/>
          </w:tcPr>
          <w:p w14:paraId="6B17C0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44" w:type="dxa"/>
          </w:tcPr>
          <w:p w14:paraId="094B9E1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</w:tbl>
    <w:p w14:paraId="79BB3261" w14:textId="77777777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Планируемые мероприятия по развитию инфраструктуры </w:t>
      </w:r>
      <w:r>
        <w:rPr>
          <w:sz w:val="28"/>
          <w:szCs w:val="28"/>
        </w:rPr>
        <w:t xml:space="preserve">для </w:t>
      </w:r>
      <w:r w:rsidRPr="00575A54">
        <w:rPr>
          <w:sz w:val="28"/>
          <w:szCs w:val="28"/>
        </w:rPr>
        <w:t>пешеходов</w:t>
      </w:r>
      <w:r>
        <w:rPr>
          <w:sz w:val="28"/>
          <w:szCs w:val="28"/>
        </w:rPr>
        <w:t>,</w:t>
      </w:r>
      <w:r w:rsidRPr="00575A54">
        <w:rPr>
          <w:sz w:val="28"/>
          <w:szCs w:val="28"/>
        </w:rPr>
        <w:t xml:space="preserve"> велосипедистов и лиц, использующих для передвижения средства индивидуальной мобильности </w:t>
      </w:r>
      <w:r>
        <w:rPr>
          <w:sz w:val="28"/>
          <w:szCs w:val="28"/>
        </w:rPr>
        <w:t xml:space="preserve">включают в себя </w:t>
      </w:r>
      <w:r w:rsidRPr="00D8730C">
        <w:rPr>
          <w:sz w:val="28"/>
          <w:szCs w:val="28"/>
        </w:rPr>
        <w:t xml:space="preserve">проектирование и устройство тротуаров с твердым </w:t>
      </w:r>
      <w:r w:rsidRPr="00D8730C">
        <w:rPr>
          <w:sz w:val="28"/>
          <w:szCs w:val="28"/>
        </w:rPr>
        <w:lastRenderedPageBreak/>
        <w:t>покрытием.</w:t>
      </w:r>
    </w:p>
    <w:p w14:paraId="1D88B34B" w14:textId="77777777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структуре развития транспортного сообщения особое внимание на территории поселени</w:t>
      </w:r>
      <w:r>
        <w:rPr>
          <w:sz w:val="28"/>
          <w:szCs w:val="28"/>
        </w:rPr>
        <w:t>я</w:t>
      </w:r>
      <w:r w:rsidRPr="00D8730C">
        <w:rPr>
          <w:sz w:val="28"/>
          <w:szCs w:val="28"/>
        </w:rPr>
        <w:t xml:space="preserve"> необходимо уделить развитию велосипедных сообщений для движения внутри населенн</w:t>
      </w:r>
      <w:r>
        <w:rPr>
          <w:sz w:val="28"/>
          <w:szCs w:val="28"/>
        </w:rPr>
        <w:t>ого пункта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к местам</w:t>
      </w:r>
      <w:r w:rsidRPr="00D8730C">
        <w:rPr>
          <w:sz w:val="28"/>
          <w:szCs w:val="28"/>
        </w:rPr>
        <w:t xml:space="preserve"> приложения труда, </w:t>
      </w:r>
      <w:r>
        <w:rPr>
          <w:sz w:val="28"/>
          <w:szCs w:val="28"/>
        </w:rPr>
        <w:t>а также в целях отдыха</w:t>
      </w:r>
      <w:r w:rsidRPr="00D8730C">
        <w:rPr>
          <w:sz w:val="28"/>
          <w:szCs w:val="28"/>
        </w:rPr>
        <w:t>.</w:t>
      </w:r>
    </w:p>
    <w:p w14:paraId="2053080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Мероприятия по развитию велосипедного передвижения</w:t>
      </w:r>
      <w:r>
        <w:rPr>
          <w:sz w:val="28"/>
          <w:szCs w:val="28"/>
        </w:rPr>
        <w:t>, а также передвижения на средствах индивидуальной мобильности</w:t>
      </w:r>
      <w:r w:rsidRPr="00D8730C">
        <w:rPr>
          <w:sz w:val="28"/>
          <w:szCs w:val="28"/>
        </w:rPr>
        <w:t xml:space="preserve">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</w:t>
      </w:r>
    </w:p>
    <w:p w14:paraId="2C68E9B0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5.5. Мероприятия по развитию инфраструктуры для грузового транспорта,</w:t>
      </w:r>
      <w:r w:rsidRPr="00941ACC">
        <w:rPr>
          <w:b/>
          <w:sz w:val="28"/>
          <w:szCs w:val="28"/>
        </w:rPr>
        <w:t xml:space="preserve"> транспортных средств коммунальных и дорожных служб</w:t>
      </w:r>
    </w:p>
    <w:p w14:paraId="4FD9CE4B" w14:textId="28E8E6B7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DA20A3">
        <w:rPr>
          <w:b/>
          <w:bCs/>
          <w:iCs/>
          <w:sz w:val="28"/>
          <w:szCs w:val="28"/>
        </w:rPr>
        <w:t>6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грузового транспорта, транспортных средств коммунальных и дорожных служб</w:t>
      </w:r>
    </w:p>
    <w:tbl>
      <w:tblPr>
        <w:tblW w:w="100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82"/>
        <w:gridCol w:w="861"/>
        <w:gridCol w:w="870"/>
        <w:gridCol w:w="881"/>
        <w:gridCol w:w="890"/>
        <w:gridCol w:w="1186"/>
        <w:gridCol w:w="1160"/>
      </w:tblGrid>
      <w:tr w:rsidR="00322FDC" w:rsidRPr="00DD06BD" w14:paraId="6A37192A" w14:textId="77777777" w:rsidTr="00024F9E">
        <w:trPr>
          <w:trHeight w:val="253"/>
        </w:trPr>
        <w:tc>
          <w:tcPr>
            <w:tcW w:w="1946" w:type="dxa"/>
            <w:vMerge w:val="restart"/>
          </w:tcPr>
          <w:p w14:paraId="71CBE66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3653622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37EA20F4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4484" w:type="dxa"/>
            <w:gridSpan w:val="5"/>
          </w:tcPr>
          <w:p w14:paraId="2BFF0AD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86" w:type="dxa"/>
          </w:tcPr>
          <w:p w14:paraId="725041B5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60" w:type="dxa"/>
          </w:tcPr>
          <w:p w14:paraId="0BF5A7E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7AC5117D" w14:textId="77777777" w:rsidTr="00024F9E">
        <w:trPr>
          <w:trHeight w:val="70"/>
        </w:trPr>
        <w:tc>
          <w:tcPr>
            <w:tcW w:w="1946" w:type="dxa"/>
            <w:vMerge/>
          </w:tcPr>
          <w:p w14:paraId="5ECD4EB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05511F31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14265F70" w14:textId="454F4F8F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61" w:type="dxa"/>
          </w:tcPr>
          <w:p w14:paraId="1F280DDA" w14:textId="2C47DCD8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70" w:type="dxa"/>
          </w:tcPr>
          <w:p w14:paraId="5EA82695" w14:textId="23B6DE84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81" w:type="dxa"/>
          </w:tcPr>
          <w:p w14:paraId="73DCF96B" w14:textId="78A5F39C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90" w:type="dxa"/>
          </w:tcPr>
          <w:p w14:paraId="7F596F29" w14:textId="689496EA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86" w:type="dxa"/>
          </w:tcPr>
          <w:p w14:paraId="250A6A50" w14:textId="54739F14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60" w:type="dxa"/>
          </w:tcPr>
          <w:p w14:paraId="1B9D40A1" w14:textId="762720B2" w:rsidR="00322FDC" w:rsidRPr="00DD06BD" w:rsidRDefault="00011491" w:rsidP="00E07851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0AE209AB" w14:textId="77777777" w:rsidTr="00024F9E">
        <w:trPr>
          <w:trHeight w:val="71"/>
        </w:trPr>
        <w:tc>
          <w:tcPr>
            <w:tcW w:w="1946" w:type="dxa"/>
          </w:tcPr>
          <w:p w14:paraId="753CE0A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76" w:type="dxa"/>
          </w:tcPr>
          <w:p w14:paraId="3B83EE7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82" w:type="dxa"/>
          </w:tcPr>
          <w:p w14:paraId="4F6120A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61" w:type="dxa"/>
          </w:tcPr>
          <w:p w14:paraId="5C2F82E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0" w:type="dxa"/>
          </w:tcPr>
          <w:p w14:paraId="25BEEE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81" w:type="dxa"/>
          </w:tcPr>
          <w:p w14:paraId="28DE0D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90" w:type="dxa"/>
          </w:tcPr>
          <w:p w14:paraId="69C5D97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86" w:type="dxa"/>
          </w:tcPr>
          <w:p w14:paraId="66351E7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60" w:type="dxa"/>
          </w:tcPr>
          <w:p w14:paraId="1EDFCDA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  <w:tr w:rsidR="00322FDC" w:rsidRPr="00DD06BD" w14:paraId="4EC5CC99" w14:textId="77777777" w:rsidTr="00024F9E">
        <w:trPr>
          <w:trHeight w:val="70"/>
        </w:trPr>
        <w:tc>
          <w:tcPr>
            <w:tcW w:w="1946" w:type="dxa"/>
          </w:tcPr>
          <w:p w14:paraId="1C9991D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4A7D42E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82" w:type="dxa"/>
          </w:tcPr>
          <w:p w14:paraId="427C17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61" w:type="dxa"/>
          </w:tcPr>
          <w:p w14:paraId="2DAB8C5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70" w:type="dxa"/>
          </w:tcPr>
          <w:p w14:paraId="2933BB6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81" w:type="dxa"/>
          </w:tcPr>
          <w:p w14:paraId="40A911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90" w:type="dxa"/>
          </w:tcPr>
          <w:p w14:paraId="3100B14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86" w:type="dxa"/>
          </w:tcPr>
          <w:p w14:paraId="029E1DE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60" w:type="dxa"/>
          </w:tcPr>
          <w:p w14:paraId="06ED0AD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</w:tbl>
    <w:p w14:paraId="1546E909" w14:textId="77777777" w:rsidR="00322FDC" w:rsidRPr="00941AC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 не планируются.</w:t>
      </w:r>
    </w:p>
    <w:p w14:paraId="5C66B232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5.6. Мероприятия по ра</w:t>
      </w:r>
      <w:r>
        <w:rPr>
          <w:b/>
          <w:sz w:val="28"/>
          <w:szCs w:val="28"/>
        </w:rPr>
        <w:t>звитию дорожной сети</w:t>
      </w:r>
    </w:p>
    <w:p w14:paraId="303D8CEE" w14:textId="77777777" w:rsidR="003C014A" w:rsidRPr="00941ACC" w:rsidRDefault="003C014A" w:rsidP="003C014A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 xml:space="preserve">В целях развития сети дорог </w:t>
      </w:r>
      <w:r>
        <w:rPr>
          <w:sz w:val="28"/>
          <w:szCs w:val="28"/>
        </w:rPr>
        <w:t>поселения</w:t>
      </w:r>
      <w:r w:rsidRPr="00941ACC">
        <w:rPr>
          <w:sz w:val="28"/>
          <w:szCs w:val="28"/>
        </w:rPr>
        <w:t xml:space="preserve"> планируются: </w:t>
      </w:r>
    </w:p>
    <w:p w14:paraId="44544853" w14:textId="77777777" w:rsidR="003C014A" w:rsidRPr="00941ACC" w:rsidRDefault="003C014A" w:rsidP="003D735E">
      <w:pPr>
        <w:pStyle w:val="aff9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содержанию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выполнять работы по содержанию автомобильных дорог в соответствии с нормативными требованиями;</w:t>
      </w:r>
    </w:p>
    <w:p w14:paraId="70676507" w14:textId="77777777" w:rsidR="003C014A" w:rsidRPr="00941ACC" w:rsidRDefault="003C014A" w:rsidP="003D735E">
      <w:pPr>
        <w:pStyle w:val="aff9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14:paraId="499BA552" w14:textId="77777777" w:rsidR="003C014A" w:rsidRPr="00941ACC" w:rsidRDefault="003C014A" w:rsidP="003D735E">
      <w:pPr>
        <w:pStyle w:val="aff9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капитальному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14:paraId="7322044A" w14:textId="77777777" w:rsidR="003C014A" w:rsidRPr="00941ACC" w:rsidRDefault="003C014A" w:rsidP="003D735E">
      <w:pPr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строительству и реконструкции автомобильных дорог общего пользования местного значения – реализация мероприятий позволит сохранить протяженность автомобильных дорог общего пользования местного значения, на которых уровень загр</w:t>
      </w:r>
      <w:r>
        <w:rPr>
          <w:sz w:val="28"/>
          <w:szCs w:val="28"/>
        </w:rPr>
        <w:t>узки соответствует нормативному.</w:t>
      </w:r>
    </w:p>
    <w:p w14:paraId="6ACEFD48" w14:textId="77777777" w:rsidR="00322FDC" w:rsidRDefault="00322FDC" w:rsidP="001A6C4D">
      <w:pPr>
        <w:widowControl w:val="0"/>
        <w:jc w:val="center"/>
        <w:rPr>
          <w:b/>
          <w:bCs/>
          <w:iCs/>
          <w:sz w:val="28"/>
          <w:szCs w:val="28"/>
        </w:rPr>
      </w:pPr>
    </w:p>
    <w:p w14:paraId="32DBAB0B" w14:textId="77777777" w:rsidR="003C014A" w:rsidRDefault="003C014A" w:rsidP="001A6C4D">
      <w:pPr>
        <w:widowControl w:val="0"/>
        <w:jc w:val="center"/>
        <w:rPr>
          <w:b/>
          <w:bCs/>
          <w:iCs/>
          <w:sz w:val="28"/>
          <w:szCs w:val="28"/>
        </w:rPr>
        <w:sectPr w:rsidR="003C014A" w:rsidSect="00B05C44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21D79A2F" w14:textId="18EF5755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81193C">
        <w:rPr>
          <w:b/>
          <w:bCs/>
          <w:iCs/>
          <w:sz w:val="28"/>
          <w:szCs w:val="28"/>
        </w:rPr>
        <w:t>1</w:t>
      </w:r>
      <w:r w:rsidR="00DA20A3">
        <w:rPr>
          <w:b/>
          <w:bCs/>
          <w:iCs/>
          <w:sz w:val="28"/>
          <w:szCs w:val="28"/>
        </w:rPr>
        <w:t>7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сети </w:t>
      </w:r>
      <w:r>
        <w:rPr>
          <w:b/>
          <w:bCs/>
          <w:iCs/>
          <w:sz w:val="28"/>
          <w:szCs w:val="28"/>
        </w:rPr>
        <w:t xml:space="preserve">автомобильных </w:t>
      </w:r>
      <w:r w:rsidRPr="0065207A">
        <w:rPr>
          <w:b/>
          <w:bCs/>
          <w:iCs/>
          <w:sz w:val="28"/>
          <w:szCs w:val="28"/>
        </w:rPr>
        <w:t xml:space="preserve">дорог </w:t>
      </w:r>
      <w:r>
        <w:rPr>
          <w:b/>
          <w:bCs/>
          <w:iCs/>
          <w:sz w:val="28"/>
          <w:szCs w:val="28"/>
        </w:rPr>
        <w:t xml:space="preserve">местного значения </w:t>
      </w:r>
      <w:r w:rsidR="00114278">
        <w:rPr>
          <w:b/>
          <w:bCs/>
          <w:iCs/>
          <w:sz w:val="28"/>
          <w:szCs w:val="28"/>
        </w:rPr>
        <w:t>Рогалевского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47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7"/>
        <w:gridCol w:w="1315"/>
        <w:gridCol w:w="1135"/>
        <w:gridCol w:w="1135"/>
        <w:gridCol w:w="1134"/>
        <w:gridCol w:w="1135"/>
        <w:gridCol w:w="1134"/>
        <w:gridCol w:w="1143"/>
        <w:gridCol w:w="6"/>
        <w:gridCol w:w="1145"/>
      </w:tblGrid>
      <w:tr w:rsidR="00322FDC" w:rsidRPr="00DD06BD" w14:paraId="117D11F3" w14:textId="77777777" w:rsidTr="00024F9E">
        <w:trPr>
          <w:trHeight w:val="255"/>
        </w:trPr>
        <w:tc>
          <w:tcPr>
            <w:tcW w:w="5477" w:type="dxa"/>
            <w:vMerge w:val="restart"/>
          </w:tcPr>
          <w:p w14:paraId="6742CD9F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15" w:type="dxa"/>
            <w:vMerge w:val="restart"/>
          </w:tcPr>
          <w:p w14:paraId="08D730B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4274C229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5673" w:type="dxa"/>
            <w:gridSpan w:val="5"/>
          </w:tcPr>
          <w:p w14:paraId="1449650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49" w:type="dxa"/>
            <w:gridSpan w:val="2"/>
          </w:tcPr>
          <w:p w14:paraId="5EB597F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45" w:type="dxa"/>
          </w:tcPr>
          <w:p w14:paraId="77945B3C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335D5EB8" w14:textId="77777777" w:rsidTr="00024F9E">
        <w:trPr>
          <w:trHeight w:val="70"/>
        </w:trPr>
        <w:tc>
          <w:tcPr>
            <w:tcW w:w="5477" w:type="dxa"/>
            <w:vMerge/>
          </w:tcPr>
          <w:p w14:paraId="06264237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315" w:type="dxa"/>
            <w:vMerge/>
          </w:tcPr>
          <w:p w14:paraId="04C6EE8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5EB993DF" w14:textId="7608F154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106AC242" w14:textId="1589F11D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6AAB1532" w14:textId="0924C40A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40591A59" w14:textId="190732BA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3554937C" w14:textId="4464B910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43" w:type="dxa"/>
          </w:tcPr>
          <w:p w14:paraId="08AADD02" w14:textId="4BED22BC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51" w:type="dxa"/>
            <w:gridSpan w:val="2"/>
          </w:tcPr>
          <w:p w14:paraId="1DED4ADA" w14:textId="5FC5FD04" w:rsidR="00322FDC" w:rsidRPr="00DD06BD" w:rsidRDefault="00011491" w:rsidP="00E07851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2BA4FF4D" w14:textId="77777777" w:rsidTr="00024F9E">
        <w:trPr>
          <w:trHeight w:val="256"/>
        </w:trPr>
        <w:tc>
          <w:tcPr>
            <w:tcW w:w="5477" w:type="dxa"/>
          </w:tcPr>
          <w:p w14:paraId="2007844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 </w:t>
            </w:r>
          </w:p>
        </w:tc>
        <w:tc>
          <w:tcPr>
            <w:tcW w:w="1315" w:type="dxa"/>
          </w:tcPr>
          <w:p w14:paraId="5B6B2E1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39D3804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1ECAA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6F45F1B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695716F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D1984C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6706DDB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0D73B9A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0CB462EE" w14:textId="77777777" w:rsidTr="00024F9E">
        <w:trPr>
          <w:trHeight w:val="446"/>
        </w:trPr>
        <w:tc>
          <w:tcPr>
            <w:tcW w:w="5477" w:type="dxa"/>
          </w:tcPr>
          <w:p w14:paraId="73E2EE1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(первая очередь) </w:t>
            </w:r>
          </w:p>
        </w:tc>
        <w:tc>
          <w:tcPr>
            <w:tcW w:w="1315" w:type="dxa"/>
          </w:tcPr>
          <w:p w14:paraId="63D495E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6D87F6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13FF7A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B14EE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7D1D842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7064D35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670DA45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1165E2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1AAD71A4" w14:textId="77777777" w:rsidTr="00024F9E">
        <w:trPr>
          <w:trHeight w:val="256"/>
        </w:trPr>
        <w:tc>
          <w:tcPr>
            <w:tcW w:w="5477" w:type="dxa"/>
          </w:tcPr>
          <w:p w14:paraId="7F44048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Разработка и принятие муниципальной целевой программы поэтапного строительства и реконструкции улиц в населенном пункте на основе решений настоящего генерального плана (первая очередь) </w:t>
            </w:r>
          </w:p>
        </w:tc>
        <w:tc>
          <w:tcPr>
            <w:tcW w:w="1315" w:type="dxa"/>
          </w:tcPr>
          <w:p w14:paraId="6F6E6E2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7A83E6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311EF52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0BB0535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67A90A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270BC17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0909BC9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55939AF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2A150C01" w14:textId="77777777" w:rsidTr="00024F9E">
        <w:trPr>
          <w:trHeight w:val="170"/>
        </w:trPr>
        <w:tc>
          <w:tcPr>
            <w:tcW w:w="5477" w:type="dxa"/>
          </w:tcPr>
          <w:p w14:paraId="0AED6DF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Организация поперечных профилей всех улиц населенного пункта с водоотводом в соответствие с настоящим генеральным планом (весь период). </w:t>
            </w:r>
          </w:p>
        </w:tc>
        <w:tc>
          <w:tcPr>
            <w:tcW w:w="1315" w:type="dxa"/>
          </w:tcPr>
          <w:p w14:paraId="51A1020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28D7000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5B29360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570AA5C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4E877B9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3E9D53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34881BF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64A507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6F44E0F6" w14:textId="77777777" w:rsidTr="00024F9E">
        <w:trPr>
          <w:trHeight w:val="163"/>
        </w:trPr>
        <w:tc>
          <w:tcPr>
            <w:tcW w:w="5477" w:type="dxa"/>
          </w:tcPr>
          <w:p w14:paraId="047A5AB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Реконструкция, ремонт, устройство твердого покрытия на улицах населенного пункта (весь период) </w:t>
            </w:r>
          </w:p>
        </w:tc>
        <w:tc>
          <w:tcPr>
            <w:tcW w:w="1315" w:type="dxa"/>
          </w:tcPr>
          <w:p w14:paraId="64F68B2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61450FE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317F649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7F41ADC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15B4470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015466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0B3A06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4C2980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665F64E" w14:textId="77777777" w:rsidTr="00024F9E">
        <w:trPr>
          <w:trHeight w:val="71"/>
        </w:trPr>
        <w:tc>
          <w:tcPr>
            <w:tcW w:w="5477" w:type="dxa"/>
          </w:tcPr>
          <w:p w14:paraId="407732C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Содержание 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37E3EE69" w14:textId="37E506E1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2669,0</w:t>
            </w:r>
          </w:p>
        </w:tc>
        <w:tc>
          <w:tcPr>
            <w:tcW w:w="1135" w:type="dxa"/>
          </w:tcPr>
          <w:p w14:paraId="3E3DFE1F" w14:textId="57B39859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724,0</w:t>
            </w:r>
          </w:p>
        </w:tc>
        <w:tc>
          <w:tcPr>
            <w:tcW w:w="1135" w:type="dxa"/>
          </w:tcPr>
          <w:p w14:paraId="6B4ACC24" w14:textId="3572094F" w:rsidR="00322FDC" w:rsidRPr="00DD06BD" w:rsidRDefault="00681459" w:rsidP="00623A53">
            <w:pPr>
              <w:pStyle w:val="Default"/>
              <w:widowControl w:val="0"/>
              <w:jc w:val="center"/>
            </w:pPr>
            <w:r>
              <w:t>952,0</w:t>
            </w:r>
          </w:p>
        </w:tc>
        <w:tc>
          <w:tcPr>
            <w:tcW w:w="1134" w:type="dxa"/>
          </w:tcPr>
          <w:p w14:paraId="2F867BF6" w14:textId="785F63B8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993,0</w:t>
            </w:r>
          </w:p>
        </w:tc>
        <w:tc>
          <w:tcPr>
            <w:tcW w:w="1135" w:type="dxa"/>
          </w:tcPr>
          <w:p w14:paraId="554E620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3B12D82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43" w:type="dxa"/>
          </w:tcPr>
          <w:p w14:paraId="5CFBC39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51" w:type="dxa"/>
            <w:gridSpan w:val="2"/>
          </w:tcPr>
          <w:p w14:paraId="418C174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623A53" w:rsidRPr="00DD06BD" w14:paraId="63501A31" w14:textId="77777777" w:rsidTr="00024F9E">
        <w:trPr>
          <w:trHeight w:val="71"/>
        </w:trPr>
        <w:tc>
          <w:tcPr>
            <w:tcW w:w="5477" w:type="dxa"/>
          </w:tcPr>
          <w:p w14:paraId="3955A7B0" w14:textId="096232E9" w:rsidR="00623A53" w:rsidRPr="00DD06BD" w:rsidRDefault="00623A53" w:rsidP="001A6C4D">
            <w:pPr>
              <w:pStyle w:val="Default"/>
              <w:widowControl w:val="0"/>
            </w:pPr>
            <w:r>
              <w:t xml:space="preserve">Ремонт </w:t>
            </w:r>
            <w:r w:rsidRPr="00DD06BD">
              <w:t>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260ED678" w14:textId="67F85715" w:rsidR="00623A53" w:rsidRDefault="00681459" w:rsidP="001A6C4D">
            <w:pPr>
              <w:pStyle w:val="Default"/>
              <w:widowControl w:val="0"/>
              <w:jc w:val="center"/>
            </w:pPr>
            <w:r>
              <w:t>1500,0</w:t>
            </w:r>
          </w:p>
        </w:tc>
        <w:tc>
          <w:tcPr>
            <w:tcW w:w="1135" w:type="dxa"/>
          </w:tcPr>
          <w:p w14:paraId="224670AB" w14:textId="1B890303" w:rsidR="00623A53" w:rsidRDefault="00681459" w:rsidP="001A6C4D">
            <w:pPr>
              <w:pStyle w:val="Default"/>
              <w:widowControl w:val="0"/>
              <w:jc w:val="center"/>
            </w:pPr>
            <w:r>
              <w:t>1500,0</w:t>
            </w:r>
          </w:p>
        </w:tc>
        <w:tc>
          <w:tcPr>
            <w:tcW w:w="1135" w:type="dxa"/>
          </w:tcPr>
          <w:p w14:paraId="035D1702" w14:textId="77777777" w:rsidR="00623A53" w:rsidRPr="00DD06BD" w:rsidRDefault="00623A53" w:rsidP="00623A53">
            <w:pPr>
              <w:pStyle w:val="Default"/>
              <w:widowControl w:val="0"/>
              <w:jc w:val="center"/>
            </w:pPr>
          </w:p>
        </w:tc>
        <w:tc>
          <w:tcPr>
            <w:tcW w:w="1134" w:type="dxa"/>
          </w:tcPr>
          <w:p w14:paraId="254854C3" w14:textId="77777777" w:rsidR="00623A53" w:rsidRDefault="00623A53" w:rsidP="001A6C4D">
            <w:pPr>
              <w:pStyle w:val="Default"/>
              <w:widowControl w:val="0"/>
              <w:jc w:val="center"/>
            </w:pPr>
          </w:p>
        </w:tc>
        <w:tc>
          <w:tcPr>
            <w:tcW w:w="1135" w:type="dxa"/>
          </w:tcPr>
          <w:p w14:paraId="62E876AF" w14:textId="77777777" w:rsidR="00623A53" w:rsidRPr="00DD06BD" w:rsidRDefault="00623A53" w:rsidP="001A6C4D">
            <w:pPr>
              <w:pStyle w:val="Default"/>
              <w:widowControl w:val="0"/>
              <w:jc w:val="center"/>
            </w:pPr>
          </w:p>
        </w:tc>
        <w:tc>
          <w:tcPr>
            <w:tcW w:w="1134" w:type="dxa"/>
          </w:tcPr>
          <w:p w14:paraId="0B1DFA1C" w14:textId="77777777" w:rsidR="00623A53" w:rsidRPr="00DD06BD" w:rsidRDefault="00623A53" w:rsidP="001A6C4D">
            <w:pPr>
              <w:pStyle w:val="Default"/>
              <w:widowControl w:val="0"/>
              <w:jc w:val="center"/>
            </w:pPr>
          </w:p>
        </w:tc>
        <w:tc>
          <w:tcPr>
            <w:tcW w:w="1143" w:type="dxa"/>
          </w:tcPr>
          <w:p w14:paraId="1810B22E" w14:textId="77777777" w:rsidR="00623A53" w:rsidRPr="00DD06BD" w:rsidRDefault="00623A53" w:rsidP="001A6C4D">
            <w:pPr>
              <w:pStyle w:val="Default"/>
              <w:widowControl w:val="0"/>
              <w:jc w:val="center"/>
            </w:pPr>
          </w:p>
        </w:tc>
        <w:tc>
          <w:tcPr>
            <w:tcW w:w="1151" w:type="dxa"/>
            <w:gridSpan w:val="2"/>
          </w:tcPr>
          <w:p w14:paraId="5390566B" w14:textId="77777777" w:rsidR="00623A53" w:rsidRPr="00DD06BD" w:rsidRDefault="00623A53" w:rsidP="001A6C4D">
            <w:pPr>
              <w:pStyle w:val="Default"/>
              <w:widowControl w:val="0"/>
              <w:jc w:val="center"/>
            </w:pPr>
          </w:p>
        </w:tc>
      </w:tr>
      <w:tr w:rsidR="00322FDC" w:rsidRPr="00DD06BD" w14:paraId="5BCCF306" w14:textId="77777777" w:rsidTr="00024F9E">
        <w:trPr>
          <w:trHeight w:val="74"/>
        </w:trPr>
        <w:tc>
          <w:tcPr>
            <w:tcW w:w="5477" w:type="dxa"/>
          </w:tcPr>
          <w:p w14:paraId="00A6DD5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315" w:type="dxa"/>
          </w:tcPr>
          <w:p w14:paraId="1C850AC6" w14:textId="3D6683C2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4169,0</w:t>
            </w:r>
          </w:p>
        </w:tc>
        <w:tc>
          <w:tcPr>
            <w:tcW w:w="1135" w:type="dxa"/>
          </w:tcPr>
          <w:p w14:paraId="36FB1710" w14:textId="6525AE0F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2224,0</w:t>
            </w:r>
          </w:p>
        </w:tc>
        <w:tc>
          <w:tcPr>
            <w:tcW w:w="1135" w:type="dxa"/>
          </w:tcPr>
          <w:p w14:paraId="59B08A94" w14:textId="3B8A56C9" w:rsidR="00322FDC" w:rsidRPr="00DD06BD" w:rsidRDefault="00681459" w:rsidP="00623A53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952,0</w:t>
            </w:r>
          </w:p>
        </w:tc>
        <w:tc>
          <w:tcPr>
            <w:tcW w:w="1134" w:type="dxa"/>
          </w:tcPr>
          <w:p w14:paraId="64C1361E" w14:textId="4A8E40A0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993,0</w:t>
            </w:r>
          </w:p>
        </w:tc>
        <w:tc>
          <w:tcPr>
            <w:tcW w:w="1135" w:type="dxa"/>
          </w:tcPr>
          <w:p w14:paraId="6345FB6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0EC9BA5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43" w:type="dxa"/>
          </w:tcPr>
          <w:p w14:paraId="6BFD75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51" w:type="dxa"/>
            <w:gridSpan w:val="2"/>
          </w:tcPr>
          <w:p w14:paraId="759121D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</w:tbl>
    <w:p w14:paraId="2DE8EDE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51CA7822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 xml:space="preserve">VI ОЦЕНКА ОБЪЕМОВ И ИСТОЧНИКОВ ФИНАСИРОВАНИЯ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14:paraId="559F4544" w14:textId="6C63199B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81193C">
        <w:rPr>
          <w:b/>
          <w:bCs/>
          <w:iCs/>
          <w:sz w:val="28"/>
          <w:szCs w:val="28"/>
        </w:rPr>
        <w:t>1</w:t>
      </w:r>
      <w:r w:rsidR="00DA20A3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>.1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9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533"/>
        <w:gridCol w:w="1280"/>
        <w:gridCol w:w="1221"/>
        <w:gridCol w:w="1222"/>
        <w:gridCol w:w="1221"/>
        <w:gridCol w:w="1222"/>
        <w:gridCol w:w="1221"/>
        <w:gridCol w:w="1222"/>
        <w:gridCol w:w="25"/>
        <w:gridCol w:w="1301"/>
      </w:tblGrid>
      <w:tr w:rsidR="00322FDC" w:rsidRPr="00DD06BD" w14:paraId="38B33D6C" w14:textId="77777777" w:rsidTr="00024F9E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11519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  <w:bCs/>
                <w:iCs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3404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6396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Объем финансирования</w:t>
            </w:r>
          </w:p>
          <w:p w14:paraId="12956BE1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E7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EB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B8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1671D994" w14:textId="77777777" w:rsidTr="00024F9E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C3A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EA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15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E27" w14:textId="54E0E4A4" w:rsidR="00322FDC" w:rsidRPr="00DD06BD" w:rsidRDefault="00114278" w:rsidP="001A6C4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2026</w:t>
            </w:r>
            <w:r w:rsidR="00322FDC"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366D" w14:textId="54DCFD18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1F8" w14:textId="6F5B6BB3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000" w14:textId="238E5438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681459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FB9" w14:textId="3E2EB705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681459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003C" w14:textId="4EC009BE" w:rsidR="00322FDC" w:rsidRPr="00DD06BD" w:rsidRDefault="00322FDC" w:rsidP="00681459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681459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011491">
              <w:rPr>
                <w:b/>
                <w:bCs/>
                <w:iCs/>
              </w:rPr>
              <w:t>2035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A71" w14:textId="1345ED03" w:rsidR="00322FDC" w:rsidRPr="00DD06BD" w:rsidRDefault="00011491" w:rsidP="00E07851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</w:t>
            </w:r>
            <w:r w:rsidR="00322FDC" w:rsidRPr="00DD06BD">
              <w:rPr>
                <w:b/>
                <w:bCs/>
                <w:iCs/>
              </w:rPr>
              <w:t>-</w:t>
            </w:r>
            <w:r w:rsidR="00114278">
              <w:rPr>
                <w:b/>
                <w:bCs/>
                <w:iCs/>
              </w:rPr>
              <w:t>2045</w:t>
            </w:r>
            <w:r w:rsidR="00322FDC"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2EE671AC" w14:textId="77777777" w:rsidTr="00024F9E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52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407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9C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32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73B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6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2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1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D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28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6BC40C0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DA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2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5D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6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BD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606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F4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E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5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093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91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49B5FD7F" w14:textId="77777777" w:rsidTr="00024F9E">
        <w:trPr>
          <w:trHeight w:val="2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2F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3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CFB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329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8A8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F7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AC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36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E6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5C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62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322FDC" w:rsidRPr="00DD06BD" w14:paraId="21D66F7D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01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4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D3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пешеходного и велосипедного движения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30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51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E4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10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44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81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2F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FD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7D82E27B" w14:textId="77777777" w:rsidTr="00681459">
        <w:trPr>
          <w:trHeight w:val="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87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5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7C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57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EE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67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7E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50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34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A6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25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681459" w:rsidRPr="00DD06BD" w14:paraId="566D5BA4" w14:textId="77777777" w:rsidTr="00681459">
        <w:trPr>
          <w:trHeight w:val="1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615" w14:textId="77777777" w:rsidR="00681459" w:rsidRPr="00DD06BD" w:rsidRDefault="00681459" w:rsidP="00681459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E98" w14:textId="77777777" w:rsidR="00681459" w:rsidRPr="00DD06BD" w:rsidRDefault="00681459" w:rsidP="00681459">
            <w:pPr>
              <w:pStyle w:val="Default"/>
              <w:widowControl w:val="0"/>
            </w:pPr>
            <w:r w:rsidRPr="00DD06BD">
              <w:t xml:space="preserve">Мероприятия по развитию сети дорог поселения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B8C" w14:textId="00387291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4169,0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D24" w14:textId="7A1C1990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2224,0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3B67" w14:textId="5B3B288F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952,0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2C9A5" w14:textId="34511C7A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t>993,0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FB8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932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DD2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877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67FAEBA" w14:textId="77777777" w:rsidTr="00681459">
        <w:trPr>
          <w:trHeight w:val="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75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7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F5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</w:t>
            </w:r>
            <w:r w:rsidRPr="00DD06BD">
              <w:lastRenderedPageBreak/>
              <w:t xml:space="preserve">(или) их участков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B5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lastRenderedPageBreak/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3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0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AB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0A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6A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7B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8D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096E3C88" w14:textId="77777777" w:rsidTr="00024F9E">
        <w:trPr>
          <w:trHeight w:val="35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5A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8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D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0E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A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B7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D6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4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A3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F6C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6F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322FDC" w:rsidRPr="00DD06BD" w14:paraId="47EA2B07" w14:textId="77777777" w:rsidTr="00681459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93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9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16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внедрению интеллектуальных транспортных систем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E2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68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72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0F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AF3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C3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68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A8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681459" w:rsidRPr="00DD06BD" w14:paraId="52C0321E" w14:textId="77777777" w:rsidTr="00681459">
        <w:trPr>
          <w:trHeight w:val="16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C89" w14:textId="77777777" w:rsidR="00681459" w:rsidRPr="00DD06BD" w:rsidRDefault="00681459" w:rsidP="00681459">
            <w:pPr>
              <w:pStyle w:val="Default"/>
              <w:widowControl w:val="0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188" w14:textId="77777777" w:rsidR="00681459" w:rsidRPr="00DD06BD" w:rsidRDefault="00681459" w:rsidP="00681459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1B9" w14:textId="75730600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4169,0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EA9" w14:textId="78E77A15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2224,0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C09" w14:textId="2B53BAFE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952,0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7FBD0" w14:textId="22088800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t>993,0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2C88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2AB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E39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452" w14:textId="7777777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</w:tr>
    </w:tbl>
    <w:p w14:paraId="324F8B21" w14:textId="77777777" w:rsidR="00322FDC" w:rsidRDefault="00322FDC" w:rsidP="001A6C4D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30994FD9" w14:textId="3E12D569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81193C">
        <w:rPr>
          <w:b/>
          <w:bCs/>
          <w:iCs/>
          <w:sz w:val="28"/>
          <w:szCs w:val="28"/>
        </w:rPr>
        <w:t>1</w:t>
      </w:r>
      <w:r w:rsidR="00DA20A3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>.2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4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46"/>
        <w:gridCol w:w="1557"/>
        <w:gridCol w:w="1387"/>
        <w:gridCol w:w="52"/>
        <w:gridCol w:w="1243"/>
        <w:gridCol w:w="13"/>
        <w:gridCol w:w="1426"/>
        <w:gridCol w:w="13"/>
        <w:gridCol w:w="1439"/>
        <w:gridCol w:w="77"/>
        <w:gridCol w:w="1362"/>
        <w:gridCol w:w="1446"/>
        <w:gridCol w:w="1541"/>
        <w:gridCol w:w="17"/>
        <w:gridCol w:w="14"/>
      </w:tblGrid>
      <w:tr w:rsidR="00322FDC" w:rsidRPr="00DD06BD" w14:paraId="2B014ED9" w14:textId="77777777" w:rsidTr="00024F9E">
        <w:trPr>
          <w:gridAfter w:val="2"/>
          <w:wAfter w:w="31" w:type="dxa"/>
          <w:trHeight w:val="310"/>
        </w:trPr>
        <w:tc>
          <w:tcPr>
            <w:tcW w:w="808" w:type="dxa"/>
            <w:vMerge w:val="restart"/>
          </w:tcPr>
          <w:p w14:paraId="0499100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№ п/п</w:t>
            </w:r>
          </w:p>
        </w:tc>
        <w:tc>
          <w:tcPr>
            <w:tcW w:w="2546" w:type="dxa"/>
            <w:vMerge w:val="restart"/>
          </w:tcPr>
          <w:p w14:paraId="7F0887F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557" w:type="dxa"/>
            <w:vMerge w:val="restart"/>
          </w:tcPr>
          <w:p w14:paraId="05564F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Технические параметры проекта</w:t>
            </w:r>
          </w:p>
        </w:tc>
        <w:tc>
          <w:tcPr>
            <w:tcW w:w="1387" w:type="dxa"/>
            <w:vMerge w:val="restart"/>
          </w:tcPr>
          <w:p w14:paraId="5B2E0F9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Срок реализации проекта</w:t>
            </w:r>
          </w:p>
        </w:tc>
        <w:tc>
          <w:tcPr>
            <w:tcW w:w="7071" w:type="dxa"/>
            <w:gridSpan w:val="9"/>
          </w:tcPr>
          <w:p w14:paraId="11184DE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Финансовые затраты</w:t>
            </w:r>
          </w:p>
        </w:tc>
        <w:tc>
          <w:tcPr>
            <w:tcW w:w="1541" w:type="dxa"/>
            <w:vMerge w:val="restart"/>
          </w:tcPr>
          <w:p w14:paraId="6C704B3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Примечание</w:t>
            </w:r>
          </w:p>
        </w:tc>
      </w:tr>
      <w:tr w:rsidR="00322FDC" w:rsidRPr="00DD06BD" w14:paraId="5B24AAA1" w14:textId="77777777" w:rsidTr="00024F9E">
        <w:trPr>
          <w:gridAfter w:val="2"/>
          <w:wAfter w:w="31" w:type="dxa"/>
          <w:trHeight w:val="164"/>
        </w:trPr>
        <w:tc>
          <w:tcPr>
            <w:tcW w:w="808" w:type="dxa"/>
            <w:vMerge/>
          </w:tcPr>
          <w:p w14:paraId="6C3AAF9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226E84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04EF438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69FD94E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 w:val="restart"/>
          </w:tcPr>
          <w:p w14:paraId="4046A1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ВСЕГО</w:t>
            </w:r>
          </w:p>
        </w:tc>
        <w:tc>
          <w:tcPr>
            <w:tcW w:w="5776" w:type="dxa"/>
            <w:gridSpan w:val="7"/>
          </w:tcPr>
          <w:p w14:paraId="70BA630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в том числе:</w:t>
            </w:r>
          </w:p>
        </w:tc>
        <w:tc>
          <w:tcPr>
            <w:tcW w:w="1541" w:type="dxa"/>
            <w:vMerge/>
          </w:tcPr>
          <w:p w14:paraId="397511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D06BD" w14:paraId="458022EB" w14:textId="77777777" w:rsidTr="00024F9E">
        <w:trPr>
          <w:gridAfter w:val="2"/>
          <w:wAfter w:w="31" w:type="dxa"/>
          <w:trHeight w:val="166"/>
        </w:trPr>
        <w:tc>
          <w:tcPr>
            <w:tcW w:w="808" w:type="dxa"/>
            <w:vMerge/>
          </w:tcPr>
          <w:p w14:paraId="28B2DA8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7076201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7EB920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1F2ACAF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/>
          </w:tcPr>
          <w:p w14:paraId="47B8E5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439" w:type="dxa"/>
            <w:gridSpan w:val="2"/>
          </w:tcPr>
          <w:p w14:paraId="1B3831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Областной бюджет</w:t>
            </w:r>
          </w:p>
        </w:tc>
        <w:tc>
          <w:tcPr>
            <w:tcW w:w="1529" w:type="dxa"/>
            <w:gridSpan w:val="3"/>
          </w:tcPr>
          <w:p w14:paraId="55E0949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Бюджет муниципального района</w:t>
            </w:r>
          </w:p>
        </w:tc>
        <w:tc>
          <w:tcPr>
            <w:tcW w:w="1362" w:type="dxa"/>
          </w:tcPr>
          <w:p w14:paraId="23B1148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Местный бюджет</w:t>
            </w:r>
          </w:p>
        </w:tc>
        <w:tc>
          <w:tcPr>
            <w:tcW w:w="1446" w:type="dxa"/>
          </w:tcPr>
          <w:p w14:paraId="5B6CAD2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Иные источники</w:t>
            </w:r>
          </w:p>
        </w:tc>
        <w:tc>
          <w:tcPr>
            <w:tcW w:w="1541" w:type="dxa"/>
            <w:vMerge/>
          </w:tcPr>
          <w:p w14:paraId="733B50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D06BD" w14:paraId="28977357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FC8775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1 Мероприятия по развитию транспортной инфраструктуры по видам транспорта </w:t>
            </w:r>
          </w:p>
        </w:tc>
      </w:tr>
      <w:tr w:rsidR="00322FDC" w:rsidRPr="00DD06BD" w14:paraId="49F74A33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55309A8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1.1 </w:t>
            </w:r>
          </w:p>
        </w:tc>
        <w:tc>
          <w:tcPr>
            <w:tcW w:w="2546" w:type="dxa"/>
          </w:tcPr>
          <w:p w14:paraId="44A6448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57" w:type="dxa"/>
          </w:tcPr>
          <w:p w14:paraId="399ED99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1E0D34D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256" w:type="dxa"/>
            <w:gridSpan w:val="2"/>
          </w:tcPr>
          <w:p w14:paraId="7BB0F98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4F62106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</w:tcPr>
          <w:p w14:paraId="001B2C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2D91E2C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46" w:type="dxa"/>
          </w:tcPr>
          <w:p w14:paraId="50B6ACC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41" w:type="dxa"/>
          </w:tcPr>
          <w:p w14:paraId="0B0E985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</w:tr>
      <w:tr w:rsidR="00322FDC" w:rsidRPr="00DD06BD" w14:paraId="57CC5F28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2EE6656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2 Мероприятия по развитию транспорта общего пользования, созданию транспортно-пересадочных узлов </w:t>
            </w:r>
          </w:p>
        </w:tc>
      </w:tr>
      <w:tr w:rsidR="00322FDC" w:rsidRPr="00DD06BD" w14:paraId="137817FE" w14:textId="77777777" w:rsidTr="00024F9E">
        <w:trPr>
          <w:gridAfter w:val="2"/>
          <w:wAfter w:w="31" w:type="dxa"/>
          <w:trHeight w:val="165"/>
        </w:trPr>
        <w:tc>
          <w:tcPr>
            <w:tcW w:w="808" w:type="dxa"/>
          </w:tcPr>
          <w:p w14:paraId="566B535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2.1 </w:t>
            </w:r>
          </w:p>
        </w:tc>
        <w:tc>
          <w:tcPr>
            <w:tcW w:w="2546" w:type="dxa"/>
          </w:tcPr>
          <w:p w14:paraId="6E698B0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Оборудование остановочных площадок для общественного транспорта</w:t>
            </w:r>
          </w:p>
        </w:tc>
        <w:tc>
          <w:tcPr>
            <w:tcW w:w="1557" w:type="dxa"/>
          </w:tcPr>
          <w:p w14:paraId="62072B2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480FB6E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весь период</w:t>
            </w:r>
          </w:p>
        </w:tc>
        <w:tc>
          <w:tcPr>
            <w:tcW w:w="1256" w:type="dxa"/>
            <w:gridSpan w:val="2"/>
          </w:tcPr>
          <w:p w14:paraId="1DE8DB8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93A2CC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17D3746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2625652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03A6DC9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41" w:type="dxa"/>
          </w:tcPr>
          <w:p w14:paraId="336A638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</w:tr>
      <w:tr w:rsidR="00322FDC" w:rsidRPr="00DD06BD" w14:paraId="23F65936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013D33B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3 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</w:tr>
      <w:tr w:rsidR="00322FDC" w:rsidRPr="00DD06BD" w14:paraId="7A6CE99E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3CC9430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3.1 </w:t>
            </w:r>
          </w:p>
        </w:tc>
        <w:tc>
          <w:tcPr>
            <w:tcW w:w="2546" w:type="dxa"/>
          </w:tcPr>
          <w:p w14:paraId="101C99A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- </w:t>
            </w:r>
          </w:p>
        </w:tc>
        <w:tc>
          <w:tcPr>
            <w:tcW w:w="1557" w:type="dxa"/>
          </w:tcPr>
          <w:p w14:paraId="343E74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5B16A8D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256" w:type="dxa"/>
            <w:gridSpan w:val="2"/>
          </w:tcPr>
          <w:p w14:paraId="0F58166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416110A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</w:tcPr>
          <w:p w14:paraId="43C9250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169E13C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46" w:type="dxa"/>
          </w:tcPr>
          <w:p w14:paraId="496A50E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41" w:type="dxa"/>
          </w:tcPr>
          <w:p w14:paraId="0EAF697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</w:tr>
      <w:tr w:rsidR="00322FDC" w:rsidRPr="00DD06BD" w14:paraId="446B1532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3F4B3CD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4. Мероприятия по развитию инфраструктуры пешеходного и велосипедного передвижения </w:t>
            </w:r>
          </w:p>
        </w:tc>
      </w:tr>
      <w:tr w:rsidR="00322FDC" w:rsidRPr="00DD06BD" w14:paraId="41EDBD43" w14:textId="77777777" w:rsidTr="00024F9E">
        <w:trPr>
          <w:gridAfter w:val="2"/>
          <w:wAfter w:w="31" w:type="dxa"/>
          <w:trHeight w:val="257"/>
        </w:trPr>
        <w:tc>
          <w:tcPr>
            <w:tcW w:w="808" w:type="dxa"/>
          </w:tcPr>
          <w:p w14:paraId="5B19055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4.1 </w:t>
            </w:r>
          </w:p>
        </w:tc>
        <w:tc>
          <w:tcPr>
            <w:tcW w:w="2546" w:type="dxa"/>
          </w:tcPr>
          <w:p w14:paraId="69EFB7B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Комплексное строительство дорог и тротуаров при освоении новых территорий для </w:t>
            </w:r>
            <w:r w:rsidRPr="00DD06BD">
              <w:lastRenderedPageBreak/>
              <w:t xml:space="preserve">жилищного и промышленного строительства </w:t>
            </w:r>
          </w:p>
        </w:tc>
        <w:tc>
          <w:tcPr>
            <w:tcW w:w="1557" w:type="dxa"/>
          </w:tcPr>
          <w:p w14:paraId="2C670B9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lastRenderedPageBreak/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835921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0A31CF6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33EE567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597902D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126E5DC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2F1152B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41" w:type="dxa"/>
          </w:tcPr>
          <w:p w14:paraId="469E4C9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</w:tr>
      <w:tr w:rsidR="00322FDC" w:rsidRPr="00DD06BD" w14:paraId="20FC4B94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8827CD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5. 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</w:tr>
      <w:tr w:rsidR="00322FDC" w:rsidRPr="00DD06BD" w14:paraId="64EBFFBF" w14:textId="77777777" w:rsidTr="00024F9E">
        <w:trPr>
          <w:trHeight w:val="74"/>
        </w:trPr>
        <w:tc>
          <w:tcPr>
            <w:tcW w:w="808" w:type="dxa"/>
          </w:tcPr>
          <w:p w14:paraId="09EC2FD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5.1 </w:t>
            </w:r>
          </w:p>
        </w:tc>
        <w:tc>
          <w:tcPr>
            <w:tcW w:w="2546" w:type="dxa"/>
          </w:tcPr>
          <w:p w14:paraId="44F3A14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57" w:type="dxa"/>
          </w:tcPr>
          <w:p w14:paraId="517FACD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2A1576F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256" w:type="dxa"/>
            <w:gridSpan w:val="2"/>
          </w:tcPr>
          <w:p w14:paraId="1482901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6FDDB2F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</w:tcPr>
          <w:p w14:paraId="2726AE6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11FE749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46" w:type="dxa"/>
          </w:tcPr>
          <w:p w14:paraId="69CAF13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72" w:type="dxa"/>
            <w:gridSpan w:val="3"/>
          </w:tcPr>
          <w:p w14:paraId="29956FB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</w:tr>
      <w:tr w:rsidR="00322FDC" w:rsidRPr="00DD06BD" w14:paraId="5B2EE8CB" w14:textId="77777777" w:rsidTr="00024F9E">
        <w:trPr>
          <w:trHeight w:val="70"/>
        </w:trPr>
        <w:tc>
          <w:tcPr>
            <w:tcW w:w="14941" w:type="dxa"/>
            <w:gridSpan w:val="16"/>
          </w:tcPr>
          <w:p w14:paraId="4CBF1FA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 Мероприятия по развитию сети дорог поселения </w:t>
            </w:r>
          </w:p>
        </w:tc>
      </w:tr>
      <w:tr w:rsidR="00322FDC" w:rsidRPr="00DD06BD" w14:paraId="2282C2AE" w14:textId="77777777" w:rsidTr="00024F9E">
        <w:trPr>
          <w:trHeight w:val="254"/>
        </w:trPr>
        <w:tc>
          <w:tcPr>
            <w:tcW w:w="808" w:type="dxa"/>
          </w:tcPr>
          <w:p w14:paraId="31A58F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6.1 </w:t>
            </w:r>
          </w:p>
        </w:tc>
        <w:tc>
          <w:tcPr>
            <w:tcW w:w="2546" w:type="dxa"/>
          </w:tcPr>
          <w:p w14:paraId="377A821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</w:t>
            </w:r>
          </w:p>
        </w:tc>
        <w:tc>
          <w:tcPr>
            <w:tcW w:w="1557" w:type="dxa"/>
          </w:tcPr>
          <w:p w14:paraId="71DC630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2ECFB466" w14:textId="0E91966B" w:rsidR="00322FDC" w:rsidRPr="00DD06BD" w:rsidRDefault="00322FDC" w:rsidP="00E07851">
            <w:pPr>
              <w:pStyle w:val="Default"/>
              <w:widowControl w:val="0"/>
            </w:pPr>
            <w:r w:rsidRPr="00DD06BD">
              <w:t xml:space="preserve">первая очередь </w:t>
            </w:r>
            <w:r w:rsidR="00114278">
              <w:t>2026</w:t>
            </w:r>
            <w:r w:rsidRPr="00DD06BD">
              <w:t>-</w:t>
            </w:r>
            <w:r w:rsidR="00011491">
              <w:t>2035</w:t>
            </w:r>
            <w:r w:rsidRPr="00DD06BD">
              <w:t xml:space="preserve">гг. </w:t>
            </w:r>
          </w:p>
        </w:tc>
        <w:tc>
          <w:tcPr>
            <w:tcW w:w="1256" w:type="dxa"/>
            <w:gridSpan w:val="2"/>
          </w:tcPr>
          <w:p w14:paraId="7148710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32476A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28E7BFC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5DB40A9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5F07D5B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72" w:type="dxa"/>
            <w:gridSpan w:val="3"/>
          </w:tcPr>
          <w:p w14:paraId="4A9DCB0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</w:tr>
      <w:tr w:rsidR="00322FDC" w:rsidRPr="00DD06BD" w14:paraId="64DCB36F" w14:textId="77777777" w:rsidTr="00024F9E">
        <w:trPr>
          <w:trHeight w:val="537"/>
        </w:trPr>
        <w:tc>
          <w:tcPr>
            <w:tcW w:w="808" w:type="dxa"/>
          </w:tcPr>
          <w:p w14:paraId="0D735FB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6.2 </w:t>
            </w:r>
          </w:p>
        </w:tc>
        <w:tc>
          <w:tcPr>
            <w:tcW w:w="2546" w:type="dxa"/>
          </w:tcPr>
          <w:p w14:paraId="1E2B7C1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</w:t>
            </w:r>
          </w:p>
        </w:tc>
        <w:tc>
          <w:tcPr>
            <w:tcW w:w="1557" w:type="dxa"/>
          </w:tcPr>
          <w:p w14:paraId="054385C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A70B2FD" w14:textId="12284FD9" w:rsidR="00322FDC" w:rsidRPr="00DD06BD" w:rsidRDefault="00322FDC" w:rsidP="00E07851">
            <w:pPr>
              <w:pStyle w:val="Default"/>
              <w:widowControl w:val="0"/>
            </w:pPr>
            <w:r w:rsidRPr="00DD06BD">
              <w:t xml:space="preserve">первая очередь </w:t>
            </w:r>
            <w:r w:rsidR="00114278">
              <w:t>2026</w:t>
            </w:r>
            <w:r w:rsidRPr="00DD06BD">
              <w:t>-</w:t>
            </w:r>
            <w:r w:rsidR="00011491">
              <w:t>2035</w:t>
            </w:r>
            <w:r w:rsidRPr="00DD06BD">
              <w:t xml:space="preserve">гг. </w:t>
            </w:r>
          </w:p>
        </w:tc>
        <w:tc>
          <w:tcPr>
            <w:tcW w:w="1256" w:type="dxa"/>
            <w:gridSpan w:val="2"/>
          </w:tcPr>
          <w:p w14:paraId="208F392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31904B3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07A219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70B4720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5586936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72" w:type="dxa"/>
            <w:gridSpan w:val="3"/>
          </w:tcPr>
          <w:p w14:paraId="26D2178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</w:tr>
      <w:tr w:rsidR="00322FDC" w:rsidRPr="00DD06BD" w14:paraId="4A77A5CE" w14:textId="77777777" w:rsidTr="00024F9E">
        <w:trPr>
          <w:trHeight w:val="254"/>
        </w:trPr>
        <w:tc>
          <w:tcPr>
            <w:tcW w:w="808" w:type="dxa"/>
          </w:tcPr>
          <w:p w14:paraId="01DCA80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6.3 </w:t>
            </w:r>
          </w:p>
        </w:tc>
        <w:tc>
          <w:tcPr>
            <w:tcW w:w="2546" w:type="dxa"/>
          </w:tcPr>
          <w:p w14:paraId="0926F4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Разработка и принятие муниципальной целевой программы поэтапного строительства и реконструкции улиц в населенном пункте на основе решений настоящего генерального плана</w:t>
            </w:r>
          </w:p>
        </w:tc>
        <w:tc>
          <w:tcPr>
            <w:tcW w:w="1557" w:type="dxa"/>
          </w:tcPr>
          <w:p w14:paraId="36770D0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103CD62E" w14:textId="25A12072" w:rsidR="00322FDC" w:rsidRPr="00DD06BD" w:rsidRDefault="00322FDC" w:rsidP="00E07851">
            <w:pPr>
              <w:pStyle w:val="Default"/>
              <w:widowControl w:val="0"/>
            </w:pPr>
            <w:r w:rsidRPr="00DD06BD">
              <w:t xml:space="preserve">первая очередь </w:t>
            </w:r>
            <w:r w:rsidR="00114278">
              <w:t>2026</w:t>
            </w:r>
            <w:r w:rsidRPr="00DD06BD">
              <w:t>-</w:t>
            </w:r>
            <w:r w:rsidR="00011491">
              <w:t>2035</w:t>
            </w:r>
            <w:r w:rsidRPr="00DD06BD">
              <w:t xml:space="preserve">гг. </w:t>
            </w:r>
          </w:p>
        </w:tc>
        <w:tc>
          <w:tcPr>
            <w:tcW w:w="1256" w:type="dxa"/>
            <w:gridSpan w:val="2"/>
          </w:tcPr>
          <w:p w14:paraId="08F14FD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2C8FEC1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28617FD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3F72C9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31A1798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72" w:type="dxa"/>
            <w:gridSpan w:val="3"/>
          </w:tcPr>
          <w:p w14:paraId="1ABFC86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</w:tr>
      <w:tr w:rsidR="00322FDC" w:rsidRPr="00DD06BD" w14:paraId="11DD254F" w14:textId="77777777" w:rsidTr="00024F9E">
        <w:trPr>
          <w:trHeight w:val="261"/>
        </w:trPr>
        <w:tc>
          <w:tcPr>
            <w:tcW w:w="808" w:type="dxa"/>
          </w:tcPr>
          <w:p w14:paraId="6B20A4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6.4 </w:t>
            </w:r>
          </w:p>
        </w:tc>
        <w:tc>
          <w:tcPr>
            <w:tcW w:w="2546" w:type="dxa"/>
          </w:tcPr>
          <w:p w14:paraId="5E622BC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Организация поперечных профилей всех улиц населенного пункта с водоотводом в соответствие с настоящим генеральным планом</w:t>
            </w:r>
          </w:p>
        </w:tc>
        <w:tc>
          <w:tcPr>
            <w:tcW w:w="1557" w:type="dxa"/>
          </w:tcPr>
          <w:p w14:paraId="773705D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14E866B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2BA6C4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34D7BC4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535FA2C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16F466B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39162E3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72" w:type="dxa"/>
            <w:gridSpan w:val="3"/>
          </w:tcPr>
          <w:p w14:paraId="22F7A7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</w:tr>
      <w:tr w:rsidR="00322FDC" w:rsidRPr="00DD06BD" w14:paraId="4D911235" w14:textId="77777777" w:rsidTr="00024F9E">
        <w:trPr>
          <w:trHeight w:val="163"/>
        </w:trPr>
        <w:tc>
          <w:tcPr>
            <w:tcW w:w="808" w:type="dxa"/>
          </w:tcPr>
          <w:p w14:paraId="6BECFED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6.5 </w:t>
            </w:r>
          </w:p>
        </w:tc>
        <w:tc>
          <w:tcPr>
            <w:tcW w:w="2546" w:type="dxa"/>
          </w:tcPr>
          <w:p w14:paraId="7DF998A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Реконструкция, ремонт, устройство твердого покрытия на улицах населенного пункта</w:t>
            </w:r>
          </w:p>
        </w:tc>
        <w:tc>
          <w:tcPr>
            <w:tcW w:w="1557" w:type="dxa"/>
          </w:tcPr>
          <w:p w14:paraId="6B6340E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9BE855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7D0EFC5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42F3F20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239978D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1BCEE8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58185E0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72" w:type="dxa"/>
            <w:gridSpan w:val="3"/>
          </w:tcPr>
          <w:p w14:paraId="39DC255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</w:tr>
      <w:tr w:rsidR="00322FDC" w:rsidRPr="00DD06BD" w14:paraId="50D908F9" w14:textId="77777777" w:rsidTr="00024F9E">
        <w:trPr>
          <w:trHeight w:val="74"/>
        </w:trPr>
        <w:tc>
          <w:tcPr>
            <w:tcW w:w="808" w:type="dxa"/>
          </w:tcPr>
          <w:p w14:paraId="51745D6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6.7 </w:t>
            </w:r>
          </w:p>
        </w:tc>
        <w:tc>
          <w:tcPr>
            <w:tcW w:w="2546" w:type="dxa"/>
          </w:tcPr>
          <w:p w14:paraId="78305D0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Содержание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726DFE94" w14:textId="5065B21A" w:rsidR="00322FDC" w:rsidRPr="00DD06BD" w:rsidRDefault="00681459" w:rsidP="001A6C4D">
            <w:pPr>
              <w:pStyle w:val="Default"/>
              <w:widowControl w:val="0"/>
            </w:pPr>
            <w:r>
              <w:t>7,65</w:t>
            </w:r>
          </w:p>
        </w:tc>
        <w:tc>
          <w:tcPr>
            <w:tcW w:w="1439" w:type="dxa"/>
            <w:gridSpan w:val="2"/>
          </w:tcPr>
          <w:p w14:paraId="00CC6B9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D47D153" w14:textId="2AE13F64" w:rsidR="00322FDC" w:rsidRPr="00DD06BD" w:rsidRDefault="00681459" w:rsidP="001A6C4D">
            <w:pPr>
              <w:pStyle w:val="Default"/>
              <w:widowControl w:val="0"/>
            </w:pPr>
            <w:r>
              <w:t>1500,0</w:t>
            </w:r>
            <w:r w:rsidR="00322FDC" w:rsidRPr="00DD06BD">
              <w:t xml:space="preserve"> </w:t>
            </w:r>
          </w:p>
        </w:tc>
        <w:tc>
          <w:tcPr>
            <w:tcW w:w="1439" w:type="dxa"/>
            <w:gridSpan w:val="2"/>
          </w:tcPr>
          <w:p w14:paraId="07363EB7" w14:textId="7352DE36" w:rsidR="00322FDC" w:rsidRPr="00DD06BD" w:rsidRDefault="00623A53" w:rsidP="001A6C4D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</w:tcPr>
          <w:p w14:paraId="47109E17" w14:textId="0C51A3CE" w:rsidR="00322FDC" w:rsidRPr="00DD06BD" w:rsidRDefault="00681459" w:rsidP="001A6C4D">
            <w:pPr>
              <w:pStyle w:val="Default"/>
              <w:widowControl w:val="0"/>
            </w:pPr>
            <w:r>
              <w:t>1500,0</w:t>
            </w:r>
          </w:p>
        </w:tc>
        <w:tc>
          <w:tcPr>
            <w:tcW w:w="1439" w:type="dxa"/>
            <w:gridSpan w:val="2"/>
          </w:tcPr>
          <w:p w14:paraId="638DA741" w14:textId="2644B325" w:rsidR="00322FDC" w:rsidRPr="00DD06BD" w:rsidRDefault="00681459" w:rsidP="001A6C4D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46" w:type="dxa"/>
          </w:tcPr>
          <w:p w14:paraId="4C564CB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- </w:t>
            </w:r>
          </w:p>
        </w:tc>
        <w:tc>
          <w:tcPr>
            <w:tcW w:w="1572" w:type="dxa"/>
            <w:gridSpan w:val="3"/>
          </w:tcPr>
          <w:p w14:paraId="25C9FC1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- </w:t>
            </w:r>
          </w:p>
        </w:tc>
      </w:tr>
      <w:tr w:rsidR="00623A53" w:rsidRPr="00DD06BD" w14:paraId="7A0B73C4" w14:textId="77777777" w:rsidTr="00024F9E">
        <w:trPr>
          <w:trHeight w:val="74"/>
        </w:trPr>
        <w:tc>
          <w:tcPr>
            <w:tcW w:w="808" w:type="dxa"/>
          </w:tcPr>
          <w:p w14:paraId="6E4B01A6" w14:textId="246527C2" w:rsidR="00623A53" w:rsidRPr="00DD06BD" w:rsidRDefault="00623A53" w:rsidP="00623A53">
            <w:pPr>
              <w:pStyle w:val="Default"/>
              <w:widowControl w:val="0"/>
              <w:rPr>
                <w:bCs/>
                <w:iCs/>
              </w:rPr>
            </w:pPr>
            <w:r>
              <w:rPr>
                <w:bCs/>
                <w:iCs/>
              </w:rPr>
              <w:t>6.8.</w:t>
            </w:r>
          </w:p>
        </w:tc>
        <w:tc>
          <w:tcPr>
            <w:tcW w:w="2546" w:type="dxa"/>
          </w:tcPr>
          <w:p w14:paraId="4E8B25AE" w14:textId="787327DC" w:rsidR="00623A53" w:rsidRPr="00DD06BD" w:rsidRDefault="00EA40B8" w:rsidP="00623A53">
            <w:pPr>
              <w:pStyle w:val="Default"/>
              <w:widowControl w:val="0"/>
            </w:pPr>
            <w:r>
              <w:t xml:space="preserve">Ремонт </w:t>
            </w:r>
            <w:r w:rsidR="00623A53" w:rsidRPr="00DD06BD">
              <w:t>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4B315F19" w14:textId="6EA488DF" w:rsidR="00623A53" w:rsidRDefault="00681459" w:rsidP="00623A53">
            <w:pPr>
              <w:pStyle w:val="Default"/>
              <w:widowControl w:val="0"/>
            </w:pPr>
            <w:r>
              <w:t>0,046</w:t>
            </w:r>
          </w:p>
        </w:tc>
        <w:tc>
          <w:tcPr>
            <w:tcW w:w="1439" w:type="dxa"/>
            <w:gridSpan w:val="2"/>
          </w:tcPr>
          <w:p w14:paraId="401A2896" w14:textId="6A2EC445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4693C88D" w14:textId="03308F66" w:rsidR="00623A53" w:rsidRDefault="00681459" w:rsidP="00623A53">
            <w:pPr>
              <w:pStyle w:val="Default"/>
              <w:widowControl w:val="0"/>
            </w:pPr>
            <w:r>
              <w:t>2669,0</w:t>
            </w:r>
            <w:r w:rsidR="00623A53" w:rsidRPr="00DD06BD">
              <w:t xml:space="preserve"> </w:t>
            </w:r>
          </w:p>
        </w:tc>
        <w:tc>
          <w:tcPr>
            <w:tcW w:w="1439" w:type="dxa"/>
            <w:gridSpan w:val="2"/>
          </w:tcPr>
          <w:p w14:paraId="2E819CB2" w14:textId="23425EB0" w:rsidR="00623A53" w:rsidRDefault="00681459" w:rsidP="00623A53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</w:tcPr>
          <w:p w14:paraId="3D65197A" w14:textId="4F1E1E16" w:rsidR="00623A53" w:rsidRDefault="00623A53" w:rsidP="00623A53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  <w:gridSpan w:val="2"/>
          </w:tcPr>
          <w:p w14:paraId="6A8F3BBA" w14:textId="799FFD12" w:rsidR="00623A53" w:rsidRDefault="00681459" w:rsidP="00623A53">
            <w:pPr>
              <w:pStyle w:val="Default"/>
              <w:widowControl w:val="0"/>
            </w:pPr>
            <w:r>
              <w:t>2669,0</w:t>
            </w:r>
          </w:p>
        </w:tc>
        <w:tc>
          <w:tcPr>
            <w:tcW w:w="1446" w:type="dxa"/>
          </w:tcPr>
          <w:p w14:paraId="13F349AE" w14:textId="14FA1D88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- </w:t>
            </w:r>
          </w:p>
        </w:tc>
        <w:tc>
          <w:tcPr>
            <w:tcW w:w="1572" w:type="dxa"/>
            <w:gridSpan w:val="3"/>
          </w:tcPr>
          <w:p w14:paraId="775E5C65" w14:textId="5A4BB64F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- </w:t>
            </w:r>
          </w:p>
        </w:tc>
      </w:tr>
      <w:tr w:rsidR="00623A53" w:rsidRPr="00DD06BD" w14:paraId="1C107CF5" w14:textId="77777777" w:rsidTr="00024F9E">
        <w:trPr>
          <w:trHeight w:val="164"/>
        </w:trPr>
        <w:tc>
          <w:tcPr>
            <w:tcW w:w="14941" w:type="dxa"/>
            <w:gridSpan w:val="16"/>
          </w:tcPr>
          <w:p w14:paraId="313A13A5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7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</w:tr>
      <w:tr w:rsidR="00623A53" w:rsidRPr="00DD06BD" w14:paraId="53766075" w14:textId="77777777" w:rsidTr="00024F9E">
        <w:trPr>
          <w:gridAfter w:val="1"/>
          <w:wAfter w:w="14" w:type="dxa"/>
          <w:trHeight w:val="254"/>
        </w:trPr>
        <w:tc>
          <w:tcPr>
            <w:tcW w:w="808" w:type="dxa"/>
          </w:tcPr>
          <w:p w14:paraId="3F967894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7.1 </w:t>
            </w:r>
          </w:p>
        </w:tc>
        <w:tc>
          <w:tcPr>
            <w:tcW w:w="2546" w:type="dxa"/>
          </w:tcPr>
          <w:p w14:paraId="0A9C9ABD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Разработка и </w:t>
            </w:r>
            <w:r w:rsidRPr="00DD06BD">
              <w:lastRenderedPageBreak/>
              <w:t>осуществление комплекса мероприятий по безопасности дорожного движения, решаемых в комплексе с разработкой документации по планировке территорий</w:t>
            </w:r>
          </w:p>
        </w:tc>
        <w:tc>
          <w:tcPr>
            <w:tcW w:w="1557" w:type="dxa"/>
          </w:tcPr>
          <w:p w14:paraId="34E8F763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согласно </w:t>
            </w:r>
            <w:r w:rsidRPr="00DD06BD">
              <w:lastRenderedPageBreak/>
              <w:t>проекту</w:t>
            </w:r>
          </w:p>
        </w:tc>
        <w:tc>
          <w:tcPr>
            <w:tcW w:w="1439" w:type="dxa"/>
            <w:gridSpan w:val="2"/>
          </w:tcPr>
          <w:p w14:paraId="686769AE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24E1472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согласно </w:t>
            </w:r>
            <w:r w:rsidRPr="00DD06BD">
              <w:lastRenderedPageBreak/>
              <w:t>проекту</w:t>
            </w:r>
          </w:p>
        </w:tc>
        <w:tc>
          <w:tcPr>
            <w:tcW w:w="1439" w:type="dxa"/>
            <w:gridSpan w:val="2"/>
          </w:tcPr>
          <w:p w14:paraId="68734A41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согласно </w:t>
            </w:r>
            <w:r w:rsidRPr="00DD06BD">
              <w:lastRenderedPageBreak/>
              <w:t>проекту</w:t>
            </w:r>
          </w:p>
        </w:tc>
        <w:tc>
          <w:tcPr>
            <w:tcW w:w="1439" w:type="dxa"/>
          </w:tcPr>
          <w:p w14:paraId="29F48E95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согласно </w:t>
            </w:r>
            <w:r w:rsidRPr="00DD06BD">
              <w:lastRenderedPageBreak/>
              <w:t>проекту</w:t>
            </w:r>
          </w:p>
        </w:tc>
        <w:tc>
          <w:tcPr>
            <w:tcW w:w="1439" w:type="dxa"/>
            <w:gridSpan w:val="2"/>
          </w:tcPr>
          <w:p w14:paraId="260EC458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согласно </w:t>
            </w:r>
            <w:r w:rsidRPr="00DD06BD">
              <w:lastRenderedPageBreak/>
              <w:t>проекту</w:t>
            </w:r>
          </w:p>
        </w:tc>
        <w:tc>
          <w:tcPr>
            <w:tcW w:w="1446" w:type="dxa"/>
          </w:tcPr>
          <w:p w14:paraId="1F8F321F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согласно </w:t>
            </w:r>
            <w:r w:rsidRPr="00DD06BD">
              <w:lastRenderedPageBreak/>
              <w:t>проекту</w:t>
            </w:r>
          </w:p>
        </w:tc>
        <w:tc>
          <w:tcPr>
            <w:tcW w:w="1558" w:type="dxa"/>
            <w:gridSpan w:val="2"/>
          </w:tcPr>
          <w:p w14:paraId="5382940C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lastRenderedPageBreak/>
              <w:t xml:space="preserve">согласно </w:t>
            </w:r>
            <w:r w:rsidRPr="00DD06BD">
              <w:lastRenderedPageBreak/>
              <w:t>проекту</w:t>
            </w:r>
          </w:p>
        </w:tc>
      </w:tr>
      <w:tr w:rsidR="00623A53" w:rsidRPr="00DD06BD" w14:paraId="0C25E047" w14:textId="77777777" w:rsidTr="00024F9E">
        <w:trPr>
          <w:gridAfter w:val="1"/>
          <w:wAfter w:w="14" w:type="dxa"/>
          <w:trHeight w:val="261"/>
        </w:trPr>
        <w:tc>
          <w:tcPr>
            <w:tcW w:w="808" w:type="dxa"/>
          </w:tcPr>
          <w:p w14:paraId="7F5F4902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7.2 </w:t>
            </w:r>
          </w:p>
        </w:tc>
        <w:tc>
          <w:tcPr>
            <w:tcW w:w="2546" w:type="dxa"/>
          </w:tcPr>
          <w:p w14:paraId="0580D022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Размещение дорожных знаков и указателей на улицах населенного пункта, в первую очередь на перекрестках</w:t>
            </w:r>
          </w:p>
        </w:tc>
        <w:tc>
          <w:tcPr>
            <w:tcW w:w="1557" w:type="dxa"/>
          </w:tcPr>
          <w:p w14:paraId="39BD6C50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32F1093D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3FC2A45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BEE9359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6A97A7F4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71327B0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14E661EF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58" w:type="dxa"/>
            <w:gridSpan w:val="2"/>
          </w:tcPr>
          <w:p w14:paraId="6547BCE1" w14:textId="77777777" w:rsidR="00623A53" w:rsidRPr="00DD06BD" w:rsidRDefault="00623A53" w:rsidP="00623A53">
            <w:pPr>
              <w:pStyle w:val="Default"/>
              <w:widowControl w:val="0"/>
            </w:pPr>
            <w:r w:rsidRPr="00DD06BD">
              <w:t xml:space="preserve">- </w:t>
            </w:r>
          </w:p>
        </w:tc>
      </w:tr>
    </w:tbl>
    <w:p w14:paraId="2419C3C9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0B78AE25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  <w:lang w:val="en-US"/>
        </w:rPr>
        <w:lastRenderedPageBreak/>
        <w:t>VII </w:t>
      </w:r>
      <w:r w:rsidRPr="00941ACC">
        <w:rPr>
          <w:b/>
          <w:sz w:val="28"/>
          <w:szCs w:val="28"/>
        </w:rPr>
        <w:t xml:space="preserve">ОЦЕНКА ЭФФЕКТИВНОСТИ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14:paraId="2FBD76CB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 xml:space="preserve"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>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14:paraId="128309D0" w14:textId="77777777" w:rsidR="00322FDC" w:rsidRDefault="00322FDC" w:rsidP="001A6C4D">
      <w:pPr>
        <w:pStyle w:val="Default"/>
        <w:widowControl w:val="0"/>
        <w:rPr>
          <w:b/>
          <w:bCs/>
          <w:i/>
          <w:iCs/>
          <w:sz w:val="28"/>
          <w:szCs w:val="28"/>
        </w:rPr>
        <w:sectPr w:rsidR="00322FDC" w:rsidSect="00024F9E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481C2FA7" w14:textId="434C813E" w:rsidR="00322FDC" w:rsidRPr="0065207A" w:rsidRDefault="00322FDC" w:rsidP="001A6C4D">
      <w:pPr>
        <w:widowControl w:val="0"/>
        <w:jc w:val="center"/>
        <w:rPr>
          <w:b/>
          <w:sz w:val="28"/>
          <w:szCs w:val="28"/>
          <w:lang w:val="en-US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DA20A3">
        <w:rPr>
          <w:b/>
          <w:bCs/>
          <w:iCs/>
          <w:sz w:val="28"/>
          <w:szCs w:val="28"/>
        </w:rPr>
        <w:t>19</w:t>
      </w:r>
      <w:r w:rsidRPr="0065207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Оценка эффективности мероприятий</w:t>
      </w:r>
    </w:p>
    <w:tbl>
      <w:tblPr>
        <w:tblW w:w="150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3260"/>
        <w:gridCol w:w="1139"/>
        <w:gridCol w:w="1256"/>
        <w:gridCol w:w="1134"/>
        <w:gridCol w:w="1134"/>
        <w:gridCol w:w="1135"/>
        <w:gridCol w:w="1232"/>
        <w:gridCol w:w="14"/>
        <w:gridCol w:w="1126"/>
        <w:gridCol w:w="8"/>
        <w:gridCol w:w="10"/>
      </w:tblGrid>
      <w:tr w:rsidR="00322FDC" w:rsidRPr="00DD06BD" w14:paraId="4A9D052A" w14:textId="77777777" w:rsidTr="00024F9E">
        <w:trPr>
          <w:gridAfter w:val="2"/>
          <w:wAfter w:w="18" w:type="dxa"/>
          <w:trHeight w:val="209"/>
        </w:trPr>
        <w:tc>
          <w:tcPr>
            <w:tcW w:w="3647" w:type="dxa"/>
            <w:vMerge w:val="restart"/>
          </w:tcPr>
          <w:p w14:paraId="7C5CF14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14:paraId="14A057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Наименование индикатора</w:t>
            </w:r>
          </w:p>
        </w:tc>
        <w:tc>
          <w:tcPr>
            <w:tcW w:w="5798" w:type="dxa"/>
            <w:gridSpan w:val="5"/>
          </w:tcPr>
          <w:p w14:paraId="66544F3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1 ЭТАП</w:t>
            </w:r>
          </w:p>
        </w:tc>
        <w:tc>
          <w:tcPr>
            <w:tcW w:w="1246" w:type="dxa"/>
            <w:gridSpan w:val="2"/>
          </w:tcPr>
          <w:p w14:paraId="4B7027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 ЭТАП</w:t>
            </w:r>
          </w:p>
        </w:tc>
        <w:tc>
          <w:tcPr>
            <w:tcW w:w="1126" w:type="dxa"/>
          </w:tcPr>
          <w:p w14:paraId="28972C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3 ЭТАП</w:t>
            </w:r>
          </w:p>
        </w:tc>
      </w:tr>
      <w:tr w:rsidR="00322FDC" w:rsidRPr="00DD06BD" w14:paraId="397529CB" w14:textId="77777777" w:rsidTr="00024F9E">
        <w:trPr>
          <w:gridAfter w:val="2"/>
          <w:wAfter w:w="18" w:type="dxa"/>
          <w:trHeight w:val="166"/>
        </w:trPr>
        <w:tc>
          <w:tcPr>
            <w:tcW w:w="3647" w:type="dxa"/>
            <w:vMerge/>
          </w:tcPr>
          <w:p w14:paraId="04DBEB5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3260" w:type="dxa"/>
            <w:vMerge/>
          </w:tcPr>
          <w:p w14:paraId="03DF016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139" w:type="dxa"/>
          </w:tcPr>
          <w:p w14:paraId="1D44AB40" w14:textId="5FB30209" w:rsidR="00322FDC" w:rsidRPr="00DD06BD" w:rsidRDefault="00114278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2026</w:t>
            </w:r>
            <w:r w:rsidR="00322FDC" w:rsidRPr="00DD06BD">
              <w:rPr>
                <w:bCs/>
                <w:iCs/>
              </w:rPr>
              <w:t>г.</w:t>
            </w:r>
          </w:p>
        </w:tc>
        <w:tc>
          <w:tcPr>
            <w:tcW w:w="1256" w:type="dxa"/>
          </w:tcPr>
          <w:p w14:paraId="6E6A74E3" w14:textId="17153880" w:rsidR="00322FDC" w:rsidRPr="00DD06BD" w:rsidRDefault="00322FDC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681459">
              <w:rPr>
                <w:bCs/>
                <w:iCs/>
              </w:rPr>
              <w:t>7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051322FA" w14:textId="43EE94D4" w:rsidR="00322FDC" w:rsidRPr="00DD06BD" w:rsidRDefault="00322FDC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681459">
              <w:rPr>
                <w:bCs/>
                <w:iCs/>
              </w:rPr>
              <w:t>8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4A3183B2" w14:textId="7E39AB11" w:rsidR="00322FDC" w:rsidRPr="00DD06BD" w:rsidRDefault="00322FDC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681459">
              <w:rPr>
                <w:bCs/>
                <w:iCs/>
              </w:rPr>
              <w:t>9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68962A50" w14:textId="7F15BC54" w:rsidR="00322FDC" w:rsidRPr="00DD06BD" w:rsidRDefault="00322FDC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</w:t>
            </w:r>
            <w:r w:rsidR="00681459">
              <w:rPr>
                <w:bCs/>
                <w:iCs/>
              </w:rPr>
              <w:t>30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246" w:type="dxa"/>
            <w:gridSpan w:val="2"/>
          </w:tcPr>
          <w:p w14:paraId="63E2396B" w14:textId="56892AB1" w:rsidR="00322FDC" w:rsidRPr="00DD06BD" w:rsidRDefault="00322FDC" w:rsidP="00681459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203</w:t>
            </w:r>
            <w:r w:rsidR="00681459">
              <w:rPr>
                <w:bCs/>
                <w:iCs/>
              </w:rPr>
              <w:t>1</w:t>
            </w:r>
            <w:r w:rsidRPr="00DD06BD">
              <w:rPr>
                <w:bCs/>
                <w:iCs/>
              </w:rPr>
              <w:t>-</w:t>
            </w:r>
            <w:r w:rsidR="00011491">
              <w:rPr>
                <w:bCs/>
                <w:iCs/>
              </w:rPr>
              <w:t>2035</w:t>
            </w:r>
            <w:r w:rsidRPr="00DD06BD">
              <w:rPr>
                <w:bCs/>
                <w:iCs/>
              </w:rPr>
              <w:t>гг.</w:t>
            </w:r>
          </w:p>
        </w:tc>
        <w:tc>
          <w:tcPr>
            <w:tcW w:w="1126" w:type="dxa"/>
          </w:tcPr>
          <w:p w14:paraId="78C1AF76" w14:textId="7695D90B" w:rsidR="00322FDC" w:rsidRPr="00DD06BD" w:rsidRDefault="00011491" w:rsidP="00E07851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2036</w:t>
            </w:r>
            <w:r w:rsidR="00322FDC" w:rsidRPr="00DD06BD">
              <w:rPr>
                <w:bCs/>
                <w:iCs/>
              </w:rPr>
              <w:t>-</w:t>
            </w:r>
            <w:r w:rsidR="00114278">
              <w:rPr>
                <w:bCs/>
                <w:iCs/>
              </w:rPr>
              <w:t>2045</w:t>
            </w:r>
            <w:r w:rsidR="00322FDC" w:rsidRPr="00DD06BD">
              <w:rPr>
                <w:bCs/>
                <w:iCs/>
              </w:rPr>
              <w:t>гг.</w:t>
            </w:r>
          </w:p>
        </w:tc>
      </w:tr>
      <w:tr w:rsidR="00322FDC" w:rsidRPr="00DD06BD" w14:paraId="5B01A0B4" w14:textId="77777777" w:rsidTr="00024F9E">
        <w:trPr>
          <w:gridAfter w:val="2"/>
          <w:wAfter w:w="18" w:type="dxa"/>
          <w:trHeight w:val="220"/>
        </w:trPr>
        <w:tc>
          <w:tcPr>
            <w:tcW w:w="3647" w:type="dxa"/>
            <w:vMerge w:val="restart"/>
          </w:tcPr>
          <w:p w14:paraId="5ED1283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3260" w:type="dxa"/>
          </w:tcPr>
          <w:p w14:paraId="18FF92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грузовые причалы местного значения </w:t>
            </w:r>
          </w:p>
        </w:tc>
        <w:tc>
          <w:tcPr>
            <w:tcW w:w="1139" w:type="dxa"/>
          </w:tcPr>
          <w:p w14:paraId="1F9C7E2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51A03A0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0ADF815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3B722CD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26300B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1C47582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780E633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4A91FFAE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F0450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6BD5529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пристани причалы местного значения </w:t>
            </w:r>
          </w:p>
        </w:tc>
        <w:tc>
          <w:tcPr>
            <w:tcW w:w="1139" w:type="dxa"/>
          </w:tcPr>
          <w:p w14:paraId="71CF64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3C46820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77F84E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0BF9570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778D965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0DCC804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796248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3EEE542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5E0A9571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7140B1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базы – стоянки маломерного флота местного значения </w:t>
            </w:r>
          </w:p>
        </w:tc>
        <w:tc>
          <w:tcPr>
            <w:tcW w:w="1139" w:type="dxa"/>
          </w:tcPr>
          <w:p w14:paraId="36FA083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3119C27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4445B6E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4185AE4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407CB4A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0B2AA3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7DDFF60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67D16E2B" w14:textId="77777777" w:rsidTr="00024F9E">
        <w:trPr>
          <w:gridAfter w:val="2"/>
          <w:wAfter w:w="18" w:type="dxa"/>
          <w:trHeight w:val="266"/>
        </w:trPr>
        <w:tc>
          <w:tcPr>
            <w:tcW w:w="3647" w:type="dxa"/>
            <w:vMerge w:val="restart"/>
          </w:tcPr>
          <w:p w14:paraId="4EDDBFC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3260" w:type="dxa"/>
          </w:tcPr>
          <w:p w14:paraId="2C126AD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транспортно-пересадочных узлов </w:t>
            </w:r>
          </w:p>
        </w:tc>
        <w:tc>
          <w:tcPr>
            <w:tcW w:w="1139" w:type="dxa"/>
          </w:tcPr>
          <w:p w14:paraId="599898A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4E246E5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66AA0A9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2465674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6136C9A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0DE30F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5AE394D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FDB5326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C49B3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3244F5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рейсов автомобильного транспорта в год, ед. </w:t>
            </w:r>
          </w:p>
        </w:tc>
        <w:tc>
          <w:tcPr>
            <w:tcW w:w="1139" w:type="dxa"/>
          </w:tcPr>
          <w:p w14:paraId="2303907F" w14:textId="5E4DF9FD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1352</w:t>
            </w:r>
          </w:p>
        </w:tc>
        <w:tc>
          <w:tcPr>
            <w:tcW w:w="1256" w:type="dxa"/>
          </w:tcPr>
          <w:p w14:paraId="5ACB2936" w14:textId="6912A9FD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1352</w:t>
            </w:r>
          </w:p>
        </w:tc>
        <w:tc>
          <w:tcPr>
            <w:tcW w:w="1134" w:type="dxa"/>
          </w:tcPr>
          <w:p w14:paraId="3EF8DBA0" w14:textId="6D0E0048" w:rsidR="00322FDC" w:rsidRPr="00DD06BD" w:rsidRDefault="00681459" w:rsidP="00681459">
            <w:pPr>
              <w:pStyle w:val="Default"/>
              <w:widowControl w:val="0"/>
              <w:jc w:val="center"/>
            </w:pPr>
            <w:r>
              <w:t>1354</w:t>
            </w:r>
          </w:p>
        </w:tc>
        <w:tc>
          <w:tcPr>
            <w:tcW w:w="1134" w:type="dxa"/>
          </w:tcPr>
          <w:p w14:paraId="6C0E6F40" w14:textId="6D5078D3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1352</w:t>
            </w:r>
          </w:p>
        </w:tc>
        <w:tc>
          <w:tcPr>
            <w:tcW w:w="1135" w:type="dxa"/>
          </w:tcPr>
          <w:p w14:paraId="00CEDA32" w14:textId="6E96D5BD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1352</w:t>
            </w:r>
          </w:p>
        </w:tc>
        <w:tc>
          <w:tcPr>
            <w:tcW w:w="1246" w:type="dxa"/>
            <w:gridSpan w:val="2"/>
          </w:tcPr>
          <w:p w14:paraId="1A957207" w14:textId="33A0F2C3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6762</w:t>
            </w:r>
          </w:p>
        </w:tc>
        <w:tc>
          <w:tcPr>
            <w:tcW w:w="1126" w:type="dxa"/>
          </w:tcPr>
          <w:p w14:paraId="7244436B" w14:textId="229F0B53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13534</w:t>
            </w:r>
          </w:p>
        </w:tc>
      </w:tr>
      <w:tr w:rsidR="00322FDC" w:rsidRPr="00DD06BD" w14:paraId="75C7F4C8" w14:textId="77777777" w:rsidTr="00024F9E">
        <w:trPr>
          <w:gridAfter w:val="2"/>
          <w:wAfter w:w="18" w:type="dxa"/>
          <w:trHeight w:val="170"/>
        </w:trPr>
        <w:tc>
          <w:tcPr>
            <w:tcW w:w="3647" w:type="dxa"/>
            <w:vMerge/>
          </w:tcPr>
          <w:p w14:paraId="5C11B0FE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DBFF87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автобусных станций (вместимость пассажирского зала 50 мест) </w:t>
            </w:r>
          </w:p>
        </w:tc>
        <w:tc>
          <w:tcPr>
            <w:tcW w:w="1139" w:type="dxa"/>
          </w:tcPr>
          <w:p w14:paraId="38AB87D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2786BC5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76F5084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314BC3D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42A406F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29ABE3A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424896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2FA08995" w14:textId="77777777" w:rsidTr="00024F9E">
        <w:trPr>
          <w:gridAfter w:val="1"/>
          <w:wAfter w:w="10" w:type="dxa"/>
          <w:trHeight w:val="261"/>
        </w:trPr>
        <w:tc>
          <w:tcPr>
            <w:tcW w:w="3647" w:type="dxa"/>
            <w:vMerge w:val="restart"/>
          </w:tcPr>
          <w:p w14:paraId="1306896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3260" w:type="dxa"/>
          </w:tcPr>
          <w:p w14:paraId="7CD1174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парковочное пространство, мест </w:t>
            </w:r>
          </w:p>
        </w:tc>
        <w:tc>
          <w:tcPr>
            <w:tcW w:w="1139" w:type="dxa"/>
          </w:tcPr>
          <w:p w14:paraId="7C7775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0DF3213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434E366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2A89540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71693EC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32" w:type="dxa"/>
          </w:tcPr>
          <w:p w14:paraId="6D9A0E8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48" w:type="dxa"/>
            <w:gridSpan w:val="3"/>
          </w:tcPr>
          <w:p w14:paraId="4A2CB17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577ED51" w14:textId="77777777" w:rsidTr="00024F9E">
        <w:trPr>
          <w:trHeight w:val="71"/>
        </w:trPr>
        <w:tc>
          <w:tcPr>
            <w:tcW w:w="3647" w:type="dxa"/>
            <w:vMerge/>
          </w:tcPr>
          <w:p w14:paraId="3CCAD5D2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4C79B81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количество АЗС</w:t>
            </w:r>
          </w:p>
        </w:tc>
        <w:tc>
          <w:tcPr>
            <w:tcW w:w="1139" w:type="dxa"/>
          </w:tcPr>
          <w:p w14:paraId="7497821F" w14:textId="5D7FF3C1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7367DB91" w14:textId="5C897B01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25F30B3" w14:textId="4D5CA3B8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8DC39F0" w14:textId="3B3B7C5B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43A79038" w14:textId="4FADD14C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E547AA1" w14:textId="6163A58C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9F13480" w14:textId="2005698B" w:rsidR="00322FDC" w:rsidRPr="00DD06BD" w:rsidRDefault="00EA40B8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322FDC" w:rsidRPr="00DD06BD" w14:paraId="026D549B" w14:textId="77777777" w:rsidTr="00024F9E">
        <w:trPr>
          <w:trHeight w:val="261"/>
        </w:trPr>
        <w:tc>
          <w:tcPr>
            <w:tcW w:w="3647" w:type="dxa"/>
          </w:tcPr>
          <w:p w14:paraId="34D7F59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грузового транспорта, транспортных средств коммунальных и дорожных служб; </w:t>
            </w:r>
          </w:p>
        </w:tc>
        <w:tc>
          <w:tcPr>
            <w:tcW w:w="3260" w:type="dxa"/>
          </w:tcPr>
          <w:p w14:paraId="5BF5B8C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мест стоянок большегрузного транспорта </w:t>
            </w:r>
          </w:p>
        </w:tc>
        <w:tc>
          <w:tcPr>
            <w:tcW w:w="1139" w:type="dxa"/>
          </w:tcPr>
          <w:p w14:paraId="7CBDE3E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1BDE328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36450B5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11D08E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0901318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32" w:type="dxa"/>
          </w:tcPr>
          <w:p w14:paraId="0DD67A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58" w:type="dxa"/>
            <w:gridSpan w:val="4"/>
          </w:tcPr>
          <w:p w14:paraId="7826C55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A057855" w14:textId="77777777" w:rsidTr="00024F9E">
        <w:trPr>
          <w:trHeight w:val="167"/>
        </w:trPr>
        <w:tc>
          <w:tcPr>
            <w:tcW w:w="3647" w:type="dxa"/>
          </w:tcPr>
          <w:p w14:paraId="3753623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пешеходного и велосипедного передвижения </w:t>
            </w:r>
          </w:p>
        </w:tc>
        <w:tc>
          <w:tcPr>
            <w:tcW w:w="3260" w:type="dxa"/>
          </w:tcPr>
          <w:p w14:paraId="14EB189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протяженность тротуаров, соответствующих нормативным показателям (м) </w:t>
            </w:r>
          </w:p>
        </w:tc>
        <w:tc>
          <w:tcPr>
            <w:tcW w:w="1139" w:type="dxa"/>
          </w:tcPr>
          <w:p w14:paraId="1A1B5670" w14:textId="7F9693B7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256" w:type="dxa"/>
          </w:tcPr>
          <w:p w14:paraId="25CFCAA6" w14:textId="7BCFE737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2F9E127B" w14:textId="23BE794E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5E37B9CB" w14:textId="0D30C079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135" w:type="dxa"/>
          </w:tcPr>
          <w:p w14:paraId="1ADF9B08" w14:textId="22E14A65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232" w:type="dxa"/>
          </w:tcPr>
          <w:p w14:paraId="0F4B462B" w14:textId="03818F66" w:rsidR="00322FDC" w:rsidRPr="00DD06BD" w:rsidRDefault="00681459" w:rsidP="001A6C4D">
            <w:pPr>
              <w:pStyle w:val="Default"/>
              <w:widowControl w:val="0"/>
              <w:jc w:val="center"/>
            </w:pPr>
            <w:r>
              <w:t>16</w:t>
            </w:r>
          </w:p>
        </w:tc>
        <w:tc>
          <w:tcPr>
            <w:tcW w:w="1158" w:type="dxa"/>
            <w:gridSpan w:val="4"/>
          </w:tcPr>
          <w:p w14:paraId="55CFA54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681459" w:rsidRPr="00DD06BD" w14:paraId="38E75110" w14:textId="77777777" w:rsidTr="00024F9E">
        <w:trPr>
          <w:trHeight w:val="167"/>
        </w:trPr>
        <w:tc>
          <w:tcPr>
            <w:tcW w:w="3647" w:type="dxa"/>
          </w:tcPr>
          <w:p w14:paraId="5EE603EF" w14:textId="77777777" w:rsidR="00681459" w:rsidRPr="00DD06BD" w:rsidRDefault="00681459" w:rsidP="00681459">
            <w:pPr>
              <w:pStyle w:val="Default"/>
              <w:widowControl w:val="0"/>
            </w:pPr>
            <w:bookmarkStart w:id="0" w:name="_GoBack" w:colFirst="3" w:colLast="8"/>
            <w:r w:rsidRPr="00DD06BD">
              <w:t xml:space="preserve">Мероприятия по развитию сети дорог поселения </w:t>
            </w:r>
          </w:p>
        </w:tc>
        <w:tc>
          <w:tcPr>
            <w:tcW w:w="3260" w:type="dxa"/>
          </w:tcPr>
          <w:p w14:paraId="3931C45D" w14:textId="77777777" w:rsidR="00681459" w:rsidRPr="00DD06BD" w:rsidRDefault="00681459" w:rsidP="00681459">
            <w:pPr>
              <w:pStyle w:val="Default"/>
              <w:widowControl w:val="0"/>
            </w:pPr>
            <w:r w:rsidRPr="00DD06BD">
              <w:t xml:space="preserve">развитие улично-дорожной сети, км </w:t>
            </w:r>
          </w:p>
        </w:tc>
        <w:tc>
          <w:tcPr>
            <w:tcW w:w="1139" w:type="dxa"/>
          </w:tcPr>
          <w:p w14:paraId="4546E3C6" w14:textId="349B3F18" w:rsidR="00681459" w:rsidRPr="00DD06BD" w:rsidRDefault="00681459" w:rsidP="00681459">
            <w:pPr>
              <w:pStyle w:val="Default"/>
              <w:widowControl w:val="0"/>
              <w:jc w:val="center"/>
            </w:pPr>
            <w:r>
              <w:t>7,65</w:t>
            </w:r>
          </w:p>
        </w:tc>
        <w:tc>
          <w:tcPr>
            <w:tcW w:w="1256" w:type="dxa"/>
          </w:tcPr>
          <w:p w14:paraId="4B9D016A" w14:textId="7F3ED3A7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905C86">
              <w:t>7,65</w:t>
            </w:r>
          </w:p>
        </w:tc>
        <w:tc>
          <w:tcPr>
            <w:tcW w:w="1134" w:type="dxa"/>
          </w:tcPr>
          <w:p w14:paraId="614C1B38" w14:textId="53679C7C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905C86">
              <w:t>7,65</w:t>
            </w:r>
          </w:p>
        </w:tc>
        <w:tc>
          <w:tcPr>
            <w:tcW w:w="1134" w:type="dxa"/>
          </w:tcPr>
          <w:p w14:paraId="3FBD19C5" w14:textId="7D0BF84D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905C86">
              <w:t>7,65</w:t>
            </w:r>
          </w:p>
        </w:tc>
        <w:tc>
          <w:tcPr>
            <w:tcW w:w="1135" w:type="dxa"/>
          </w:tcPr>
          <w:p w14:paraId="54928005" w14:textId="209BF0B1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905C86">
              <w:t>7,65</w:t>
            </w:r>
          </w:p>
        </w:tc>
        <w:tc>
          <w:tcPr>
            <w:tcW w:w="1232" w:type="dxa"/>
          </w:tcPr>
          <w:p w14:paraId="13461769" w14:textId="161DE1DB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905C86">
              <w:t>7,65</w:t>
            </w:r>
          </w:p>
        </w:tc>
        <w:tc>
          <w:tcPr>
            <w:tcW w:w="1158" w:type="dxa"/>
            <w:gridSpan w:val="4"/>
          </w:tcPr>
          <w:p w14:paraId="02FCD796" w14:textId="085DFFA5" w:rsidR="00681459" w:rsidRPr="00DD06BD" w:rsidRDefault="00681459" w:rsidP="00681459">
            <w:pPr>
              <w:pStyle w:val="Default"/>
              <w:widowControl w:val="0"/>
              <w:jc w:val="center"/>
            </w:pPr>
            <w:r w:rsidRPr="00905C86">
              <w:t>7,65</w:t>
            </w:r>
          </w:p>
        </w:tc>
      </w:tr>
      <w:bookmarkEnd w:id="0"/>
      <w:tr w:rsidR="00322FDC" w:rsidRPr="00DD06BD" w14:paraId="1A14C128" w14:textId="77777777" w:rsidTr="00024F9E">
        <w:trPr>
          <w:trHeight w:val="546"/>
        </w:trPr>
        <w:tc>
          <w:tcPr>
            <w:tcW w:w="3647" w:type="dxa"/>
            <w:vMerge w:val="restart"/>
          </w:tcPr>
          <w:p w14:paraId="1D1D95C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lastRenderedPageBreak/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  <w:tc>
          <w:tcPr>
            <w:tcW w:w="3260" w:type="dxa"/>
          </w:tcPr>
          <w:p w14:paraId="1308B2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зарегистрированных ДТП </w:t>
            </w:r>
          </w:p>
        </w:tc>
        <w:tc>
          <w:tcPr>
            <w:tcW w:w="1139" w:type="dxa"/>
          </w:tcPr>
          <w:p w14:paraId="4FBFB6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08CE817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75490AB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0E2DFF6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15ACE1B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32" w:type="dxa"/>
          </w:tcPr>
          <w:p w14:paraId="245C49F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58" w:type="dxa"/>
            <w:gridSpan w:val="4"/>
          </w:tcPr>
          <w:p w14:paraId="038ED88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DEA2CD9" w14:textId="77777777" w:rsidTr="00024F9E">
        <w:trPr>
          <w:trHeight w:val="71"/>
        </w:trPr>
        <w:tc>
          <w:tcPr>
            <w:tcW w:w="3647" w:type="dxa"/>
            <w:vMerge/>
          </w:tcPr>
          <w:p w14:paraId="2942CB6A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282579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светофорных объектов на УДС, шт. </w:t>
            </w:r>
          </w:p>
        </w:tc>
        <w:tc>
          <w:tcPr>
            <w:tcW w:w="1139" w:type="dxa"/>
          </w:tcPr>
          <w:p w14:paraId="5D67B4B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  <w:tc>
          <w:tcPr>
            <w:tcW w:w="1256" w:type="dxa"/>
          </w:tcPr>
          <w:p w14:paraId="6E8BCCE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  <w:tc>
          <w:tcPr>
            <w:tcW w:w="1134" w:type="dxa"/>
          </w:tcPr>
          <w:p w14:paraId="0440D2A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  <w:tc>
          <w:tcPr>
            <w:tcW w:w="1134" w:type="dxa"/>
          </w:tcPr>
          <w:p w14:paraId="45DCFEC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  <w:tc>
          <w:tcPr>
            <w:tcW w:w="1135" w:type="dxa"/>
          </w:tcPr>
          <w:p w14:paraId="4A27943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  <w:tc>
          <w:tcPr>
            <w:tcW w:w="1232" w:type="dxa"/>
          </w:tcPr>
          <w:p w14:paraId="6B6D5C4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  <w:tc>
          <w:tcPr>
            <w:tcW w:w="1158" w:type="dxa"/>
            <w:gridSpan w:val="4"/>
          </w:tcPr>
          <w:p w14:paraId="5D7A75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</w:t>
            </w:r>
          </w:p>
        </w:tc>
      </w:tr>
      <w:tr w:rsidR="00322FDC" w:rsidRPr="00DD06BD" w14:paraId="052BE135" w14:textId="77777777" w:rsidTr="00024F9E">
        <w:trPr>
          <w:trHeight w:val="170"/>
        </w:trPr>
        <w:tc>
          <w:tcPr>
            <w:tcW w:w="3647" w:type="dxa"/>
            <w:vMerge/>
          </w:tcPr>
          <w:p w14:paraId="5BC75D98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A5E651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нанесенной дорожной разметки, м2 </w:t>
            </w:r>
          </w:p>
        </w:tc>
        <w:tc>
          <w:tcPr>
            <w:tcW w:w="1139" w:type="dxa"/>
          </w:tcPr>
          <w:p w14:paraId="6259DBA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н/д</w:t>
            </w:r>
          </w:p>
        </w:tc>
        <w:tc>
          <w:tcPr>
            <w:tcW w:w="1256" w:type="dxa"/>
          </w:tcPr>
          <w:p w14:paraId="2C4C98D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119158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0FFD679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77BE9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32" w:type="dxa"/>
          </w:tcPr>
          <w:p w14:paraId="37A909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8" w:type="dxa"/>
            <w:gridSpan w:val="4"/>
          </w:tcPr>
          <w:p w14:paraId="6ADEECB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5C8343B" w14:textId="77777777" w:rsidTr="00024F9E">
        <w:trPr>
          <w:trHeight w:val="170"/>
        </w:trPr>
        <w:tc>
          <w:tcPr>
            <w:tcW w:w="3647" w:type="dxa"/>
            <w:vMerge/>
          </w:tcPr>
          <w:p w14:paraId="7F6B4EB2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2B6F57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установленных дорожных знаков, </w:t>
            </w:r>
            <w:proofErr w:type="spellStart"/>
            <w:r w:rsidRPr="00DD06BD">
              <w:t>ед</w:t>
            </w:r>
            <w:proofErr w:type="spellEnd"/>
            <w:r w:rsidRPr="00DD06BD">
              <w:t xml:space="preserve"> </w:t>
            </w:r>
          </w:p>
        </w:tc>
        <w:tc>
          <w:tcPr>
            <w:tcW w:w="1139" w:type="dxa"/>
          </w:tcPr>
          <w:p w14:paraId="4FF3477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н/д</w:t>
            </w:r>
          </w:p>
        </w:tc>
        <w:tc>
          <w:tcPr>
            <w:tcW w:w="1256" w:type="dxa"/>
          </w:tcPr>
          <w:p w14:paraId="4309A8C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649BA5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22E60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847DC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32" w:type="dxa"/>
          </w:tcPr>
          <w:p w14:paraId="47DA54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8" w:type="dxa"/>
            <w:gridSpan w:val="4"/>
          </w:tcPr>
          <w:p w14:paraId="1DE0026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B406318" w14:textId="77777777" w:rsidTr="00024F9E">
        <w:trPr>
          <w:trHeight w:val="168"/>
        </w:trPr>
        <w:tc>
          <w:tcPr>
            <w:tcW w:w="3647" w:type="dxa"/>
            <w:vMerge/>
          </w:tcPr>
          <w:p w14:paraId="5C8891F9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E54F5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установленных дополнительных LED светильников уличного освещения </w:t>
            </w:r>
          </w:p>
        </w:tc>
        <w:tc>
          <w:tcPr>
            <w:tcW w:w="1139" w:type="dxa"/>
          </w:tcPr>
          <w:p w14:paraId="1C663BA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56" w:type="dxa"/>
          </w:tcPr>
          <w:p w14:paraId="190B0D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580332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0DB478D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5" w:type="dxa"/>
          </w:tcPr>
          <w:p w14:paraId="5F8BC5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32" w:type="dxa"/>
          </w:tcPr>
          <w:p w14:paraId="102424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58" w:type="dxa"/>
            <w:gridSpan w:val="4"/>
          </w:tcPr>
          <w:p w14:paraId="55A8794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</w:tbl>
    <w:p w14:paraId="30265734" w14:textId="77777777" w:rsidR="00322FDC" w:rsidRDefault="00322FDC" w:rsidP="001A6C4D">
      <w:pPr>
        <w:widowControl w:val="0"/>
        <w:jc w:val="center"/>
        <w:rPr>
          <w:b/>
          <w:sz w:val="28"/>
          <w:szCs w:val="28"/>
          <w:lang w:val="en-US"/>
        </w:rPr>
        <w:sectPr w:rsidR="00322FDC" w:rsidSect="00024F9E">
          <w:pgSz w:w="16840" w:h="11907" w:orient="landscape" w:code="9"/>
          <w:pgMar w:top="567" w:right="1134" w:bottom="1418" w:left="1134" w:header="567" w:footer="567" w:gutter="0"/>
          <w:cols w:space="708"/>
          <w:titlePg/>
          <w:docGrid w:linePitch="326"/>
        </w:sectPr>
      </w:pPr>
    </w:p>
    <w:p w14:paraId="49EC244E" w14:textId="4262150C" w:rsidR="00322FDC" w:rsidRPr="00B72C0F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B72C0F">
        <w:rPr>
          <w:b/>
          <w:sz w:val="28"/>
          <w:szCs w:val="28"/>
          <w:lang w:val="en-US"/>
        </w:rPr>
        <w:lastRenderedPageBreak/>
        <w:t>VIII </w:t>
      </w:r>
      <w:r w:rsidRPr="00B72C0F">
        <w:rPr>
          <w:b/>
          <w:bCs/>
          <w:iCs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 w:rsidR="00114278">
        <w:rPr>
          <w:b/>
          <w:bCs/>
          <w:iCs/>
          <w:sz w:val="28"/>
          <w:szCs w:val="28"/>
        </w:rPr>
        <w:t>РОГАЛЕВСКОГО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p w14:paraId="0339A9F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современных условиях для эффективного управления развитием территории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 xml:space="preserve">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 </w:t>
      </w:r>
    </w:p>
    <w:p w14:paraId="563941B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14:paraId="6D9AE80A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соответствии со статьей 26 Градостроительного кодекса РФ, реализация генерального плана городского округа или поселения осуществляется путем выполнения мероприятий, которые предусмотрены, в том числе программами комплексного развития транспортной инфраструктуры муниципальных образований. </w:t>
      </w:r>
    </w:p>
    <w:p w14:paraId="6AC4C150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поселения </w:t>
      </w:r>
      <w:r>
        <w:rPr>
          <w:sz w:val="28"/>
          <w:szCs w:val="28"/>
        </w:rPr>
        <w:t xml:space="preserve">– </w:t>
      </w:r>
      <w:r w:rsidRPr="002C3DDC">
        <w:rPr>
          <w:sz w:val="28"/>
          <w:szCs w:val="28"/>
        </w:rPr>
        <w:t>документ, устанавливающий перечень мероприятий (инвестиционных</w:t>
      </w:r>
      <w:r>
        <w:rPr>
          <w:sz w:val="28"/>
          <w:szCs w:val="28"/>
        </w:rPr>
        <w:t xml:space="preserve"> пр</w:t>
      </w:r>
      <w:r w:rsidRPr="00B72C0F">
        <w:rPr>
          <w:sz w:val="28"/>
          <w:szCs w:val="28"/>
        </w:rPr>
        <w:t>оектов) по проектированию, строительству, реконструкции объектов транспортной инфраструктуры поселения, которые предусмотрены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</w:t>
      </w:r>
      <w:r>
        <w:rPr>
          <w:sz w:val="28"/>
          <w:szCs w:val="28"/>
        </w:rPr>
        <w:t>-</w:t>
      </w:r>
      <w:r w:rsidRPr="00B72C0F">
        <w:rPr>
          <w:sz w:val="28"/>
          <w:szCs w:val="28"/>
        </w:rPr>
        <w:t>экономического развития муниципального образования</w:t>
      </w:r>
      <w:r>
        <w:rPr>
          <w:sz w:val="28"/>
          <w:szCs w:val="28"/>
        </w:rPr>
        <w:t>,</w:t>
      </w:r>
      <w:r w:rsidRPr="00B72C0F">
        <w:rPr>
          <w:sz w:val="28"/>
          <w:szCs w:val="28"/>
        </w:rPr>
        <w:t xml:space="preserve"> планом и программой комплексного социально-экономического развития поселения, городского округа,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транспортной инфраструктуры. </w:t>
      </w:r>
    </w:p>
    <w:p w14:paraId="193919A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Положения Градостроительного кодекса Р</w:t>
      </w:r>
      <w:r>
        <w:rPr>
          <w:sz w:val="28"/>
          <w:szCs w:val="28"/>
        </w:rPr>
        <w:t xml:space="preserve">оссийской </w:t>
      </w:r>
      <w:r w:rsidRPr="00B72C0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72C0F">
        <w:rPr>
          <w:sz w:val="28"/>
          <w:szCs w:val="28"/>
        </w:rPr>
        <w:t xml:space="preserve"> и существование отдельных </w:t>
      </w:r>
      <w:r>
        <w:rPr>
          <w:sz w:val="28"/>
          <w:szCs w:val="28"/>
        </w:rPr>
        <w:t>т</w:t>
      </w:r>
      <w:r w:rsidRPr="00B72C0F">
        <w:rPr>
          <w:sz w:val="28"/>
          <w:szCs w:val="28"/>
        </w:rPr>
        <w:t xml:space="preserve">ребований указывает на то, что программа комплексного развития транспортной инфраструктуры по своему статусу не идентична программе, предусматривающей мероприятия по созданию объектов местного значения в сфере транспортной инфраструктуры. </w:t>
      </w:r>
    </w:p>
    <w:p w14:paraId="3E9A757C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– это важный документ планирования обеспечивающий систематизацию всех мероприятий по проектированию, строительству, реконструкции объектов транспортной инфраструктуры различных видов. </w:t>
      </w:r>
    </w:p>
    <w:p w14:paraId="4699F102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lastRenderedPageBreak/>
        <w:t>Основными направления</w:t>
      </w:r>
      <w:r>
        <w:rPr>
          <w:sz w:val="28"/>
          <w:szCs w:val="28"/>
        </w:rPr>
        <w:t>ми совершенствования нормативно-</w:t>
      </w:r>
      <w:r w:rsidRPr="00B72C0F">
        <w:rPr>
          <w:sz w:val="28"/>
          <w:szCs w:val="28"/>
        </w:rPr>
        <w:t xml:space="preserve">правовой базы, необходимой для функционирования и развития транспортной инфраструктуры поселения являются: </w:t>
      </w:r>
    </w:p>
    <w:p w14:paraId="1ABFC733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применение экономических мер, стимулирующих инвестиции в объекты транспортной инфраструктуры; </w:t>
      </w:r>
    </w:p>
    <w:p w14:paraId="4A49B17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мероприятии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 </w:t>
      </w:r>
    </w:p>
    <w:p w14:paraId="0829F614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4CD21A8E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14:paraId="3351A9C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 </w:t>
      </w:r>
    </w:p>
    <w:p w14:paraId="5EEA27B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Для создания эффективной конкурентоспособной транспортной системы необходимы 3 основные составляющие: </w:t>
      </w:r>
    </w:p>
    <w:p w14:paraId="580309DF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конкурентоспособные высококачественные транспортные услуги; </w:t>
      </w:r>
    </w:p>
    <w:p w14:paraId="079EA12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 </w:t>
      </w:r>
    </w:p>
    <w:p w14:paraId="6B9939A5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создание условий для превышения уровня предложения транспортных услуг над спросом. </w:t>
      </w:r>
    </w:p>
    <w:p w14:paraId="70455F0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</w:t>
      </w:r>
      <w:r>
        <w:rPr>
          <w:sz w:val="28"/>
          <w:szCs w:val="28"/>
        </w:rPr>
        <w:t xml:space="preserve"> поселения</w:t>
      </w:r>
      <w:r w:rsidRPr="00B72C0F">
        <w:rPr>
          <w:sz w:val="28"/>
          <w:szCs w:val="28"/>
        </w:rPr>
        <w:t xml:space="preserve">, не может быть решено только в рамках полномочий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B72C0F">
        <w:rPr>
          <w:sz w:val="28"/>
          <w:szCs w:val="28"/>
        </w:rPr>
        <w:t xml:space="preserve">. </w:t>
      </w:r>
    </w:p>
    <w:p w14:paraId="305BABE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 </w:t>
      </w:r>
    </w:p>
    <w:p w14:paraId="1E4684C0" w14:textId="351ACE37" w:rsidR="00DC3AE5" w:rsidRPr="009E6C81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>, повышения уровня безопасности движения, доступности и качества оказываемых услуг транспортного комплекса для населения.</w:t>
      </w:r>
    </w:p>
    <w:sectPr w:rsidR="00DC3AE5" w:rsidRPr="009E6C81" w:rsidSect="003C014A">
      <w:pgSz w:w="11906" w:h="16838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B8969" w14:textId="77777777" w:rsidR="003D735E" w:rsidRDefault="003D735E" w:rsidP="00DC3AE5">
      <w:r>
        <w:separator/>
      </w:r>
    </w:p>
  </w:endnote>
  <w:endnote w:type="continuationSeparator" w:id="0">
    <w:p w14:paraId="5DD17402" w14:textId="77777777" w:rsidR="003D735E" w:rsidRDefault="003D735E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BB1CC" w14:textId="77777777" w:rsidR="003D735E" w:rsidRDefault="003D735E" w:rsidP="00DC3AE5">
      <w:r>
        <w:separator/>
      </w:r>
    </w:p>
  </w:footnote>
  <w:footnote w:type="continuationSeparator" w:id="0">
    <w:p w14:paraId="691C2CC7" w14:textId="77777777" w:rsidR="003D735E" w:rsidRDefault="003D735E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4A20B" w14:textId="77777777" w:rsidR="00114278" w:rsidRDefault="00114278" w:rsidP="00024F9E">
    <w:pPr>
      <w:pStyle w:val="afb"/>
      <w:framePr w:wrap="none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14:paraId="1CE955CB" w14:textId="77777777" w:rsidR="00114278" w:rsidRDefault="00114278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D1EA0"/>
    <w:multiLevelType w:val="hybridMultilevel"/>
    <w:tmpl w:val="41F49AD8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E77D2E"/>
    <w:multiLevelType w:val="hybridMultilevel"/>
    <w:tmpl w:val="47F6F6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A14D2A"/>
    <w:multiLevelType w:val="hybridMultilevel"/>
    <w:tmpl w:val="F056C39C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E87A65"/>
    <w:multiLevelType w:val="hybridMultilevel"/>
    <w:tmpl w:val="B44C568C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50A0114"/>
    <w:multiLevelType w:val="hybridMultilevel"/>
    <w:tmpl w:val="23806F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D0A16"/>
    <w:multiLevelType w:val="hybridMultilevel"/>
    <w:tmpl w:val="2F10EB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C21E3"/>
    <w:multiLevelType w:val="hybridMultilevel"/>
    <w:tmpl w:val="5B043526"/>
    <w:lvl w:ilvl="0" w:tplc="5E8481C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566446"/>
    <w:multiLevelType w:val="hybridMultilevel"/>
    <w:tmpl w:val="28D82C5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161B18"/>
    <w:multiLevelType w:val="hybridMultilevel"/>
    <w:tmpl w:val="D8280F6A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3">
    <w:nsid w:val="65F54121"/>
    <w:multiLevelType w:val="hybridMultilevel"/>
    <w:tmpl w:val="C518D9BE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7B0BE7"/>
    <w:multiLevelType w:val="hybridMultilevel"/>
    <w:tmpl w:val="AF44714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4"/>
  </w:num>
  <w:num w:numId="5">
    <w:abstractNumId w:val="2"/>
  </w:num>
  <w:num w:numId="6">
    <w:abstractNumId w:val="7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13"/>
  </w:num>
  <w:num w:numId="12">
    <w:abstractNumId w:val="5"/>
  </w:num>
  <w:num w:numId="13">
    <w:abstractNumId w:val="1"/>
  </w:num>
  <w:num w:numId="14">
    <w:abstractNumId w:val="9"/>
  </w:num>
  <w:num w:numId="1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11491"/>
    <w:rsid w:val="00024F9E"/>
    <w:rsid w:val="000257AE"/>
    <w:rsid w:val="000446F9"/>
    <w:rsid w:val="00093968"/>
    <w:rsid w:val="000A0AA9"/>
    <w:rsid w:val="000A6010"/>
    <w:rsid w:val="000E2DC9"/>
    <w:rsid w:val="000F0941"/>
    <w:rsid w:val="00113916"/>
    <w:rsid w:val="00114278"/>
    <w:rsid w:val="001366E5"/>
    <w:rsid w:val="00145927"/>
    <w:rsid w:val="0017561C"/>
    <w:rsid w:val="0019363F"/>
    <w:rsid w:val="001939A6"/>
    <w:rsid w:val="001A6C4D"/>
    <w:rsid w:val="001C4A74"/>
    <w:rsid w:val="001E13FA"/>
    <w:rsid w:val="001F646D"/>
    <w:rsid w:val="00200232"/>
    <w:rsid w:val="00236F4A"/>
    <w:rsid w:val="00274ED6"/>
    <w:rsid w:val="002A0193"/>
    <w:rsid w:val="002A5407"/>
    <w:rsid w:val="002A70DA"/>
    <w:rsid w:val="002B3137"/>
    <w:rsid w:val="002B3CE4"/>
    <w:rsid w:val="002D7BF1"/>
    <w:rsid w:val="00321BC9"/>
    <w:rsid w:val="00322FDC"/>
    <w:rsid w:val="00352F2F"/>
    <w:rsid w:val="003931B8"/>
    <w:rsid w:val="003B1A74"/>
    <w:rsid w:val="003C014A"/>
    <w:rsid w:val="003C4D01"/>
    <w:rsid w:val="003C6585"/>
    <w:rsid w:val="003D735E"/>
    <w:rsid w:val="0040267B"/>
    <w:rsid w:val="0041622C"/>
    <w:rsid w:val="00421175"/>
    <w:rsid w:val="00456B12"/>
    <w:rsid w:val="00462242"/>
    <w:rsid w:val="004C6A4A"/>
    <w:rsid w:val="004D2891"/>
    <w:rsid w:val="0055714E"/>
    <w:rsid w:val="00560DC8"/>
    <w:rsid w:val="00567818"/>
    <w:rsid w:val="00623A53"/>
    <w:rsid w:val="0062460C"/>
    <w:rsid w:val="00681459"/>
    <w:rsid w:val="006913BC"/>
    <w:rsid w:val="0069446B"/>
    <w:rsid w:val="006A04F8"/>
    <w:rsid w:val="006A5CFA"/>
    <w:rsid w:val="006B180D"/>
    <w:rsid w:val="006D1AC1"/>
    <w:rsid w:val="006E3DFD"/>
    <w:rsid w:val="007027C1"/>
    <w:rsid w:val="0070776F"/>
    <w:rsid w:val="0071236F"/>
    <w:rsid w:val="007639EC"/>
    <w:rsid w:val="00773DBD"/>
    <w:rsid w:val="00780102"/>
    <w:rsid w:val="00793D75"/>
    <w:rsid w:val="0081193C"/>
    <w:rsid w:val="00874C06"/>
    <w:rsid w:val="00887795"/>
    <w:rsid w:val="008B0EC6"/>
    <w:rsid w:val="008F5D23"/>
    <w:rsid w:val="00912184"/>
    <w:rsid w:val="00935631"/>
    <w:rsid w:val="00984AD0"/>
    <w:rsid w:val="00995C46"/>
    <w:rsid w:val="009A36DA"/>
    <w:rsid w:val="009C1DE2"/>
    <w:rsid w:val="009C5D9C"/>
    <w:rsid w:val="009D07EB"/>
    <w:rsid w:val="009E0A12"/>
    <w:rsid w:val="009E1421"/>
    <w:rsid w:val="009E6C81"/>
    <w:rsid w:val="009F0487"/>
    <w:rsid w:val="00A20893"/>
    <w:rsid w:val="00A23550"/>
    <w:rsid w:val="00A34EA3"/>
    <w:rsid w:val="00A63869"/>
    <w:rsid w:val="00A92244"/>
    <w:rsid w:val="00A9499E"/>
    <w:rsid w:val="00AE7F5A"/>
    <w:rsid w:val="00AF44A7"/>
    <w:rsid w:val="00AF78E6"/>
    <w:rsid w:val="00B05C44"/>
    <w:rsid w:val="00B34D73"/>
    <w:rsid w:val="00B35878"/>
    <w:rsid w:val="00B40156"/>
    <w:rsid w:val="00B623E4"/>
    <w:rsid w:val="00B8664F"/>
    <w:rsid w:val="00B87078"/>
    <w:rsid w:val="00BA40E1"/>
    <w:rsid w:val="00BD272F"/>
    <w:rsid w:val="00BE50F5"/>
    <w:rsid w:val="00C0100D"/>
    <w:rsid w:val="00C53F57"/>
    <w:rsid w:val="00C820F5"/>
    <w:rsid w:val="00C85254"/>
    <w:rsid w:val="00CA494D"/>
    <w:rsid w:val="00CE3A81"/>
    <w:rsid w:val="00CF7455"/>
    <w:rsid w:val="00D305C4"/>
    <w:rsid w:val="00DA20A3"/>
    <w:rsid w:val="00DB2BB0"/>
    <w:rsid w:val="00DC3AE5"/>
    <w:rsid w:val="00DD06BD"/>
    <w:rsid w:val="00DE1374"/>
    <w:rsid w:val="00DE193E"/>
    <w:rsid w:val="00E0230F"/>
    <w:rsid w:val="00E07851"/>
    <w:rsid w:val="00E2796E"/>
    <w:rsid w:val="00E330D6"/>
    <w:rsid w:val="00E670F6"/>
    <w:rsid w:val="00E704A7"/>
    <w:rsid w:val="00E91CA4"/>
    <w:rsid w:val="00E91D13"/>
    <w:rsid w:val="00EA2688"/>
    <w:rsid w:val="00EA3EB1"/>
    <w:rsid w:val="00EA40B8"/>
    <w:rsid w:val="00EB720F"/>
    <w:rsid w:val="00ED02A8"/>
    <w:rsid w:val="00EF3F9D"/>
    <w:rsid w:val="00F11928"/>
    <w:rsid w:val="00F41914"/>
    <w:rsid w:val="00F47EA0"/>
    <w:rsid w:val="00F612FA"/>
    <w:rsid w:val="00F61326"/>
    <w:rsid w:val="00F63439"/>
    <w:rsid w:val="00F907DE"/>
    <w:rsid w:val="00FE00E1"/>
    <w:rsid w:val="00FE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F0F34471-470E-49B1-92CA-ED96F5AC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7">
    <w:name w:val="Знак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8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9">
    <w:name w:val="Subtitle"/>
    <w:basedOn w:val="a0"/>
    <w:next w:val="a1"/>
    <w:link w:val="17"/>
    <w:qFormat/>
    <w:rsid w:val="00DC3AE5"/>
    <w:pPr>
      <w:jc w:val="center"/>
    </w:pPr>
    <w:rPr>
      <w:b/>
      <w:szCs w:val="20"/>
      <w:lang w:val="x-none"/>
    </w:rPr>
  </w:style>
  <w:style w:type="character" w:customStyle="1" w:styleId="17">
    <w:name w:val="Подзаголовок Знак1"/>
    <w:basedOn w:val="a2"/>
    <w:link w:val="af9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a">
    <w:name w:val="footnote text"/>
    <w:basedOn w:val="a0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2"/>
    <w:link w:val="afa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header"/>
    <w:basedOn w:val="a0"/>
    <w:link w:val="afc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2"/>
    <w:link w:val="afb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0"/>
    <w:link w:val="afe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2"/>
    <w:link w:val="afd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basedOn w:val="a2"/>
    <w:uiPriority w:val="99"/>
    <w:semiHidden/>
    <w:unhideWhenUsed/>
    <w:rsid w:val="00DC3AE5"/>
  </w:style>
  <w:style w:type="character" w:styleId="aff0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1">
    <w:name w:val="annotation text"/>
    <w:basedOn w:val="a0"/>
    <w:link w:val="aff2"/>
    <w:uiPriority w:val="99"/>
    <w:unhideWhenUsed/>
    <w:rsid w:val="00DC3AE5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C3AE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5">
    <w:name w:val="footnote reference"/>
    <w:uiPriority w:val="99"/>
    <w:semiHidden/>
    <w:unhideWhenUsed/>
    <w:rsid w:val="00DC3AE5"/>
    <w:rPr>
      <w:vertAlign w:val="superscript"/>
    </w:rPr>
  </w:style>
  <w:style w:type="paragraph" w:styleId="aff6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Body Text Indent"/>
    <w:basedOn w:val="a0"/>
    <w:link w:val="aff8"/>
    <w:uiPriority w:val="99"/>
    <w:semiHidden/>
    <w:unhideWhenUsed/>
    <w:rsid w:val="00AF78E6"/>
    <w:pPr>
      <w:spacing w:after="120"/>
      <w:ind w:left="283"/>
    </w:pPr>
  </w:style>
  <w:style w:type="character" w:customStyle="1" w:styleId="aff8">
    <w:name w:val="Основной текст с отступом Знак"/>
    <w:basedOn w:val="a2"/>
    <w:link w:val="aff7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List Paragraph"/>
    <w:aliases w:val="обычный,Введение,3_Абзац списка,СПИСКИ,Заголовок мой1,СписокСТПр,Абзац списка основной,Bullet List,FooterText,numbered,Paragraphe de liste1,lp1,Заголовок_3,List Paragraph2,ПАРАГРАФ,Нумерация,список 1,List Paragraph,Варианты ответов"/>
    <w:basedOn w:val="a0"/>
    <w:link w:val="affa"/>
    <w:uiPriority w:val="34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b">
    <w:name w:val="Table Grid"/>
    <w:aliases w:val="Table Grid Report,OTR"/>
    <w:basedOn w:val="a3"/>
    <w:uiPriority w:val="39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8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9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c">
    <w:name w:val="_Обычный"/>
    <w:basedOn w:val="a0"/>
    <w:link w:val="affd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d">
    <w:name w:val="_Обычный Знак"/>
    <w:link w:val="affc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  <w:style w:type="paragraph" w:customStyle="1" w:styleId="affe">
    <w:name w:val="Обычный текст"/>
    <w:basedOn w:val="a0"/>
    <w:link w:val="afff"/>
    <w:qFormat/>
    <w:rsid w:val="0081193C"/>
    <w:pPr>
      <w:ind w:firstLine="709"/>
      <w:jc w:val="both"/>
    </w:pPr>
    <w:rPr>
      <w:lang w:val="en-US" w:eastAsia="ar-SA" w:bidi="en-US"/>
    </w:rPr>
  </w:style>
  <w:style w:type="character" w:customStyle="1" w:styleId="afff">
    <w:name w:val="Обычный текст Знак"/>
    <w:basedOn w:val="a2"/>
    <w:link w:val="affe"/>
    <w:rsid w:val="0081193C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affa">
    <w:name w:val="Абзац списка Знак"/>
    <w:aliases w:val="обычный Знак,Введение Знак,3_Абзац списка Знак,СПИСКИ Знак,Заголовок мой1 Знак,СписокСТПр Знак,Абзац списка основной Знак,Bullet List Знак,FooterText Знак,numbered Знак,Paragraphe de liste1 Знак,lp1 Знак,Заголовок_3 Знак,ПАРАГРАФ Знак"/>
    <w:link w:val="aff9"/>
    <w:uiPriority w:val="1"/>
    <w:qFormat/>
    <w:rsid w:val="00DA20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FA920-A3E0-42F8-B042-8A2C9021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43</Pages>
  <Words>13304</Words>
  <Characters>75839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2025-07-03T07:51:00Z</cp:lastPrinted>
  <dcterms:created xsi:type="dcterms:W3CDTF">2025-07-03T08:10:00Z</dcterms:created>
  <dcterms:modified xsi:type="dcterms:W3CDTF">2026-07-17T05:13:00Z</dcterms:modified>
</cp:coreProperties>
</file>