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A221B" w:rsidRPr="00A869CA" w:rsidRDefault="00FA221B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FA221B" w:rsidRDefault="00FA221B">
                  <w:r w:rsidRPr="00AE7229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FA221B" w:rsidRPr="00A869CA" w:rsidRDefault="00FA221B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</w:t>
      </w:r>
    </w:p>
    <w:p w:rsidR="00FA221B" w:rsidRDefault="00FA221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17.04.2019г</w:t>
      </w:r>
    </w:p>
    <w:p w:rsidR="00FA221B" w:rsidRPr="00DB37D4" w:rsidRDefault="00FA221B">
      <w:pPr>
        <w:autoSpaceDE w:val="0"/>
        <w:ind w:firstLine="360"/>
        <w:jc w:val="both"/>
        <w:rPr>
          <w:sz w:val="16"/>
          <w:szCs w:val="16"/>
        </w:rPr>
      </w:pPr>
    </w:p>
    <w:p w:rsidR="00FA221B" w:rsidRDefault="00FA221B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FA221B" w:rsidRPr="001200CF" w:rsidRDefault="00FA221B" w:rsidP="008C2A5F">
      <w:pPr>
        <w:jc w:val="center"/>
        <w:outlineLvl w:val="0"/>
        <w:rPr>
          <w:b/>
          <w:sz w:val="12"/>
          <w:szCs w:val="12"/>
        </w:rPr>
      </w:pPr>
    </w:p>
    <w:p w:rsidR="00FA221B" w:rsidRPr="00DA5390" w:rsidRDefault="00FA221B" w:rsidP="007D7200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Льготы и гарантии для людей предпенсионного возраста</w:t>
      </w:r>
    </w:p>
    <w:p w:rsidR="00FA221B" w:rsidRPr="00384F27" w:rsidRDefault="00FA221B" w:rsidP="007D7200">
      <w:pPr>
        <w:autoSpaceDE w:val="0"/>
        <w:autoSpaceDN w:val="0"/>
        <w:adjustRightInd w:val="0"/>
        <w:ind w:firstLine="567"/>
        <w:jc w:val="both"/>
        <w:rPr>
          <w:b/>
          <w:sz w:val="16"/>
          <w:szCs w:val="16"/>
        </w:rPr>
      </w:pPr>
    </w:p>
    <w:p w:rsidR="00FA221B" w:rsidRPr="00773F1D" w:rsidRDefault="00FA221B" w:rsidP="007D7200">
      <w:pPr>
        <w:autoSpaceDE w:val="0"/>
        <w:autoSpaceDN w:val="0"/>
        <w:adjustRightInd w:val="0"/>
        <w:ind w:firstLine="426"/>
        <w:jc w:val="both"/>
        <w:rPr>
          <w:b/>
          <w:bCs/>
          <w:i/>
          <w:sz w:val="26"/>
          <w:szCs w:val="26"/>
        </w:rPr>
      </w:pPr>
      <w:r w:rsidRPr="00DA5390">
        <w:rPr>
          <w:b/>
          <w:bCs/>
          <w:i/>
          <w:sz w:val="26"/>
          <w:szCs w:val="26"/>
        </w:rPr>
        <w:t xml:space="preserve"> </w:t>
      </w:r>
      <w:r w:rsidRPr="00773F1D">
        <w:rPr>
          <w:b/>
          <w:i/>
          <w:sz w:val="26"/>
          <w:szCs w:val="26"/>
          <w:shd w:val="clear" w:color="auto" w:fill="FFFFFF"/>
        </w:rPr>
        <w:t xml:space="preserve">Для граждан предпенсионного возраста сохранены льготы и меры социальной поддержки, ранее предоставляемые по достижении пенсионного возраста. </w:t>
      </w:r>
    </w:p>
    <w:p w:rsidR="00FA221B" w:rsidRPr="00773F1D" w:rsidRDefault="00FA221B" w:rsidP="007D7200">
      <w:pPr>
        <w:autoSpaceDE w:val="0"/>
        <w:autoSpaceDN w:val="0"/>
        <w:adjustRightInd w:val="0"/>
        <w:ind w:firstLine="426"/>
        <w:jc w:val="both"/>
        <w:rPr>
          <w:bCs/>
          <w:sz w:val="12"/>
          <w:szCs w:val="12"/>
        </w:rPr>
      </w:pP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Для граждан предпенсионного возраста сохраняются льготы и меры социальной поддержки, ранее предоставляемые по достижении пенсионного возраста: бесплатные лекарства и проезд на транспорте, скидка на оплату капремонта и других жилищно-коммунальных услуг, освобождение от имущественного и земельного налогов и прочие.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С 2019 года для предпенсионеров также вводятся новые льготы, связанные с ежегодной диспансеризацией, и дополнительные гарантии трудовой занятости. В отношении работодателей предусматривается административная и уголовная ответственность за увольнение работников предпенсионного возраста или отказ в приеме их на работу по причине возраста. За работодателем также закрепляется обязанность ежегодно предоставлять работникам предпенсионного возраста два дня на бесплатную диспансеризацию с сохранением заработной платы.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Право на большинство предпенсионных льгот возникает за 5 лет до нового пенсионного возраста с учетом переходного периода, то есть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начиная с 51 года для женщин и 56 лет для мужчин. С 2019 года и далее правом на льготы пользуются женщины 1968 года рождения и старше и мужчины 1963 года рождения и старше.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Пятилетний срок также актуален, когда при назначении пенсии учитываются одновременно достижение определенного возраста и выработка специального стажа. Это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прежде всего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относится к работникам опасных и тяжелых профессий по спискам №1, №2 и др., позволяющим досрочно выходить на пенсию. Наступление предпенсионного возраста и права на льготы в таких случаях возникает за 5 лет до возраста досрочного выхода на пенсию при соблюдении одного из условий: выработка требуемого льготного стажа, в случае если человек уже прекратил работу по соответствующей специальности, либо факт работы по соответствующей специальности.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bCs/>
          <w:sz w:val="26"/>
          <w:szCs w:val="26"/>
          <w:lang w:eastAsia="ru-RU"/>
        </w:rPr>
        <w:t>Например</w:t>
      </w:r>
      <w:r w:rsidRPr="00DA5390">
        <w:rPr>
          <w:sz w:val="26"/>
          <w:szCs w:val="26"/>
          <w:lang w:eastAsia="ru-RU"/>
        </w:rPr>
        <w:t>, водители общественного городского транспорта при наличии необходимого спецстажа (15 или 20 лет в зависимости от пола) выходят на пенсию в 50 лет (женщины) или 55 лет (мужчины). Это значит, что границы наступления предпенсионного возраста будут установлены для женщин-водителей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начиная с 45 лет, а для мужчин-водителей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начиная с 50 лет.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Предпенсионный возраст врачей, учителей и других работников, у которых право на пенсию возникает не с определенных лет, а при выработке специального стажа, наступает одновременно с его приобретением. </w:t>
      </w:r>
      <w:r w:rsidRPr="00DA5390">
        <w:rPr>
          <w:bCs/>
          <w:sz w:val="26"/>
          <w:szCs w:val="26"/>
          <w:lang w:eastAsia="ru-RU"/>
        </w:rPr>
        <w:t>Так</w:t>
      </w:r>
      <w:r w:rsidRPr="00DA5390">
        <w:rPr>
          <w:sz w:val="26"/>
          <w:szCs w:val="26"/>
          <w:lang w:eastAsia="ru-RU"/>
        </w:rPr>
        <w:t>, школьный учитель, который в марте 2019 года выработа</w:t>
      </w:r>
      <w:r>
        <w:rPr>
          <w:sz w:val="26"/>
          <w:szCs w:val="26"/>
          <w:lang w:eastAsia="ru-RU"/>
        </w:rPr>
        <w:t>л</w:t>
      </w:r>
      <w:r w:rsidRPr="00DA5390">
        <w:rPr>
          <w:sz w:val="26"/>
          <w:szCs w:val="26"/>
          <w:lang w:eastAsia="ru-RU"/>
        </w:rPr>
        <w:t xml:space="preserve"> необходимый педагогический стаж, начиная с этого же момента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будет считаться предпенсионером.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Для тех, у кого пенсионный возраст с 2019 года не поменялся, тоже есть право на предпенсионные льготы за 5 лет до выхода на пенсию. </w:t>
      </w:r>
      <w:r w:rsidRPr="00DA5390">
        <w:rPr>
          <w:bCs/>
          <w:sz w:val="26"/>
          <w:szCs w:val="26"/>
          <w:lang w:eastAsia="ru-RU"/>
        </w:rPr>
        <w:t>Например</w:t>
      </w:r>
      <w:r w:rsidRPr="00DA5390">
        <w:rPr>
          <w:sz w:val="26"/>
          <w:szCs w:val="26"/>
          <w:lang w:eastAsia="ru-RU"/>
        </w:rPr>
        <w:t>, у многодетных мам с пятью детьми оно возникает</w:t>
      </w:r>
      <w:r>
        <w:rPr>
          <w:sz w:val="26"/>
          <w:szCs w:val="26"/>
          <w:lang w:eastAsia="ru-RU"/>
        </w:rPr>
        <w:t>,</w:t>
      </w:r>
      <w:r w:rsidRPr="00DA5390">
        <w:rPr>
          <w:sz w:val="26"/>
          <w:szCs w:val="26"/>
          <w:lang w:eastAsia="ru-RU"/>
        </w:rPr>
        <w:t xml:space="preserve"> начиная с 45 лет, то есть за 5 лет до обычного для себя возраста выхода на пенсию (50 лет). При определении статуса предпенсионера в подобных случаях учитываются два фактора. Во-первых, основание, дающее право на досрочное назначение пенсии – им может быть необходимое количество детей, инвалидность, стаж на вредном производстве и пр. А во-вторых, непосредственно возраст назначения пенсии, от которого отсчитывается пятилетний период предоставления льгот.</w:t>
      </w:r>
    </w:p>
    <w:p w:rsidR="00FA221B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  <w:r w:rsidRPr="00DA5390">
        <w:rPr>
          <w:sz w:val="26"/>
          <w:szCs w:val="26"/>
          <w:lang w:eastAsia="ru-RU"/>
        </w:rPr>
        <w:t>Исключением, на которое не распространяется правило 5 лет, являются налоговые льготы. Они предоставляются по достижении прежних границ пенсионного возраста. Для большинства россиян это 55 или 60 лет в зависимости от пола, а в случае с досрочно выходящими на пенсию людьми – ранее этого возраста. Например, для северян, которые по прежнему законодательству выходят на пенсию на 5 лет раньше всех остальных, предпенсионным возрастом для получения налоговых льгот соответственно является 50 лет для женщин и 55 лет для мужчин.</w:t>
      </w:r>
    </w:p>
    <w:p w:rsidR="00FA221B" w:rsidRPr="002C7AE0" w:rsidRDefault="00FA221B" w:rsidP="002C7AE0">
      <w:pPr>
        <w:pStyle w:val="NoSpacing"/>
        <w:ind w:firstLine="709"/>
        <w:jc w:val="both"/>
        <w:rPr>
          <w:sz w:val="26"/>
          <w:szCs w:val="26"/>
        </w:rPr>
      </w:pPr>
      <w:r w:rsidRPr="002C7AE0">
        <w:rPr>
          <w:sz w:val="26"/>
          <w:szCs w:val="26"/>
        </w:rPr>
        <w:t>Пенсионный фонд России запус</w:t>
      </w:r>
      <w:r>
        <w:rPr>
          <w:sz w:val="26"/>
          <w:szCs w:val="26"/>
        </w:rPr>
        <w:t xml:space="preserve">тил </w:t>
      </w:r>
      <w:r w:rsidRPr="002C7AE0">
        <w:rPr>
          <w:sz w:val="26"/>
          <w:szCs w:val="26"/>
        </w:rPr>
        <w:t xml:space="preserve">новый </w:t>
      </w:r>
      <w:r>
        <w:rPr>
          <w:sz w:val="26"/>
          <w:szCs w:val="26"/>
        </w:rPr>
        <w:t xml:space="preserve"> электронный </w:t>
      </w:r>
      <w:r w:rsidRPr="002C7AE0">
        <w:rPr>
          <w:sz w:val="26"/>
          <w:szCs w:val="26"/>
        </w:rPr>
        <w:t>сервис информирования, через который предоставляются сведения о россиянах, достигших предпенсионного возраста. Эти данные используются органами власти, ведомствами и работодателями для предоставления соответствующих льгот гражданам.</w:t>
      </w:r>
    </w:p>
    <w:p w:rsidR="00FA221B" w:rsidRPr="002C7AE0" w:rsidRDefault="00FA221B" w:rsidP="002C7AE0">
      <w:pPr>
        <w:pStyle w:val="NoSpacing"/>
        <w:ind w:firstLine="709"/>
        <w:jc w:val="both"/>
        <w:rPr>
          <w:sz w:val="26"/>
          <w:szCs w:val="26"/>
        </w:rPr>
      </w:pPr>
      <w:r w:rsidRPr="002C7AE0">
        <w:rPr>
          <w:sz w:val="26"/>
          <w:szCs w:val="26"/>
        </w:rPr>
        <w:t>Благодаря сведениям Пенсионного фонда самому предпенсионеру не нужно получать документ, подтверждающий право на льготы, – достаточно просто подать заявление в ведомство, предоставляющее льготу, где уже будет вся необходимая информация. К примеру, граждане предпенсионного возраста освобождены от уплаты имущественного налога на жилье и земельного налога с шести соток земли. Для того чтобы воспользоваться льготой, достаточно просто подать заявление в налоговый орган, специалисты которого самостоятельно сделают запрос в ПФР для подтверждения предпенсионного статуса заявителя.</w:t>
      </w:r>
    </w:p>
    <w:p w:rsidR="00FA221B" w:rsidRPr="002C7AE0" w:rsidRDefault="00FA221B" w:rsidP="002C7AE0">
      <w:pPr>
        <w:pStyle w:val="NoSpacing"/>
        <w:ind w:firstLine="709"/>
        <w:jc w:val="both"/>
        <w:rPr>
          <w:sz w:val="26"/>
          <w:szCs w:val="26"/>
        </w:rPr>
      </w:pPr>
      <w:r w:rsidRPr="002C7AE0">
        <w:rPr>
          <w:sz w:val="26"/>
          <w:szCs w:val="26"/>
        </w:rPr>
        <w:t xml:space="preserve">Аналогичное взаимодействие у ПФР налажено с центрами занятости, которые предоставляют предпенсионерам повышенное пособие по безработице и занимаются </w:t>
      </w:r>
      <w:r>
        <w:rPr>
          <w:sz w:val="26"/>
          <w:szCs w:val="26"/>
        </w:rPr>
        <w:t>профессиональным переобучением и повышением</w:t>
      </w:r>
      <w:r w:rsidRPr="002C7AE0">
        <w:rPr>
          <w:sz w:val="26"/>
          <w:szCs w:val="26"/>
        </w:rPr>
        <w:t xml:space="preserve"> квалификации предпенсионеров.</w:t>
      </w:r>
    </w:p>
    <w:p w:rsidR="00FA221B" w:rsidRPr="002C7AE0" w:rsidRDefault="00FA221B" w:rsidP="002C7AE0">
      <w:pPr>
        <w:pStyle w:val="NoSpacing"/>
        <w:ind w:firstLine="709"/>
        <w:jc w:val="both"/>
        <w:rPr>
          <w:sz w:val="26"/>
          <w:szCs w:val="26"/>
        </w:rPr>
      </w:pPr>
      <w:r w:rsidRPr="002C7AE0">
        <w:rPr>
          <w:sz w:val="26"/>
          <w:szCs w:val="26"/>
        </w:rPr>
        <w:t>Данные ПФР передаются в электронной форме по каналам СМЭВ, через Единую государственную информационную систему социального обеспечения (ЕГИССО) и электронное взаимодействие с работодателями.</w:t>
      </w:r>
      <w:bookmarkStart w:id="0" w:name="_GoBack"/>
      <w:bookmarkEnd w:id="0"/>
    </w:p>
    <w:p w:rsidR="00FA221B" w:rsidRPr="002C7AE0" w:rsidRDefault="00FA221B" w:rsidP="002C7AE0"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необходимости </w:t>
      </w:r>
      <w:r w:rsidRPr="002C7AE0">
        <w:rPr>
          <w:sz w:val="26"/>
          <w:szCs w:val="26"/>
        </w:rPr>
        <w:t>заказать справку об отнесении гражданина к категории граждан предпенсионного возраста</w:t>
      </w:r>
      <w:r>
        <w:rPr>
          <w:sz w:val="26"/>
          <w:szCs w:val="26"/>
        </w:rPr>
        <w:t xml:space="preserve"> можно через Личный кабинет на сайте ПФР. </w:t>
      </w:r>
    </w:p>
    <w:p w:rsidR="00FA221B" w:rsidRPr="00DA5390" w:rsidRDefault="00FA221B" w:rsidP="00DA5390">
      <w:pPr>
        <w:pStyle w:val="NoSpacing"/>
        <w:ind w:firstLine="709"/>
        <w:jc w:val="both"/>
        <w:rPr>
          <w:sz w:val="26"/>
          <w:szCs w:val="26"/>
          <w:lang w:eastAsia="ru-RU"/>
        </w:rPr>
      </w:pPr>
    </w:p>
    <w:p w:rsidR="00FA221B" w:rsidRDefault="00FA221B" w:rsidP="007451F2">
      <w:pPr>
        <w:ind w:firstLine="567"/>
        <w:jc w:val="both"/>
        <w:rPr>
          <w:sz w:val="26"/>
          <w:szCs w:val="26"/>
          <w:shd w:val="clear" w:color="auto" w:fill="FFFFFF"/>
        </w:rPr>
      </w:pPr>
    </w:p>
    <w:p w:rsidR="00FA221B" w:rsidRPr="007451F2" w:rsidRDefault="00FA221B" w:rsidP="007451F2">
      <w:pPr>
        <w:ind w:firstLine="567"/>
        <w:jc w:val="both"/>
        <w:rPr>
          <w:sz w:val="26"/>
          <w:szCs w:val="26"/>
          <w:shd w:val="clear" w:color="auto" w:fill="FFFFFF"/>
        </w:rPr>
      </w:pPr>
    </w:p>
    <w:sectPr w:rsidR="00FA221B" w:rsidRPr="007451F2" w:rsidSect="002C6A17">
      <w:pgSz w:w="11906" w:h="16838"/>
      <w:pgMar w:top="851" w:right="851" w:bottom="737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12"/>
  </w:num>
  <w:num w:numId="5">
    <w:abstractNumId w:val="13"/>
  </w:num>
  <w:num w:numId="6">
    <w:abstractNumId w:val="1"/>
  </w:num>
  <w:num w:numId="7">
    <w:abstractNumId w:val="11"/>
  </w:num>
  <w:num w:numId="8">
    <w:abstractNumId w:val="2"/>
  </w:num>
  <w:num w:numId="9">
    <w:abstractNumId w:val="7"/>
  </w:num>
  <w:num w:numId="10">
    <w:abstractNumId w:val="10"/>
  </w:num>
  <w:num w:numId="11">
    <w:abstractNumId w:val="4"/>
  </w:num>
  <w:num w:numId="12">
    <w:abstractNumId w:val="5"/>
  </w:num>
  <w:num w:numId="13">
    <w:abstractNumId w:val="6"/>
  </w:num>
  <w:num w:numId="14">
    <w:abstractNumId w:val="14"/>
  </w:num>
  <w:num w:numId="15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6A5"/>
    <w:rsid w:val="00112BDA"/>
    <w:rsid w:val="00112FC8"/>
    <w:rsid w:val="00113D12"/>
    <w:rsid w:val="0011495D"/>
    <w:rsid w:val="0011630C"/>
    <w:rsid w:val="0011636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5EDC"/>
    <w:rsid w:val="001F7D3F"/>
    <w:rsid w:val="0020003B"/>
    <w:rsid w:val="002001DB"/>
    <w:rsid w:val="002004FF"/>
    <w:rsid w:val="00202091"/>
    <w:rsid w:val="00203CFF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6242"/>
    <w:rsid w:val="0025795F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13B8"/>
    <w:rsid w:val="002D1843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F27"/>
    <w:rsid w:val="003901AD"/>
    <w:rsid w:val="0039067C"/>
    <w:rsid w:val="003912C8"/>
    <w:rsid w:val="00391F71"/>
    <w:rsid w:val="00392B48"/>
    <w:rsid w:val="00394BCE"/>
    <w:rsid w:val="003950C8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60089"/>
    <w:rsid w:val="0056100E"/>
    <w:rsid w:val="00561960"/>
    <w:rsid w:val="00561DFD"/>
    <w:rsid w:val="00566CE8"/>
    <w:rsid w:val="005711CC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7DC"/>
    <w:rsid w:val="006E49B9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3828"/>
    <w:rsid w:val="00773F1D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584F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3B5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2F7F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5BB"/>
    <w:rsid w:val="00AA0459"/>
    <w:rsid w:val="00AA0D59"/>
    <w:rsid w:val="00AA129B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229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1C9"/>
    <w:rsid w:val="00B946EF"/>
    <w:rsid w:val="00B96883"/>
    <w:rsid w:val="00B97C11"/>
    <w:rsid w:val="00BA36F9"/>
    <w:rsid w:val="00BA3FC7"/>
    <w:rsid w:val="00BA4C95"/>
    <w:rsid w:val="00BA5051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63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6C8"/>
    <w:rsid w:val="00EB3B00"/>
    <w:rsid w:val="00EB54A1"/>
    <w:rsid w:val="00EB54D0"/>
    <w:rsid w:val="00EB5F16"/>
    <w:rsid w:val="00EB6596"/>
    <w:rsid w:val="00EB78D8"/>
    <w:rsid w:val="00EC121A"/>
    <w:rsid w:val="00EC36FE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221B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632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063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10632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645E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645E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645E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C10632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C10632"/>
    <w:rPr>
      <w:rFonts w:ascii="Wingdings" w:hAnsi="Wingdings"/>
    </w:rPr>
  </w:style>
  <w:style w:type="character" w:customStyle="1" w:styleId="WW8Num2z1">
    <w:name w:val="WW8Num2z1"/>
    <w:uiPriority w:val="99"/>
    <w:rsid w:val="00C10632"/>
    <w:rPr>
      <w:rFonts w:ascii="Courier New" w:hAnsi="Courier New"/>
    </w:rPr>
  </w:style>
  <w:style w:type="character" w:customStyle="1" w:styleId="WW8Num2z3">
    <w:name w:val="WW8Num2z3"/>
    <w:uiPriority w:val="99"/>
    <w:rsid w:val="00C10632"/>
    <w:rPr>
      <w:rFonts w:ascii="Symbol" w:hAnsi="Symbol"/>
    </w:rPr>
  </w:style>
  <w:style w:type="character" w:customStyle="1" w:styleId="WW8Num4z0">
    <w:name w:val="WW8Num4z0"/>
    <w:uiPriority w:val="99"/>
    <w:rsid w:val="00C10632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C10632"/>
    <w:rPr>
      <w:rFonts w:ascii="Courier New" w:hAnsi="Courier New"/>
    </w:rPr>
  </w:style>
  <w:style w:type="character" w:customStyle="1" w:styleId="WW8Num4z2">
    <w:name w:val="WW8Num4z2"/>
    <w:uiPriority w:val="99"/>
    <w:rsid w:val="00C10632"/>
    <w:rPr>
      <w:rFonts w:ascii="Wingdings" w:hAnsi="Wingdings"/>
    </w:rPr>
  </w:style>
  <w:style w:type="character" w:customStyle="1" w:styleId="WW8Num4z3">
    <w:name w:val="WW8Num4z3"/>
    <w:uiPriority w:val="99"/>
    <w:rsid w:val="00C10632"/>
    <w:rPr>
      <w:rFonts w:ascii="Symbol" w:hAnsi="Symbol"/>
    </w:rPr>
  </w:style>
  <w:style w:type="character" w:customStyle="1" w:styleId="WW8Num5z0">
    <w:name w:val="WW8Num5z0"/>
    <w:uiPriority w:val="99"/>
    <w:rsid w:val="00C10632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C10632"/>
    <w:rPr>
      <w:rFonts w:ascii="Courier New" w:hAnsi="Courier New"/>
    </w:rPr>
  </w:style>
  <w:style w:type="character" w:customStyle="1" w:styleId="WW8Num5z2">
    <w:name w:val="WW8Num5z2"/>
    <w:uiPriority w:val="99"/>
    <w:rsid w:val="00C10632"/>
    <w:rPr>
      <w:rFonts w:ascii="Wingdings" w:hAnsi="Wingdings"/>
    </w:rPr>
  </w:style>
  <w:style w:type="character" w:customStyle="1" w:styleId="WW8Num5z3">
    <w:name w:val="WW8Num5z3"/>
    <w:uiPriority w:val="99"/>
    <w:rsid w:val="00C10632"/>
    <w:rPr>
      <w:rFonts w:ascii="Symbol" w:hAnsi="Symbol"/>
    </w:rPr>
  </w:style>
  <w:style w:type="character" w:customStyle="1" w:styleId="WW8Num6z0">
    <w:name w:val="WW8Num6z0"/>
    <w:uiPriority w:val="99"/>
    <w:rsid w:val="00C10632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C10632"/>
    <w:rPr>
      <w:rFonts w:ascii="Courier New" w:hAnsi="Courier New"/>
    </w:rPr>
  </w:style>
  <w:style w:type="character" w:customStyle="1" w:styleId="WW8Num6z2">
    <w:name w:val="WW8Num6z2"/>
    <w:uiPriority w:val="99"/>
    <w:rsid w:val="00C10632"/>
    <w:rPr>
      <w:rFonts w:ascii="Wingdings" w:hAnsi="Wingdings"/>
    </w:rPr>
  </w:style>
  <w:style w:type="character" w:customStyle="1" w:styleId="WW8Num6z3">
    <w:name w:val="WW8Num6z3"/>
    <w:uiPriority w:val="99"/>
    <w:rsid w:val="00C10632"/>
    <w:rPr>
      <w:rFonts w:ascii="Symbol" w:hAnsi="Symbol"/>
    </w:rPr>
  </w:style>
  <w:style w:type="character" w:customStyle="1" w:styleId="WW8Num7z0">
    <w:name w:val="WW8Num7z0"/>
    <w:uiPriority w:val="99"/>
    <w:rsid w:val="00C10632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C10632"/>
    <w:rPr>
      <w:rFonts w:ascii="Courier New" w:hAnsi="Courier New"/>
    </w:rPr>
  </w:style>
  <w:style w:type="character" w:customStyle="1" w:styleId="WW8Num7z2">
    <w:name w:val="WW8Num7z2"/>
    <w:uiPriority w:val="99"/>
    <w:rsid w:val="00C10632"/>
    <w:rPr>
      <w:rFonts w:ascii="Wingdings" w:hAnsi="Wingdings"/>
    </w:rPr>
  </w:style>
  <w:style w:type="character" w:customStyle="1" w:styleId="WW8Num7z3">
    <w:name w:val="WW8Num7z3"/>
    <w:uiPriority w:val="99"/>
    <w:rsid w:val="00C10632"/>
    <w:rPr>
      <w:rFonts w:ascii="Symbol" w:hAnsi="Symbol"/>
    </w:rPr>
  </w:style>
  <w:style w:type="character" w:customStyle="1" w:styleId="WW8Num8z0">
    <w:name w:val="WW8Num8z0"/>
    <w:uiPriority w:val="99"/>
    <w:rsid w:val="00C10632"/>
    <w:rPr>
      <w:rFonts w:ascii="Symbol" w:hAnsi="Symbol"/>
    </w:rPr>
  </w:style>
  <w:style w:type="character" w:customStyle="1" w:styleId="WW8Num9z0">
    <w:name w:val="WW8Num9z0"/>
    <w:uiPriority w:val="99"/>
    <w:rsid w:val="00C10632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C10632"/>
    <w:rPr>
      <w:rFonts w:ascii="Courier New" w:hAnsi="Courier New"/>
    </w:rPr>
  </w:style>
  <w:style w:type="character" w:customStyle="1" w:styleId="WW8Num9z2">
    <w:name w:val="WW8Num9z2"/>
    <w:uiPriority w:val="99"/>
    <w:rsid w:val="00C10632"/>
    <w:rPr>
      <w:rFonts w:ascii="Wingdings" w:hAnsi="Wingdings"/>
    </w:rPr>
  </w:style>
  <w:style w:type="character" w:customStyle="1" w:styleId="WW8Num9z3">
    <w:name w:val="WW8Num9z3"/>
    <w:uiPriority w:val="99"/>
    <w:rsid w:val="00C10632"/>
    <w:rPr>
      <w:rFonts w:ascii="Symbol" w:hAnsi="Symbol"/>
    </w:rPr>
  </w:style>
  <w:style w:type="character" w:customStyle="1" w:styleId="WW8Num10z0">
    <w:name w:val="WW8Num10z0"/>
    <w:uiPriority w:val="99"/>
    <w:rsid w:val="00C10632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C10632"/>
    <w:rPr>
      <w:rFonts w:ascii="Courier New" w:hAnsi="Courier New"/>
    </w:rPr>
  </w:style>
  <w:style w:type="character" w:customStyle="1" w:styleId="WW8Num10z2">
    <w:name w:val="WW8Num10z2"/>
    <w:uiPriority w:val="99"/>
    <w:rsid w:val="00C10632"/>
    <w:rPr>
      <w:rFonts w:ascii="Wingdings" w:hAnsi="Wingdings"/>
    </w:rPr>
  </w:style>
  <w:style w:type="character" w:customStyle="1" w:styleId="WW8Num10z3">
    <w:name w:val="WW8Num10z3"/>
    <w:uiPriority w:val="99"/>
    <w:rsid w:val="00C10632"/>
    <w:rPr>
      <w:rFonts w:ascii="Symbol" w:hAnsi="Symbol"/>
    </w:rPr>
  </w:style>
  <w:style w:type="character" w:customStyle="1" w:styleId="WW8Num11z0">
    <w:name w:val="WW8Num11z0"/>
    <w:uiPriority w:val="99"/>
    <w:rsid w:val="00C10632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C10632"/>
    <w:rPr>
      <w:rFonts w:ascii="Courier New" w:hAnsi="Courier New"/>
    </w:rPr>
  </w:style>
  <w:style w:type="character" w:customStyle="1" w:styleId="WW8Num11z2">
    <w:name w:val="WW8Num11z2"/>
    <w:uiPriority w:val="99"/>
    <w:rsid w:val="00C10632"/>
    <w:rPr>
      <w:rFonts w:ascii="Wingdings" w:hAnsi="Wingdings"/>
    </w:rPr>
  </w:style>
  <w:style w:type="character" w:customStyle="1" w:styleId="WW8Num11z3">
    <w:name w:val="WW8Num11z3"/>
    <w:uiPriority w:val="99"/>
    <w:rsid w:val="00C10632"/>
    <w:rPr>
      <w:rFonts w:ascii="Symbol" w:hAnsi="Symbol"/>
    </w:rPr>
  </w:style>
  <w:style w:type="character" w:customStyle="1" w:styleId="WW8Num12z0">
    <w:name w:val="WW8Num12z0"/>
    <w:uiPriority w:val="99"/>
    <w:rsid w:val="00C10632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C10632"/>
    <w:rPr>
      <w:rFonts w:ascii="Courier New" w:hAnsi="Courier New"/>
    </w:rPr>
  </w:style>
  <w:style w:type="character" w:customStyle="1" w:styleId="WW8Num12z2">
    <w:name w:val="WW8Num12z2"/>
    <w:uiPriority w:val="99"/>
    <w:rsid w:val="00C10632"/>
    <w:rPr>
      <w:rFonts w:ascii="Wingdings" w:hAnsi="Wingdings"/>
    </w:rPr>
  </w:style>
  <w:style w:type="character" w:customStyle="1" w:styleId="WW8Num12z3">
    <w:name w:val="WW8Num12z3"/>
    <w:uiPriority w:val="99"/>
    <w:rsid w:val="00C10632"/>
    <w:rPr>
      <w:rFonts w:ascii="Symbol" w:hAnsi="Symbol"/>
    </w:rPr>
  </w:style>
  <w:style w:type="character" w:customStyle="1" w:styleId="WW8Num13z0">
    <w:name w:val="WW8Num13z0"/>
    <w:uiPriority w:val="99"/>
    <w:rsid w:val="00C10632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C10632"/>
    <w:rPr>
      <w:rFonts w:ascii="Courier New" w:hAnsi="Courier New"/>
    </w:rPr>
  </w:style>
  <w:style w:type="character" w:customStyle="1" w:styleId="WW8Num13z2">
    <w:name w:val="WW8Num13z2"/>
    <w:uiPriority w:val="99"/>
    <w:rsid w:val="00C10632"/>
    <w:rPr>
      <w:rFonts w:ascii="Wingdings" w:hAnsi="Wingdings"/>
    </w:rPr>
  </w:style>
  <w:style w:type="character" w:customStyle="1" w:styleId="WW8Num13z3">
    <w:name w:val="WW8Num13z3"/>
    <w:uiPriority w:val="99"/>
    <w:rsid w:val="00C10632"/>
    <w:rPr>
      <w:rFonts w:ascii="Symbol" w:hAnsi="Symbol"/>
    </w:rPr>
  </w:style>
  <w:style w:type="character" w:customStyle="1" w:styleId="WW8Num14z0">
    <w:name w:val="WW8Num14z0"/>
    <w:uiPriority w:val="99"/>
    <w:rsid w:val="00C10632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C10632"/>
    <w:rPr>
      <w:rFonts w:ascii="Courier New" w:hAnsi="Courier New"/>
    </w:rPr>
  </w:style>
  <w:style w:type="character" w:customStyle="1" w:styleId="WW8Num14z2">
    <w:name w:val="WW8Num14z2"/>
    <w:uiPriority w:val="99"/>
    <w:rsid w:val="00C10632"/>
    <w:rPr>
      <w:rFonts w:ascii="Wingdings" w:hAnsi="Wingdings"/>
    </w:rPr>
  </w:style>
  <w:style w:type="character" w:customStyle="1" w:styleId="WW8Num14z3">
    <w:name w:val="WW8Num14z3"/>
    <w:uiPriority w:val="99"/>
    <w:rsid w:val="00C10632"/>
    <w:rPr>
      <w:rFonts w:ascii="Symbol" w:hAnsi="Symbol"/>
    </w:rPr>
  </w:style>
  <w:style w:type="character" w:customStyle="1" w:styleId="WW8Num15z0">
    <w:name w:val="WW8Num15z0"/>
    <w:uiPriority w:val="99"/>
    <w:rsid w:val="00C10632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C10632"/>
    <w:rPr>
      <w:rFonts w:ascii="Courier New" w:hAnsi="Courier New"/>
    </w:rPr>
  </w:style>
  <w:style w:type="character" w:customStyle="1" w:styleId="WW8Num15z2">
    <w:name w:val="WW8Num15z2"/>
    <w:uiPriority w:val="99"/>
    <w:rsid w:val="00C10632"/>
    <w:rPr>
      <w:rFonts w:ascii="Wingdings" w:hAnsi="Wingdings"/>
    </w:rPr>
  </w:style>
  <w:style w:type="character" w:customStyle="1" w:styleId="WW8Num15z3">
    <w:name w:val="WW8Num15z3"/>
    <w:uiPriority w:val="99"/>
    <w:rsid w:val="00C10632"/>
    <w:rPr>
      <w:rFonts w:ascii="Symbol" w:hAnsi="Symbol"/>
    </w:rPr>
  </w:style>
  <w:style w:type="character" w:customStyle="1" w:styleId="WW8Num16z0">
    <w:name w:val="WW8Num16z0"/>
    <w:uiPriority w:val="99"/>
    <w:rsid w:val="00C10632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C10632"/>
    <w:rPr>
      <w:rFonts w:ascii="Courier New" w:hAnsi="Courier New"/>
    </w:rPr>
  </w:style>
  <w:style w:type="character" w:customStyle="1" w:styleId="WW8Num16z2">
    <w:name w:val="WW8Num16z2"/>
    <w:uiPriority w:val="99"/>
    <w:rsid w:val="00C10632"/>
    <w:rPr>
      <w:rFonts w:ascii="Wingdings" w:hAnsi="Wingdings"/>
    </w:rPr>
  </w:style>
  <w:style w:type="character" w:customStyle="1" w:styleId="WW8Num16z3">
    <w:name w:val="WW8Num16z3"/>
    <w:uiPriority w:val="99"/>
    <w:rsid w:val="00C10632"/>
    <w:rPr>
      <w:rFonts w:ascii="Symbol" w:hAnsi="Symbol"/>
    </w:rPr>
  </w:style>
  <w:style w:type="character" w:customStyle="1" w:styleId="WW8Num17z0">
    <w:name w:val="WW8Num17z0"/>
    <w:uiPriority w:val="99"/>
    <w:rsid w:val="00C10632"/>
    <w:rPr>
      <w:rFonts w:ascii="Symbol" w:hAnsi="Symbol"/>
    </w:rPr>
  </w:style>
  <w:style w:type="character" w:customStyle="1" w:styleId="WW8Num17z1">
    <w:name w:val="WW8Num17z1"/>
    <w:uiPriority w:val="99"/>
    <w:rsid w:val="00C10632"/>
    <w:rPr>
      <w:rFonts w:ascii="Courier New" w:hAnsi="Courier New"/>
    </w:rPr>
  </w:style>
  <w:style w:type="character" w:customStyle="1" w:styleId="WW8Num17z2">
    <w:name w:val="WW8Num17z2"/>
    <w:uiPriority w:val="99"/>
    <w:rsid w:val="00C10632"/>
    <w:rPr>
      <w:rFonts w:ascii="Wingdings" w:hAnsi="Wingdings"/>
    </w:rPr>
  </w:style>
  <w:style w:type="character" w:customStyle="1" w:styleId="WW8Num18z0">
    <w:name w:val="WW8Num18z0"/>
    <w:uiPriority w:val="99"/>
    <w:rsid w:val="00C10632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C10632"/>
    <w:rPr>
      <w:rFonts w:ascii="Courier New" w:hAnsi="Courier New"/>
    </w:rPr>
  </w:style>
  <w:style w:type="character" w:customStyle="1" w:styleId="WW8Num18z2">
    <w:name w:val="WW8Num18z2"/>
    <w:uiPriority w:val="99"/>
    <w:rsid w:val="00C10632"/>
    <w:rPr>
      <w:rFonts w:ascii="Wingdings" w:hAnsi="Wingdings"/>
    </w:rPr>
  </w:style>
  <w:style w:type="character" w:customStyle="1" w:styleId="WW8Num18z3">
    <w:name w:val="WW8Num18z3"/>
    <w:uiPriority w:val="99"/>
    <w:rsid w:val="00C10632"/>
    <w:rPr>
      <w:rFonts w:ascii="Symbol" w:hAnsi="Symbol"/>
    </w:rPr>
  </w:style>
  <w:style w:type="character" w:customStyle="1" w:styleId="WW8Num19z0">
    <w:name w:val="WW8Num19z0"/>
    <w:uiPriority w:val="99"/>
    <w:rsid w:val="00C10632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C10632"/>
    <w:rPr>
      <w:rFonts w:ascii="Courier New" w:hAnsi="Courier New"/>
    </w:rPr>
  </w:style>
  <w:style w:type="character" w:customStyle="1" w:styleId="WW8Num19z2">
    <w:name w:val="WW8Num19z2"/>
    <w:uiPriority w:val="99"/>
    <w:rsid w:val="00C10632"/>
    <w:rPr>
      <w:rFonts w:ascii="Wingdings" w:hAnsi="Wingdings"/>
    </w:rPr>
  </w:style>
  <w:style w:type="character" w:customStyle="1" w:styleId="WW8Num19z3">
    <w:name w:val="WW8Num19z3"/>
    <w:uiPriority w:val="99"/>
    <w:rsid w:val="00C10632"/>
    <w:rPr>
      <w:rFonts w:ascii="Symbol" w:hAnsi="Symbol"/>
    </w:rPr>
  </w:style>
  <w:style w:type="character" w:customStyle="1" w:styleId="WW8Num20z0">
    <w:name w:val="WW8Num20z0"/>
    <w:uiPriority w:val="99"/>
    <w:rsid w:val="00C10632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C10632"/>
    <w:rPr>
      <w:rFonts w:ascii="Courier New" w:hAnsi="Courier New"/>
    </w:rPr>
  </w:style>
  <w:style w:type="character" w:customStyle="1" w:styleId="WW8Num20z2">
    <w:name w:val="WW8Num20z2"/>
    <w:uiPriority w:val="99"/>
    <w:rsid w:val="00C10632"/>
    <w:rPr>
      <w:rFonts w:ascii="Wingdings" w:hAnsi="Wingdings"/>
    </w:rPr>
  </w:style>
  <w:style w:type="character" w:customStyle="1" w:styleId="WW8Num20z3">
    <w:name w:val="WW8Num20z3"/>
    <w:uiPriority w:val="99"/>
    <w:rsid w:val="00C10632"/>
    <w:rPr>
      <w:rFonts w:ascii="Symbol" w:hAnsi="Symbol"/>
    </w:rPr>
  </w:style>
  <w:style w:type="character" w:customStyle="1" w:styleId="WW8Num21z0">
    <w:name w:val="WW8Num21z0"/>
    <w:uiPriority w:val="99"/>
    <w:rsid w:val="00C10632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C10632"/>
    <w:rPr>
      <w:rFonts w:ascii="Courier New" w:hAnsi="Courier New"/>
    </w:rPr>
  </w:style>
  <w:style w:type="character" w:customStyle="1" w:styleId="WW8Num21z2">
    <w:name w:val="WW8Num21z2"/>
    <w:uiPriority w:val="99"/>
    <w:rsid w:val="00C10632"/>
    <w:rPr>
      <w:rFonts w:ascii="Wingdings" w:hAnsi="Wingdings"/>
    </w:rPr>
  </w:style>
  <w:style w:type="character" w:customStyle="1" w:styleId="WW8Num21z3">
    <w:name w:val="WW8Num21z3"/>
    <w:uiPriority w:val="99"/>
    <w:rsid w:val="00C10632"/>
    <w:rPr>
      <w:rFonts w:ascii="Symbol" w:hAnsi="Symbol"/>
    </w:rPr>
  </w:style>
  <w:style w:type="character" w:customStyle="1" w:styleId="WW8Num23z0">
    <w:name w:val="WW8Num23z0"/>
    <w:uiPriority w:val="99"/>
    <w:rsid w:val="00C10632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C10632"/>
    <w:rPr>
      <w:rFonts w:ascii="Courier New" w:hAnsi="Courier New"/>
    </w:rPr>
  </w:style>
  <w:style w:type="character" w:customStyle="1" w:styleId="WW8Num23z2">
    <w:name w:val="WW8Num23z2"/>
    <w:uiPriority w:val="99"/>
    <w:rsid w:val="00C10632"/>
    <w:rPr>
      <w:rFonts w:ascii="Wingdings" w:hAnsi="Wingdings"/>
    </w:rPr>
  </w:style>
  <w:style w:type="character" w:customStyle="1" w:styleId="WW8Num23z3">
    <w:name w:val="WW8Num23z3"/>
    <w:uiPriority w:val="99"/>
    <w:rsid w:val="00C10632"/>
    <w:rPr>
      <w:rFonts w:ascii="Symbol" w:hAnsi="Symbol"/>
    </w:rPr>
  </w:style>
  <w:style w:type="character" w:customStyle="1" w:styleId="WW8Num24z0">
    <w:name w:val="WW8Num24z0"/>
    <w:uiPriority w:val="99"/>
    <w:rsid w:val="00C10632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C10632"/>
    <w:rPr>
      <w:rFonts w:ascii="Courier New" w:hAnsi="Courier New"/>
    </w:rPr>
  </w:style>
  <w:style w:type="character" w:customStyle="1" w:styleId="WW8Num24z2">
    <w:name w:val="WW8Num24z2"/>
    <w:uiPriority w:val="99"/>
    <w:rsid w:val="00C10632"/>
    <w:rPr>
      <w:rFonts w:ascii="Wingdings" w:hAnsi="Wingdings"/>
    </w:rPr>
  </w:style>
  <w:style w:type="character" w:customStyle="1" w:styleId="WW8Num24z3">
    <w:name w:val="WW8Num24z3"/>
    <w:uiPriority w:val="99"/>
    <w:rsid w:val="00C10632"/>
    <w:rPr>
      <w:rFonts w:ascii="Symbol" w:hAnsi="Symbol"/>
    </w:rPr>
  </w:style>
  <w:style w:type="character" w:customStyle="1" w:styleId="WW8Num25z0">
    <w:name w:val="WW8Num25z0"/>
    <w:uiPriority w:val="99"/>
    <w:rsid w:val="00C10632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C10632"/>
    <w:rPr>
      <w:rFonts w:ascii="Courier New" w:hAnsi="Courier New"/>
    </w:rPr>
  </w:style>
  <w:style w:type="character" w:customStyle="1" w:styleId="WW8Num25z2">
    <w:name w:val="WW8Num25z2"/>
    <w:uiPriority w:val="99"/>
    <w:rsid w:val="00C10632"/>
    <w:rPr>
      <w:rFonts w:ascii="Wingdings" w:hAnsi="Wingdings"/>
    </w:rPr>
  </w:style>
  <w:style w:type="character" w:customStyle="1" w:styleId="WW8Num25z3">
    <w:name w:val="WW8Num25z3"/>
    <w:uiPriority w:val="99"/>
    <w:rsid w:val="00C10632"/>
    <w:rPr>
      <w:rFonts w:ascii="Symbol" w:hAnsi="Symbol"/>
    </w:rPr>
  </w:style>
  <w:style w:type="character" w:customStyle="1" w:styleId="WW8Num26z0">
    <w:name w:val="WW8Num26z0"/>
    <w:uiPriority w:val="99"/>
    <w:rsid w:val="00C10632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C10632"/>
    <w:rPr>
      <w:rFonts w:ascii="Courier New" w:hAnsi="Courier New"/>
    </w:rPr>
  </w:style>
  <w:style w:type="character" w:customStyle="1" w:styleId="WW8Num26z2">
    <w:name w:val="WW8Num26z2"/>
    <w:uiPriority w:val="99"/>
    <w:rsid w:val="00C10632"/>
    <w:rPr>
      <w:rFonts w:ascii="Wingdings" w:hAnsi="Wingdings"/>
    </w:rPr>
  </w:style>
  <w:style w:type="character" w:customStyle="1" w:styleId="WW8Num26z3">
    <w:name w:val="WW8Num26z3"/>
    <w:uiPriority w:val="99"/>
    <w:rsid w:val="00C10632"/>
    <w:rPr>
      <w:rFonts w:ascii="Symbol" w:hAnsi="Symbol"/>
    </w:rPr>
  </w:style>
  <w:style w:type="character" w:customStyle="1" w:styleId="WW8Num27z0">
    <w:name w:val="WW8Num27z0"/>
    <w:uiPriority w:val="99"/>
    <w:rsid w:val="00C10632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C10632"/>
    <w:rPr>
      <w:rFonts w:ascii="Courier New" w:hAnsi="Courier New"/>
    </w:rPr>
  </w:style>
  <w:style w:type="character" w:customStyle="1" w:styleId="WW8Num27z2">
    <w:name w:val="WW8Num27z2"/>
    <w:uiPriority w:val="99"/>
    <w:rsid w:val="00C10632"/>
    <w:rPr>
      <w:rFonts w:ascii="Wingdings" w:hAnsi="Wingdings"/>
    </w:rPr>
  </w:style>
  <w:style w:type="character" w:customStyle="1" w:styleId="WW8Num27z3">
    <w:name w:val="WW8Num27z3"/>
    <w:uiPriority w:val="99"/>
    <w:rsid w:val="00C10632"/>
    <w:rPr>
      <w:rFonts w:ascii="Symbol" w:hAnsi="Symbol"/>
    </w:rPr>
  </w:style>
  <w:style w:type="character" w:customStyle="1" w:styleId="WW8Num28z0">
    <w:name w:val="WW8Num28z0"/>
    <w:uiPriority w:val="99"/>
    <w:rsid w:val="00C10632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C10632"/>
    <w:rPr>
      <w:rFonts w:ascii="Courier New" w:hAnsi="Courier New"/>
    </w:rPr>
  </w:style>
  <w:style w:type="character" w:customStyle="1" w:styleId="WW8Num28z2">
    <w:name w:val="WW8Num28z2"/>
    <w:uiPriority w:val="99"/>
    <w:rsid w:val="00C10632"/>
    <w:rPr>
      <w:rFonts w:ascii="Wingdings" w:hAnsi="Wingdings"/>
    </w:rPr>
  </w:style>
  <w:style w:type="character" w:customStyle="1" w:styleId="WW8Num28z3">
    <w:name w:val="WW8Num28z3"/>
    <w:uiPriority w:val="99"/>
    <w:rsid w:val="00C10632"/>
    <w:rPr>
      <w:rFonts w:ascii="Symbol" w:hAnsi="Symbol"/>
    </w:rPr>
  </w:style>
  <w:style w:type="character" w:customStyle="1" w:styleId="WW8Num30z0">
    <w:name w:val="WW8Num30z0"/>
    <w:uiPriority w:val="99"/>
    <w:rsid w:val="00C10632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C10632"/>
    <w:rPr>
      <w:rFonts w:ascii="Courier New" w:hAnsi="Courier New"/>
    </w:rPr>
  </w:style>
  <w:style w:type="character" w:customStyle="1" w:styleId="WW8Num30z2">
    <w:name w:val="WW8Num30z2"/>
    <w:uiPriority w:val="99"/>
    <w:rsid w:val="00C10632"/>
    <w:rPr>
      <w:rFonts w:ascii="Wingdings" w:hAnsi="Wingdings"/>
    </w:rPr>
  </w:style>
  <w:style w:type="character" w:customStyle="1" w:styleId="WW8Num30z3">
    <w:name w:val="WW8Num30z3"/>
    <w:uiPriority w:val="99"/>
    <w:rsid w:val="00C10632"/>
    <w:rPr>
      <w:rFonts w:ascii="Symbol" w:hAnsi="Symbol"/>
    </w:rPr>
  </w:style>
  <w:style w:type="character" w:customStyle="1" w:styleId="WW8Num31z0">
    <w:name w:val="WW8Num31z0"/>
    <w:uiPriority w:val="99"/>
    <w:rsid w:val="00C10632"/>
    <w:rPr>
      <w:rFonts w:ascii="Symbol" w:hAnsi="Symbol"/>
    </w:rPr>
  </w:style>
  <w:style w:type="character" w:customStyle="1" w:styleId="WW8Num31z1">
    <w:name w:val="WW8Num31z1"/>
    <w:uiPriority w:val="99"/>
    <w:rsid w:val="00C10632"/>
    <w:rPr>
      <w:rFonts w:ascii="Courier New" w:hAnsi="Courier New"/>
    </w:rPr>
  </w:style>
  <w:style w:type="character" w:customStyle="1" w:styleId="WW8Num31z2">
    <w:name w:val="WW8Num31z2"/>
    <w:uiPriority w:val="99"/>
    <w:rsid w:val="00C10632"/>
    <w:rPr>
      <w:rFonts w:ascii="Wingdings" w:hAnsi="Wingdings"/>
    </w:rPr>
  </w:style>
  <w:style w:type="character" w:customStyle="1" w:styleId="1">
    <w:name w:val="Основной шрифт абзаца1"/>
    <w:uiPriority w:val="99"/>
    <w:rsid w:val="00C10632"/>
  </w:style>
  <w:style w:type="character" w:customStyle="1" w:styleId="2">
    <w:name w:val="Знак Знак2"/>
    <w:uiPriority w:val="99"/>
    <w:rsid w:val="00C10632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C10632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C10632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C10632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C10632"/>
  </w:style>
  <w:style w:type="character" w:customStyle="1" w:styleId="a">
    <w:name w:val="Знак Знак"/>
    <w:uiPriority w:val="99"/>
    <w:rsid w:val="00C10632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C10632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C10632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C10632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C10632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C1063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C10632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C10632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C10632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C10632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76645E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C10632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76645E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C1063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C10632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C10632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C10632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C10632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C10632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C106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645E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C1063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C10632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C10632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C10632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361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61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61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61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61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61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61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61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361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61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361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1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61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616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3616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736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605</TotalTime>
  <Pages>2</Pages>
  <Words>811</Words>
  <Characters>4629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65</cp:revision>
  <cp:lastPrinted>2019-02-25T08:14:00Z</cp:lastPrinted>
  <dcterms:created xsi:type="dcterms:W3CDTF">2019-03-20T08:13:00Z</dcterms:created>
  <dcterms:modified xsi:type="dcterms:W3CDTF">2019-04-18T08:10:00Z</dcterms:modified>
</cp:coreProperties>
</file>