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2F48B0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FB000C" w:rsidRDefault="00FB000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E61E5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01</w:t>
      </w:r>
      <w:r w:rsidR="005E165F">
        <w:rPr>
          <w:b/>
          <w:bCs/>
        </w:rPr>
        <w:t>.</w:t>
      </w:r>
      <w:r>
        <w:rPr>
          <w:b/>
          <w:bCs/>
        </w:rPr>
        <w:t>10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F309F8" w:rsidRDefault="00B03D9D" w:rsidP="00F309F8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F309F8" w:rsidRDefault="00F309F8" w:rsidP="00F309F8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309F8" w:rsidRDefault="006E5D46" w:rsidP="00F309F8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Более 2</w:t>
      </w:r>
      <w:r w:rsidR="002F48B0" w:rsidRPr="002F48B0">
        <w:rPr>
          <w:b/>
          <w:sz w:val="26"/>
          <w:szCs w:val="26"/>
        </w:rPr>
        <w:t xml:space="preserve">0 </w:t>
      </w:r>
      <w:r w:rsidR="002F48B0">
        <w:rPr>
          <w:b/>
          <w:sz w:val="26"/>
          <w:szCs w:val="26"/>
        </w:rPr>
        <w:t>тысяч</w:t>
      </w:r>
      <w:r>
        <w:rPr>
          <w:b/>
          <w:sz w:val="26"/>
          <w:szCs w:val="26"/>
        </w:rPr>
        <w:t xml:space="preserve"> педагогов региона получают досрочную страховую пенсию по старости</w:t>
      </w:r>
    </w:p>
    <w:p w:rsidR="00F309F8" w:rsidRDefault="00F309F8" w:rsidP="00F309F8">
      <w:pPr>
        <w:ind w:firstLine="360"/>
        <w:jc w:val="both"/>
        <w:rPr>
          <w:b/>
          <w:sz w:val="12"/>
          <w:szCs w:val="12"/>
        </w:rPr>
      </w:pPr>
    </w:p>
    <w:p w:rsidR="00F309F8" w:rsidRDefault="006769B7" w:rsidP="00F309F8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5 октября свой профессиональный праздник будут отмечать педагогические работники. </w:t>
      </w:r>
      <w:r w:rsidR="006E5D46">
        <w:rPr>
          <w:b/>
          <w:i/>
          <w:sz w:val="26"/>
          <w:szCs w:val="26"/>
        </w:rPr>
        <w:t>В пенсионном законодательстве для них предусмотрен досрочный выход на пенсию по старости.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E61E5D" w:rsidRDefault="00E61E5D" w:rsidP="00844EB4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понедельник, 5 октября, будут отмечать свой профессиональный праздник учителя. </w:t>
      </w:r>
      <w:r w:rsidR="0062162C">
        <w:rPr>
          <w:sz w:val="26"/>
          <w:szCs w:val="26"/>
        </w:rPr>
        <w:t>Педагог – э</w:t>
      </w:r>
      <w:r>
        <w:rPr>
          <w:sz w:val="26"/>
          <w:szCs w:val="26"/>
        </w:rPr>
        <w:t>то одна из самых важных, нужных и востребованных профессий.</w:t>
      </w:r>
      <w:r w:rsidR="0062162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пенсионном законодательстве для </w:t>
      </w:r>
      <w:r w:rsidR="002D362F">
        <w:rPr>
          <w:sz w:val="26"/>
          <w:szCs w:val="26"/>
        </w:rPr>
        <w:t>данной категории граждан</w:t>
      </w:r>
      <w:r>
        <w:rPr>
          <w:sz w:val="26"/>
          <w:szCs w:val="26"/>
        </w:rPr>
        <w:t xml:space="preserve"> </w:t>
      </w:r>
      <w:r w:rsidR="0062162C">
        <w:rPr>
          <w:sz w:val="26"/>
          <w:szCs w:val="26"/>
        </w:rPr>
        <w:t>предусмотрено право на установление страховой пенсии по старости</w:t>
      </w:r>
      <w:r w:rsidR="002F48B0" w:rsidRPr="002F48B0">
        <w:rPr>
          <w:sz w:val="26"/>
          <w:szCs w:val="26"/>
        </w:rPr>
        <w:t xml:space="preserve"> </w:t>
      </w:r>
      <w:r w:rsidR="002F48B0">
        <w:rPr>
          <w:sz w:val="26"/>
          <w:szCs w:val="26"/>
        </w:rPr>
        <w:t>досрочно</w:t>
      </w:r>
      <w:r w:rsidR="0062162C">
        <w:rPr>
          <w:sz w:val="26"/>
          <w:szCs w:val="26"/>
        </w:rPr>
        <w:t xml:space="preserve">. </w:t>
      </w:r>
      <w:r w:rsidR="00412074">
        <w:rPr>
          <w:sz w:val="26"/>
          <w:szCs w:val="26"/>
        </w:rPr>
        <w:t xml:space="preserve"> </w:t>
      </w:r>
      <w:r w:rsidR="002F48B0">
        <w:rPr>
          <w:sz w:val="26"/>
          <w:szCs w:val="26"/>
        </w:rPr>
        <w:t xml:space="preserve">Это право у них сохранилось и после внесения  изменений в пенсионное законодательство </w:t>
      </w:r>
      <w:r w:rsidR="002D362F">
        <w:rPr>
          <w:sz w:val="26"/>
          <w:szCs w:val="26"/>
        </w:rPr>
        <w:t>с 1 января 2019 года.</w:t>
      </w:r>
    </w:p>
    <w:p w:rsidR="002D362F" w:rsidRDefault="002D362F" w:rsidP="00844EB4">
      <w:pPr>
        <w:ind w:firstLine="426"/>
        <w:jc w:val="both"/>
        <w:rPr>
          <w:sz w:val="26"/>
          <w:szCs w:val="26"/>
        </w:rPr>
      </w:pPr>
      <w:r>
        <w:rPr>
          <w:bCs/>
          <w:sz w:val="26"/>
          <w:szCs w:val="26"/>
        </w:rPr>
        <w:t>С</w:t>
      </w:r>
      <w:r>
        <w:rPr>
          <w:sz w:val="26"/>
          <w:szCs w:val="26"/>
          <w:bdr w:val="none" w:sz="0" w:space="0" w:color="auto" w:frame="1"/>
          <w:lang w:eastAsia="ru-RU"/>
        </w:rPr>
        <w:t xml:space="preserve">траховая пенсия по старости у педагогов при соблюдении определенных условий может быть назначена </w:t>
      </w:r>
      <w:r w:rsidRPr="0077129F">
        <w:rPr>
          <w:sz w:val="26"/>
          <w:szCs w:val="26"/>
          <w:bdr w:val="none" w:sz="0" w:space="0" w:color="auto" w:frame="1"/>
          <w:lang w:eastAsia="ru-RU"/>
        </w:rPr>
        <w:t>независимо от возраста</w:t>
      </w:r>
      <w:r>
        <w:rPr>
          <w:sz w:val="26"/>
          <w:szCs w:val="26"/>
          <w:bdr w:val="none" w:sz="0" w:space="0" w:color="auto" w:frame="1"/>
          <w:lang w:eastAsia="ru-RU"/>
        </w:rPr>
        <w:t xml:space="preserve">. При этом одним из условий для ее назначения является наличие </w:t>
      </w:r>
      <w:r w:rsidRPr="0077129F">
        <w:rPr>
          <w:sz w:val="26"/>
          <w:szCs w:val="26"/>
          <w:bdr w:val="none" w:sz="0" w:space="0" w:color="auto" w:frame="1"/>
          <w:lang w:eastAsia="ru-RU"/>
        </w:rPr>
        <w:t>специального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профессионального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стажа определенной продолжительности</w:t>
      </w:r>
      <w:r>
        <w:rPr>
          <w:sz w:val="26"/>
          <w:szCs w:val="26"/>
          <w:bdr w:val="none" w:sz="0" w:space="0" w:color="auto" w:frame="1"/>
          <w:lang w:eastAsia="ru-RU"/>
        </w:rPr>
        <w:t>. Он</w:t>
      </w:r>
      <w:r w:rsidR="006769B7">
        <w:rPr>
          <w:sz w:val="26"/>
          <w:szCs w:val="26"/>
          <w:bdr w:val="none" w:sz="0" w:space="0" w:color="auto" w:frame="1"/>
          <w:lang w:eastAsia="ru-RU"/>
        </w:rPr>
        <w:t>,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как и раньше</w:t>
      </w:r>
      <w:r w:rsidR="006769B7">
        <w:rPr>
          <w:sz w:val="26"/>
          <w:szCs w:val="26"/>
          <w:bdr w:val="none" w:sz="0" w:space="0" w:color="auto" w:frame="1"/>
          <w:lang w:eastAsia="ru-RU"/>
        </w:rPr>
        <w:t>,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должен составлять не менее 25 лет</w:t>
      </w:r>
      <w:r w:rsidR="006E5D46">
        <w:rPr>
          <w:sz w:val="26"/>
          <w:szCs w:val="26"/>
          <w:bdr w:val="none" w:sz="0" w:space="0" w:color="auto" w:frame="1"/>
          <w:lang w:eastAsia="ru-RU"/>
        </w:rPr>
        <w:t>.</w:t>
      </w: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  <w:r w:rsidR="002F48B0">
        <w:rPr>
          <w:sz w:val="26"/>
          <w:szCs w:val="26"/>
          <w:bdr w:val="none" w:sz="0" w:space="0" w:color="auto" w:frame="1"/>
          <w:lang w:eastAsia="ru-RU"/>
        </w:rPr>
        <w:t>П</w:t>
      </w:r>
      <w:r>
        <w:rPr>
          <w:sz w:val="26"/>
          <w:szCs w:val="26"/>
          <w:bdr w:val="none" w:sz="0" w:space="0" w:color="auto" w:frame="1"/>
          <w:lang w:eastAsia="ru-RU"/>
        </w:rPr>
        <w:t>ри этом  с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 января 2019 г</w:t>
      </w:r>
      <w:r>
        <w:rPr>
          <w:sz w:val="26"/>
          <w:szCs w:val="26"/>
          <w:bdr w:val="none" w:sz="0" w:space="0" w:color="auto" w:frame="1"/>
          <w:lang w:eastAsia="ru-RU"/>
        </w:rPr>
        <w:t>ода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для этой категории граждан </w:t>
      </w:r>
      <w:r w:rsidR="006E5D46">
        <w:rPr>
          <w:sz w:val="26"/>
          <w:szCs w:val="26"/>
          <w:bdr w:val="none" w:sz="0" w:space="0" w:color="auto" w:frame="1"/>
          <w:lang w:eastAsia="ru-RU"/>
        </w:rPr>
        <w:t>был введен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отложенный срок выхода на пенсию на 5 лет при выработке выслуги лет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(</w:t>
      </w:r>
      <w:proofErr w:type="spellStart"/>
      <w:r w:rsidR="002F48B0">
        <w:rPr>
          <w:sz w:val="26"/>
          <w:szCs w:val="26"/>
          <w:bdr w:val="none" w:sz="0" w:space="0" w:color="auto" w:frame="1"/>
          <w:lang w:eastAsia="ru-RU"/>
        </w:rPr>
        <w:t>спецстажа</w:t>
      </w:r>
      <w:proofErr w:type="spellEnd"/>
      <w:r w:rsidR="002F48B0">
        <w:rPr>
          <w:sz w:val="26"/>
          <w:szCs w:val="26"/>
          <w:bdr w:val="none" w:sz="0" w:space="0" w:color="auto" w:frame="1"/>
          <w:lang w:eastAsia="ru-RU"/>
        </w:rPr>
        <w:t>)</w:t>
      </w:r>
      <w:r w:rsidRPr="0077129F">
        <w:rPr>
          <w:sz w:val="26"/>
          <w:szCs w:val="26"/>
          <w:bdr w:val="none" w:sz="0" w:space="0" w:color="auto" w:frame="1"/>
          <w:lang w:eastAsia="ru-RU"/>
        </w:rPr>
        <w:t>. Эти 5 лет будут вводиться поэтапно</w:t>
      </w:r>
      <w:r w:rsidR="006769B7">
        <w:rPr>
          <w:sz w:val="26"/>
          <w:szCs w:val="26"/>
          <w:bdr w:val="none" w:sz="0" w:space="0" w:color="auto" w:frame="1"/>
          <w:lang w:eastAsia="ru-RU"/>
        </w:rPr>
        <w:t>.</w:t>
      </w:r>
    </w:p>
    <w:p w:rsidR="00E61E5D" w:rsidRDefault="00E61E5D" w:rsidP="00E61E5D">
      <w:pPr>
        <w:autoSpaceDE w:val="0"/>
        <w:autoSpaceDN w:val="0"/>
        <w:adjustRightInd w:val="0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Так д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ля обычных категорий граждан увеличение возраста выхода на пенсию зависит от того, в каком году человек достигнет пенсионного возраста, установленного в действующем законодательстве. Для педагогов </w:t>
      </w:r>
      <w:r w:rsidR="006769B7">
        <w:rPr>
          <w:sz w:val="26"/>
          <w:szCs w:val="26"/>
          <w:bdr w:val="none" w:sz="0" w:space="0" w:color="auto" w:frame="1"/>
          <w:lang w:eastAsia="ru-RU"/>
        </w:rPr>
        <w:t xml:space="preserve">назначение льготной пенсии зависит </w:t>
      </w:r>
      <w:r w:rsidRPr="0077129F">
        <w:rPr>
          <w:sz w:val="26"/>
          <w:szCs w:val="26"/>
          <w:bdr w:val="none" w:sz="0" w:space="0" w:color="auto" w:frame="1"/>
          <w:lang w:eastAsia="ru-RU"/>
        </w:rPr>
        <w:t>от того, когда они выработают необходимый профессиональный стаж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(с учетом переходного периода)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. </w:t>
      </w:r>
      <w:proofErr w:type="gramStart"/>
      <w:r w:rsidRPr="0077129F">
        <w:rPr>
          <w:sz w:val="26"/>
          <w:szCs w:val="26"/>
          <w:bdr w:val="none" w:sz="0" w:space="0" w:color="auto" w:frame="1"/>
          <w:lang w:eastAsia="ru-RU"/>
        </w:rPr>
        <w:t>Например, если педагог выработа</w:t>
      </w:r>
      <w:r w:rsidR="006769B7">
        <w:rPr>
          <w:sz w:val="26"/>
          <w:szCs w:val="26"/>
          <w:bdr w:val="none" w:sz="0" w:space="0" w:color="auto" w:frame="1"/>
          <w:lang w:eastAsia="ru-RU"/>
        </w:rPr>
        <w:t>л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</w:t>
      </w:r>
      <w:proofErr w:type="spellStart"/>
      <w:r w:rsidR="006769B7">
        <w:rPr>
          <w:sz w:val="26"/>
          <w:szCs w:val="26"/>
          <w:bdr w:val="none" w:sz="0" w:space="0" w:color="auto" w:frame="1"/>
          <w:lang w:eastAsia="ru-RU"/>
        </w:rPr>
        <w:t>спец</w:t>
      </w:r>
      <w:r w:rsidRPr="0077129F">
        <w:rPr>
          <w:sz w:val="26"/>
          <w:szCs w:val="26"/>
          <w:bdr w:val="none" w:sz="0" w:space="0" w:color="auto" w:frame="1"/>
          <w:lang w:eastAsia="ru-RU"/>
        </w:rPr>
        <w:t>стаж</w:t>
      </w:r>
      <w:proofErr w:type="spellEnd"/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в 25 лет в 2019 году, то право на досрочную пенсию у него </w:t>
      </w:r>
      <w:r w:rsidR="006769B7">
        <w:rPr>
          <w:sz w:val="26"/>
          <w:szCs w:val="26"/>
          <w:bdr w:val="none" w:sz="0" w:space="0" w:color="auto" w:frame="1"/>
          <w:lang w:eastAsia="ru-RU"/>
        </w:rPr>
        <w:t>возникло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через 6 месяцев после выработки стажа, если в 2020 году – через 1,5 года, в 2021 – через 3 года</w:t>
      </w:r>
      <w:r w:rsidR="006E5D46">
        <w:rPr>
          <w:sz w:val="26"/>
          <w:szCs w:val="26"/>
          <w:bdr w:val="none" w:sz="0" w:space="0" w:color="auto" w:frame="1"/>
          <w:lang w:eastAsia="ru-RU"/>
        </w:rPr>
        <w:t xml:space="preserve"> и т.д.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. Когда переходный период закончится, обратиться за назначением досрочной пенсии по старости педагог сможет через 5 лет после выработки </w:t>
      </w:r>
      <w:proofErr w:type="spellStart"/>
      <w:r w:rsidRPr="0077129F">
        <w:rPr>
          <w:sz w:val="26"/>
          <w:szCs w:val="26"/>
          <w:bdr w:val="none" w:sz="0" w:space="0" w:color="auto" w:frame="1"/>
          <w:lang w:eastAsia="ru-RU"/>
        </w:rPr>
        <w:t>спецстажа</w:t>
      </w:r>
      <w:proofErr w:type="spellEnd"/>
      <w:r>
        <w:rPr>
          <w:sz w:val="26"/>
          <w:szCs w:val="26"/>
          <w:bdr w:val="none" w:sz="0" w:space="0" w:color="auto" w:frame="1"/>
          <w:lang w:eastAsia="ru-RU"/>
        </w:rPr>
        <w:t>.</w:t>
      </w:r>
      <w:proofErr w:type="gramEnd"/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Таблицу с годами выхода на пенсию можно найти на сайте ПФР. </w:t>
      </w:r>
    </w:p>
    <w:p w:rsidR="006769B7" w:rsidRDefault="006769B7" w:rsidP="00E61E5D">
      <w:pPr>
        <w:autoSpaceDE w:val="0"/>
        <w:autoSpaceDN w:val="0"/>
        <w:adjustRightInd w:val="0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Также при установлении досрочной страховой пенсии по старости педагогу необходимо иметь в наличии определенное количество пенсионных коэффициентов.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В текущем году «</w:t>
      </w:r>
      <w:proofErr w:type="spellStart"/>
      <w:r w:rsidR="002F48B0">
        <w:rPr>
          <w:sz w:val="26"/>
          <w:szCs w:val="26"/>
          <w:bdr w:val="none" w:sz="0" w:space="0" w:color="auto" w:frame="1"/>
          <w:lang w:eastAsia="ru-RU"/>
        </w:rPr>
        <w:t>минималка</w:t>
      </w:r>
      <w:proofErr w:type="spellEnd"/>
      <w:r w:rsidR="002F48B0">
        <w:rPr>
          <w:sz w:val="26"/>
          <w:szCs w:val="26"/>
          <w:bdr w:val="none" w:sz="0" w:space="0" w:color="auto" w:frame="1"/>
          <w:lang w:eastAsia="ru-RU"/>
        </w:rPr>
        <w:t>» – 18,6</w:t>
      </w:r>
      <w:bookmarkStart w:id="0" w:name="_GoBack"/>
      <w:bookmarkEnd w:id="0"/>
      <w:r w:rsidR="002F48B0">
        <w:rPr>
          <w:sz w:val="26"/>
          <w:szCs w:val="26"/>
          <w:bdr w:val="none" w:sz="0" w:space="0" w:color="auto" w:frame="1"/>
          <w:lang w:eastAsia="ru-RU"/>
        </w:rPr>
        <w:t xml:space="preserve">. </w:t>
      </w: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6E5D46" w:rsidRPr="006E5D46" w:rsidRDefault="006E5D46" w:rsidP="00E61E5D">
      <w:pPr>
        <w:autoSpaceDE w:val="0"/>
        <w:autoSpaceDN w:val="0"/>
        <w:adjustRightInd w:val="0"/>
        <w:ind w:firstLine="567"/>
        <w:jc w:val="both"/>
        <w:rPr>
          <w:sz w:val="12"/>
          <w:szCs w:val="12"/>
          <w:bdr w:val="none" w:sz="0" w:space="0" w:color="auto" w:frame="1"/>
          <w:lang w:eastAsia="ru-RU"/>
        </w:rPr>
      </w:pPr>
    </w:p>
    <w:p w:rsidR="006769B7" w:rsidRPr="006E5D46" w:rsidRDefault="006769B7" w:rsidP="00E61E5D">
      <w:pPr>
        <w:autoSpaceDE w:val="0"/>
        <w:autoSpaceDN w:val="0"/>
        <w:adjustRightInd w:val="0"/>
        <w:ind w:firstLine="567"/>
        <w:jc w:val="both"/>
        <w:rPr>
          <w:i/>
          <w:sz w:val="26"/>
          <w:szCs w:val="26"/>
          <w:bdr w:val="none" w:sz="0" w:space="0" w:color="auto" w:frame="1"/>
          <w:lang w:eastAsia="ru-RU"/>
        </w:rPr>
      </w:pP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В Новосибирской области 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21 755 педагогов являются получателями 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>досрочн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ой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страхов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ой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пенси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и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по старости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.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 </w:t>
      </w:r>
    </w:p>
    <w:p w:rsidR="00E61E5D" w:rsidRDefault="00E61E5D" w:rsidP="000460F0">
      <w:pPr>
        <w:pStyle w:val="af6"/>
        <w:ind w:firstLine="567"/>
        <w:jc w:val="right"/>
      </w:pPr>
    </w:p>
    <w:p w:rsidR="00E61E5D" w:rsidRDefault="00E61E5D" w:rsidP="000460F0">
      <w:pPr>
        <w:pStyle w:val="af6"/>
        <w:ind w:firstLine="567"/>
        <w:jc w:val="right"/>
      </w:pPr>
    </w:p>
    <w:p w:rsidR="00E61E5D" w:rsidRDefault="00E61E5D" w:rsidP="000460F0">
      <w:pPr>
        <w:pStyle w:val="af6"/>
        <w:ind w:firstLine="567"/>
        <w:jc w:val="right"/>
      </w:pPr>
    </w:p>
    <w:p w:rsidR="00543AFC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543AFC" w:rsidSect="0057480C">
      <w:pgSz w:w="11906" w:h="16838"/>
      <w:pgMar w:top="794" w:right="851" w:bottom="680" w:left="9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4"/>
  </w:num>
  <w:num w:numId="9">
    <w:abstractNumId w:val="21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5"/>
  </w:num>
  <w:num w:numId="20">
    <w:abstractNumId w:val="18"/>
  </w:num>
  <w:num w:numId="21">
    <w:abstractNumId w:val="8"/>
  </w:num>
  <w:num w:numId="22">
    <w:abstractNumId w:val="26"/>
  </w:num>
  <w:num w:numId="23">
    <w:abstractNumId w:val="12"/>
  </w:num>
  <w:num w:numId="24">
    <w:abstractNumId w:val="10"/>
  </w:num>
  <w:num w:numId="25">
    <w:abstractNumId w:val="6"/>
  </w:num>
  <w:num w:numId="26">
    <w:abstractNumId w:val="11"/>
  </w:num>
  <w:num w:numId="27">
    <w:abstractNumId w:val="9"/>
  </w:num>
  <w:num w:numId="28">
    <w:abstractNumId w:val="20"/>
  </w:num>
  <w:num w:numId="29">
    <w:abstractNumId w:val="3"/>
  </w:num>
  <w:num w:numId="30">
    <w:abstractNumId w:val="23"/>
  </w:num>
  <w:num w:numId="31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62F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8B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074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62C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769B7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5D46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D9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1E5D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C4B6E5-919F-45E0-9063-76F31A59C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1175</TotalTime>
  <Pages>1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81</cp:revision>
  <cp:lastPrinted>2020-03-12T05:19:00Z</cp:lastPrinted>
  <dcterms:created xsi:type="dcterms:W3CDTF">2020-03-26T07:05:00Z</dcterms:created>
  <dcterms:modified xsi:type="dcterms:W3CDTF">2020-10-01T06:15:00Z</dcterms:modified>
</cp:coreProperties>
</file>