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3CC" w:rsidRPr="00D83813" w:rsidRDefault="004403CC" w:rsidP="00B96883">
      <w:pPr>
        <w:pStyle w:val="Title"/>
        <w:rPr>
          <w:color w:val="365F91"/>
          <w:sz w:val="26"/>
          <w:szCs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4403CC" w:rsidRDefault="004403CC">
                  <w:r w:rsidRPr="00561C66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rPr>
          <w:color w:val="365F91"/>
          <w:sz w:val="26"/>
          <w:szCs w:val="26"/>
        </w:rPr>
        <w:t xml:space="preserve">Управление </w:t>
      </w:r>
      <w:r w:rsidRPr="00D83813">
        <w:rPr>
          <w:color w:val="365F91"/>
          <w:sz w:val="26"/>
          <w:szCs w:val="26"/>
        </w:rPr>
        <w:t xml:space="preserve">Пенсионного фонда Российской Федерации </w:t>
      </w:r>
    </w:p>
    <w:p w:rsidR="004403CC" w:rsidRPr="00D83813" w:rsidRDefault="004403CC">
      <w:pPr>
        <w:pStyle w:val="Title"/>
        <w:rPr>
          <w:color w:val="365F91"/>
          <w:sz w:val="26"/>
          <w:szCs w:val="26"/>
        </w:rPr>
      </w:pPr>
      <w:r w:rsidRPr="00D83813">
        <w:rPr>
          <w:color w:val="365F91"/>
          <w:sz w:val="26"/>
          <w:szCs w:val="26"/>
        </w:rPr>
        <w:t>(государственное учреждение)</w:t>
      </w:r>
      <w:r>
        <w:rPr>
          <w:color w:val="365F91"/>
          <w:sz w:val="26"/>
          <w:szCs w:val="26"/>
        </w:rPr>
        <w:t xml:space="preserve"> Коченевского района </w:t>
      </w:r>
      <w:r w:rsidRPr="00D83813">
        <w:rPr>
          <w:color w:val="365F91"/>
          <w:sz w:val="26"/>
          <w:szCs w:val="26"/>
        </w:rPr>
        <w:t xml:space="preserve"> по Новосибирской области</w:t>
      </w:r>
      <w:r>
        <w:rPr>
          <w:color w:val="365F91"/>
          <w:sz w:val="26"/>
          <w:szCs w:val="26"/>
        </w:rPr>
        <w:t xml:space="preserve"> Клиентская служба в Ордынском районе</w:t>
      </w:r>
    </w:p>
    <w:p w:rsidR="004403CC" w:rsidRDefault="004403CC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4403CC" w:rsidRPr="00D83813" w:rsidRDefault="004403CC" w:rsidP="008C2A5F">
      <w:pPr>
        <w:jc w:val="center"/>
        <w:outlineLvl w:val="0"/>
        <w:rPr>
          <w:b/>
          <w:sz w:val="20"/>
          <w:szCs w:val="20"/>
        </w:rPr>
      </w:pPr>
    </w:p>
    <w:p w:rsidR="004403CC" w:rsidRPr="00523167" w:rsidRDefault="004403CC" w:rsidP="00336319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Дополнительный перерасчет с учетом поступивших взносов</w:t>
      </w:r>
    </w:p>
    <w:p w:rsidR="004403CC" w:rsidRPr="00336319" w:rsidRDefault="004403CC" w:rsidP="00D53053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4403CC" w:rsidRDefault="004403CC" w:rsidP="00336319">
      <w:pPr>
        <w:pStyle w:val="NoSpacing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Почти тысячу дополнительных перерасчетов сделали специалисты органов ПФР по Новосибирской области на основании поступивших за 1 квартал текущего года страховых взносов от работодателей. </w:t>
      </w:r>
    </w:p>
    <w:p w:rsidR="004403CC" w:rsidRPr="005C3A5C" w:rsidRDefault="004403CC" w:rsidP="00336319">
      <w:pPr>
        <w:pStyle w:val="NoSpacing"/>
        <w:ind w:firstLine="567"/>
        <w:jc w:val="both"/>
        <w:rPr>
          <w:b/>
          <w:i/>
          <w:sz w:val="16"/>
          <w:szCs w:val="16"/>
          <w:lang w:eastAsia="ru-RU"/>
        </w:rPr>
      </w:pPr>
      <w:bookmarkStart w:id="0" w:name="_GoBack"/>
      <w:bookmarkEnd w:id="0"/>
    </w:p>
    <w:p w:rsidR="004403CC" w:rsidRDefault="004403CC" w:rsidP="00336319">
      <w:pPr>
        <w:pStyle w:val="NoSpacing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  <w:lang w:eastAsia="ru-RU"/>
        </w:rPr>
        <w:t>Помимо корректировки страховых пенсий работающих пенсионеров с 1 августа, которая коснулось 21</w:t>
      </w:r>
      <w:r w:rsidRPr="00F728F4">
        <w:rPr>
          <w:sz w:val="26"/>
          <w:szCs w:val="26"/>
          <w:lang w:eastAsia="ru-RU"/>
        </w:rPr>
        <w:t>1</w:t>
      </w:r>
      <w:r>
        <w:rPr>
          <w:sz w:val="26"/>
          <w:szCs w:val="26"/>
          <w:lang w:eastAsia="ru-RU"/>
        </w:rPr>
        <w:t xml:space="preserve"> тысяч новосибирских пенсионеров, специалисты органов ПФР произвели дополнительно </w:t>
      </w:r>
      <w:r w:rsidRPr="00523167">
        <w:rPr>
          <w:color w:val="000000"/>
          <w:sz w:val="26"/>
          <w:szCs w:val="26"/>
        </w:rPr>
        <w:t>перерасчет размеров страховых пенсий по старости и страховых пенсий по инвалидности в связи с изменением сумм поступивших</w:t>
      </w:r>
      <w:r>
        <w:rPr>
          <w:color w:val="000000"/>
          <w:sz w:val="26"/>
          <w:szCs w:val="26"/>
        </w:rPr>
        <w:t xml:space="preserve"> от работодателей </w:t>
      </w:r>
      <w:r w:rsidRPr="00523167">
        <w:rPr>
          <w:color w:val="000000"/>
          <w:sz w:val="26"/>
          <w:szCs w:val="26"/>
        </w:rPr>
        <w:t>страховых взносов за 1 квартал 2019 года.</w:t>
      </w:r>
      <w:r>
        <w:rPr>
          <w:color w:val="000000"/>
          <w:sz w:val="26"/>
          <w:szCs w:val="26"/>
        </w:rPr>
        <w:t xml:space="preserve"> </w:t>
      </w:r>
    </w:p>
    <w:p w:rsidR="004403CC" w:rsidRDefault="004403CC" w:rsidP="00336319">
      <w:pPr>
        <w:pStyle w:val="NoSpacing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текущем году специалистами органов ПФР Новосибирской области назначено уже порядка 10 тысяч страховых пенсий. Те граждане, которые ещё продолжали трудиться в 1 квартале текущего года и за которых работодатель отчислял страховые взносы, получили право на дополнительный перерасчет в связи с изменением сумм поступивших (начисленных) за указанный период страховых взносов (они могли быть доначислены либо уплачены после установления гражданину пенсии). Перерасчет в сторону увеличения коснулся почти 1 тысячи новосибирских пенсионеров. Размер увеличения у всех индивидуален и зависит от количества уплаченных (начисленных) страховых взносов. Перерасчет произведен специалистами органов ПФР в беззаявительном порядке. </w:t>
      </w:r>
    </w:p>
    <w:p w:rsidR="004403CC" w:rsidRDefault="004403CC" w:rsidP="00273026"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t xml:space="preserve">Напомним, что в связи с изменением пенсионного возраста первые страховые пенсии по старости на общих основаниях в текущем году были установлены в июле, однако это не означает, что пенсии в первой половине года вовсе не назначались. </w:t>
      </w:r>
      <w:r>
        <w:rPr>
          <w:sz w:val="26"/>
          <w:szCs w:val="26"/>
          <w:lang w:eastAsia="ru-RU"/>
        </w:rPr>
        <w:t xml:space="preserve">Напомним, что </w:t>
      </w:r>
      <w:r>
        <w:rPr>
          <w:color w:val="000000"/>
          <w:sz w:val="26"/>
          <w:szCs w:val="26"/>
        </w:rPr>
        <w:t>целый ряд категорий граждан сохранил право досрочного выхода на пенсию. Речь, например, идет о работниках, занятых во вредных и опасных производствах, для которых досрочный выход сохранился полностью без изменений</w:t>
      </w:r>
    </w:p>
    <w:p w:rsidR="004403CC" w:rsidRDefault="004403CC" w:rsidP="00273026">
      <w:pPr>
        <w:pStyle w:val="NoSpacing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Пенсионный возраст также не изменился и для лиц, которым пенсия назначается досрочно по социальным мотивам. Это  женщины, у которых 5 и более детей; родители, которые ухаживают за детьми-инвалидами, и ряд других категорий. </w:t>
      </w:r>
    </w:p>
    <w:p w:rsidR="004403CC" w:rsidRDefault="004403CC" w:rsidP="00273026">
      <w:pPr>
        <w:pStyle w:val="NoSpacing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полном объеме сохранились и пенсии по инвалидности лицам, потерявшим трудоспособность. Эти пенсии назначаются независимо от возраста при установлении группы инвалидности.</w:t>
      </w:r>
    </w:p>
    <w:p w:rsidR="004403CC" w:rsidRDefault="004403CC" w:rsidP="00DF571C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Обращались за установлением пенсии и те граждане, кто достиг пенсионного возраста в прошлом году, но по каким-либо причинам не обратился в органы ПФР за установлением пенсии. Причем этой категории граждан пенсии устанавлены по правилам, действовавшим до 1 января 2019 года, </w:t>
      </w:r>
      <w:r>
        <w:rPr>
          <w:color w:val="000000"/>
          <w:sz w:val="26"/>
          <w:szCs w:val="26"/>
        </w:rPr>
        <w:t>то есть с учетом прежнего пенсионного возраста.</w:t>
      </w:r>
    </w:p>
    <w:p w:rsidR="004403CC" w:rsidRDefault="004403CC" w:rsidP="00DF571C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Это же правило распространяется и на тех граждан, кто обратился за установлением пенсии в прошлом году, но пенсия ему не была установлена в связи с несоблюдением остальных необходимых условий, например, не хватило страхового стажа либо пенсионных баллов. Они их приобрели (например, доработали необходимы стаж), соответственно приобрели и право на страховую пенсию. </w:t>
      </w:r>
    </w:p>
    <w:p w:rsidR="004403CC" w:rsidRPr="00523167" w:rsidRDefault="004403CC" w:rsidP="00336319">
      <w:pPr>
        <w:pStyle w:val="NoSpacing"/>
        <w:ind w:firstLine="567"/>
        <w:jc w:val="both"/>
        <w:rPr>
          <w:sz w:val="26"/>
          <w:szCs w:val="26"/>
          <w:lang w:eastAsia="ru-RU"/>
        </w:rPr>
      </w:pPr>
    </w:p>
    <w:p w:rsidR="004403CC" w:rsidRDefault="004403CC" w:rsidP="00587964">
      <w:pPr>
        <w:pStyle w:val="NormalWeb"/>
        <w:spacing w:before="0" w:after="0"/>
        <w:ind w:firstLine="426"/>
        <w:jc w:val="right"/>
      </w:pPr>
    </w:p>
    <w:sectPr w:rsidR="004403CC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19"/>
  </w:num>
  <w:num w:numId="10">
    <w:abstractNumId w:val="22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0"/>
  </w:num>
  <w:num w:numId="16">
    <w:abstractNumId w:val="17"/>
  </w:num>
  <w:num w:numId="17">
    <w:abstractNumId w:val="14"/>
  </w:num>
  <w:num w:numId="18">
    <w:abstractNumId w:val="18"/>
  </w:num>
  <w:num w:numId="19">
    <w:abstractNumId w:val="3"/>
  </w:num>
  <w:num w:numId="20">
    <w:abstractNumId w:val="8"/>
  </w:num>
  <w:num w:numId="21">
    <w:abstractNumId w:val="28"/>
  </w:num>
  <w:num w:numId="22">
    <w:abstractNumId w:val="24"/>
  </w:num>
  <w:num w:numId="23">
    <w:abstractNumId w:val="9"/>
  </w:num>
  <w:num w:numId="24">
    <w:abstractNumId w:val="7"/>
  </w:num>
  <w:num w:numId="25">
    <w:abstractNumId w:val="30"/>
  </w:num>
  <w:num w:numId="26">
    <w:abstractNumId w:val="12"/>
  </w:num>
  <w:num w:numId="27">
    <w:abstractNumId w:val="23"/>
  </w:num>
  <w:num w:numId="28">
    <w:abstractNumId w:val="6"/>
  </w:num>
  <w:num w:numId="29">
    <w:abstractNumId w:val="4"/>
  </w:num>
  <w:num w:numId="30">
    <w:abstractNumId w:val="11"/>
  </w:num>
  <w:num w:numId="31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08A9"/>
    <w:rsid w:val="003B2275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3CC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94C"/>
    <w:rsid w:val="00495A25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9AA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C66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206"/>
    <w:rsid w:val="0063178B"/>
    <w:rsid w:val="006319A4"/>
    <w:rsid w:val="006327D5"/>
    <w:rsid w:val="00633C8F"/>
    <w:rsid w:val="006341F7"/>
    <w:rsid w:val="006357FA"/>
    <w:rsid w:val="00635858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385"/>
    <w:rsid w:val="00690510"/>
    <w:rsid w:val="00691B7E"/>
    <w:rsid w:val="00692B92"/>
    <w:rsid w:val="006938B5"/>
    <w:rsid w:val="00693938"/>
    <w:rsid w:val="00694394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50A"/>
    <w:rsid w:val="007E2570"/>
    <w:rsid w:val="007E260A"/>
    <w:rsid w:val="007E31CF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3734C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D46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237E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81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0DC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B1FC5"/>
    <w:rsid w:val="00FB3779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64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64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64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23642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B23642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642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3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40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0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3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4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0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84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0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936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0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40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2504</TotalTime>
  <Pages>1</Pages>
  <Words>469</Words>
  <Characters>2679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admin32</cp:lastModifiedBy>
  <cp:revision>238</cp:revision>
  <cp:lastPrinted>2019-07-19T08:39:00Z</cp:lastPrinted>
  <dcterms:created xsi:type="dcterms:W3CDTF">2019-06-10T07:07:00Z</dcterms:created>
  <dcterms:modified xsi:type="dcterms:W3CDTF">2019-08-23T01:24:00Z</dcterms:modified>
</cp:coreProperties>
</file>