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CE3" w:rsidRPr="00AD00EA" w:rsidRDefault="00697A05" w:rsidP="002165BD">
      <w:pPr>
        <w:ind w:firstLine="284"/>
        <w:jc w:val="cente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74.5pt;height:72.65pt;visibility:visible">
            <v:imagedata r:id="rId7" o:title=""/>
          </v:shape>
        </w:pict>
      </w:r>
    </w:p>
    <w:p w:rsidR="008B2CE3" w:rsidRPr="00AD00EA" w:rsidRDefault="008B2CE3" w:rsidP="002165BD">
      <w:pPr>
        <w:spacing w:after="0" w:line="240" w:lineRule="auto"/>
        <w:ind w:left="57" w:firstLine="284"/>
        <w:jc w:val="center"/>
        <w:rPr>
          <w:rFonts w:ascii="Times New Roman" w:hAnsi="Times New Roman"/>
          <w:b/>
          <w:sz w:val="28"/>
          <w:szCs w:val="28"/>
          <w:lang w:eastAsia="ru-RU"/>
        </w:rPr>
      </w:pPr>
      <w:r w:rsidRPr="00AD00EA">
        <w:rPr>
          <w:rFonts w:ascii="Times New Roman" w:hAnsi="Times New Roman"/>
          <w:b/>
          <w:sz w:val="28"/>
          <w:szCs w:val="28"/>
          <w:lang w:eastAsia="ru-RU"/>
        </w:rPr>
        <w:t>Ревизионная комиссия Ордынского района Новосибирской области</w:t>
      </w:r>
    </w:p>
    <w:p w:rsidR="008B2CE3" w:rsidRPr="00AD00EA" w:rsidRDefault="008B2CE3" w:rsidP="002165BD">
      <w:pPr>
        <w:spacing w:after="0"/>
        <w:ind w:firstLine="284"/>
        <w:jc w:val="center"/>
      </w:pPr>
    </w:p>
    <w:p w:rsidR="008B2CE3" w:rsidRPr="00AD00EA" w:rsidRDefault="008B2CE3" w:rsidP="00A0402F">
      <w:pPr>
        <w:spacing w:after="0" w:line="240" w:lineRule="auto"/>
        <w:ind w:firstLine="284"/>
        <w:jc w:val="center"/>
        <w:rPr>
          <w:rFonts w:ascii="Times New Roman" w:hAnsi="Times New Roman"/>
          <w:b/>
          <w:sz w:val="28"/>
          <w:szCs w:val="28"/>
        </w:rPr>
      </w:pPr>
      <w:r w:rsidRPr="00AD00EA">
        <w:rPr>
          <w:rFonts w:ascii="Times New Roman" w:hAnsi="Times New Roman"/>
          <w:b/>
          <w:sz w:val="28"/>
          <w:szCs w:val="28"/>
        </w:rPr>
        <w:t>Экспертное заключение на проект решения Совета депутатов Шайдуровского сельсовета Ордынского района Новосибирской области «О бюджете Шайдуровского сельсовета Ордынского района Новосибирской области на 201</w:t>
      </w:r>
      <w:r w:rsidR="00AD00EA" w:rsidRPr="00AD00EA">
        <w:rPr>
          <w:rFonts w:ascii="Times New Roman" w:hAnsi="Times New Roman"/>
          <w:b/>
          <w:sz w:val="28"/>
          <w:szCs w:val="28"/>
        </w:rPr>
        <w:t>7</w:t>
      </w:r>
      <w:r w:rsidRPr="00AD00EA">
        <w:rPr>
          <w:rFonts w:ascii="Times New Roman" w:hAnsi="Times New Roman"/>
          <w:b/>
          <w:sz w:val="28"/>
          <w:szCs w:val="28"/>
        </w:rPr>
        <w:t xml:space="preserve"> год и плановый период 201</w:t>
      </w:r>
      <w:r w:rsidR="00AD00EA" w:rsidRPr="00AD00EA">
        <w:rPr>
          <w:rFonts w:ascii="Times New Roman" w:hAnsi="Times New Roman"/>
          <w:b/>
          <w:sz w:val="28"/>
          <w:szCs w:val="28"/>
        </w:rPr>
        <w:t>8</w:t>
      </w:r>
      <w:r w:rsidRPr="00AD00EA">
        <w:rPr>
          <w:rFonts w:ascii="Times New Roman" w:hAnsi="Times New Roman"/>
          <w:b/>
          <w:sz w:val="28"/>
          <w:szCs w:val="28"/>
        </w:rPr>
        <w:t xml:space="preserve"> и 201</w:t>
      </w:r>
      <w:r w:rsidR="00AD00EA" w:rsidRPr="00AD00EA">
        <w:rPr>
          <w:rFonts w:ascii="Times New Roman" w:hAnsi="Times New Roman"/>
          <w:b/>
          <w:sz w:val="28"/>
          <w:szCs w:val="28"/>
        </w:rPr>
        <w:t>9</w:t>
      </w:r>
      <w:r w:rsidRPr="00AD00EA">
        <w:rPr>
          <w:rFonts w:ascii="Times New Roman" w:hAnsi="Times New Roman"/>
          <w:b/>
          <w:sz w:val="28"/>
          <w:szCs w:val="28"/>
        </w:rPr>
        <w:t xml:space="preserve"> годов»</w:t>
      </w:r>
    </w:p>
    <w:p w:rsidR="008B2CE3" w:rsidRPr="00AD00EA" w:rsidRDefault="008B2CE3" w:rsidP="00A0402F">
      <w:pPr>
        <w:spacing w:after="0" w:line="240" w:lineRule="auto"/>
        <w:ind w:firstLine="284"/>
        <w:jc w:val="both"/>
        <w:rPr>
          <w:rFonts w:ascii="Times New Roman" w:hAnsi="Times New Roman"/>
          <w:b/>
          <w:sz w:val="28"/>
          <w:szCs w:val="28"/>
        </w:rPr>
      </w:pPr>
    </w:p>
    <w:p w:rsidR="008B2CE3" w:rsidRPr="00AD00EA" w:rsidRDefault="008B2CE3" w:rsidP="00A0402F">
      <w:pPr>
        <w:spacing w:after="0" w:line="240" w:lineRule="auto"/>
        <w:ind w:firstLine="284"/>
        <w:jc w:val="both"/>
        <w:rPr>
          <w:rFonts w:ascii="Times New Roman" w:hAnsi="Times New Roman"/>
          <w:sz w:val="28"/>
          <w:szCs w:val="28"/>
        </w:rPr>
      </w:pPr>
      <w:r w:rsidRPr="00AD00EA">
        <w:rPr>
          <w:rFonts w:ascii="Times New Roman" w:hAnsi="Times New Roman"/>
          <w:sz w:val="28"/>
          <w:szCs w:val="28"/>
        </w:rPr>
        <w:t>Экспертное заключение ревизионной комиссии Ордынского района Новосибирской области (далее по тексту – ревизионная комиссия) на проект решения Совета депутатов Шайдуровского сельсовета Ордынского района Новосибирской области «О бюджете Шайдуровского сельсовета Ордынского района Новосибирской области на 201</w:t>
      </w:r>
      <w:r w:rsidR="00AD00EA" w:rsidRPr="00AD00EA">
        <w:rPr>
          <w:rFonts w:ascii="Times New Roman" w:hAnsi="Times New Roman"/>
          <w:sz w:val="28"/>
          <w:szCs w:val="28"/>
        </w:rPr>
        <w:t>7</w:t>
      </w:r>
      <w:r w:rsidRPr="00AD00EA">
        <w:rPr>
          <w:rFonts w:ascii="Times New Roman" w:hAnsi="Times New Roman"/>
          <w:sz w:val="28"/>
          <w:szCs w:val="28"/>
        </w:rPr>
        <w:t xml:space="preserve"> год и плановый период 201</w:t>
      </w:r>
      <w:r w:rsidR="00AD00EA" w:rsidRPr="00AD00EA">
        <w:rPr>
          <w:rFonts w:ascii="Times New Roman" w:hAnsi="Times New Roman"/>
          <w:sz w:val="28"/>
          <w:szCs w:val="28"/>
        </w:rPr>
        <w:t>8</w:t>
      </w:r>
      <w:r w:rsidRPr="00AD00EA">
        <w:rPr>
          <w:rFonts w:ascii="Times New Roman" w:hAnsi="Times New Roman"/>
          <w:sz w:val="28"/>
          <w:szCs w:val="28"/>
        </w:rPr>
        <w:t xml:space="preserve"> и 201</w:t>
      </w:r>
      <w:r w:rsidR="00AD00EA" w:rsidRPr="00AD00EA">
        <w:rPr>
          <w:rFonts w:ascii="Times New Roman" w:hAnsi="Times New Roman"/>
          <w:sz w:val="28"/>
          <w:szCs w:val="28"/>
        </w:rPr>
        <w:t>9</w:t>
      </w:r>
      <w:r w:rsidRPr="00AD00EA">
        <w:rPr>
          <w:rFonts w:ascii="Times New Roman" w:hAnsi="Times New Roman"/>
          <w:sz w:val="28"/>
          <w:szCs w:val="28"/>
        </w:rPr>
        <w:t xml:space="preserve"> годов» подготовлено в соответствии со ст.157 Бюджетного кодекса РФ (далее по тексту БК РФ), с Положением «О бюджетном процессе в Шайдуровском сельсовете Ордынского района Новосибирской области» (далее по тексту - Положение), пунктом 1.4. плана ревизионной комиссии на 201</w:t>
      </w:r>
      <w:r w:rsidR="00AD00EA" w:rsidRPr="00AD00EA">
        <w:rPr>
          <w:rFonts w:ascii="Times New Roman" w:hAnsi="Times New Roman"/>
          <w:sz w:val="28"/>
          <w:szCs w:val="28"/>
        </w:rPr>
        <w:t>6</w:t>
      </w:r>
      <w:r w:rsidRPr="00AD00EA">
        <w:rPr>
          <w:rFonts w:ascii="Times New Roman" w:hAnsi="Times New Roman"/>
          <w:sz w:val="28"/>
          <w:szCs w:val="28"/>
        </w:rPr>
        <w:t xml:space="preserve"> год и иным действующим законодательством.</w:t>
      </w:r>
    </w:p>
    <w:p w:rsidR="00AD00EA" w:rsidRPr="00637E68" w:rsidRDefault="008B2CE3" w:rsidP="00AD00EA">
      <w:pPr>
        <w:spacing w:after="0" w:line="240" w:lineRule="auto"/>
        <w:ind w:firstLine="284"/>
        <w:jc w:val="both"/>
        <w:rPr>
          <w:rFonts w:ascii="Times New Roman" w:hAnsi="Times New Roman"/>
          <w:sz w:val="28"/>
          <w:szCs w:val="28"/>
        </w:rPr>
      </w:pPr>
      <w:r w:rsidRPr="00AD00EA">
        <w:rPr>
          <w:rFonts w:ascii="Times New Roman" w:hAnsi="Times New Roman"/>
          <w:sz w:val="28"/>
          <w:szCs w:val="28"/>
        </w:rPr>
        <w:t>Проект решения «О бюджете Шайдуровского сельсовета Ордынского района Новосибирской области на 201</w:t>
      </w:r>
      <w:r w:rsidR="00AD00EA" w:rsidRPr="00AD00EA">
        <w:rPr>
          <w:rFonts w:ascii="Times New Roman" w:hAnsi="Times New Roman"/>
          <w:sz w:val="28"/>
          <w:szCs w:val="28"/>
        </w:rPr>
        <w:t>7</w:t>
      </w:r>
      <w:r w:rsidRPr="00AD00EA">
        <w:rPr>
          <w:rFonts w:ascii="Times New Roman" w:hAnsi="Times New Roman"/>
          <w:sz w:val="28"/>
          <w:szCs w:val="28"/>
        </w:rPr>
        <w:t xml:space="preserve"> год и плановый период 201</w:t>
      </w:r>
      <w:r w:rsidR="00AD00EA" w:rsidRPr="00AD00EA">
        <w:rPr>
          <w:rFonts w:ascii="Times New Roman" w:hAnsi="Times New Roman"/>
          <w:sz w:val="28"/>
          <w:szCs w:val="28"/>
        </w:rPr>
        <w:t>8</w:t>
      </w:r>
      <w:r w:rsidRPr="00AD00EA">
        <w:rPr>
          <w:rFonts w:ascii="Times New Roman" w:hAnsi="Times New Roman"/>
          <w:sz w:val="28"/>
          <w:szCs w:val="28"/>
        </w:rPr>
        <w:t xml:space="preserve"> и 201</w:t>
      </w:r>
      <w:r w:rsidR="00AD00EA" w:rsidRPr="00AD00EA">
        <w:rPr>
          <w:rFonts w:ascii="Times New Roman" w:hAnsi="Times New Roman"/>
          <w:sz w:val="28"/>
          <w:szCs w:val="28"/>
        </w:rPr>
        <w:t>9</w:t>
      </w:r>
      <w:r w:rsidRPr="00AD00EA">
        <w:rPr>
          <w:rFonts w:ascii="Times New Roman" w:hAnsi="Times New Roman"/>
          <w:sz w:val="28"/>
          <w:szCs w:val="28"/>
        </w:rPr>
        <w:t xml:space="preserve"> годов» с документами и материалами, установленными статьями 184.2 БК РФ</w:t>
      </w:r>
      <w:r w:rsidRPr="00AD00EA">
        <w:rPr>
          <w:rFonts w:ascii="Times New Roman" w:hAnsi="Times New Roman"/>
          <w:i/>
          <w:sz w:val="28"/>
          <w:szCs w:val="28"/>
        </w:rPr>
        <w:t xml:space="preserve">, </w:t>
      </w:r>
      <w:r w:rsidRPr="00AD00EA">
        <w:rPr>
          <w:rFonts w:ascii="Times New Roman" w:hAnsi="Times New Roman"/>
          <w:sz w:val="28"/>
          <w:szCs w:val="28"/>
        </w:rPr>
        <w:t>п.3 ст.17 Положения направлены в Совет депутатов Шайдуровского сельсовета Ордынского района Новосибирской области в срок, установленный</w:t>
      </w:r>
      <w:r w:rsidRPr="00AD00EA">
        <w:rPr>
          <w:rFonts w:ascii="Times New Roman" w:hAnsi="Times New Roman"/>
          <w:i/>
          <w:sz w:val="28"/>
          <w:szCs w:val="28"/>
        </w:rPr>
        <w:t xml:space="preserve"> </w:t>
      </w:r>
      <w:r w:rsidR="00AD00EA" w:rsidRPr="00637E68">
        <w:rPr>
          <w:rFonts w:ascii="Times New Roman" w:hAnsi="Times New Roman"/>
          <w:sz w:val="28"/>
          <w:szCs w:val="28"/>
        </w:rPr>
        <w:t xml:space="preserve">решением Совета депутатов </w:t>
      </w:r>
      <w:r w:rsidR="00AD00EA" w:rsidRPr="00AD00EA">
        <w:rPr>
          <w:rFonts w:ascii="Times New Roman" w:hAnsi="Times New Roman"/>
          <w:sz w:val="28"/>
          <w:szCs w:val="28"/>
        </w:rPr>
        <w:t>Шайдуровского</w:t>
      </w:r>
      <w:r w:rsidR="00AD00EA" w:rsidRPr="00637E68">
        <w:rPr>
          <w:rFonts w:ascii="Times New Roman" w:hAnsi="Times New Roman"/>
          <w:sz w:val="28"/>
          <w:szCs w:val="28"/>
        </w:rPr>
        <w:t xml:space="preserve"> сельсовета </w:t>
      </w:r>
      <w:r w:rsidR="00AD00EA" w:rsidRPr="00637E68">
        <w:rPr>
          <w:rFonts w:ascii="Times New Roman" w:eastAsia="SimSun" w:hAnsi="Times New Roman"/>
          <w:iCs/>
          <w:kern w:val="1"/>
          <w:sz w:val="28"/>
          <w:szCs w:val="28"/>
          <w:lang w:eastAsia="hi-IN" w:bidi="hi-IN"/>
        </w:rPr>
        <w:t xml:space="preserve">Ордынского района Новосибирской области от </w:t>
      </w:r>
      <w:r w:rsidR="00AD00EA">
        <w:rPr>
          <w:rFonts w:ascii="Times New Roman" w:eastAsia="SimSun" w:hAnsi="Times New Roman"/>
          <w:iCs/>
          <w:kern w:val="1"/>
          <w:sz w:val="28"/>
          <w:szCs w:val="28"/>
          <w:lang w:eastAsia="hi-IN" w:bidi="hi-IN"/>
        </w:rPr>
        <w:t>10</w:t>
      </w:r>
      <w:r w:rsidR="00AD00EA" w:rsidRPr="00637E68">
        <w:rPr>
          <w:rFonts w:ascii="Times New Roman" w:eastAsia="SimSun" w:hAnsi="Times New Roman"/>
          <w:iCs/>
          <w:kern w:val="1"/>
          <w:sz w:val="28"/>
          <w:szCs w:val="28"/>
          <w:lang w:eastAsia="hi-IN" w:bidi="hi-IN"/>
        </w:rPr>
        <w:t>.11.16 №</w:t>
      </w:r>
      <w:r w:rsidR="00AD00EA">
        <w:rPr>
          <w:rFonts w:ascii="Times New Roman" w:eastAsia="SimSun" w:hAnsi="Times New Roman"/>
          <w:iCs/>
          <w:kern w:val="1"/>
          <w:sz w:val="28"/>
          <w:szCs w:val="28"/>
          <w:lang w:eastAsia="hi-IN" w:bidi="hi-IN"/>
        </w:rPr>
        <w:t>2</w:t>
      </w:r>
      <w:r w:rsidR="00AD00EA" w:rsidRPr="00637E68">
        <w:rPr>
          <w:rFonts w:ascii="Times New Roman" w:eastAsia="SimSun" w:hAnsi="Times New Roman"/>
          <w:iCs/>
          <w:kern w:val="1"/>
          <w:sz w:val="28"/>
          <w:szCs w:val="28"/>
          <w:lang w:eastAsia="hi-IN" w:bidi="hi-IN"/>
        </w:rPr>
        <w:t xml:space="preserve"> «О приостановлении действия частей 1 и 2 статьи 16, части 1 статьи 17 решения</w:t>
      </w:r>
      <w:r w:rsidR="00AD00EA" w:rsidRPr="00637E68">
        <w:rPr>
          <w:rFonts w:ascii="Times New Roman" w:hAnsi="Times New Roman"/>
          <w:sz w:val="28"/>
          <w:szCs w:val="28"/>
        </w:rPr>
        <w:t xml:space="preserve"> Совета депутатов </w:t>
      </w:r>
      <w:r w:rsidR="00AD00EA" w:rsidRPr="00AD00EA">
        <w:rPr>
          <w:rFonts w:ascii="Times New Roman" w:hAnsi="Times New Roman"/>
          <w:sz w:val="28"/>
          <w:szCs w:val="28"/>
        </w:rPr>
        <w:t>Шайдуровского</w:t>
      </w:r>
      <w:r w:rsidR="00AD00EA" w:rsidRPr="00637E68">
        <w:rPr>
          <w:rFonts w:ascii="Times New Roman" w:hAnsi="Times New Roman"/>
          <w:sz w:val="28"/>
          <w:szCs w:val="28"/>
        </w:rPr>
        <w:t xml:space="preserve"> сельсовета Ордынского района Новосибирской области от </w:t>
      </w:r>
      <w:r w:rsidR="00AD00EA">
        <w:rPr>
          <w:rFonts w:ascii="Times New Roman" w:hAnsi="Times New Roman"/>
          <w:sz w:val="28"/>
          <w:szCs w:val="28"/>
        </w:rPr>
        <w:t>19</w:t>
      </w:r>
      <w:r w:rsidR="00AD00EA" w:rsidRPr="00637E68">
        <w:rPr>
          <w:rFonts w:ascii="Times New Roman" w:hAnsi="Times New Roman"/>
          <w:sz w:val="28"/>
          <w:szCs w:val="28"/>
        </w:rPr>
        <w:t>.0</w:t>
      </w:r>
      <w:r w:rsidR="00AD00EA">
        <w:rPr>
          <w:rFonts w:ascii="Times New Roman" w:hAnsi="Times New Roman"/>
          <w:sz w:val="28"/>
          <w:szCs w:val="28"/>
        </w:rPr>
        <w:t>5</w:t>
      </w:r>
      <w:r w:rsidR="00AD00EA" w:rsidRPr="00637E68">
        <w:rPr>
          <w:rFonts w:ascii="Times New Roman" w:hAnsi="Times New Roman"/>
          <w:sz w:val="28"/>
          <w:szCs w:val="28"/>
        </w:rPr>
        <w:t xml:space="preserve">.2015 №5 «О Положении «О бюджетном процессе в </w:t>
      </w:r>
      <w:r w:rsidR="00AD00EA" w:rsidRPr="00AD00EA">
        <w:rPr>
          <w:rFonts w:ascii="Times New Roman" w:hAnsi="Times New Roman"/>
          <w:sz w:val="28"/>
          <w:szCs w:val="28"/>
        </w:rPr>
        <w:t>Шайдуровско</w:t>
      </w:r>
      <w:r w:rsidR="00AD00EA">
        <w:rPr>
          <w:rFonts w:ascii="Times New Roman" w:hAnsi="Times New Roman"/>
          <w:sz w:val="28"/>
          <w:szCs w:val="28"/>
        </w:rPr>
        <w:t>м</w:t>
      </w:r>
      <w:r w:rsidR="00AD00EA" w:rsidRPr="00637E68">
        <w:rPr>
          <w:rFonts w:ascii="Times New Roman" w:hAnsi="Times New Roman"/>
          <w:sz w:val="28"/>
          <w:szCs w:val="28"/>
        </w:rPr>
        <w:t xml:space="preserve"> сельсовете Ордынского района Новосибирской области».</w:t>
      </w:r>
    </w:p>
    <w:p w:rsidR="00AD00EA" w:rsidRDefault="00AD00EA" w:rsidP="00AD00EA">
      <w:pPr>
        <w:widowControl w:val="0"/>
        <w:suppressAutoHyphens/>
        <w:spacing w:after="0" w:line="240" w:lineRule="auto"/>
        <w:ind w:firstLine="284"/>
        <w:jc w:val="both"/>
        <w:rPr>
          <w:rFonts w:ascii="Times New Roman" w:eastAsia="SimSun" w:hAnsi="Times New Roman"/>
          <w:b/>
          <w:kern w:val="1"/>
          <w:sz w:val="28"/>
          <w:szCs w:val="28"/>
          <w:lang w:eastAsia="hi-IN" w:bidi="hi-IN"/>
        </w:rPr>
      </w:pPr>
    </w:p>
    <w:p w:rsidR="00AD00EA" w:rsidRPr="006E76D3" w:rsidRDefault="00AD00EA" w:rsidP="00AD00EA">
      <w:pPr>
        <w:widowControl w:val="0"/>
        <w:suppressAutoHyphens/>
        <w:spacing w:after="0" w:line="240" w:lineRule="auto"/>
        <w:ind w:firstLine="284"/>
        <w:jc w:val="both"/>
        <w:rPr>
          <w:rFonts w:ascii="Times New Roman" w:eastAsia="SimSun" w:hAnsi="Times New Roman"/>
          <w:b/>
          <w:kern w:val="1"/>
          <w:sz w:val="28"/>
          <w:szCs w:val="28"/>
          <w:lang w:eastAsia="hi-IN" w:bidi="hi-IN"/>
        </w:rPr>
      </w:pPr>
      <w:r w:rsidRPr="006E76D3">
        <w:rPr>
          <w:rFonts w:ascii="Times New Roman" w:eastAsia="SimSun" w:hAnsi="Times New Roman"/>
          <w:b/>
          <w:kern w:val="1"/>
          <w:sz w:val="28"/>
          <w:szCs w:val="28"/>
          <w:lang w:eastAsia="hi-IN" w:bidi="hi-IN"/>
        </w:rPr>
        <w:t>1. Организация составления проекта.</w:t>
      </w:r>
    </w:p>
    <w:p w:rsidR="00AD00EA" w:rsidRDefault="00AD00EA" w:rsidP="00AD00EA">
      <w:pPr>
        <w:spacing w:after="0" w:line="240" w:lineRule="auto"/>
        <w:ind w:firstLine="709"/>
        <w:jc w:val="both"/>
        <w:rPr>
          <w:rFonts w:ascii="Times New Roman" w:eastAsia="SimSun" w:hAnsi="Times New Roman"/>
          <w:i/>
          <w:iCs/>
          <w:kern w:val="1"/>
          <w:sz w:val="28"/>
          <w:szCs w:val="28"/>
          <w:lang w:eastAsia="hi-IN" w:bidi="hi-IN"/>
        </w:rPr>
      </w:pPr>
    </w:p>
    <w:p w:rsidR="00AD00EA" w:rsidRPr="00AD00EA" w:rsidRDefault="00AD00EA" w:rsidP="00AD00EA">
      <w:pPr>
        <w:widowControl w:val="0"/>
        <w:suppressAutoHyphens/>
        <w:spacing w:after="0" w:line="240" w:lineRule="auto"/>
        <w:ind w:firstLine="284"/>
        <w:jc w:val="both"/>
        <w:rPr>
          <w:rFonts w:ascii="Times New Roman" w:eastAsia="SimSun" w:hAnsi="Times New Roman" w:cs="Mangal"/>
          <w:kern w:val="1"/>
          <w:sz w:val="28"/>
          <w:szCs w:val="28"/>
          <w:lang w:eastAsia="hi-IN" w:bidi="hi-IN"/>
        </w:rPr>
      </w:pPr>
      <w:r w:rsidRPr="00AD00EA">
        <w:rPr>
          <w:rFonts w:ascii="Times New Roman" w:eastAsia="SimSun" w:hAnsi="Times New Roman" w:cs="Mangal"/>
          <w:kern w:val="1"/>
          <w:sz w:val="28"/>
          <w:szCs w:val="28"/>
          <w:lang w:eastAsia="hi-IN" w:bidi="hi-IN"/>
        </w:rPr>
        <w:t xml:space="preserve">Решение о начале работы по подготовке проекта бюджета </w:t>
      </w:r>
      <w:r w:rsidRPr="00AD00EA">
        <w:rPr>
          <w:rFonts w:ascii="Times New Roman" w:hAnsi="Times New Roman"/>
          <w:sz w:val="28"/>
          <w:szCs w:val="28"/>
        </w:rPr>
        <w:t xml:space="preserve">Шайдуровского сельсовета </w:t>
      </w:r>
      <w:r w:rsidRPr="00AD00EA">
        <w:rPr>
          <w:rFonts w:ascii="Times New Roman" w:eastAsia="SimSun" w:hAnsi="Times New Roman"/>
          <w:kern w:val="1"/>
          <w:sz w:val="28"/>
          <w:szCs w:val="28"/>
          <w:lang w:eastAsia="hi-IN" w:bidi="hi-IN"/>
        </w:rPr>
        <w:t xml:space="preserve">Ордынского района Новосибирской области </w:t>
      </w:r>
      <w:r w:rsidRPr="00AD00EA">
        <w:rPr>
          <w:rFonts w:ascii="Times New Roman" w:eastAsia="SimSun" w:hAnsi="Times New Roman" w:cs="Mangal"/>
          <w:kern w:val="1"/>
          <w:sz w:val="28"/>
          <w:szCs w:val="28"/>
          <w:lang w:eastAsia="hi-IN" w:bidi="hi-IN"/>
        </w:rPr>
        <w:t xml:space="preserve">на 2017 год и плановый период 2018 и 2019 годов принято своевременно постановлением администрации </w:t>
      </w:r>
      <w:r w:rsidRPr="00AD00EA">
        <w:rPr>
          <w:rFonts w:ascii="Times New Roman" w:hAnsi="Times New Roman"/>
          <w:sz w:val="28"/>
          <w:szCs w:val="28"/>
        </w:rPr>
        <w:t xml:space="preserve">Шайдуровского сельсовета </w:t>
      </w:r>
      <w:r w:rsidRPr="00AD00EA">
        <w:rPr>
          <w:rFonts w:ascii="Times New Roman" w:eastAsia="SimSun" w:hAnsi="Times New Roman" w:cs="Mangal"/>
          <w:kern w:val="1"/>
          <w:sz w:val="28"/>
          <w:szCs w:val="28"/>
          <w:lang w:eastAsia="hi-IN" w:bidi="hi-IN"/>
        </w:rPr>
        <w:t>Ордынского района</w:t>
      </w:r>
      <w:r w:rsidRPr="00AD00EA">
        <w:rPr>
          <w:rFonts w:ascii="Times New Roman" w:eastAsia="SimSun" w:hAnsi="Times New Roman" w:cs="Mangal"/>
          <w:kern w:val="1"/>
          <w:sz w:val="28"/>
          <w:szCs w:val="28"/>
          <w:shd w:val="clear" w:color="auto" w:fill="FFFFFF"/>
          <w:lang w:eastAsia="hi-IN" w:bidi="hi-IN"/>
        </w:rPr>
        <w:t xml:space="preserve"> </w:t>
      </w:r>
      <w:r w:rsidRPr="00AD00EA">
        <w:rPr>
          <w:rFonts w:ascii="Times New Roman" w:eastAsia="SimSun" w:hAnsi="Times New Roman" w:cs="Mangal"/>
          <w:kern w:val="1"/>
          <w:sz w:val="28"/>
          <w:szCs w:val="28"/>
          <w:lang w:eastAsia="hi-IN" w:bidi="hi-IN"/>
        </w:rPr>
        <w:t>Новосибирской области от 27.05</w:t>
      </w:r>
      <w:r w:rsidRPr="00AD00EA">
        <w:rPr>
          <w:rFonts w:ascii="Times New Roman" w:eastAsia="SimSun" w:hAnsi="Times New Roman" w:cs="Mangal"/>
          <w:kern w:val="1"/>
          <w:sz w:val="28"/>
          <w:szCs w:val="28"/>
          <w:shd w:val="clear" w:color="auto" w:fill="FFFFFF"/>
          <w:lang w:eastAsia="hi-IN" w:bidi="hi-IN"/>
        </w:rPr>
        <w:t>.2016 №34а (</w:t>
      </w:r>
      <w:r w:rsidRPr="00AD00EA">
        <w:rPr>
          <w:rFonts w:ascii="Times New Roman" w:eastAsia="SimSun" w:hAnsi="Times New Roman" w:cs="Mangal"/>
          <w:kern w:val="1"/>
          <w:sz w:val="28"/>
          <w:szCs w:val="28"/>
          <w:lang w:eastAsia="hi-IN" w:bidi="hi-IN"/>
        </w:rPr>
        <w:t>п.3 ст.8 глава 3 Положения), которым определено: составление проекта местного бюджета начинается не позднее, чем за шесть месяцев до начала очередного финансового года.</w:t>
      </w:r>
    </w:p>
    <w:p w:rsidR="008B2CE3" w:rsidRPr="00892455" w:rsidRDefault="008B2CE3" w:rsidP="00AD00EA">
      <w:pPr>
        <w:spacing w:after="0" w:line="240" w:lineRule="auto"/>
        <w:ind w:firstLine="709"/>
        <w:jc w:val="both"/>
        <w:rPr>
          <w:rFonts w:ascii="Times New Roman" w:eastAsia="SimSun" w:hAnsi="Times New Roman"/>
          <w:iCs/>
          <w:kern w:val="1"/>
          <w:sz w:val="28"/>
          <w:szCs w:val="28"/>
          <w:lang w:eastAsia="hi-IN" w:bidi="hi-IN"/>
        </w:rPr>
      </w:pPr>
      <w:r w:rsidRPr="00892455">
        <w:rPr>
          <w:rFonts w:ascii="Times New Roman" w:eastAsia="SimSun" w:hAnsi="Times New Roman"/>
          <w:iCs/>
          <w:kern w:val="1"/>
          <w:sz w:val="28"/>
          <w:szCs w:val="28"/>
          <w:lang w:eastAsia="hi-IN" w:bidi="hi-IN"/>
        </w:rPr>
        <w:lastRenderedPageBreak/>
        <w:t xml:space="preserve">Проект бюджета Шайдуровского </w:t>
      </w:r>
      <w:r w:rsidRPr="00892455">
        <w:rPr>
          <w:rFonts w:ascii="Times New Roman" w:hAnsi="Times New Roman"/>
          <w:sz w:val="28"/>
          <w:szCs w:val="28"/>
        </w:rPr>
        <w:t xml:space="preserve">сельсовета </w:t>
      </w:r>
      <w:r w:rsidRPr="00892455">
        <w:rPr>
          <w:rFonts w:ascii="Times New Roman" w:eastAsia="SimSun" w:hAnsi="Times New Roman"/>
          <w:iCs/>
          <w:kern w:val="1"/>
          <w:sz w:val="28"/>
          <w:szCs w:val="28"/>
          <w:lang w:eastAsia="hi-IN" w:bidi="hi-IN"/>
        </w:rPr>
        <w:t>Ордынского района Новосибирской области на 201</w:t>
      </w:r>
      <w:r w:rsidR="00AD00EA" w:rsidRPr="00892455">
        <w:rPr>
          <w:rFonts w:ascii="Times New Roman" w:eastAsia="SimSun" w:hAnsi="Times New Roman"/>
          <w:iCs/>
          <w:kern w:val="1"/>
          <w:sz w:val="28"/>
          <w:szCs w:val="28"/>
          <w:lang w:eastAsia="hi-IN" w:bidi="hi-IN"/>
        </w:rPr>
        <w:t>7</w:t>
      </w:r>
      <w:r w:rsidRPr="00892455">
        <w:rPr>
          <w:rFonts w:ascii="Times New Roman" w:eastAsia="SimSun" w:hAnsi="Times New Roman"/>
          <w:iCs/>
          <w:kern w:val="1"/>
          <w:sz w:val="28"/>
          <w:szCs w:val="28"/>
          <w:lang w:eastAsia="hi-IN" w:bidi="hi-IN"/>
        </w:rPr>
        <w:t xml:space="preserve"> год и плановый период 201</w:t>
      </w:r>
      <w:r w:rsidR="00AD00EA" w:rsidRPr="00892455">
        <w:rPr>
          <w:rFonts w:ascii="Times New Roman" w:eastAsia="SimSun" w:hAnsi="Times New Roman"/>
          <w:iCs/>
          <w:kern w:val="1"/>
          <w:sz w:val="28"/>
          <w:szCs w:val="28"/>
          <w:lang w:eastAsia="hi-IN" w:bidi="hi-IN"/>
        </w:rPr>
        <w:t>8</w:t>
      </w:r>
      <w:r w:rsidRPr="00892455">
        <w:rPr>
          <w:rFonts w:ascii="Times New Roman" w:eastAsia="SimSun" w:hAnsi="Times New Roman"/>
          <w:iCs/>
          <w:kern w:val="1"/>
          <w:sz w:val="28"/>
          <w:szCs w:val="28"/>
          <w:lang w:eastAsia="hi-IN" w:bidi="hi-IN"/>
        </w:rPr>
        <w:t xml:space="preserve"> и 201</w:t>
      </w:r>
      <w:r w:rsidR="00AD00EA" w:rsidRPr="00892455">
        <w:rPr>
          <w:rFonts w:ascii="Times New Roman" w:eastAsia="SimSun" w:hAnsi="Times New Roman"/>
          <w:iCs/>
          <w:kern w:val="1"/>
          <w:sz w:val="28"/>
          <w:szCs w:val="28"/>
          <w:lang w:eastAsia="hi-IN" w:bidi="hi-IN"/>
        </w:rPr>
        <w:t>9</w:t>
      </w:r>
      <w:r w:rsidRPr="00892455">
        <w:rPr>
          <w:rFonts w:ascii="Times New Roman" w:eastAsia="SimSun" w:hAnsi="Times New Roman"/>
          <w:iCs/>
          <w:kern w:val="1"/>
          <w:sz w:val="28"/>
          <w:szCs w:val="28"/>
          <w:lang w:eastAsia="hi-IN" w:bidi="hi-IN"/>
        </w:rPr>
        <w:t xml:space="preserve"> годов сформирован на основе положений БК РФ, </w:t>
      </w:r>
      <w:r w:rsidRPr="00892455">
        <w:rPr>
          <w:rFonts w:ascii="Times New Roman" w:eastAsia="SimSun" w:hAnsi="Times New Roman"/>
          <w:iCs/>
          <w:kern w:val="2"/>
          <w:sz w:val="28"/>
          <w:szCs w:val="28"/>
          <w:lang w:eastAsia="hi-IN" w:bidi="hi-IN"/>
        </w:rPr>
        <w:t>основных направлений бюджетной и налоговой политики Шайдуровского сельсовета Ордынского района Новосибирской области на 201</w:t>
      </w:r>
      <w:r w:rsidR="00AD00EA" w:rsidRPr="00892455">
        <w:rPr>
          <w:rFonts w:ascii="Times New Roman" w:eastAsia="SimSun" w:hAnsi="Times New Roman"/>
          <w:iCs/>
          <w:kern w:val="2"/>
          <w:sz w:val="28"/>
          <w:szCs w:val="28"/>
          <w:lang w:eastAsia="hi-IN" w:bidi="hi-IN"/>
        </w:rPr>
        <w:t>7</w:t>
      </w:r>
      <w:r w:rsidRPr="00892455">
        <w:rPr>
          <w:rFonts w:ascii="Times New Roman" w:eastAsia="SimSun" w:hAnsi="Times New Roman"/>
          <w:iCs/>
          <w:kern w:val="2"/>
          <w:sz w:val="28"/>
          <w:szCs w:val="28"/>
          <w:lang w:eastAsia="hi-IN" w:bidi="hi-IN"/>
        </w:rPr>
        <w:t xml:space="preserve"> год и плановый период 201</w:t>
      </w:r>
      <w:r w:rsidR="00AD00EA" w:rsidRPr="00892455">
        <w:rPr>
          <w:rFonts w:ascii="Times New Roman" w:eastAsia="SimSun" w:hAnsi="Times New Roman"/>
          <w:iCs/>
          <w:kern w:val="2"/>
          <w:sz w:val="28"/>
          <w:szCs w:val="28"/>
          <w:lang w:eastAsia="hi-IN" w:bidi="hi-IN"/>
        </w:rPr>
        <w:t>8</w:t>
      </w:r>
      <w:r w:rsidRPr="00892455">
        <w:rPr>
          <w:rFonts w:ascii="Times New Roman" w:eastAsia="SimSun" w:hAnsi="Times New Roman"/>
          <w:iCs/>
          <w:kern w:val="2"/>
          <w:sz w:val="28"/>
          <w:szCs w:val="28"/>
          <w:lang w:eastAsia="hi-IN" w:bidi="hi-IN"/>
        </w:rPr>
        <w:t xml:space="preserve"> и 201</w:t>
      </w:r>
      <w:r w:rsidR="00AD00EA" w:rsidRPr="00892455">
        <w:rPr>
          <w:rFonts w:ascii="Times New Roman" w:eastAsia="SimSun" w:hAnsi="Times New Roman"/>
          <w:iCs/>
          <w:kern w:val="2"/>
          <w:sz w:val="28"/>
          <w:szCs w:val="28"/>
          <w:lang w:eastAsia="hi-IN" w:bidi="hi-IN"/>
        </w:rPr>
        <w:t>9</w:t>
      </w:r>
      <w:r w:rsidRPr="00892455">
        <w:rPr>
          <w:rFonts w:ascii="Times New Roman" w:eastAsia="SimSun" w:hAnsi="Times New Roman"/>
          <w:iCs/>
          <w:kern w:val="2"/>
          <w:sz w:val="28"/>
          <w:szCs w:val="28"/>
          <w:lang w:eastAsia="hi-IN" w:bidi="hi-IN"/>
        </w:rPr>
        <w:t xml:space="preserve"> годов</w:t>
      </w:r>
      <w:r w:rsidRPr="00892455">
        <w:rPr>
          <w:rFonts w:ascii="Times New Roman" w:eastAsia="SimSun" w:hAnsi="Times New Roman"/>
          <w:iCs/>
          <w:kern w:val="1"/>
          <w:sz w:val="28"/>
          <w:szCs w:val="28"/>
          <w:lang w:eastAsia="hi-IN" w:bidi="hi-IN"/>
        </w:rPr>
        <w:t>, на основе действующего налогового, федерального, регионального и муниципального законодательства.</w:t>
      </w:r>
    </w:p>
    <w:p w:rsidR="00892455" w:rsidRPr="00EE2306" w:rsidRDefault="00892455" w:rsidP="00892455">
      <w:pPr>
        <w:autoSpaceDE w:val="0"/>
        <w:autoSpaceDN w:val="0"/>
        <w:spacing w:after="0" w:line="240" w:lineRule="auto"/>
        <w:ind w:firstLine="284"/>
        <w:jc w:val="both"/>
        <w:rPr>
          <w:rFonts w:ascii="Times New Roman" w:eastAsia="Times New Roman" w:hAnsi="Times New Roman"/>
          <w:sz w:val="28"/>
          <w:szCs w:val="28"/>
          <w:lang w:eastAsia="ru-RU"/>
        </w:rPr>
      </w:pPr>
      <w:r w:rsidRPr="00EE2306">
        <w:rPr>
          <w:rFonts w:ascii="Times New Roman" w:eastAsia="Times New Roman" w:hAnsi="Times New Roman"/>
          <w:sz w:val="28"/>
          <w:szCs w:val="28"/>
          <w:lang w:eastAsia="ru-RU"/>
        </w:rPr>
        <w:t xml:space="preserve">Основной целью налоговой политики </w:t>
      </w:r>
      <w:r w:rsidRPr="00892455">
        <w:rPr>
          <w:rFonts w:ascii="Times New Roman" w:eastAsia="SimSun" w:hAnsi="Times New Roman"/>
          <w:iCs/>
          <w:kern w:val="2"/>
          <w:sz w:val="28"/>
          <w:szCs w:val="28"/>
          <w:lang w:eastAsia="hi-IN" w:bidi="hi-IN"/>
        </w:rPr>
        <w:t>Шайдуровского</w:t>
      </w:r>
      <w:r w:rsidRPr="00EE2306">
        <w:rPr>
          <w:rFonts w:ascii="Times New Roman" w:eastAsia="Times New Roman" w:hAnsi="Times New Roman"/>
          <w:sz w:val="28"/>
          <w:szCs w:val="28"/>
          <w:lang w:eastAsia="ru-RU"/>
        </w:rPr>
        <w:t xml:space="preserve"> сельсовета Ордынского района </w:t>
      </w:r>
      <w:r>
        <w:rPr>
          <w:rFonts w:ascii="Times New Roman" w:eastAsia="Times New Roman" w:hAnsi="Times New Roman"/>
          <w:sz w:val="28"/>
          <w:szCs w:val="28"/>
          <w:lang w:eastAsia="ru-RU"/>
        </w:rPr>
        <w:t>Н</w:t>
      </w:r>
      <w:r w:rsidRPr="00EE2306">
        <w:rPr>
          <w:rFonts w:ascii="Times New Roman" w:eastAsia="Times New Roman" w:hAnsi="Times New Roman"/>
          <w:sz w:val="28"/>
          <w:szCs w:val="28"/>
          <w:lang w:eastAsia="ru-RU"/>
        </w:rPr>
        <w:t>овосибирской области на 2017-2019 годы является увеличение доходного потенциала налоговой системы и повышение уровня собственных доходов бюджета поселения.</w:t>
      </w:r>
    </w:p>
    <w:p w:rsidR="00892455" w:rsidRPr="00EE2306" w:rsidRDefault="00892455" w:rsidP="00892455">
      <w:pPr>
        <w:autoSpaceDE w:val="0"/>
        <w:autoSpaceDN w:val="0"/>
        <w:spacing w:after="0" w:line="240" w:lineRule="auto"/>
        <w:ind w:firstLine="284"/>
        <w:jc w:val="both"/>
        <w:rPr>
          <w:rFonts w:ascii="Times New Roman" w:eastAsia="Times New Roman" w:hAnsi="Times New Roman"/>
          <w:sz w:val="28"/>
          <w:szCs w:val="28"/>
          <w:lang w:eastAsia="ru-RU"/>
        </w:rPr>
      </w:pPr>
      <w:r w:rsidRPr="00EE2306">
        <w:rPr>
          <w:rFonts w:ascii="Times New Roman" w:eastAsia="Times New Roman" w:hAnsi="Times New Roman"/>
          <w:sz w:val="28"/>
          <w:szCs w:val="28"/>
          <w:lang w:eastAsia="ru-RU"/>
        </w:rPr>
        <w:t xml:space="preserve">Основными приоритетами бюджетной политики является обеспечение долгосрочной сбалансированности и устойчивости бюджетной системы </w:t>
      </w:r>
      <w:r w:rsidRPr="00892455">
        <w:rPr>
          <w:rFonts w:ascii="Times New Roman" w:eastAsia="SimSun" w:hAnsi="Times New Roman"/>
          <w:iCs/>
          <w:kern w:val="2"/>
          <w:sz w:val="28"/>
          <w:szCs w:val="28"/>
          <w:lang w:eastAsia="hi-IN" w:bidi="hi-IN"/>
        </w:rPr>
        <w:t>Шайдуровского</w:t>
      </w:r>
      <w:r w:rsidRPr="00EE2306">
        <w:rPr>
          <w:rFonts w:ascii="Times New Roman" w:eastAsia="Times New Roman" w:hAnsi="Times New Roman"/>
          <w:sz w:val="28"/>
          <w:szCs w:val="28"/>
          <w:lang w:eastAsia="ru-RU"/>
        </w:rPr>
        <w:t xml:space="preserve"> сельсовета Ордынского района Новосибирской области. </w:t>
      </w:r>
    </w:p>
    <w:p w:rsidR="00892455" w:rsidRPr="0063144E" w:rsidRDefault="00892455" w:rsidP="00892455">
      <w:pPr>
        <w:spacing w:after="0" w:line="240" w:lineRule="auto"/>
        <w:ind w:firstLine="284"/>
        <w:jc w:val="both"/>
        <w:rPr>
          <w:rFonts w:ascii="Times New Roman" w:hAnsi="Times New Roman"/>
          <w:sz w:val="28"/>
          <w:szCs w:val="28"/>
          <w:lang w:eastAsia="ru-RU"/>
        </w:rPr>
      </w:pPr>
      <w:r w:rsidRPr="0063144E">
        <w:rPr>
          <w:rFonts w:ascii="Times New Roman" w:hAnsi="Times New Roman"/>
          <w:sz w:val="28"/>
          <w:szCs w:val="28"/>
          <w:lang w:eastAsia="ru-RU"/>
        </w:rPr>
        <w:t xml:space="preserve">Прогноз социально-экономического развития Шайдуровского </w:t>
      </w:r>
      <w:r w:rsidRPr="0063144E">
        <w:rPr>
          <w:rFonts w:ascii="Times New Roman" w:eastAsia="SimSun" w:hAnsi="Times New Roman" w:cs="Mangal"/>
          <w:kern w:val="1"/>
          <w:sz w:val="28"/>
          <w:szCs w:val="28"/>
          <w:lang w:eastAsia="hi-IN" w:bidi="hi-IN"/>
        </w:rPr>
        <w:t>сельсовета Ордынского района Новосибирской области</w:t>
      </w:r>
      <w:r w:rsidRPr="0063144E">
        <w:rPr>
          <w:rFonts w:ascii="Times New Roman" w:hAnsi="Times New Roman"/>
          <w:sz w:val="28"/>
          <w:szCs w:val="28"/>
          <w:lang w:eastAsia="ru-RU"/>
        </w:rPr>
        <w:t xml:space="preserve"> на 2017 год и плановый период 2018 и 2019 годов, предусмотренный ст.172, 173 Бюджетного кодекса РФ, одобрен постановлением администрации</w:t>
      </w:r>
      <w:r w:rsidRPr="0063144E">
        <w:rPr>
          <w:rFonts w:ascii="Times New Roman" w:eastAsia="SimSun" w:hAnsi="Times New Roman" w:cs="Mangal"/>
          <w:kern w:val="1"/>
          <w:sz w:val="28"/>
          <w:szCs w:val="28"/>
          <w:lang w:eastAsia="hi-IN" w:bidi="hi-IN"/>
        </w:rPr>
        <w:t xml:space="preserve"> Шайдуровского сельсовета Ордынского района Новосибирской области</w:t>
      </w:r>
      <w:r w:rsidRPr="0063144E">
        <w:rPr>
          <w:rFonts w:ascii="Times New Roman" w:hAnsi="Times New Roman"/>
          <w:sz w:val="28"/>
          <w:szCs w:val="28"/>
          <w:lang w:eastAsia="ru-RU"/>
        </w:rPr>
        <w:t xml:space="preserve"> </w:t>
      </w:r>
      <w:r w:rsidR="0063144E" w:rsidRPr="0063144E">
        <w:rPr>
          <w:rFonts w:ascii="Times New Roman" w:hAnsi="Times New Roman"/>
          <w:sz w:val="28"/>
          <w:szCs w:val="28"/>
          <w:lang w:eastAsia="ru-RU"/>
        </w:rPr>
        <w:t xml:space="preserve">от 21.11.2016 №73 </w:t>
      </w:r>
      <w:r w:rsidRPr="0063144E">
        <w:rPr>
          <w:rFonts w:ascii="Times New Roman" w:hAnsi="Times New Roman"/>
          <w:sz w:val="28"/>
          <w:szCs w:val="28"/>
          <w:lang w:eastAsia="ru-RU"/>
        </w:rPr>
        <w:t>«О прогнозе социально-экономического развития Шайдуровского сельсовета Ордынского района Новосибирской области на 201</w:t>
      </w:r>
      <w:r w:rsidR="0063144E" w:rsidRPr="0063144E">
        <w:rPr>
          <w:rFonts w:ascii="Times New Roman" w:hAnsi="Times New Roman"/>
          <w:sz w:val="28"/>
          <w:szCs w:val="28"/>
          <w:lang w:eastAsia="ru-RU"/>
        </w:rPr>
        <w:t>7-</w:t>
      </w:r>
      <w:r w:rsidRPr="0063144E">
        <w:rPr>
          <w:rFonts w:ascii="Times New Roman" w:hAnsi="Times New Roman"/>
          <w:sz w:val="28"/>
          <w:szCs w:val="28"/>
          <w:lang w:eastAsia="ru-RU"/>
        </w:rPr>
        <w:t xml:space="preserve"> 201</w:t>
      </w:r>
      <w:r w:rsidR="0063144E" w:rsidRPr="0063144E">
        <w:rPr>
          <w:rFonts w:ascii="Times New Roman" w:hAnsi="Times New Roman"/>
          <w:sz w:val="28"/>
          <w:szCs w:val="28"/>
          <w:lang w:eastAsia="ru-RU"/>
        </w:rPr>
        <w:t>9</w:t>
      </w:r>
      <w:r w:rsidRPr="0063144E">
        <w:rPr>
          <w:rFonts w:ascii="Times New Roman" w:hAnsi="Times New Roman"/>
          <w:sz w:val="28"/>
          <w:szCs w:val="28"/>
          <w:lang w:eastAsia="ru-RU"/>
        </w:rPr>
        <w:t xml:space="preserve"> </w:t>
      </w:r>
      <w:r w:rsidR="0063144E" w:rsidRPr="0063144E">
        <w:rPr>
          <w:rFonts w:ascii="Times New Roman" w:hAnsi="Times New Roman"/>
          <w:sz w:val="28"/>
          <w:szCs w:val="28"/>
          <w:lang w:eastAsia="ru-RU"/>
        </w:rPr>
        <w:t>гг.</w:t>
      </w:r>
      <w:r w:rsidRPr="0063144E">
        <w:rPr>
          <w:rFonts w:ascii="Times New Roman" w:hAnsi="Times New Roman"/>
          <w:sz w:val="28"/>
          <w:szCs w:val="28"/>
          <w:lang w:eastAsia="ru-RU"/>
        </w:rPr>
        <w:t>».</w:t>
      </w:r>
    </w:p>
    <w:p w:rsidR="00A06C8E" w:rsidRDefault="00A06C8E" w:rsidP="00A06C8E">
      <w:pPr>
        <w:widowControl w:val="0"/>
        <w:suppressAutoHyphens/>
        <w:spacing w:after="0" w:line="240" w:lineRule="auto"/>
        <w:ind w:firstLine="284"/>
        <w:jc w:val="both"/>
        <w:rPr>
          <w:rFonts w:ascii="Times New Roman" w:eastAsia="Times New Roman" w:hAnsi="Times New Roman"/>
          <w:sz w:val="28"/>
          <w:szCs w:val="28"/>
          <w:lang w:eastAsia="ru-RU"/>
        </w:rPr>
      </w:pPr>
      <w:r w:rsidRPr="00A90C56">
        <w:rPr>
          <w:rFonts w:ascii="Times New Roman" w:eastAsia="SimSun" w:hAnsi="Times New Roman" w:cs="Mangal"/>
          <w:kern w:val="1"/>
          <w:sz w:val="28"/>
          <w:szCs w:val="28"/>
          <w:lang w:eastAsia="hi-IN" w:bidi="hi-IN"/>
        </w:rPr>
        <w:t>С</w:t>
      </w:r>
      <w:r w:rsidR="008B2CE3" w:rsidRPr="00A90C56">
        <w:rPr>
          <w:rFonts w:ascii="Times New Roman" w:eastAsia="SimSun" w:hAnsi="Times New Roman" w:cs="Mangal"/>
          <w:kern w:val="1"/>
          <w:sz w:val="28"/>
          <w:szCs w:val="28"/>
          <w:lang w:eastAsia="hi-IN" w:bidi="hi-IN"/>
        </w:rPr>
        <w:t>реднесрочный финансовый план</w:t>
      </w:r>
      <w:r w:rsidRPr="00A90C56">
        <w:rPr>
          <w:rFonts w:ascii="Times New Roman" w:eastAsia="SimSun" w:hAnsi="Times New Roman" w:cs="Mangal"/>
          <w:kern w:val="1"/>
          <w:sz w:val="28"/>
          <w:szCs w:val="28"/>
          <w:lang w:eastAsia="hi-IN" w:bidi="hi-IN"/>
        </w:rPr>
        <w:t xml:space="preserve"> Шайдуровского сельсовета Ордынского района Новосибирской области  утвержден</w:t>
      </w:r>
      <w:r w:rsidR="008B2CE3" w:rsidRPr="00A90C56">
        <w:rPr>
          <w:rFonts w:ascii="Times New Roman" w:eastAsia="SimSun" w:hAnsi="Times New Roman" w:cs="Mangal"/>
          <w:kern w:val="1"/>
          <w:sz w:val="28"/>
          <w:szCs w:val="28"/>
          <w:lang w:eastAsia="hi-IN" w:bidi="hi-IN"/>
        </w:rPr>
        <w:t xml:space="preserve"> постановлением администрации </w:t>
      </w:r>
      <w:r w:rsidRPr="00A90C56">
        <w:rPr>
          <w:rFonts w:ascii="Times New Roman" w:eastAsia="SimSun" w:hAnsi="Times New Roman" w:cs="Mangal"/>
          <w:kern w:val="1"/>
          <w:sz w:val="28"/>
          <w:szCs w:val="28"/>
          <w:lang w:eastAsia="hi-IN" w:bidi="hi-IN"/>
        </w:rPr>
        <w:t xml:space="preserve">Шайдуровского сельсовета Ордынского района Новосибирской области </w:t>
      </w:r>
      <w:r w:rsidR="008B2CE3" w:rsidRPr="00A90C56">
        <w:rPr>
          <w:rFonts w:ascii="Times New Roman" w:eastAsia="SimSun" w:hAnsi="Times New Roman" w:cs="Mangal"/>
          <w:kern w:val="1"/>
          <w:sz w:val="28"/>
          <w:szCs w:val="28"/>
          <w:lang w:eastAsia="hi-IN" w:bidi="hi-IN"/>
        </w:rPr>
        <w:t xml:space="preserve">от </w:t>
      </w:r>
      <w:r w:rsidRPr="00A90C56">
        <w:rPr>
          <w:rFonts w:ascii="Times New Roman" w:eastAsia="SimSun" w:hAnsi="Times New Roman" w:cs="Mangal"/>
          <w:kern w:val="1"/>
          <w:sz w:val="28"/>
          <w:szCs w:val="28"/>
          <w:lang w:eastAsia="hi-IN" w:bidi="hi-IN"/>
        </w:rPr>
        <w:t>26</w:t>
      </w:r>
      <w:r w:rsidR="008B2CE3" w:rsidRPr="00A90C56">
        <w:rPr>
          <w:rFonts w:ascii="Times New Roman" w:eastAsia="SimSun" w:hAnsi="Times New Roman" w:cs="Mangal"/>
          <w:kern w:val="1"/>
          <w:sz w:val="28"/>
          <w:szCs w:val="28"/>
          <w:lang w:eastAsia="hi-IN" w:bidi="hi-IN"/>
        </w:rPr>
        <w:t>.10.201</w:t>
      </w:r>
      <w:r w:rsidRPr="00A90C56">
        <w:rPr>
          <w:rFonts w:ascii="Times New Roman" w:eastAsia="SimSun" w:hAnsi="Times New Roman" w:cs="Mangal"/>
          <w:kern w:val="1"/>
          <w:sz w:val="28"/>
          <w:szCs w:val="28"/>
          <w:lang w:eastAsia="hi-IN" w:bidi="hi-IN"/>
        </w:rPr>
        <w:t>6</w:t>
      </w:r>
      <w:r w:rsidR="008B2CE3" w:rsidRPr="00A90C56">
        <w:rPr>
          <w:rFonts w:ascii="Times New Roman" w:eastAsia="SimSun" w:hAnsi="Times New Roman" w:cs="Mangal"/>
          <w:kern w:val="1"/>
          <w:sz w:val="28"/>
          <w:szCs w:val="28"/>
          <w:lang w:eastAsia="hi-IN" w:bidi="hi-IN"/>
        </w:rPr>
        <w:t xml:space="preserve"> №6</w:t>
      </w:r>
      <w:r w:rsidRPr="00A90C56">
        <w:rPr>
          <w:rFonts w:ascii="Times New Roman" w:eastAsia="SimSun" w:hAnsi="Times New Roman" w:cs="Mangal"/>
          <w:kern w:val="1"/>
          <w:sz w:val="28"/>
          <w:szCs w:val="28"/>
          <w:lang w:eastAsia="hi-IN" w:bidi="hi-IN"/>
        </w:rPr>
        <w:t>9</w:t>
      </w:r>
      <w:r w:rsidR="008B2CE3" w:rsidRPr="00A90C56">
        <w:rPr>
          <w:rFonts w:ascii="Times New Roman" w:eastAsia="SimSun" w:hAnsi="Times New Roman" w:cs="Mangal"/>
          <w:kern w:val="1"/>
          <w:sz w:val="28"/>
          <w:szCs w:val="28"/>
          <w:lang w:eastAsia="hi-IN" w:bidi="hi-IN"/>
        </w:rPr>
        <w:t xml:space="preserve">а </w:t>
      </w:r>
      <w:r w:rsidRPr="00224703">
        <w:rPr>
          <w:rFonts w:ascii="Times New Roman" w:eastAsia="Times New Roman" w:hAnsi="Times New Roman"/>
          <w:sz w:val="28"/>
          <w:szCs w:val="28"/>
          <w:lang w:eastAsia="ru-RU"/>
        </w:rPr>
        <w:t xml:space="preserve">«Об утверждении среднесрочного финансового плана </w:t>
      </w:r>
      <w:r>
        <w:rPr>
          <w:rFonts w:ascii="Times New Roman" w:eastAsia="SimSun" w:hAnsi="Times New Roman" w:cs="Mangal"/>
          <w:kern w:val="1"/>
          <w:sz w:val="28"/>
          <w:szCs w:val="28"/>
          <w:lang w:eastAsia="hi-IN" w:bidi="hi-IN"/>
        </w:rPr>
        <w:t xml:space="preserve">Шайдуровского </w:t>
      </w:r>
      <w:r w:rsidRPr="00224703">
        <w:rPr>
          <w:rFonts w:ascii="Times New Roman" w:eastAsia="SimSun" w:hAnsi="Times New Roman" w:cs="Mangal"/>
          <w:kern w:val="1"/>
          <w:sz w:val="28"/>
          <w:szCs w:val="28"/>
          <w:lang w:eastAsia="hi-IN" w:bidi="hi-IN"/>
        </w:rPr>
        <w:t>сельсовета Ордынского района Новосибирской области</w:t>
      </w:r>
      <w:r w:rsidRPr="00224703">
        <w:rPr>
          <w:rFonts w:ascii="Times New Roman" w:eastAsia="Times New Roman" w:hAnsi="Times New Roman"/>
          <w:sz w:val="28"/>
          <w:szCs w:val="28"/>
          <w:lang w:eastAsia="ru-RU"/>
        </w:rPr>
        <w:t xml:space="preserve"> на 2017 год и плановый период 2018 и 2019 годов»</w:t>
      </w:r>
      <w:r>
        <w:rPr>
          <w:rFonts w:ascii="Times New Roman" w:eastAsia="Times New Roman" w:hAnsi="Times New Roman"/>
          <w:sz w:val="28"/>
          <w:szCs w:val="28"/>
          <w:lang w:eastAsia="ru-RU"/>
        </w:rPr>
        <w:t>.</w:t>
      </w:r>
    </w:p>
    <w:p w:rsidR="00A06C8E" w:rsidRPr="00A90C56" w:rsidRDefault="00A06C8E" w:rsidP="00A06C8E">
      <w:pPr>
        <w:widowControl w:val="0"/>
        <w:suppressAutoHyphens/>
        <w:spacing w:after="0" w:line="240" w:lineRule="auto"/>
        <w:ind w:firstLine="284"/>
        <w:jc w:val="both"/>
        <w:rPr>
          <w:rFonts w:ascii="Times New Roman" w:eastAsia="SimSun" w:hAnsi="Times New Roman"/>
          <w:iCs/>
          <w:kern w:val="1"/>
          <w:sz w:val="28"/>
          <w:szCs w:val="28"/>
          <w:lang w:eastAsia="hi-IN" w:bidi="hi-IN"/>
        </w:rPr>
      </w:pPr>
      <w:r w:rsidRPr="00FE6CE0">
        <w:rPr>
          <w:rFonts w:ascii="Times New Roman" w:eastAsia="SimSun" w:hAnsi="Times New Roman"/>
          <w:b/>
          <w:iCs/>
          <w:kern w:val="1"/>
          <w:sz w:val="28"/>
          <w:szCs w:val="34"/>
          <w:lang w:eastAsia="hi-IN" w:bidi="hi-IN"/>
        </w:rPr>
        <w:t>В нарушение п.1. ст.</w:t>
      </w:r>
      <w:r w:rsidRPr="00FE6CE0">
        <w:rPr>
          <w:rFonts w:ascii="Times New Roman" w:eastAsia="SimSun" w:hAnsi="Times New Roman"/>
          <w:b/>
          <w:kern w:val="1"/>
          <w:sz w:val="28"/>
          <w:szCs w:val="34"/>
          <w:lang w:eastAsia="hi-IN" w:bidi="hi-IN"/>
        </w:rPr>
        <w:t xml:space="preserve"> 18</w:t>
      </w:r>
      <w:r w:rsidRPr="00A90C56">
        <w:rPr>
          <w:rFonts w:ascii="Times New Roman" w:eastAsia="SimSun" w:hAnsi="Times New Roman"/>
          <w:kern w:val="1"/>
          <w:sz w:val="28"/>
          <w:szCs w:val="34"/>
          <w:lang w:eastAsia="hi-IN" w:bidi="hi-IN"/>
        </w:rPr>
        <w:t xml:space="preserve"> </w:t>
      </w:r>
      <w:r w:rsidRPr="00A90C56">
        <w:rPr>
          <w:rFonts w:ascii="Times New Roman" w:eastAsia="SimSun" w:hAnsi="Times New Roman"/>
          <w:iCs/>
          <w:kern w:val="1"/>
          <w:sz w:val="28"/>
          <w:szCs w:val="28"/>
          <w:lang w:eastAsia="hi-IN" w:bidi="hi-IN"/>
        </w:rPr>
        <w:t xml:space="preserve">Положения «О бюджетном процессе в Шайдуровском сельсовете Ордынского района Новосибирской области» от </w:t>
      </w:r>
      <w:r w:rsidR="00A90C56" w:rsidRPr="00A90C56">
        <w:rPr>
          <w:rFonts w:ascii="Times New Roman" w:eastAsia="SimSun" w:hAnsi="Times New Roman"/>
          <w:iCs/>
          <w:kern w:val="1"/>
          <w:sz w:val="28"/>
          <w:szCs w:val="28"/>
          <w:lang w:eastAsia="hi-IN" w:bidi="hi-IN"/>
        </w:rPr>
        <w:t>10</w:t>
      </w:r>
      <w:r w:rsidRPr="00A90C56">
        <w:rPr>
          <w:rFonts w:ascii="Times New Roman" w:eastAsia="SimSun" w:hAnsi="Times New Roman"/>
          <w:iCs/>
          <w:kern w:val="1"/>
          <w:sz w:val="28"/>
          <w:szCs w:val="28"/>
          <w:lang w:eastAsia="hi-IN" w:bidi="hi-IN"/>
        </w:rPr>
        <w:t>.</w:t>
      </w:r>
      <w:r w:rsidR="00A90C56" w:rsidRPr="00A90C56">
        <w:rPr>
          <w:rFonts w:ascii="Times New Roman" w:eastAsia="SimSun" w:hAnsi="Times New Roman"/>
          <w:iCs/>
          <w:kern w:val="1"/>
          <w:sz w:val="28"/>
          <w:szCs w:val="28"/>
          <w:lang w:eastAsia="hi-IN" w:bidi="hi-IN"/>
        </w:rPr>
        <w:t>11</w:t>
      </w:r>
      <w:r w:rsidRPr="00A90C56">
        <w:rPr>
          <w:rFonts w:ascii="Times New Roman" w:eastAsia="SimSun" w:hAnsi="Times New Roman"/>
          <w:iCs/>
          <w:kern w:val="1"/>
          <w:sz w:val="28"/>
          <w:szCs w:val="28"/>
          <w:lang w:eastAsia="hi-IN" w:bidi="hi-IN"/>
        </w:rPr>
        <w:t>.201</w:t>
      </w:r>
      <w:r w:rsidR="00A90C56" w:rsidRPr="00A90C56">
        <w:rPr>
          <w:rFonts w:ascii="Times New Roman" w:eastAsia="SimSun" w:hAnsi="Times New Roman"/>
          <w:iCs/>
          <w:kern w:val="1"/>
          <w:sz w:val="28"/>
          <w:szCs w:val="28"/>
          <w:lang w:eastAsia="hi-IN" w:bidi="hi-IN"/>
        </w:rPr>
        <w:t>6</w:t>
      </w:r>
      <w:r w:rsidRPr="00A90C56">
        <w:rPr>
          <w:rFonts w:ascii="Times New Roman" w:eastAsia="SimSun" w:hAnsi="Times New Roman"/>
          <w:iCs/>
          <w:kern w:val="1"/>
          <w:sz w:val="28"/>
          <w:szCs w:val="28"/>
          <w:lang w:eastAsia="hi-IN" w:bidi="hi-IN"/>
        </w:rPr>
        <w:t xml:space="preserve"> №</w:t>
      </w:r>
      <w:r w:rsidR="00A90C56" w:rsidRPr="00A90C56">
        <w:rPr>
          <w:rFonts w:ascii="Times New Roman" w:eastAsia="SimSun" w:hAnsi="Times New Roman"/>
          <w:iCs/>
          <w:kern w:val="1"/>
          <w:sz w:val="28"/>
          <w:szCs w:val="28"/>
          <w:lang w:eastAsia="hi-IN" w:bidi="hi-IN"/>
        </w:rPr>
        <w:t>2</w:t>
      </w:r>
      <w:r w:rsidRPr="00A90C56">
        <w:rPr>
          <w:rFonts w:ascii="Times New Roman" w:eastAsia="SimSun" w:hAnsi="Times New Roman"/>
          <w:iCs/>
          <w:kern w:val="1"/>
          <w:sz w:val="28"/>
          <w:szCs w:val="28"/>
          <w:lang w:eastAsia="hi-IN" w:bidi="hi-IN"/>
        </w:rPr>
        <w:t xml:space="preserve"> проект бюджета </w:t>
      </w:r>
      <w:r w:rsidRPr="00A90C56">
        <w:rPr>
          <w:rFonts w:ascii="Times New Roman" w:hAnsi="Times New Roman"/>
          <w:sz w:val="28"/>
          <w:szCs w:val="28"/>
        </w:rPr>
        <w:t>Шайдуровского сельсовета</w:t>
      </w:r>
      <w:r w:rsidRPr="00A90C56">
        <w:rPr>
          <w:rFonts w:ascii="Times New Roman" w:eastAsia="SimSun" w:hAnsi="Times New Roman"/>
          <w:iCs/>
          <w:kern w:val="1"/>
          <w:sz w:val="28"/>
          <w:szCs w:val="28"/>
          <w:lang w:eastAsia="hi-IN" w:bidi="hi-IN"/>
        </w:rPr>
        <w:t xml:space="preserve"> Ордынского района Новосибирской области на 201</w:t>
      </w:r>
      <w:r w:rsidR="00A90C56" w:rsidRPr="00A90C56">
        <w:rPr>
          <w:rFonts w:ascii="Times New Roman" w:eastAsia="SimSun" w:hAnsi="Times New Roman"/>
          <w:iCs/>
          <w:kern w:val="1"/>
          <w:sz w:val="28"/>
          <w:szCs w:val="28"/>
          <w:lang w:eastAsia="hi-IN" w:bidi="hi-IN"/>
        </w:rPr>
        <w:t>7</w:t>
      </w:r>
      <w:r w:rsidRPr="00A90C56">
        <w:rPr>
          <w:rFonts w:ascii="Times New Roman" w:eastAsia="SimSun" w:hAnsi="Times New Roman"/>
          <w:iCs/>
          <w:kern w:val="1"/>
          <w:sz w:val="28"/>
          <w:szCs w:val="28"/>
          <w:lang w:eastAsia="hi-IN" w:bidi="hi-IN"/>
        </w:rPr>
        <w:t xml:space="preserve"> год и плановый период 201</w:t>
      </w:r>
      <w:r w:rsidR="00A90C56" w:rsidRPr="00A90C56">
        <w:rPr>
          <w:rFonts w:ascii="Times New Roman" w:eastAsia="SimSun" w:hAnsi="Times New Roman"/>
          <w:iCs/>
          <w:kern w:val="1"/>
          <w:sz w:val="28"/>
          <w:szCs w:val="28"/>
          <w:lang w:eastAsia="hi-IN" w:bidi="hi-IN"/>
        </w:rPr>
        <w:t>8</w:t>
      </w:r>
      <w:r w:rsidRPr="00A90C56">
        <w:rPr>
          <w:rFonts w:ascii="Times New Roman" w:eastAsia="SimSun" w:hAnsi="Times New Roman"/>
          <w:iCs/>
          <w:kern w:val="1"/>
          <w:sz w:val="28"/>
          <w:szCs w:val="28"/>
          <w:lang w:eastAsia="hi-IN" w:bidi="hi-IN"/>
        </w:rPr>
        <w:t xml:space="preserve"> и 201</w:t>
      </w:r>
      <w:r w:rsidR="00A90C56" w:rsidRPr="00A90C56">
        <w:rPr>
          <w:rFonts w:ascii="Times New Roman" w:eastAsia="SimSun" w:hAnsi="Times New Roman"/>
          <w:iCs/>
          <w:kern w:val="1"/>
          <w:sz w:val="28"/>
          <w:szCs w:val="28"/>
          <w:lang w:eastAsia="hi-IN" w:bidi="hi-IN"/>
        </w:rPr>
        <w:t>9</w:t>
      </w:r>
      <w:r w:rsidRPr="00A90C56">
        <w:rPr>
          <w:rFonts w:ascii="Times New Roman" w:eastAsia="SimSun" w:hAnsi="Times New Roman"/>
          <w:iCs/>
          <w:kern w:val="1"/>
          <w:sz w:val="28"/>
          <w:szCs w:val="28"/>
          <w:lang w:eastAsia="hi-IN" w:bidi="hi-IN"/>
        </w:rPr>
        <w:t xml:space="preserve"> годов представлен Советом депутатов Шайдуровского сельсовета Ордынского района Новосибирской области без рекомендаций публичных слушаний.</w:t>
      </w:r>
    </w:p>
    <w:p w:rsidR="00A90C56" w:rsidRDefault="00A90C56" w:rsidP="00DD25A2">
      <w:pPr>
        <w:widowControl w:val="0"/>
        <w:suppressAutoHyphens/>
        <w:spacing w:after="0" w:line="240" w:lineRule="auto"/>
        <w:ind w:firstLine="284"/>
        <w:jc w:val="both"/>
        <w:rPr>
          <w:rFonts w:ascii="Times New Roman" w:eastAsia="SimSun" w:hAnsi="Times New Roman"/>
          <w:i/>
          <w:iCs/>
          <w:kern w:val="1"/>
          <w:sz w:val="28"/>
          <w:szCs w:val="28"/>
          <w:lang w:eastAsia="hi-IN" w:bidi="hi-IN"/>
        </w:rPr>
      </w:pPr>
      <w:r w:rsidRPr="00A90C56">
        <w:rPr>
          <w:rFonts w:ascii="Times New Roman" w:eastAsia="SimSun" w:hAnsi="Times New Roman"/>
          <w:iCs/>
          <w:kern w:val="1"/>
          <w:sz w:val="28"/>
          <w:szCs w:val="28"/>
          <w:lang w:eastAsia="hi-IN" w:bidi="hi-IN"/>
        </w:rPr>
        <w:t>Постановлением администрации</w:t>
      </w:r>
      <w:r>
        <w:rPr>
          <w:rFonts w:ascii="Times New Roman" w:eastAsia="SimSun" w:hAnsi="Times New Roman"/>
          <w:i/>
          <w:iCs/>
          <w:kern w:val="1"/>
          <w:sz w:val="28"/>
          <w:szCs w:val="28"/>
          <w:lang w:eastAsia="hi-IN" w:bidi="hi-IN"/>
        </w:rPr>
        <w:t xml:space="preserve"> </w:t>
      </w:r>
      <w:r w:rsidRPr="00A90C56">
        <w:rPr>
          <w:rFonts w:ascii="Times New Roman" w:eastAsia="SimSun" w:hAnsi="Times New Roman" w:cs="Mangal"/>
          <w:kern w:val="1"/>
          <w:sz w:val="28"/>
          <w:szCs w:val="28"/>
          <w:lang w:eastAsia="hi-IN" w:bidi="hi-IN"/>
        </w:rPr>
        <w:t>Шайдуровского сельсовета Ордынского района Новосибирской области</w:t>
      </w:r>
      <w:r>
        <w:rPr>
          <w:rFonts w:ascii="Times New Roman" w:eastAsia="SimSun" w:hAnsi="Times New Roman" w:cs="Mangal"/>
          <w:kern w:val="1"/>
          <w:sz w:val="28"/>
          <w:szCs w:val="28"/>
          <w:lang w:eastAsia="hi-IN" w:bidi="hi-IN"/>
        </w:rPr>
        <w:t xml:space="preserve"> от 21.11.2016 №74а «О назначении публичных слушаний» публичные слушания по проекту</w:t>
      </w:r>
      <w:r w:rsidRPr="00A90C56">
        <w:rPr>
          <w:rFonts w:ascii="Times New Roman" w:eastAsia="SimSun" w:hAnsi="Times New Roman"/>
          <w:iCs/>
          <w:kern w:val="1"/>
          <w:sz w:val="28"/>
          <w:szCs w:val="28"/>
          <w:lang w:eastAsia="hi-IN" w:bidi="hi-IN"/>
        </w:rPr>
        <w:t xml:space="preserve"> бюджета </w:t>
      </w:r>
      <w:r w:rsidRPr="00A90C56">
        <w:rPr>
          <w:rFonts w:ascii="Times New Roman" w:hAnsi="Times New Roman"/>
          <w:sz w:val="28"/>
          <w:szCs w:val="28"/>
        </w:rPr>
        <w:t>Шайдуровского сельсовета</w:t>
      </w:r>
      <w:r w:rsidRPr="00A90C56">
        <w:rPr>
          <w:rFonts w:ascii="Times New Roman" w:eastAsia="SimSun" w:hAnsi="Times New Roman"/>
          <w:iCs/>
          <w:kern w:val="1"/>
          <w:sz w:val="28"/>
          <w:szCs w:val="28"/>
          <w:lang w:eastAsia="hi-IN" w:bidi="hi-IN"/>
        </w:rPr>
        <w:t xml:space="preserve"> Ордынского района Новосибирской области на 2017 год и плановый период 2018 и 2019 годов</w:t>
      </w:r>
      <w:r>
        <w:rPr>
          <w:rFonts w:ascii="Times New Roman" w:eastAsia="SimSun" w:hAnsi="Times New Roman"/>
          <w:iCs/>
          <w:kern w:val="1"/>
          <w:sz w:val="28"/>
          <w:szCs w:val="28"/>
          <w:lang w:eastAsia="hi-IN" w:bidi="hi-IN"/>
        </w:rPr>
        <w:t xml:space="preserve"> назначены на 9 декабря 2016 года.</w:t>
      </w:r>
      <w:r>
        <w:rPr>
          <w:rFonts w:ascii="Times New Roman" w:eastAsia="SimSun" w:hAnsi="Times New Roman" w:cs="Mangal"/>
          <w:kern w:val="1"/>
          <w:sz w:val="28"/>
          <w:szCs w:val="28"/>
          <w:lang w:eastAsia="hi-IN" w:bidi="hi-IN"/>
        </w:rPr>
        <w:t xml:space="preserve"> </w:t>
      </w:r>
    </w:p>
    <w:p w:rsidR="00985670" w:rsidRDefault="00985670" w:rsidP="00A0402F">
      <w:pPr>
        <w:widowControl w:val="0"/>
        <w:suppressAutoHyphens/>
        <w:spacing w:after="120" w:line="240" w:lineRule="auto"/>
        <w:ind w:firstLine="284"/>
        <w:jc w:val="both"/>
        <w:rPr>
          <w:rFonts w:ascii="Times New Roman" w:eastAsia="SimSun" w:hAnsi="Times New Roman"/>
          <w:b/>
          <w:kern w:val="1"/>
          <w:sz w:val="28"/>
          <w:szCs w:val="28"/>
          <w:lang w:eastAsia="hi-IN" w:bidi="hi-IN"/>
        </w:rPr>
      </w:pPr>
    </w:p>
    <w:p w:rsidR="008B2CE3" w:rsidRPr="0049742F" w:rsidRDefault="008B2CE3" w:rsidP="00A0402F">
      <w:pPr>
        <w:widowControl w:val="0"/>
        <w:suppressAutoHyphens/>
        <w:spacing w:after="120" w:line="240" w:lineRule="auto"/>
        <w:ind w:firstLine="284"/>
        <w:jc w:val="both"/>
        <w:rPr>
          <w:rFonts w:ascii="Times New Roman" w:eastAsia="SimSun" w:hAnsi="Times New Roman"/>
          <w:b/>
          <w:kern w:val="1"/>
          <w:sz w:val="28"/>
          <w:szCs w:val="28"/>
          <w:lang w:eastAsia="hi-IN" w:bidi="hi-IN"/>
        </w:rPr>
      </w:pPr>
      <w:r w:rsidRPr="0049742F">
        <w:rPr>
          <w:rFonts w:ascii="Times New Roman" w:eastAsia="SimSun" w:hAnsi="Times New Roman"/>
          <w:b/>
          <w:kern w:val="1"/>
          <w:sz w:val="28"/>
          <w:szCs w:val="28"/>
          <w:lang w:eastAsia="hi-IN" w:bidi="hi-IN"/>
        </w:rPr>
        <w:t xml:space="preserve">2. </w:t>
      </w:r>
      <w:r w:rsidR="0049742F" w:rsidRPr="0049742F">
        <w:rPr>
          <w:rFonts w:ascii="Times New Roman" w:eastAsia="SimSun" w:hAnsi="Times New Roman"/>
          <w:b/>
          <w:kern w:val="1"/>
          <w:sz w:val="28"/>
          <w:szCs w:val="28"/>
          <w:lang w:eastAsia="hi-IN" w:bidi="hi-IN"/>
        </w:rPr>
        <w:t>Д</w:t>
      </w:r>
      <w:r w:rsidRPr="0049742F">
        <w:rPr>
          <w:rFonts w:ascii="Times New Roman" w:eastAsia="SimSun" w:hAnsi="Times New Roman"/>
          <w:b/>
          <w:kern w:val="1"/>
          <w:sz w:val="28"/>
          <w:szCs w:val="28"/>
          <w:lang w:eastAsia="hi-IN" w:bidi="hi-IN"/>
        </w:rPr>
        <w:t>олгов</w:t>
      </w:r>
      <w:r w:rsidR="0049742F" w:rsidRPr="0049742F">
        <w:rPr>
          <w:rFonts w:ascii="Times New Roman" w:eastAsia="SimSun" w:hAnsi="Times New Roman"/>
          <w:b/>
          <w:kern w:val="1"/>
          <w:sz w:val="28"/>
          <w:szCs w:val="28"/>
          <w:lang w:eastAsia="hi-IN" w:bidi="hi-IN"/>
        </w:rPr>
        <w:t>ая</w:t>
      </w:r>
      <w:r w:rsidRPr="0049742F">
        <w:rPr>
          <w:rFonts w:ascii="Times New Roman" w:eastAsia="SimSun" w:hAnsi="Times New Roman"/>
          <w:b/>
          <w:kern w:val="1"/>
          <w:sz w:val="28"/>
          <w:szCs w:val="28"/>
          <w:lang w:eastAsia="hi-IN" w:bidi="hi-IN"/>
        </w:rPr>
        <w:t xml:space="preserve"> политик</w:t>
      </w:r>
      <w:r w:rsidR="0049742F" w:rsidRPr="0049742F">
        <w:rPr>
          <w:rFonts w:ascii="Times New Roman" w:eastAsia="SimSun" w:hAnsi="Times New Roman"/>
          <w:b/>
          <w:kern w:val="1"/>
          <w:sz w:val="28"/>
          <w:szCs w:val="28"/>
          <w:lang w:eastAsia="hi-IN" w:bidi="hi-IN"/>
        </w:rPr>
        <w:t>а</w:t>
      </w:r>
      <w:r w:rsidRPr="0049742F">
        <w:rPr>
          <w:rFonts w:ascii="Times New Roman" w:eastAsia="SimSun" w:hAnsi="Times New Roman"/>
          <w:b/>
          <w:kern w:val="1"/>
          <w:sz w:val="28"/>
          <w:szCs w:val="28"/>
          <w:lang w:eastAsia="hi-IN" w:bidi="hi-IN"/>
        </w:rPr>
        <w:t xml:space="preserve"> </w:t>
      </w:r>
      <w:r w:rsidRPr="0049742F">
        <w:rPr>
          <w:rFonts w:ascii="Times New Roman" w:hAnsi="Times New Roman"/>
          <w:b/>
          <w:sz w:val="28"/>
          <w:szCs w:val="28"/>
        </w:rPr>
        <w:t xml:space="preserve">Шайдуровского </w:t>
      </w:r>
      <w:r w:rsidRPr="0049742F">
        <w:rPr>
          <w:rFonts w:ascii="Times New Roman" w:eastAsia="SimSun" w:hAnsi="Times New Roman"/>
          <w:b/>
          <w:kern w:val="1"/>
          <w:sz w:val="28"/>
          <w:szCs w:val="28"/>
          <w:lang w:eastAsia="hi-IN" w:bidi="hi-IN"/>
        </w:rPr>
        <w:t>сельсовета Ордынского района Новосибирской области</w:t>
      </w:r>
    </w:p>
    <w:p w:rsidR="008B2CE3" w:rsidRPr="0049742F" w:rsidRDefault="0049742F" w:rsidP="00A0402F">
      <w:pPr>
        <w:widowControl w:val="0"/>
        <w:suppressAutoHyphens/>
        <w:spacing w:after="0" w:line="240" w:lineRule="auto"/>
        <w:ind w:firstLine="284"/>
        <w:jc w:val="both"/>
        <w:rPr>
          <w:rFonts w:ascii="Times New Roman" w:eastAsia="SimSun" w:hAnsi="Times New Roman"/>
          <w:iCs/>
          <w:kern w:val="1"/>
          <w:sz w:val="28"/>
          <w:szCs w:val="34"/>
          <w:lang w:eastAsia="hi-IN" w:bidi="hi-IN"/>
        </w:rPr>
      </w:pPr>
      <w:r w:rsidRPr="0049742F">
        <w:rPr>
          <w:rFonts w:ascii="Times New Roman" w:hAnsi="Times New Roman"/>
          <w:sz w:val="28"/>
          <w:szCs w:val="28"/>
        </w:rPr>
        <w:t>Прогнозируемый общий объем д</w:t>
      </w:r>
      <w:r w:rsidR="008B2CE3" w:rsidRPr="0049742F">
        <w:rPr>
          <w:rFonts w:ascii="Times New Roman" w:eastAsia="SimSun" w:hAnsi="Times New Roman"/>
          <w:iCs/>
          <w:kern w:val="1"/>
          <w:sz w:val="28"/>
          <w:szCs w:val="34"/>
          <w:lang w:eastAsia="hi-IN" w:bidi="hi-IN"/>
        </w:rPr>
        <w:t>оход</w:t>
      </w:r>
      <w:r w:rsidRPr="0049742F">
        <w:rPr>
          <w:rFonts w:ascii="Times New Roman" w:eastAsia="SimSun" w:hAnsi="Times New Roman"/>
          <w:iCs/>
          <w:kern w:val="1"/>
          <w:sz w:val="28"/>
          <w:szCs w:val="34"/>
          <w:lang w:eastAsia="hi-IN" w:bidi="hi-IN"/>
        </w:rPr>
        <w:t>ов</w:t>
      </w:r>
      <w:r w:rsidR="008B2CE3" w:rsidRPr="0049742F">
        <w:rPr>
          <w:rFonts w:ascii="Times New Roman" w:eastAsia="SimSun" w:hAnsi="Times New Roman"/>
          <w:iCs/>
          <w:kern w:val="1"/>
          <w:sz w:val="28"/>
          <w:szCs w:val="34"/>
          <w:lang w:eastAsia="hi-IN" w:bidi="hi-IN"/>
        </w:rPr>
        <w:t xml:space="preserve"> местного бюджета на 201</w:t>
      </w:r>
      <w:r w:rsidRPr="0049742F">
        <w:rPr>
          <w:rFonts w:ascii="Times New Roman" w:eastAsia="SimSun" w:hAnsi="Times New Roman"/>
          <w:iCs/>
          <w:kern w:val="1"/>
          <w:sz w:val="28"/>
          <w:szCs w:val="34"/>
          <w:lang w:eastAsia="hi-IN" w:bidi="hi-IN"/>
        </w:rPr>
        <w:t>7</w:t>
      </w:r>
      <w:r w:rsidR="008B2CE3" w:rsidRPr="0049742F">
        <w:rPr>
          <w:rFonts w:ascii="Times New Roman" w:eastAsia="SimSun" w:hAnsi="Times New Roman"/>
          <w:iCs/>
          <w:kern w:val="1"/>
          <w:sz w:val="28"/>
          <w:szCs w:val="34"/>
          <w:lang w:eastAsia="hi-IN" w:bidi="hi-IN"/>
        </w:rPr>
        <w:t xml:space="preserve"> год предусмотрены в объеме </w:t>
      </w:r>
      <w:r w:rsidRPr="0049742F">
        <w:rPr>
          <w:rFonts w:ascii="Times New Roman" w:eastAsia="SimSun" w:hAnsi="Times New Roman"/>
          <w:iCs/>
          <w:kern w:val="1"/>
          <w:sz w:val="28"/>
          <w:szCs w:val="34"/>
          <w:lang w:eastAsia="hi-IN" w:bidi="hi-IN"/>
        </w:rPr>
        <w:t>2795,0</w:t>
      </w:r>
      <w:r w:rsidR="008B2CE3" w:rsidRPr="0049742F">
        <w:rPr>
          <w:rFonts w:ascii="Times New Roman" w:eastAsia="SimSun" w:hAnsi="Times New Roman"/>
          <w:iCs/>
          <w:kern w:val="1"/>
          <w:sz w:val="28"/>
          <w:szCs w:val="34"/>
          <w:lang w:eastAsia="hi-IN" w:bidi="hi-IN"/>
        </w:rPr>
        <w:t xml:space="preserve"> тыс. </w:t>
      </w:r>
      <w:bookmarkStart w:id="0" w:name="_GoBack"/>
      <w:r w:rsidR="008B2CE3" w:rsidRPr="0049742F">
        <w:rPr>
          <w:rFonts w:ascii="Times New Roman" w:eastAsia="SimSun" w:hAnsi="Times New Roman"/>
          <w:iCs/>
          <w:kern w:val="1"/>
          <w:sz w:val="28"/>
          <w:szCs w:val="34"/>
          <w:lang w:eastAsia="hi-IN" w:bidi="hi-IN"/>
        </w:rPr>
        <w:t xml:space="preserve">рублей, расходы в объеме </w:t>
      </w:r>
      <w:r w:rsidRPr="0049742F">
        <w:rPr>
          <w:rFonts w:ascii="Times New Roman" w:eastAsia="SimSun" w:hAnsi="Times New Roman"/>
          <w:iCs/>
          <w:kern w:val="1"/>
          <w:sz w:val="28"/>
          <w:szCs w:val="34"/>
          <w:lang w:eastAsia="hi-IN" w:bidi="hi-IN"/>
        </w:rPr>
        <w:t>2795,0</w:t>
      </w:r>
      <w:r w:rsidR="008B2CE3" w:rsidRPr="0049742F">
        <w:rPr>
          <w:rFonts w:ascii="Times New Roman" w:eastAsia="SimSun" w:hAnsi="Times New Roman"/>
          <w:iCs/>
          <w:kern w:val="1"/>
          <w:sz w:val="28"/>
          <w:szCs w:val="34"/>
          <w:lang w:eastAsia="hi-IN" w:bidi="hi-IN"/>
        </w:rPr>
        <w:t xml:space="preserve"> тыс. рублей. </w:t>
      </w:r>
      <w:bookmarkEnd w:id="0"/>
      <w:r w:rsidR="008B2CE3" w:rsidRPr="0049742F">
        <w:rPr>
          <w:rFonts w:ascii="Times New Roman" w:eastAsia="SimSun" w:hAnsi="Times New Roman"/>
          <w:iCs/>
          <w:kern w:val="1"/>
          <w:sz w:val="28"/>
          <w:szCs w:val="34"/>
          <w:lang w:eastAsia="hi-IN" w:bidi="hi-IN"/>
        </w:rPr>
        <w:t xml:space="preserve">Дефицит в бюджете </w:t>
      </w:r>
      <w:r w:rsidR="008B2CE3" w:rsidRPr="0049742F">
        <w:rPr>
          <w:rFonts w:ascii="Times New Roman" w:eastAsia="SimSun" w:hAnsi="Times New Roman"/>
          <w:kern w:val="1"/>
          <w:sz w:val="28"/>
          <w:szCs w:val="28"/>
          <w:lang w:eastAsia="hi-IN" w:bidi="hi-IN"/>
        </w:rPr>
        <w:t xml:space="preserve">Шайдуровского сельсовета Ордынского района </w:t>
      </w:r>
      <w:r w:rsidR="008B2CE3" w:rsidRPr="0049742F">
        <w:rPr>
          <w:rFonts w:ascii="Times New Roman" w:eastAsia="SimSun" w:hAnsi="Times New Roman"/>
          <w:kern w:val="1"/>
          <w:sz w:val="28"/>
          <w:szCs w:val="28"/>
          <w:lang w:eastAsia="hi-IN" w:bidi="hi-IN"/>
        </w:rPr>
        <w:lastRenderedPageBreak/>
        <w:t xml:space="preserve">Новосибирской области </w:t>
      </w:r>
      <w:r w:rsidR="008B2CE3" w:rsidRPr="0049742F">
        <w:rPr>
          <w:rFonts w:ascii="Times New Roman" w:eastAsia="SimSun" w:hAnsi="Times New Roman"/>
          <w:iCs/>
          <w:kern w:val="1"/>
          <w:sz w:val="28"/>
          <w:szCs w:val="34"/>
          <w:lang w:eastAsia="hi-IN" w:bidi="hi-IN"/>
        </w:rPr>
        <w:t>на 201</w:t>
      </w:r>
      <w:r w:rsidRPr="0049742F">
        <w:rPr>
          <w:rFonts w:ascii="Times New Roman" w:eastAsia="SimSun" w:hAnsi="Times New Roman"/>
          <w:iCs/>
          <w:kern w:val="1"/>
          <w:sz w:val="28"/>
          <w:szCs w:val="34"/>
          <w:lang w:eastAsia="hi-IN" w:bidi="hi-IN"/>
        </w:rPr>
        <w:t>7</w:t>
      </w:r>
      <w:r w:rsidR="008B2CE3" w:rsidRPr="0049742F">
        <w:rPr>
          <w:rFonts w:ascii="Times New Roman" w:eastAsia="SimSun" w:hAnsi="Times New Roman"/>
          <w:iCs/>
          <w:kern w:val="1"/>
          <w:sz w:val="28"/>
          <w:szCs w:val="34"/>
          <w:lang w:eastAsia="hi-IN" w:bidi="hi-IN"/>
        </w:rPr>
        <w:t xml:space="preserve"> год в проекте решения не запланирован.</w:t>
      </w:r>
    </w:p>
    <w:p w:rsidR="0049742F" w:rsidRDefault="0049742F" w:rsidP="0049742F">
      <w:pPr>
        <w:widowControl w:val="0"/>
        <w:suppressAutoHyphens/>
        <w:spacing w:after="0" w:line="240" w:lineRule="auto"/>
        <w:ind w:firstLine="284"/>
        <w:rPr>
          <w:rFonts w:ascii="Times New Roman" w:eastAsia="SimSun" w:hAnsi="Times New Roman"/>
          <w:i/>
          <w:iCs/>
          <w:kern w:val="1"/>
          <w:sz w:val="28"/>
          <w:szCs w:val="34"/>
          <w:lang w:eastAsia="hi-IN" w:bidi="hi-IN"/>
        </w:rPr>
      </w:pPr>
      <w:r w:rsidRPr="00BA0CED">
        <w:rPr>
          <w:rFonts w:ascii="Times New Roman" w:hAnsi="Times New Roman"/>
          <w:color w:val="000000"/>
          <w:sz w:val="28"/>
          <w:szCs w:val="28"/>
        </w:rPr>
        <w:t>Объем предусмотренных расходов на 2017</w:t>
      </w:r>
      <w:r w:rsidRPr="00BA0CED">
        <w:rPr>
          <w:rFonts w:ascii="Times New Roman" w:hAnsi="Times New Roman"/>
          <w:sz w:val="28"/>
          <w:szCs w:val="28"/>
        </w:rPr>
        <w:t xml:space="preserve"> и на плановый период 2018-2019 годов </w:t>
      </w:r>
      <w:r w:rsidRPr="00BA0CED">
        <w:rPr>
          <w:rFonts w:ascii="Times New Roman" w:hAnsi="Times New Roman"/>
          <w:color w:val="000000"/>
          <w:sz w:val="28"/>
          <w:szCs w:val="28"/>
        </w:rPr>
        <w:t>соответствует суммарному объему доходов, что соответствует принципу сбалансированности бюджета.</w:t>
      </w:r>
    </w:p>
    <w:p w:rsidR="0049742F" w:rsidRPr="0049742F" w:rsidRDefault="0049742F" w:rsidP="0049742F">
      <w:pPr>
        <w:widowControl w:val="0"/>
        <w:suppressAutoHyphens/>
        <w:spacing w:after="0" w:line="240" w:lineRule="auto"/>
        <w:ind w:firstLine="284"/>
        <w:jc w:val="both"/>
        <w:rPr>
          <w:rFonts w:ascii="Times New Roman" w:eastAsia="SimSun" w:hAnsi="Times New Roman"/>
          <w:kern w:val="1"/>
          <w:sz w:val="28"/>
          <w:szCs w:val="34"/>
          <w:lang w:eastAsia="hi-IN" w:bidi="hi-IN"/>
        </w:rPr>
      </w:pPr>
      <w:r w:rsidRPr="0049742F">
        <w:rPr>
          <w:rFonts w:ascii="Times New Roman" w:eastAsia="SimSun" w:hAnsi="Times New Roman"/>
          <w:kern w:val="1"/>
          <w:sz w:val="28"/>
          <w:szCs w:val="34"/>
          <w:lang w:eastAsia="hi-IN" w:bidi="hi-IN"/>
        </w:rPr>
        <w:t xml:space="preserve">На 2017 год и плановый период 2018 и 2019 годов предоставление муниципальных гарантий не предусмотрено. </w:t>
      </w:r>
    </w:p>
    <w:p w:rsidR="0049742F" w:rsidRPr="0049742F" w:rsidRDefault="0049742F" w:rsidP="0049742F">
      <w:pPr>
        <w:spacing w:after="0" w:line="240" w:lineRule="auto"/>
        <w:ind w:firstLine="284"/>
        <w:jc w:val="both"/>
        <w:rPr>
          <w:rFonts w:ascii="Times New Roman" w:hAnsi="Times New Roman"/>
          <w:sz w:val="28"/>
          <w:szCs w:val="28"/>
        </w:rPr>
      </w:pPr>
      <w:r w:rsidRPr="0049742F">
        <w:rPr>
          <w:rFonts w:ascii="Times New Roman" w:hAnsi="Times New Roman"/>
          <w:sz w:val="28"/>
          <w:szCs w:val="28"/>
        </w:rPr>
        <w:t>Верхний предел муниципального внутреннего долга поселения на 1 января 2018 года утвержден в сумме 150,0 тыс. рублей, на 1 января 2019 года в сумме 150,0 тыс. рублей, на 1 января 2020 года в сумме 150,0 тыс. рублей.</w:t>
      </w:r>
    </w:p>
    <w:p w:rsidR="0049742F" w:rsidRPr="00E2694F" w:rsidRDefault="0049742F" w:rsidP="0049742F">
      <w:pPr>
        <w:spacing w:after="0" w:line="240" w:lineRule="auto"/>
        <w:ind w:firstLine="284"/>
        <w:jc w:val="both"/>
        <w:rPr>
          <w:rFonts w:ascii="Times New Roman" w:hAnsi="Times New Roman"/>
          <w:sz w:val="28"/>
          <w:szCs w:val="34"/>
        </w:rPr>
      </w:pPr>
      <w:r w:rsidRPr="00E2694F">
        <w:rPr>
          <w:rFonts w:ascii="Times New Roman" w:hAnsi="Times New Roman"/>
          <w:sz w:val="28"/>
          <w:szCs w:val="34"/>
        </w:rPr>
        <w:t xml:space="preserve">Установлен предельный объем муниципального долга на 2017 год в сумме 150,0 тыс. рублей; на 2018 год в сумме 150,0 тыс. рублей; на 2019 год в сумме 150,0 тыс. рублей (это </w:t>
      </w:r>
      <w:r w:rsidRPr="00985670">
        <w:rPr>
          <w:rFonts w:ascii="Times New Roman" w:hAnsi="Times New Roman"/>
          <w:sz w:val="28"/>
          <w:szCs w:val="34"/>
        </w:rPr>
        <w:t>12,5</w:t>
      </w:r>
      <w:r w:rsidRPr="00E2694F">
        <w:rPr>
          <w:rFonts w:ascii="Times New Roman" w:hAnsi="Times New Roman"/>
          <w:sz w:val="28"/>
          <w:szCs w:val="34"/>
        </w:rPr>
        <w:t>% утвержденного общего годового объема доходов местного бюджета без учета утвержденного объема безвозмездных поступлений) и не превышает предельный объем муниципального долга, установленный абзацем 2 пункта 3 статьи 107 БК РФ (50% утвержденного объема доходов местного бюджета без учета утвержденного объема безвозмездных поступлений).</w:t>
      </w:r>
    </w:p>
    <w:p w:rsidR="0049742F" w:rsidRPr="00E2694F" w:rsidRDefault="0049742F" w:rsidP="0049742F">
      <w:pPr>
        <w:widowControl w:val="0"/>
        <w:suppressAutoHyphens/>
        <w:spacing w:after="0" w:line="240" w:lineRule="auto"/>
        <w:ind w:firstLine="284"/>
        <w:jc w:val="both"/>
        <w:rPr>
          <w:rFonts w:ascii="Times New Roman" w:eastAsia="SimSun" w:hAnsi="Times New Roman"/>
          <w:kern w:val="1"/>
          <w:sz w:val="28"/>
          <w:szCs w:val="34"/>
          <w:lang w:eastAsia="hi-IN" w:bidi="hi-IN"/>
        </w:rPr>
      </w:pPr>
      <w:r w:rsidRPr="00E2694F">
        <w:rPr>
          <w:rFonts w:ascii="Times New Roman" w:eastAsia="SimSun" w:hAnsi="Times New Roman"/>
          <w:kern w:val="1"/>
          <w:sz w:val="28"/>
          <w:szCs w:val="34"/>
          <w:lang w:eastAsia="hi-IN" w:bidi="hi-IN"/>
        </w:rPr>
        <w:t>Предоставление бюджетных кредитов из местного бюджета в 2017 году и плановом периоде 2018 и 2019 годов не предусматривается.</w:t>
      </w:r>
    </w:p>
    <w:p w:rsidR="0049742F" w:rsidRDefault="0049742F" w:rsidP="00A0402F">
      <w:pPr>
        <w:widowControl w:val="0"/>
        <w:suppressAutoHyphens/>
        <w:spacing w:after="0" w:line="240" w:lineRule="auto"/>
        <w:ind w:firstLine="284"/>
        <w:jc w:val="right"/>
        <w:rPr>
          <w:rFonts w:ascii="Times New Roman" w:eastAsia="SimSun" w:hAnsi="Times New Roman"/>
          <w:i/>
          <w:iCs/>
          <w:kern w:val="1"/>
          <w:sz w:val="28"/>
          <w:szCs w:val="34"/>
          <w:lang w:eastAsia="hi-IN" w:bidi="hi-IN"/>
        </w:rPr>
      </w:pPr>
    </w:p>
    <w:p w:rsidR="00985670" w:rsidRPr="00985670" w:rsidRDefault="008B2CE3" w:rsidP="00985670">
      <w:pPr>
        <w:widowControl w:val="0"/>
        <w:suppressAutoHyphens/>
        <w:spacing w:after="120" w:line="240" w:lineRule="auto"/>
        <w:ind w:firstLine="284"/>
        <w:jc w:val="both"/>
        <w:rPr>
          <w:rFonts w:ascii="Times New Roman" w:eastAsia="SimSun" w:hAnsi="Times New Roman"/>
          <w:b/>
          <w:kern w:val="1"/>
          <w:sz w:val="28"/>
          <w:szCs w:val="28"/>
          <w:lang w:eastAsia="hi-IN" w:bidi="hi-IN"/>
        </w:rPr>
      </w:pPr>
      <w:r w:rsidRPr="00985670">
        <w:rPr>
          <w:rFonts w:ascii="Times New Roman" w:eastAsia="SimSun" w:hAnsi="Times New Roman"/>
          <w:b/>
          <w:kern w:val="1"/>
          <w:sz w:val="28"/>
          <w:szCs w:val="28"/>
          <w:lang w:eastAsia="hi-IN" w:bidi="hi-IN"/>
        </w:rPr>
        <w:t>3.</w:t>
      </w:r>
      <w:r w:rsidR="00985670" w:rsidRPr="00985670">
        <w:rPr>
          <w:rFonts w:ascii="Times New Roman" w:eastAsia="SimSun" w:hAnsi="Times New Roman"/>
          <w:b/>
          <w:kern w:val="1"/>
          <w:sz w:val="28"/>
          <w:szCs w:val="28"/>
          <w:lang w:eastAsia="hi-IN" w:bidi="hi-IN"/>
        </w:rPr>
        <w:t xml:space="preserve"> Доходы местного бюджета</w:t>
      </w:r>
    </w:p>
    <w:p w:rsidR="008B2CE3" w:rsidRPr="00985670" w:rsidRDefault="008B2CE3" w:rsidP="00985670">
      <w:pPr>
        <w:widowControl w:val="0"/>
        <w:suppressAutoHyphens/>
        <w:spacing w:after="120" w:line="240" w:lineRule="auto"/>
        <w:ind w:firstLine="284"/>
        <w:jc w:val="both"/>
        <w:rPr>
          <w:rFonts w:ascii="Times New Roman" w:eastAsia="SimSun" w:hAnsi="Times New Roman"/>
          <w:iCs/>
          <w:kern w:val="1"/>
          <w:sz w:val="28"/>
          <w:szCs w:val="34"/>
          <w:lang w:eastAsia="hi-IN" w:bidi="hi-IN"/>
        </w:rPr>
      </w:pPr>
      <w:r w:rsidRPr="00985670">
        <w:rPr>
          <w:rFonts w:ascii="Times New Roman" w:eastAsia="SimSun" w:hAnsi="Times New Roman"/>
          <w:iCs/>
          <w:kern w:val="1"/>
          <w:sz w:val="28"/>
          <w:szCs w:val="34"/>
          <w:lang w:eastAsia="hi-IN" w:bidi="hi-IN"/>
        </w:rPr>
        <w:t>В соответствии со статьей 39 БК РФ доходы бюджетов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85670" w:rsidRPr="00D56EBB" w:rsidRDefault="00985670" w:rsidP="00985670">
      <w:pPr>
        <w:widowControl w:val="0"/>
        <w:suppressAutoHyphens/>
        <w:spacing w:after="0" w:line="240" w:lineRule="auto"/>
        <w:ind w:firstLine="284"/>
        <w:jc w:val="both"/>
        <w:rPr>
          <w:rFonts w:ascii="Times New Roman" w:eastAsia="SimSun" w:hAnsi="Times New Roman"/>
          <w:iCs/>
          <w:kern w:val="1"/>
          <w:sz w:val="28"/>
          <w:szCs w:val="34"/>
          <w:lang w:eastAsia="hi-IN" w:bidi="hi-IN"/>
        </w:rPr>
      </w:pPr>
      <w:r w:rsidRPr="00D56EBB">
        <w:rPr>
          <w:rFonts w:ascii="Times New Roman" w:eastAsia="SimSun" w:hAnsi="Times New Roman"/>
          <w:iCs/>
          <w:kern w:val="1"/>
          <w:sz w:val="28"/>
          <w:szCs w:val="34"/>
          <w:lang w:eastAsia="hi-IN" w:bidi="hi-IN"/>
        </w:rPr>
        <w:t xml:space="preserve">Доходы местного бюджета предусматриваются на 2017 год в сумме </w:t>
      </w:r>
      <w:r>
        <w:rPr>
          <w:rFonts w:ascii="Times New Roman" w:eastAsia="SimSun" w:hAnsi="Times New Roman"/>
          <w:iCs/>
          <w:kern w:val="1"/>
          <w:sz w:val="28"/>
          <w:szCs w:val="34"/>
          <w:lang w:eastAsia="hi-IN" w:bidi="hi-IN"/>
        </w:rPr>
        <w:t>2795,0</w:t>
      </w:r>
      <w:r w:rsidRPr="00D56EBB">
        <w:rPr>
          <w:rFonts w:ascii="Times New Roman" w:eastAsia="SimSun" w:hAnsi="Times New Roman"/>
          <w:iCs/>
          <w:kern w:val="1"/>
          <w:sz w:val="28"/>
          <w:szCs w:val="34"/>
          <w:lang w:eastAsia="hi-IN" w:bidi="hi-IN"/>
        </w:rPr>
        <w:t xml:space="preserve"> тыс. рублей или с уменьшением </w:t>
      </w:r>
      <w:r w:rsidRPr="00D56EBB">
        <w:rPr>
          <w:rFonts w:ascii="Times New Roman" w:eastAsia="SimSun" w:hAnsi="Times New Roman"/>
          <w:kern w:val="1"/>
          <w:sz w:val="28"/>
          <w:szCs w:val="34"/>
          <w:lang w:eastAsia="hi-IN" w:bidi="hi-IN"/>
        </w:rPr>
        <w:t xml:space="preserve">на </w:t>
      </w:r>
      <w:r>
        <w:rPr>
          <w:rFonts w:ascii="Times New Roman" w:eastAsia="SimSun" w:hAnsi="Times New Roman"/>
          <w:kern w:val="1"/>
          <w:sz w:val="28"/>
          <w:szCs w:val="34"/>
          <w:lang w:eastAsia="hi-IN" w:bidi="hi-IN"/>
        </w:rPr>
        <w:t>41,9</w:t>
      </w:r>
      <w:r w:rsidRPr="00D56EBB">
        <w:rPr>
          <w:rFonts w:ascii="Times New Roman" w:eastAsia="SimSun" w:hAnsi="Times New Roman"/>
          <w:kern w:val="1"/>
          <w:sz w:val="28"/>
          <w:szCs w:val="34"/>
          <w:lang w:eastAsia="hi-IN" w:bidi="hi-IN"/>
        </w:rPr>
        <w:t xml:space="preserve"> % </w:t>
      </w:r>
      <w:r w:rsidRPr="00D56EBB">
        <w:rPr>
          <w:rFonts w:ascii="Times New Roman" w:eastAsia="SimSun" w:hAnsi="Times New Roman"/>
          <w:iCs/>
          <w:kern w:val="1"/>
          <w:sz w:val="28"/>
          <w:szCs w:val="34"/>
          <w:lang w:eastAsia="hi-IN" w:bidi="hi-IN"/>
        </w:rPr>
        <w:t>к ожидаемому исполнению доходной части бюджета за 2016 год.</w:t>
      </w:r>
    </w:p>
    <w:p w:rsidR="00985670" w:rsidRPr="00985670" w:rsidRDefault="00985670" w:rsidP="00985670">
      <w:pPr>
        <w:widowControl w:val="0"/>
        <w:suppressAutoHyphens/>
        <w:spacing w:after="0" w:line="240" w:lineRule="auto"/>
        <w:ind w:firstLine="284"/>
        <w:jc w:val="right"/>
        <w:rPr>
          <w:rFonts w:ascii="Times New Roman" w:eastAsia="SimSun" w:hAnsi="Times New Roman"/>
          <w:iCs/>
          <w:kern w:val="1"/>
          <w:sz w:val="28"/>
          <w:szCs w:val="34"/>
          <w:lang w:eastAsia="hi-IN" w:bidi="hi-IN"/>
        </w:rPr>
      </w:pPr>
      <w:r w:rsidRPr="00985670">
        <w:rPr>
          <w:rFonts w:ascii="Times New Roman" w:eastAsia="SimSun" w:hAnsi="Times New Roman"/>
          <w:iCs/>
          <w:kern w:val="1"/>
          <w:sz w:val="28"/>
          <w:szCs w:val="34"/>
          <w:lang w:eastAsia="hi-IN" w:bidi="hi-IN"/>
        </w:rPr>
        <w:t>Таблица 1</w:t>
      </w:r>
    </w:p>
    <w:p w:rsidR="00985670" w:rsidRPr="00985670" w:rsidRDefault="00985670" w:rsidP="00985670">
      <w:pPr>
        <w:widowControl w:val="0"/>
        <w:suppressAutoHyphens/>
        <w:spacing w:after="0" w:line="240" w:lineRule="auto"/>
        <w:ind w:firstLine="284"/>
        <w:jc w:val="both"/>
        <w:rPr>
          <w:rFonts w:ascii="Times New Roman" w:eastAsia="SimSun" w:hAnsi="Times New Roman"/>
          <w:iCs/>
          <w:kern w:val="1"/>
          <w:sz w:val="28"/>
          <w:szCs w:val="34"/>
          <w:lang w:eastAsia="hi-IN" w:bidi="hi-IN"/>
        </w:rPr>
      </w:pPr>
      <w:r w:rsidRPr="00985670">
        <w:rPr>
          <w:rFonts w:ascii="Times New Roman" w:eastAsia="SimSun" w:hAnsi="Times New Roman"/>
          <w:iCs/>
          <w:kern w:val="1"/>
          <w:sz w:val="28"/>
          <w:szCs w:val="34"/>
          <w:lang w:eastAsia="hi-IN" w:bidi="hi-IN"/>
        </w:rPr>
        <w:t xml:space="preserve">Расчет </w:t>
      </w:r>
      <w:r w:rsidRPr="00985670">
        <w:rPr>
          <w:rFonts w:ascii="Times New Roman" w:eastAsia="SimSun" w:hAnsi="Times New Roman"/>
          <w:iCs/>
          <w:kern w:val="1"/>
          <w:sz w:val="28"/>
          <w:szCs w:val="28"/>
          <w:lang w:eastAsia="hi-IN" w:bidi="hi-IN"/>
        </w:rPr>
        <w:t>процента общего объема доходов бюджета без учета объема безвозмездных поступлений</w:t>
      </w:r>
      <w:r w:rsidRPr="00985670">
        <w:rPr>
          <w:rFonts w:ascii="Times New Roman" w:eastAsia="SimSun" w:hAnsi="Times New Roman"/>
          <w:iCs/>
          <w:kern w:val="1"/>
          <w:sz w:val="28"/>
          <w:szCs w:val="34"/>
          <w:lang w:eastAsia="hi-IN" w:bidi="hi-IN"/>
        </w:rPr>
        <w:t xml:space="preserve"> на 2017 год:</w:t>
      </w:r>
    </w:p>
    <w:tbl>
      <w:tblPr>
        <w:tblW w:w="0" w:type="auto"/>
        <w:tblInd w:w="55" w:type="dxa"/>
        <w:tblLayout w:type="fixed"/>
        <w:tblCellMar>
          <w:top w:w="55" w:type="dxa"/>
          <w:left w:w="55" w:type="dxa"/>
          <w:bottom w:w="55" w:type="dxa"/>
          <w:right w:w="55" w:type="dxa"/>
        </w:tblCellMar>
        <w:tblLook w:val="0000"/>
      </w:tblPr>
      <w:tblGrid>
        <w:gridCol w:w="3212"/>
        <w:gridCol w:w="3213"/>
        <w:gridCol w:w="3245"/>
      </w:tblGrid>
      <w:tr w:rsidR="00985670" w:rsidRPr="00985670" w:rsidTr="00217F10">
        <w:tc>
          <w:tcPr>
            <w:tcW w:w="3212" w:type="dxa"/>
            <w:tcBorders>
              <w:top w:val="single" w:sz="2" w:space="0" w:color="000000"/>
              <w:left w:val="single" w:sz="2" w:space="0" w:color="000000"/>
              <w:bottom w:val="single" w:sz="2" w:space="0" w:color="000000"/>
            </w:tcBorders>
            <w:vAlign w:val="center"/>
          </w:tcPr>
          <w:p w:rsidR="00985670" w:rsidRPr="00985670" w:rsidRDefault="00985670" w:rsidP="00506AC3">
            <w:pPr>
              <w:widowControl w:val="0"/>
              <w:suppressLineNumbers/>
              <w:suppressAutoHyphens/>
              <w:snapToGrid w:val="0"/>
              <w:spacing w:after="0" w:line="240" w:lineRule="auto"/>
              <w:ind w:firstLine="284"/>
              <w:jc w:val="both"/>
              <w:rPr>
                <w:rFonts w:ascii="Times New Roman" w:eastAsia="SimSun" w:hAnsi="Times New Roman"/>
                <w:iCs/>
                <w:kern w:val="1"/>
                <w:sz w:val="20"/>
                <w:szCs w:val="24"/>
                <w:lang w:eastAsia="hi-IN" w:bidi="hi-IN"/>
              </w:rPr>
            </w:pPr>
            <w:r w:rsidRPr="00985670">
              <w:rPr>
                <w:rFonts w:ascii="Times New Roman" w:eastAsia="SimSun" w:hAnsi="Times New Roman"/>
                <w:iCs/>
                <w:kern w:val="1"/>
                <w:sz w:val="20"/>
                <w:szCs w:val="24"/>
                <w:lang w:eastAsia="hi-IN" w:bidi="hi-IN"/>
              </w:rPr>
              <w:t>Наименование показателя</w:t>
            </w:r>
          </w:p>
        </w:tc>
        <w:tc>
          <w:tcPr>
            <w:tcW w:w="3213" w:type="dxa"/>
            <w:tcBorders>
              <w:top w:val="single" w:sz="2" w:space="0" w:color="000000"/>
              <w:left w:val="single" w:sz="2" w:space="0" w:color="000000"/>
              <w:bottom w:val="single" w:sz="2" w:space="0" w:color="000000"/>
            </w:tcBorders>
          </w:tcPr>
          <w:p w:rsidR="00985670" w:rsidRPr="00985670" w:rsidRDefault="00985670" w:rsidP="00506AC3">
            <w:pPr>
              <w:widowControl w:val="0"/>
              <w:suppressLineNumbers/>
              <w:suppressAutoHyphens/>
              <w:snapToGrid w:val="0"/>
              <w:spacing w:after="0" w:line="240" w:lineRule="auto"/>
              <w:ind w:firstLine="284"/>
              <w:jc w:val="both"/>
              <w:rPr>
                <w:rFonts w:ascii="Times New Roman" w:eastAsia="SimSun" w:hAnsi="Times New Roman"/>
                <w:iCs/>
                <w:kern w:val="1"/>
                <w:sz w:val="20"/>
                <w:szCs w:val="24"/>
                <w:lang w:eastAsia="hi-IN" w:bidi="hi-IN"/>
              </w:rPr>
            </w:pPr>
            <w:r w:rsidRPr="00985670">
              <w:rPr>
                <w:rFonts w:ascii="Times New Roman" w:eastAsia="SimSun" w:hAnsi="Times New Roman"/>
                <w:iCs/>
                <w:kern w:val="1"/>
                <w:sz w:val="20"/>
                <w:szCs w:val="24"/>
                <w:lang w:eastAsia="hi-IN" w:bidi="hi-IN"/>
              </w:rPr>
              <w:t>Сумма, тыс.руб.</w:t>
            </w:r>
          </w:p>
        </w:tc>
        <w:tc>
          <w:tcPr>
            <w:tcW w:w="3245" w:type="dxa"/>
            <w:tcBorders>
              <w:top w:val="single" w:sz="2" w:space="0" w:color="000000"/>
              <w:left w:val="single" w:sz="2" w:space="0" w:color="000000"/>
              <w:bottom w:val="single" w:sz="2" w:space="0" w:color="000000"/>
              <w:right w:val="single" w:sz="2" w:space="0" w:color="000000"/>
            </w:tcBorders>
          </w:tcPr>
          <w:p w:rsidR="00985670" w:rsidRPr="00985670" w:rsidRDefault="00985670" w:rsidP="00506AC3">
            <w:pPr>
              <w:widowControl w:val="0"/>
              <w:suppressLineNumbers/>
              <w:suppressAutoHyphens/>
              <w:snapToGrid w:val="0"/>
              <w:spacing w:after="0" w:line="240" w:lineRule="auto"/>
              <w:ind w:firstLine="284"/>
              <w:jc w:val="both"/>
              <w:rPr>
                <w:rFonts w:ascii="Times New Roman" w:eastAsia="SimSun" w:hAnsi="Times New Roman"/>
                <w:iCs/>
                <w:kern w:val="1"/>
                <w:sz w:val="20"/>
                <w:szCs w:val="24"/>
                <w:lang w:eastAsia="hi-IN" w:bidi="hi-IN"/>
              </w:rPr>
            </w:pPr>
            <w:r w:rsidRPr="00985670">
              <w:rPr>
                <w:rFonts w:ascii="Times New Roman" w:eastAsia="SimSun" w:hAnsi="Times New Roman"/>
                <w:iCs/>
                <w:kern w:val="1"/>
                <w:sz w:val="20"/>
                <w:szCs w:val="24"/>
                <w:lang w:eastAsia="hi-IN" w:bidi="hi-IN"/>
              </w:rPr>
              <w:t>Ссылки на документ, в котором отражен показатель</w:t>
            </w:r>
          </w:p>
        </w:tc>
      </w:tr>
      <w:tr w:rsidR="00985670" w:rsidRPr="00985670" w:rsidTr="00217F10">
        <w:tc>
          <w:tcPr>
            <w:tcW w:w="3212" w:type="dxa"/>
            <w:tcBorders>
              <w:left w:val="single" w:sz="2" w:space="0" w:color="000000"/>
              <w:bottom w:val="single" w:sz="2" w:space="0" w:color="000000"/>
            </w:tcBorders>
          </w:tcPr>
          <w:p w:rsidR="00985670" w:rsidRPr="00985670" w:rsidRDefault="00985670" w:rsidP="00506AC3">
            <w:pPr>
              <w:widowControl w:val="0"/>
              <w:suppressLineNumbers/>
              <w:suppressAutoHyphens/>
              <w:snapToGrid w:val="0"/>
              <w:spacing w:after="0" w:line="240" w:lineRule="auto"/>
              <w:ind w:firstLine="284"/>
              <w:jc w:val="both"/>
              <w:rPr>
                <w:rFonts w:ascii="Times New Roman" w:eastAsia="SimSun" w:hAnsi="Times New Roman"/>
                <w:iCs/>
                <w:kern w:val="1"/>
                <w:sz w:val="20"/>
                <w:szCs w:val="24"/>
                <w:lang w:eastAsia="hi-IN" w:bidi="hi-IN"/>
              </w:rPr>
            </w:pPr>
            <w:r w:rsidRPr="00985670">
              <w:rPr>
                <w:rFonts w:ascii="Times New Roman" w:eastAsia="SimSun" w:hAnsi="Times New Roman"/>
                <w:iCs/>
                <w:kern w:val="1"/>
                <w:sz w:val="20"/>
                <w:szCs w:val="24"/>
                <w:lang w:eastAsia="hi-IN" w:bidi="hi-IN"/>
              </w:rPr>
              <w:t xml:space="preserve">Общий объем доходов бюджета, предлагаемый к утверждению на 2017 год </w:t>
            </w:r>
          </w:p>
        </w:tc>
        <w:tc>
          <w:tcPr>
            <w:tcW w:w="3213" w:type="dxa"/>
            <w:tcBorders>
              <w:left w:val="single" w:sz="2" w:space="0" w:color="000000"/>
              <w:bottom w:val="single" w:sz="2" w:space="0" w:color="000000"/>
            </w:tcBorders>
          </w:tcPr>
          <w:p w:rsidR="00985670" w:rsidRPr="00985670" w:rsidRDefault="00985670" w:rsidP="00506AC3">
            <w:pPr>
              <w:widowControl w:val="0"/>
              <w:suppressLineNumbers/>
              <w:suppressAutoHyphens/>
              <w:snapToGrid w:val="0"/>
              <w:spacing w:after="0" w:line="240" w:lineRule="auto"/>
              <w:ind w:firstLine="284"/>
              <w:jc w:val="both"/>
              <w:rPr>
                <w:rFonts w:ascii="Times New Roman" w:eastAsia="SimSun" w:hAnsi="Times New Roman"/>
                <w:iCs/>
                <w:kern w:val="1"/>
                <w:sz w:val="20"/>
                <w:szCs w:val="20"/>
                <w:lang w:eastAsia="hi-IN" w:bidi="hi-IN"/>
              </w:rPr>
            </w:pPr>
            <w:r w:rsidRPr="00985670">
              <w:rPr>
                <w:rFonts w:ascii="Times New Roman" w:eastAsia="SimSun" w:hAnsi="Times New Roman"/>
                <w:iCs/>
                <w:kern w:val="1"/>
                <w:sz w:val="20"/>
                <w:szCs w:val="20"/>
                <w:lang w:eastAsia="hi-IN" w:bidi="hi-IN"/>
              </w:rPr>
              <w:t>2795,0</w:t>
            </w:r>
          </w:p>
        </w:tc>
        <w:tc>
          <w:tcPr>
            <w:tcW w:w="3245" w:type="dxa"/>
            <w:tcBorders>
              <w:left w:val="single" w:sz="2" w:space="0" w:color="000000"/>
              <w:bottom w:val="single" w:sz="2" w:space="0" w:color="000000"/>
              <w:right w:val="single" w:sz="2" w:space="0" w:color="000000"/>
            </w:tcBorders>
          </w:tcPr>
          <w:p w:rsidR="00985670" w:rsidRPr="00985670" w:rsidRDefault="00985670" w:rsidP="00506AC3">
            <w:pPr>
              <w:widowControl w:val="0"/>
              <w:suppressLineNumbers/>
              <w:suppressAutoHyphens/>
              <w:snapToGrid w:val="0"/>
              <w:spacing w:after="0" w:line="240" w:lineRule="auto"/>
              <w:ind w:firstLine="284"/>
              <w:jc w:val="both"/>
              <w:rPr>
                <w:rFonts w:ascii="Times New Roman" w:eastAsia="SimSun" w:hAnsi="Times New Roman"/>
                <w:iCs/>
                <w:kern w:val="1"/>
                <w:sz w:val="20"/>
                <w:szCs w:val="24"/>
                <w:lang w:eastAsia="hi-IN" w:bidi="hi-IN"/>
              </w:rPr>
            </w:pPr>
            <w:r w:rsidRPr="00985670">
              <w:rPr>
                <w:rFonts w:ascii="Times New Roman" w:eastAsia="SimSun" w:hAnsi="Times New Roman"/>
                <w:iCs/>
                <w:kern w:val="1"/>
                <w:sz w:val="20"/>
                <w:szCs w:val="24"/>
                <w:lang w:eastAsia="hi-IN" w:bidi="hi-IN"/>
              </w:rPr>
              <w:t>Проект решения, статья 1 1)</w:t>
            </w:r>
          </w:p>
        </w:tc>
      </w:tr>
      <w:tr w:rsidR="00985670" w:rsidRPr="00985670" w:rsidTr="00217F10">
        <w:tc>
          <w:tcPr>
            <w:tcW w:w="3212" w:type="dxa"/>
            <w:tcBorders>
              <w:left w:val="single" w:sz="2" w:space="0" w:color="000000"/>
              <w:bottom w:val="single" w:sz="2" w:space="0" w:color="000000"/>
            </w:tcBorders>
          </w:tcPr>
          <w:p w:rsidR="00985670" w:rsidRPr="00985670" w:rsidRDefault="00985670" w:rsidP="00506AC3">
            <w:pPr>
              <w:widowControl w:val="0"/>
              <w:suppressLineNumbers/>
              <w:suppressAutoHyphens/>
              <w:snapToGrid w:val="0"/>
              <w:spacing w:after="0" w:line="240" w:lineRule="auto"/>
              <w:ind w:firstLine="284"/>
              <w:jc w:val="both"/>
              <w:rPr>
                <w:rFonts w:ascii="Times New Roman" w:eastAsia="SimSun" w:hAnsi="Times New Roman"/>
                <w:iCs/>
                <w:kern w:val="1"/>
                <w:sz w:val="20"/>
                <w:szCs w:val="24"/>
                <w:lang w:eastAsia="hi-IN" w:bidi="hi-IN"/>
              </w:rPr>
            </w:pPr>
            <w:r w:rsidRPr="00985670">
              <w:rPr>
                <w:rFonts w:ascii="Times New Roman" w:eastAsia="SimSun" w:hAnsi="Times New Roman"/>
                <w:iCs/>
                <w:kern w:val="1"/>
                <w:sz w:val="20"/>
                <w:szCs w:val="24"/>
                <w:lang w:eastAsia="hi-IN" w:bidi="hi-IN"/>
              </w:rPr>
              <w:t>Общий объем безвозмездных поступлений</w:t>
            </w:r>
          </w:p>
        </w:tc>
        <w:tc>
          <w:tcPr>
            <w:tcW w:w="3213" w:type="dxa"/>
            <w:tcBorders>
              <w:left w:val="single" w:sz="2" w:space="0" w:color="000000"/>
              <w:bottom w:val="single" w:sz="2" w:space="0" w:color="000000"/>
            </w:tcBorders>
          </w:tcPr>
          <w:p w:rsidR="00985670" w:rsidRPr="00985670" w:rsidRDefault="00985670" w:rsidP="00506AC3">
            <w:pPr>
              <w:widowControl w:val="0"/>
              <w:suppressLineNumbers/>
              <w:suppressAutoHyphens/>
              <w:snapToGrid w:val="0"/>
              <w:spacing w:after="0" w:line="240" w:lineRule="auto"/>
              <w:ind w:firstLine="284"/>
              <w:jc w:val="both"/>
              <w:rPr>
                <w:rFonts w:ascii="Times New Roman" w:eastAsia="SimSun" w:hAnsi="Times New Roman"/>
                <w:iCs/>
                <w:kern w:val="1"/>
                <w:sz w:val="20"/>
                <w:szCs w:val="24"/>
                <w:lang w:eastAsia="hi-IN" w:bidi="hi-IN"/>
              </w:rPr>
            </w:pPr>
            <w:r w:rsidRPr="00985670">
              <w:rPr>
                <w:rFonts w:ascii="Times New Roman" w:eastAsia="SimSun" w:hAnsi="Times New Roman"/>
                <w:iCs/>
                <w:kern w:val="1"/>
                <w:sz w:val="20"/>
                <w:szCs w:val="24"/>
                <w:lang w:eastAsia="hi-IN" w:bidi="hi-IN"/>
              </w:rPr>
              <w:t>1597,3</w:t>
            </w:r>
          </w:p>
        </w:tc>
        <w:tc>
          <w:tcPr>
            <w:tcW w:w="3245" w:type="dxa"/>
            <w:tcBorders>
              <w:left w:val="single" w:sz="2" w:space="0" w:color="000000"/>
              <w:bottom w:val="single" w:sz="2" w:space="0" w:color="000000"/>
              <w:right w:val="single" w:sz="2" w:space="0" w:color="000000"/>
            </w:tcBorders>
          </w:tcPr>
          <w:p w:rsidR="00985670" w:rsidRPr="00985670" w:rsidRDefault="00985670" w:rsidP="00506AC3">
            <w:pPr>
              <w:widowControl w:val="0"/>
              <w:suppressLineNumbers/>
              <w:suppressAutoHyphens/>
              <w:snapToGrid w:val="0"/>
              <w:spacing w:after="0" w:line="240" w:lineRule="auto"/>
              <w:ind w:firstLine="284"/>
              <w:jc w:val="both"/>
              <w:rPr>
                <w:rFonts w:ascii="Times New Roman" w:eastAsia="SimSun" w:hAnsi="Times New Roman"/>
                <w:iCs/>
                <w:kern w:val="1"/>
                <w:sz w:val="20"/>
                <w:szCs w:val="24"/>
                <w:lang w:eastAsia="hi-IN" w:bidi="hi-IN"/>
              </w:rPr>
            </w:pPr>
            <w:r w:rsidRPr="00985670">
              <w:rPr>
                <w:rFonts w:ascii="Times New Roman" w:eastAsia="SimSun" w:hAnsi="Times New Roman"/>
                <w:iCs/>
                <w:kern w:val="1"/>
                <w:sz w:val="20"/>
                <w:szCs w:val="24"/>
                <w:lang w:eastAsia="hi-IN" w:bidi="hi-IN"/>
              </w:rPr>
              <w:t>Проект решения, статья 1 1)</w:t>
            </w:r>
          </w:p>
        </w:tc>
      </w:tr>
      <w:tr w:rsidR="00985670" w:rsidRPr="00985670" w:rsidTr="00217F10">
        <w:tc>
          <w:tcPr>
            <w:tcW w:w="3212" w:type="dxa"/>
            <w:tcBorders>
              <w:left w:val="single" w:sz="2" w:space="0" w:color="000000"/>
              <w:bottom w:val="single" w:sz="2" w:space="0" w:color="000000"/>
            </w:tcBorders>
          </w:tcPr>
          <w:p w:rsidR="00985670" w:rsidRPr="00985670" w:rsidRDefault="00985670" w:rsidP="00506AC3">
            <w:pPr>
              <w:widowControl w:val="0"/>
              <w:suppressLineNumbers/>
              <w:suppressAutoHyphens/>
              <w:snapToGrid w:val="0"/>
              <w:spacing w:after="0" w:line="240" w:lineRule="auto"/>
              <w:ind w:firstLine="284"/>
              <w:jc w:val="both"/>
              <w:rPr>
                <w:rFonts w:ascii="Times New Roman" w:eastAsia="SimSun" w:hAnsi="Times New Roman"/>
                <w:iCs/>
                <w:kern w:val="1"/>
                <w:sz w:val="20"/>
                <w:szCs w:val="24"/>
                <w:lang w:eastAsia="hi-IN" w:bidi="hi-IN"/>
              </w:rPr>
            </w:pPr>
            <w:r w:rsidRPr="00985670">
              <w:rPr>
                <w:rFonts w:ascii="Times New Roman" w:eastAsia="SimSun" w:hAnsi="Times New Roman"/>
                <w:iCs/>
                <w:kern w:val="1"/>
                <w:sz w:val="20"/>
                <w:szCs w:val="24"/>
                <w:lang w:eastAsia="hi-IN" w:bidi="hi-IN"/>
              </w:rPr>
              <w:t xml:space="preserve">Общий объем доходов бюджета поселения без учета безвозмездных поступлений </w:t>
            </w:r>
          </w:p>
        </w:tc>
        <w:tc>
          <w:tcPr>
            <w:tcW w:w="3213" w:type="dxa"/>
            <w:tcBorders>
              <w:left w:val="single" w:sz="2" w:space="0" w:color="000000"/>
              <w:bottom w:val="single" w:sz="2" w:space="0" w:color="000000"/>
            </w:tcBorders>
          </w:tcPr>
          <w:p w:rsidR="00985670" w:rsidRPr="00985670" w:rsidRDefault="00985670" w:rsidP="00506AC3">
            <w:pPr>
              <w:widowControl w:val="0"/>
              <w:suppressLineNumbers/>
              <w:suppressAutoHyphens/>
              <w:snapToGrid w:val="0"/>
              <w:spacing w:after="0" w:line="240" w:lineRule="auto"/>
              <w:ind w:firstLine="284"/>
              <w:jc w:val="both"/>
              <w:rPr>
                <w:rFonts w:ascii="Times New Roman" w:eastAsia="SimSun" w:hAnsi="Times New Roman"/>
                <w:iCs/>
                <w:kern w:val="1"/>
                <w:sz w:val="20"/>
                <w:szCs w:val="24"/>
                <w:lang w:eastAsia="hi-IN" w:bidi="hi-IN"/>
              </w:rPr>
            </w:pPr>
            <w:r w:rsidRPr="00985670">
              <w:rPr>
                <w:rFonts w:ascii="Times New Roman" w:eastAsia="SimSun" w:hAnsi="Times New Roman"/>
                <w:iCs/>
                <w:kern w:val="1"/>
                <w:sz w:val="20"/>
                <w:szCs w:val="24"/>
                <w:lang w:eastAsia="hi-IN" w:bidi="hi-IN"/>
              </w:rPr>
              <w:t>1197,7</w:t>
            </w:r>
          </w:p>
        </w:tc>
        <w:tc>
          <w:tcPr>
            <w:tcW w:w="3245" w:type="dxa"/>
            <w:tcBorders>
              <w:left w:val="single" w:sz="2" w:space="0" w:color="000000"/>
              <w:bottom w:val="single" w:sz="2" w:space="0" w:color="000000"/>
              <w:right w:val="single" w:sz="2" w:space="0" w:color="000000"/>
            </w:tcBorders>
          </w:tcPr>
          <w:p w:rsidR="00985670" w:rsidRPr="00985670" w:rsidRDefault="00985670" w:rsidP="00506AC3">
            <w:pPr>
              <w:widowControl w:val="0"/>
              <w:suppressLineNumbers/>
              <w:suppressAutoHyphens/>
              <w:snapToGrid w:val="0"/>
              <w:spacing w:after="0" w:line="240" w:lineRule="auto"/>
              <w:ind w:firstLine="284"/>
              <w:jc w:val="both"/>
              <w:rPr>
                <w:rFonts w:ascii="Times New Roman" w:eastAsia="SimSun" w:hAnsi="Times New Roman"/>
                <w:iCs/>
                <w:kern w:val="1"/>
                <w:sz w:val="20"/>
                <w:szCs w:val="24"/>
                <w:lang w:eastAsia="hi-IN" w:bidi="hi-IN"/>
              </w:rPr>
            </w:pPr>
            <w:r w:rsidRPr="00985670">
              <w:rPr>
                <w:rFonts w:ascii="Times New Roman" w:eastAsia="SimSun" w:hAnsi="Times New Roman"/>
                <w:iCs/>
                <w:kern w:val="1"/>
                <w:sz w:val="18"/>
                <w:szCs w:val="18"/>
                <w:lang w:eastAsia="hi-IN" w:bidi="hi-IN"/>
              </w:rPr>
              <w:t>Расчетный показатель</w:t>
            </w:r>
          </w:p>
        </w:tc>
      </w:tr>
      <w:tr w:rsidR="00985670" w:rsidRPr="00985670" w:rsidTr="00217F10">
        <w:tc>
          <w:tcPr>
            <w:tcW w:w="3212" w:type="dxa"/>
            <w:tcBorders>
              <w:left w:val="single" w:sz="2" w:space="0" w:color="000000"/>
              <w:bottom w:val="single" w:sz="2" w:space="0" w:color="000000"/>
            </w:tcBorders>
          </w:tcPr>
          <w:p w:rsidR="00985670" w:rsidRPr="00985670" w:rsidRDefault="00985670" w:rsidP="00506AC3">
            <w:pPr>
              <w:widowControl w:val="0"/>
              <w:suppressLineNumbers/>
              <w:suppressAutoHyphens/>
              <w:snapToGrid w:val="0"/>
              <w:spacing w:after="0" w:line="240" w:lineRule="auto"/>
              <w:ind w:firstLine="284"/>
              <w:jc w:val="both"/>
              <w:rPr>
                <w:rFonts w:ascii="Times New Roman" w:eastAsia="SimSun" w:hAnsi="Times New Roman"/>
                <w:iCs/>
                <w:kern w:val="1"/>
                <w:sz w:val="20"/>
                <w:szCs w:val="24"/>
                <w:lang w:eastAsia="hi-IN" w:bidi="hi-IN"/>
              </w:rPr>
            </w:pPr>
            <w:r w:rsidRPr="00985670">
              <w:rPr>
                <w:rFonts w:ascii="Times New Roman" w:eastAsia="SimSun" w:hAnsi="Times New Roman"/>
                <w:iCs/>
                <w:kern w:val="1"/>
                <w:sz w:val="20"/>
                <w:szCs w:val="24"/>
                <w:lang w:eastAsia="hi-IN" w:bidi="hi-IN"/>
              </w:rPr>
              <w:t>Дефицит бюджета на 2017 год</w:t>
            </w:r>
          </w:p>
        </w:tc>
        <w:tc>
          <w:tcPr>
            <w:tcW w:w="3213" w:type="dxa"/>
            <w:tcBorders>
              <w:left w:val="single" w:sz="2" w:space="0" w:color="000000"/>
              <w:bottom w:val="single" w:sz="2" w:space="0" w:color="000000"/>
            </w:tcBorders>
          </w:tcPr>
          <w:p w:rsidR="00985670" w:rsidRPr="00985670" w:rsidRDefault="00985670" w:rsidP="00506AC3">
            <w:pPr>
              <w:widowControl w:val="0"/>
              <w:suppressLineNumbers/>
              <w:suppressAutoHyphens/>
              <w:snapToGrid w:val="0"/>
              <w:spacing w:after="0" w:line="240" w:lineRule="auto"/>
              <w:ind w:firstLine="284"/>
              <w:jc w:val="both"/>
              <w:rPr>
                <w:rFonts w:ascii="Times New Roman" w:eastAsia="SimSun" w:hAnsi="Times New Roman"/>
                <w:iCs/>
                <w:kern w:val="1"/>
                <w:sz w:val="20"/>
                <w:szCs w:val="24"/>
                <w:lang w:eastAsia="hi-IN" w:bidi="hi-IN"/>
              </w:rPr>
            </w:pPr>
            <w:r w:rsidRPr="00985670">
              <w:rPr>
                <w:rFonts w:ascii="Times New Roman" w:eastAsia="SimSun" w:hAnsi="Times New Roman"/>
                <w:iCs/>
                <w:kern w:val="1"/>
                <w:sz w:val="20"/>
                <w:szCs w:val="24"/>
                <w:lang w:eastAsia="hi-IN" w:bidi="hi-IN"/>
              </w:rPr>
              <w:t>-</w:t>
            </w:r>
          </w:p>
        </w:tc>
        <w:tc>
          <w:tcPr>
            <w:tcW w:w="3245" w:type="dxa"/>
            <w:tcBorders>
              <w:left w:val="single" w:sz="2" w:space="0" w:color="000000"/>
              <w:bottom w:val="single" w:sz="2" w:space="0" w:color="000000"/>
              <w:right w:val="single" w:sz="2" w:space="0" w:color="000000"/>
            </w:tcBorders>
          </w:tcPr>
          <w:p w:rsidR="00985670" w:rsidRPr="00985670" w:rsidRDefault="00985670" w:rsidP="00506AC3">
            <w:pPr>
              <w:widowControl w:val="0"/>
              <w:suppressLineNumbers/>
              <w:suppressAutoHyphens/>
              <w:snapToGrid w:val="0"/>
              <w:spacing w:after="0" w:line="240" w:lineRule="auto"/>
              <w:ind w:firstLine="284"/>
              <w:jc w:val="both"/>
              <w:rPr>
                <w:rFonts w:ascii="Times New Roman" w:eastAsia="SimSun" w:hAnsi="Times New Roman"/>
                <w:iCs/>
                <w:kern w:val="1"/>
                <w:sz w:val="20"/>
                <w:szCs w:val="24"/>
                <w:lang w:eastAsia="hi-IN" w:bidi="hi-IN"/>
              </w:rPr>
            </w:pPr>
            <w:r w:rsidRPr="00985670">
              <w:rPr>
                <w:rFonts w:ascii="Times New Roman" w:eastAsia="SimSun" w:hAnsi="Times New Roman"/>
                <w:iCs/>
                <w:kern w:val="1"/>
                <w:sz w:val="20"/>
                <w:szCs w:val="24"/>
                <w:lang w:eastAsia="hi-IN" w:bidi="hi-IN"/>
              </w:rPr>
              <w:t>Проект решения, статья 1 1)</w:t>
            </w:r>
          </w:p>
        </w:tc>
      </w:tr>
      <w:tr w:rsidR="00985670" w:rsidRPr="00985670" w:rsidTr="00217F10">
        <w:tc>
          <w:tcPr>
            <w:tcW w:w="3212" w:type="dxa"/>
            <w:tcBorders>
              <w:left w:val="single" w:sz="2" w:space="0" w:color="000000"/>
              <w:bottom w:val="single" w:sz="2" w:space="0" w:color="000000"/>
            </w:tcBorders>
          </w:tcPr>
          <w:p w:rsidR="00985670" w:rsidRPr="00985670" w:rsidRDefault="00985670" w:rsidP="00506AC3">
            <w:pPr>
              <w:widowControl w:val="0"/>
              <w:suppressLineNumbers/>
              <w:suppressAutoHyphens/>
              <w:snapToGrid w:val="0"/>
              <w:spacing w:after="0" w:line="240" w:lineRule="auto"/>
              <w:ind w:firstLine="284"/>
              <w:jc w:val="both"/>
              <w:rPr>
                <w:rFonts w:ascii="Times New Roman" w:eastAsia="SimSun" w:hAnsi="Times New Roman"/>
                <w:iCs/>
                <w:kern w:val="1"/>
                <w:sz w:val="20"/>
                <w:szCs w:val="24"/>
                <w:lang w:eastAsia="hi-IN" w:bidi="hi-IN"/>
              </w:rPr>
            </w:pPr>
            <w:r w:rsidRPr="00985670">
              <w:rPr>
                <w:rFonts w:ascii="Times New Roman" w:eastAsia="SimSun" w:hAnsi="Times New Roman"/>
                <w:iCs/>
                <w:kern w:val="1"/>
                <w:sz w:val="20"/>
                <w:szCs w:val="24"/>
                <w:lang w:eastAsia="hi-IN" w:bidi="hi-IN"/>
              </w:rPr>
              <w:t>Размер процента общего объема доходов бюджета поселения без учета объема безвозмездных поступлений</w:t>
            </w:r>
          </w:p>
        </w:tc>
        <w:tc>
          <w:tcPr>
            <w:tcW w:w="3213" w:type="dxa"/>
            <w:tcBorders>
              <w:left w:val="single" w:sz="2" w:space="0" w:color="000000"/>
              <w:bottom w:val="single" w:sz="2" w:space="0" w:color="000000"/>
            </w:tcBorders>
          </w:tcPr>
          <w:p w:rsidR="00985670" w:rsidRPr="00985670" w:rsidRDefault="00985670" w:rsidP="00506AC3">
            <w:pPr>
              <w:widowControl w:val="0"/>
              <w:suppressLineNumbers/>
              <w:suppressAutoHyphens/>
              <w:snapToGrid w:val="0"/>
              <w:spacing w:after="0" w:line="240" w:lineRule="auto"/>
              <w:ind w:firstLine="284"/>
              <w:jc w:val="both"/>
              <w:rPr>
                <w:rFonts w:ascii="Times New Roman" w:eastAsia="SimSun" w:hAnsi="Times New Roman"/>
                <w:iCs/>
                <w:kern w:val="1"/>
                <w:sz w:val="20"/>
                <w:szCs w:val="24"/>
                <w:lang w:eastAsia="hi-IN" w:bidi="hi-IN"/>
              </w:rPr>
            </w:pPr>
            <w:r w:rsidRPr="00985670">
              <w:rPr>
                <w:rFonts w:ascii="Times New Roman" w:eastAsia="SimSun" w:hAnsi="Times New Roman"/>
                <w:iCs/>
                <w:kern w:val="1"/>
                <w:sz w:val="20"/>
                <w:szCs w:val="24"/>
                <w:lang w:eastAsia="hi-IN" w:bidi="hi-IN"/>
              </w:rPr>
              <w:t>42,9</w:t>
            </w:r>
          </w:p>
        </w:tc>
        <w:tc>
          <w:tcPr>
            <w:tcW w:w="3245" w:type="dxa"/>
            <w:tcBorders>
              <w:left w:val="single" w:sz="2" w:space="0" w:color="000000"/>
              <w:bottom w:val="single" w:sz="2" w:space="0" w:color="000000"/>
              <w:right w:val="single" w:sz="2" w:space="0" w:color="000000"/>
            </w:tcBorders>
          </w:tcPr>
          <w:p w:rsidR="00985670" w:rsidRPr="00985670" w:rsidRDefault="00985670" w:rsidP="00506AC3">
            <w:pPr>
              <w:widowControl w:val="0"/>
              <w:suppressLineNumbers/>
              <w:suppressAutoHyphens/>
              <w:snapToGrid w:val="0"/>
              <w:spacing w:after="0" w:line="240" w:lineRule="auto"/>
              <w:ind w:firstLine="284"/>
              <w:jc w:val="both"/>
              <w:rPr>
                <w:rFonts w:ascii="Times New Roman" w:eastAsia="SimSun" w:hAnsi="Times New Roman"/>
                <w:iCs/>
                <w:kern w:val="1"/>
                <w:sz w:val="20"/>
                <w:szCs w:val="24"/>
                <w:lang w:eastAsia="hi-IN" w:bidi="hi-IN"/>
              </w:rPr>
            </w:pPr>
            <w:r w:rsidRPr="00985670">
              <w:rPr>
                <w:rFonts w:ascii="Times New Roman" w:eastAsia="SimSun" w:hAnsi="Times New Roman"/>
                <w:iCs/>
                <w:kern w:val="1"/>
                <w:sz w:val="20"/>
                <w:szCs w:val="24"/>
                <w:lang w:eastAsia="hi-IN" w:bidi="hi-IN"/>
              </w:rPr>
              <w:t>Расчетный показатель</w:t>
            </w:r>
          </w:p>
        </w:tc>
      </w:tr>
    </w:tbl>
    <w:p w:rsidR="00A13F7B" w:rsidRDefault="00A13F7B" w:rsidP="00985670">
      <w:pPr>
        <w:widowControl w:val="0"/>
        <w:suppressAutoHyphens/>
        <w:spacing w:after="0" w:line="240" w:lineRule="auto"/>
        <w:ind w:firstLine="284"/>
        <w:jc w:val="both"/>
        <w:rPr>
          <w:rFonts w:ascii="Times New Roman" w:eastAsia="SimSun" w:hAnsi="Times New Roman"/>
          <w:i/>
          <w:kern w:val="1"/>
          <w:sz w:val="28"/>
          <w:szCs w:val="34"/>
          <w:lang w:eastAsia="hi-IN" w:bidi="hi-IN"/>
        </w:rPr>
      </w:pPr>
    </w:p>
    <w:p w:rsidR="00A13F7B" w:rsidRPr="00C927D9" w:rsidRDefault="00A13F7B" w:rsidP="00A13F7B">
      <w:pPr>
        <w:widowControl w:val="0"/>
        <w:suppressAutoHyphens/>
        <w:spacing w:after="0" w:line="240" w:lineRule="auto"/>
        <w:ind w:firstLine="284"/>
        <w:jc w:val="both"/>
        <w:rPr>
          <w:rFonts w:ascii="Times New Roman" w:eastAsia="SimSun" w:hAnsi="Times New Roman"/>
          <w:kern w:val="1"/>
          <w:sz w:val="28"/>
          <w:szCs w:val="34"/>
          <w:lang w:eastAsia="hi-IN" w:bidi="hi-IN"/>
        </w:rPr>
      </w:pPr>
      <w:r w:rsidRPr="00C927D9">
        <w:rPr>
          <w:rFonts w:ascii="Times New Roman" w:eastAsia="SimSun" w:hAnsi="Times New Roman"/>
          <w:kern w:val="1"/>
          <w:sz w:val="28"/>
          <w:szCs w:val="34"/>
          <w:lang w:eastAsia="hi-IN" w:bidi="hi-IN"/>
        </w:rPr>
        <w:lastRenderedPageBreak/>
        <w:t>Доходы</w:t>
      </w:r>
      <w:r w:rsidRPr="00C927D9">
        <w:rPr>
          <w:rFonts w:ascii="Times New Roman" w:hAnsi="Times New Roman"/>
          <w:sz w:val="28"/>
          <w:szCs w:val="34"/>
        </w:rPr>
        <w:t xml:space="preserve"> местного бюджета </w:t>
      </w:r>
      <w:r w:rsidRPr="00C927D9">
        <w:rPr>
          <w:rFonts w:ascii="Times New Roman" w:eastAsia="SimSun" w:hAnsi="Times New Roman"/>
          <w:kern w:val="1"/>
          <w:sz w:val="28"/>
          <w:szCs w:val="34"/>
          <w:lang w:eastAsia="hi-IN" w:bidi="hi-IN"/>
        </w:rPr>
        <w:t xml:space="preserve">на 2018 год установлены в сумме </w:t>
      </w:r>
      <w:r>
        <w:rPr>
          <w:rFonts w:ascii="Times New Roman" w:eastAsia="SimSun" w:hAnsi="Times New Roman"/>
          <w:kern w:val="1"/>
          <w:sz w:val="28"/>
          <w:szCs w:val="34"/>
          <w:lang w:eastAsia="hi-IN" w:bidi="hi-IN"/>
        </w:rPr>
        <w:t>6410,4</w:t>
      </w:r>
      <w:r w:rsidRPr="00C927D9">
        <w:rPr>
          <w:rFonts w:ascii="Times New Roman" w:eastAsia="SimSun" w:hAnsi="Times New Roman"/>
          <w:kern w:val="1"/>
          <w:sz w:val="28"/>
          <w:szCs w:val="34"/>
          <w:lang w:eastAsia="hi-IN" w:bidi="hi-IN"/>
        </w:rPr>
        <w:t xml:space="preserve"> тыс. руб. (с увеличением на </w:t>
      </w:r>
      <w:r>
        <w:rPr>
          <w:rFonts w:ascii="Times New Roman" w:eastAsia="SimSun" w:hAnsi="Times New Roman"/>
          <w:kern w:val="1"/>
          <w:sz w:val="28"/>
          <w:szCs w:val="34"/>
          <w:lang w:eastAsia="hi-IN" w:bidi="hi-IN"/>
        </w:rPr>
        <w:t>129,3</w:t>
      </w:r>
      <w:r w:rsidRPr="00C927D9">
        <w:rPr>
          <w:rFonts w:ascii="Times New Roman" w:eastAsia="SimSun" w:hAnsi="Times New Roman"/>
          <w:kern w:val="1"/>
          <w:sz w:val="28"/>
          <w:szCs w:val="34"/>
          <w:lang w:eastAsia="hi-IN" w:bidi="hi-IN"/>
        </w:rPr>
        <w:t xml:space="preserve"> % к плану 2017 года). На 2019 год </w:t>
      </w:r>
      <w:r>
        <w:rPr>
          <w:rFonts w:ascii="Times New Roman" w:eastAsia="SimSun" w:hAnsi="Times New Roman"/>
          <w:kern w:val="1"/>
          <w:sz w:val="28"/>
          <w:szCs w:val="34"/>
          <w:lang w:eastAsia="hi-IN" w:bidi="hi-IN"/>
        </w:rPr>
        <w:t>2542,3</w:t>
      </w:r>
      <w:r w:rsidRPr="00C927D9">
        <w:rPr>
          <w:rFonts w:ascii="Times New Roman" w:eastAsia="SimSun" w:hAnsi="Times New Roman"/>
          <w:kern w:val="1"/>
          <w:sz w:val="28"/>
          <w:szCs w:val="34"/>
          <w:lang w:eastAsia="hi-IN" w:bidi="hi-IN"/>
        </w:rPr>
        <w:t xml:space="preserve"> тыс. руб. (со</w:t>
      </w:r>
      <w:r>
        <w:rPr>
          <w:rFonts w:ascii="Times New Roman" w:eastAsia="SimSun" w:hAnsi="Times New Roman"/>
          <w:i/>
          <w:kern w:val="1"/>
          <w:sz w:val="28"/>
          <w:szCs w:val="34"/>
          <w:lang w:eastAsia="hi-IN" w:bidi="hi-IN"/>
        </w:rPr>
        <w:t xml:space="preserve"> </w:t>
      </w:r>
      <w:r w:rsidRPr="00C927D9">
        <w:rPr>
          <w:rFonts w:ascii="Times New Roman" w:eastAsia="SimSun" w:hAnsi="Times New Roman"/>
          <w:kern w:val="1"/>
          <w:sz w:val="28"/>
          <w:szCs w:val="34"/>
          <w:lang w:eastAsia="hi-IN" w:bidi="hi-IN"/>
        </w:rPr>
        <w:t xml:space="preserve">снижением на </w:t>
      </w:r>
      <w:r>
        <w:rPr>
          <w:rFonts w:ascii="Times New Roman" w:eastAsia="SimSun" w:hAnsi="Times New Roman"/>
          <w:kern w:val="1"/>
          <w:sz w:val="28"/>
          <w:szCs w:val="34"/>
          <w:lang w:eastAsia="hi-IN" w:bidi="hi-IN"/>
        </w:rPr>
        <w:t>60,3</w:t>
      </w:r>
      <w:r w:rsidRPr="00C927D9">
        <w:rPr>
          <w:rFonts w:ascii="Times New Roman" w:eastAsia="SimSun" w:hAnsi="Times New Roman"/>
          <w:kern w:val="1"/>
          <w:sz w:val="28"/>
          <w:szCs w:val="34"/>
          <w:lang w:eastAsia="hi-IN" w:bidi="hi-IN"/>
        </w:rPr>
        <w:t xml:space="preserve"> % к плану 2018 года.)</w:t>
      </w:r>
    </w:p>
    <w:p w:rsidR="00A13F7B" w:rsidRPr="008C18C6" w:rsidRDefault="00A13F7B" w:rsidP="00A13F7B">
      <w:pPr>
        <w:widowControl w:val="0"/>
        <w:suppressAutoHyphens/>
        <w:spacing w:after="0" w:line="240" w:lineRule="auto"/>
        <w:ind w:firstLine="284"/>
        <w:jc w:val="both"/>
        <w:rPr>
          <w:rFonts w:ascii="Times New Roman" w:eastAsia="SimSun" w:hAnsi="Times New Roman"/>
          <w:iCs/>
          <w:kern w:val="1"/>
          <w:sz w:val="28"/>
          <w:szCs w:val="34"/>
          <w:lang w:eastAsia="hi-IN" w:bidi="hi-IN"/>
        </w:rPr>
      </w:pPr>
      <w:r w:rsidRPr="008C18C6">
        <w:rPr>
          <w:rFonts w:ascii="Times New Roman" w:eastAsia="SimSun" w:hAnsi="Times New Roman"/>
          <w:iCs/>
          <w:kern w:val="1"/>
          <w:sz w:val="28"/>
          <w:szCs w:val="34"/>
          <w:lang w:eastAsia="hi-IN" w:bidi="hi-IN"/>
        </w:rPr>
        <w:t xml:space="preserve">В структуре доходной части местного бюджета налоговые и неналоговые доходы планируются на 2017 год в размере </w:t>
      </w:r>
      <w:r w:rsidR="00217F10">
        <w:rPr>
          <w:rFonts w:ascii="Times New Roman" w:eastAsia="SimSun" w:hAnsi="Times New Roman"/>
          <w:iCs/>
          <w:kern w:val="1"/>
          <w:sz w:val="28"/>
          <w:szCs w:val="34"/>
          <w:lang w:eastAsia="hi-IN" w:bidi="hi-IN"/>
        </w:rPr>
        <w:t>1197,7</w:t>
      </w:r>
      <w:r w:rsidRPr="008C18C6">
        <w:rPr>
          <w:rFonts w:ascii="Times New Roman" w:eastAsia="SimSun" w:hAnsi="Times New Roman"/>
          <w:iCs/>
          <w:kern w:val="1"/>
          <w:sz w:val="28"/>
          <w:szCs w:val="34"/>
          <w:lang w:eastAsia="hi-IN" w:bidi="hi-IN"/>
        </w:rPr>
        <w:t xml:space="preserve"> тыс. рублей (</w:t>
      </w:r>
      <w:r w:rsidR="00217F10">
        <w:rPr>
          <w:rFonts w:ascii="Times New Roman" w:eastAsia="SimSun" w:hAnsi="Times New Roman"/>
          <w:iCs/>
          <w:kern w:val="1"/>
          <w:sz w:val="28"/>
          <w:szCs w:val="34"/>
          <w:lang w:eastAsia="hi-IN" w:bidi="hi-IN"/>
        </w:rPr>
        <w:t>42,9</w:t>
      </w:r>
      <w:r w:rsidRPr="008C18C6">
        <w:rPr>
          <w:rFonts w:ascii="Times New Roman" w:eastAsia="SimSun" w:hAnsi="Times New Roman"/>
          <w:iCs/>
          <w:kern w:val="1"/>
          <w:sz w:val="28"/>
          <w:szCs w:val="34"/>
          <w:lang w:eastAsia="hi-IN" w:bidi="hi-IN"/>
        </w:rPr>
        <w:t>% от общей суммы доходов).</w:t>
      </w:r>
    </w:p>
    <w:p w:rsidR="00A13F7B" w:rsidRPr="008C18C6" w:rsidRDefault="00A13F7B" w:rsidP="00A13F7B">
      <w:pPr>
        <w:widowControl w:val="0"/>
        <w:suppressAutoHyphens/>
        <w:spacing w:after="0" w:line="240" w:lineRule="auto"/>
        <w:ind w:firstLine="284"/>
        <w:jc w:val="right"/>
        <w:rPr>
          <w:rFonts w:ascii="Times New Roman" w:eastAsia="SimSun" w:hAnsi="Times New Roman"/>
          <w:kern w:val="1"/>
          <w:sz w:val="28"/>
          <w:szCs w:val="34"/>
          <w:lang w:eastAsia="hi-IN" w:bidi="hi-IN"/>
        </w:rPr>
      </w:pPr>
      <w:r w:rsidRPr="008C18C6">
        <w:rPr>
          <w:rFonts w:ascii="Times New Roman" w:eastAsia="SimSun" w:hAnsi="Times New Roman"/>
          <w:kern w:val="1"/>
          <w:sz w:val="28"/>
          <w:szCs w:val="34"/>
          <w:lang w:eastAsia="hi-IN" w:bidi="hi-IN"/>
        </w:rPr>
        <w:t>Таблица 2</w:t>
      </w:r>
    </w:p>
    <w:p w:rsidR="00A13F7B" w:rsidRPr="008C18C6" w:rsidRDefault="00A13F7B" w:rsidP="00A13F7B">
      <w:pPr>
        <w:widowControl w:val="0"/>
        <w:suppressAutoHyphens/>
        <w:spacing w:after="0" w:line="240" w:lineRule="auto"/>
        <w:ind w:firstLine="284"/>
        <w:jc w:val="both"/>
        <w:rPr>
          <w:rFonts w:ascii="Times New Roman" w:eastAsia="SimSun" w:hAnsi="Times New Roman"/>
          <w:kern w:val="1"/>
          <w:sz w:val="28"/>
          <w:szCs w:val="34"/>
          <w:lang w:eastAsia="hi-IN" w:bidi="hi-IN"/>
        </w:rPr>
      </w:pPr>
      <w:r w:rsidRPr="008C18C6">
        <w:rPr>
          <w:rFonts w:ascii="Times New Roman" w:eastAsia="SimSun" w:hAnsi="Times New Roman"/>
          <w:kern w:val="1"/>
          <w:sz w:val="28"/>
          <w:szCs w:val="34"/>
          <w:lang w:eastAsia="hi-IN" w:bidi="hi-IN"/>
        </w:rPr>
        <w:t>Структура и динамика доходов местного бюджета в 2017 году и плановом периоде 2018 и 2019 годов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2"/>
        <w:gridCol w:w="1312"/>
        <w:gridCol w:w="959"/>
        <w:gridCol w:w="1275"/>
        <w:gridCol w:w="993"/>
        <w:gridCol w:w="960"/>
        <w:gridCol w:w="1054"/>
        <w:gridCol w:w="1032"/>
      </w:tblGrid>
      <w:tr w:rsidR="00A13F7B" w:rsidRPr="008C18C6" w:rsidTr="00A13F7B">
        <w:tc>
          <w:tcPr>
            <w:tcW w:w="2232" w:type="dxa"/>
            <w:vMerge w:val="restart"/>
          </w:tcPr>
          <w:p w:rsidR="00A13F7B" w:rsidRPr="00A13F7B" w:rsidRDefault="00A13F7B"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p>
        </w:tc>
        <w:tc>
          <w:tcPr>
            <w:tcW w:w="1312" w:type="dxa"/>
            <w:vMerge w:val="restart"/>
          </w:tcPr>
          <w:p w:rsidR="00A13F7B" w:rsidRPr="00A13F7B" w:rsidRDefault="00A13F7B" w:rsidP="00506AC3">
            <w:pPr>
              <w:widowControl w:val="0"/>
              <w:suppressLineNumbers/>
              <w:suppressAutoHyphens/>
              <w:snapToGrid w:val="0"/>
              <w:spacing w:after="0" w:line="240" w:lineRule="auto"/>
              <w:ind w:firstLine="284"/>
              <w:jc w:val="center"/>
              <w:rPr>
                <w:rFonts w:ascii="Times New Roman" w:eastAsia="SimSun" w:hAnsi="Times New Roman"/>
                <w:kern w:val="1"/>
                <w:sz w:val="18"/>
                <w:szCs w:val="18"/>
                <w:lang w:eastAsia="hi-IN" w:bidi="hi-IN"/>
              </w:rPr>
            </w:pPr>
            <w:r w:rsidRPr="00A13F7B">
              <w:rPr>
                <w:rFonts w:ascii="Times New Roman" w:eastAsia="SimSun" w:hAnsi="Times New Roman"/>
                <w:kern w:val="1"/>
                <w:sz w:val="18"/>
                <w:szCs w:val="18"/>
                <w:lang w:eastAsia="hi-IN" w:bidi="hi-IN"/>
              </w:rPr>
              <w:t xml:space="preserve">2016 год </w:t>
            </w:r>
            <w:r w:rsidRPr="00A13F7B">
              <w:rPr>
                <w:rFonts w:ascii="Times New Roman" w:hAnsi="Times New Roman"/>
                <w:sz w:val="18"/>
                <w:szCs w:val="18"/>
              </w:rPr>
              <w:t xml:space="preserve">Ожид. исп., </w:t>
            </w:r>
            <w:r w:rsidRPr="00A13F7B">
              <w:rPr>
                <w:rFonts w:ascii="Times New Roman" w:eastAsia="SimSun" w:hAnsi="Times New Roman"/>
                <w:kern w:val="1"/>
                <w:sz w:val="18"/>
                <w:szCs w:val="18"/>
                <w:lang w:eastAsia="hi-IN" w:bidi="hi-IN"/>
              </w:rPr>
              <w:t>тыс. руб.</w:t>
            </w:r>
          </w:p>
        </w:tc>
        <w:tc>
          <w:tcPr>
            <w:tcW w:w="959" w:type="dxa"/>
            <w:vMerge w:val="restart"/>
          </w:tcPr>
          <w:p w:rsidR="00A13F7B" w:rsidRPr="00A13F7B" w:rsidRDefault="00A13F7B" w:rsidP="00506AC3">
            <w:pPr>
              <w:widowControl w:val="0"/>
              <w:suppressLineNumbers/>
              <w:suppressAutoHyphens/>
              <w:snapToGrid w:val="0"/>
              <w:spacing w:after="0" w:line="240" w:lineRule="auto"/>
              <w:ind w:firstLine="284"/>
              <w:jc w:val="center"/>
              <w:rPr>
                <w:rFonts w:ascii="Times New Roman" w:eastAsia="SimSun" w:hAnsi="Times New Roman"/>
                <w:kern w:val="1"/>
                <w:sz w:val="18"/>
                <w:szCs w:val="18"/>
                <w:lang w:eastAsia="hi-IN" w:bidi="hi-IN"/>
              </w:rPr>
            </w:pPr>
            <w:r w:rsidRPr="00A13F7B">
              <w:rPr>
                <w:rFonts w:ascii="Times New Roman" w:eastAsia="SimSun" w:hAnsi="Times New Roman"/>
                <w:kern w:val="1"/>
                <w:sz w:val="18"/>
                <w:szCs w:val="18"/>
                <w:lang w:eastAsia="hi-IN" w:bidi="hi-IN"/>
              </w:rPr>
              <w:t>Доля в общих доходах, в %</w:t>
            </w:r>
          </w:p>
        </w:tc>
        <w:tc>
          <w:tcPr>
            <w:tcW w:w="2268" w:type="dxa"/>
            <w:gridSpan w:val="2"/>
          </w:tcPr>
          <w:p w:rsidR="00A13F7B" w:rsidRPr="00A13F7B" w:rsidRDefault="00A13F7B"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sidRPr="00A13F7B">
              <w:rPr>
                <w:rFonts w:ascii="Times New Roman" w:eastAsia="SimSun" w:hAnsi="Times New Roman"/>
                <w:kern w:val="1"/>
                <w:sz w:val="18"/>
                <w:szCs w:val="18"/>
                <w:lang w:eastAsia="hi-IN" w:bidi="hi-IN"/>
              </w:rPr>
              <w:t>2017 год</w:t>
            </w:r>
          </w:p>
        </w:tc>
        <w:tc>
          <w:tcPr>
            <w:tcW w:w="960" w:type="dxa"/>
            <w:vMerge w:val="restart"/>
          </w:tcPr>
          <w:p w:rsidR="00A13F7B" w:rsidRPr="00A13F7B" w:rsidRDefault="00A13F7B"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sidRPr="00A13F7B">
              <w:rPr>
                <w:rFonts w:ascii="Times New Roman" w:eastAsia="SimSun" w:hAnsi="Times New Roman"/>
                <w:kern w:val="1"/>
                <w:sz w:val="18"/>
                <w:szCs w:val="18"/>
                <w:lang w:eastAsia="hi-IN" w:bidi="hi-IN"/>
              </w:rPr>
              <w:t xml:space="preserve">2017 год в % к </w:t>
            </w:r>
            <w:r w:rsidRPr="00A13F7B">
              <w:rPr>
                <w:rFonts w:ascii="Times New Roman" w:hAnsi="Times New Roman"/>
                <w:sz w:val="18"/>
                <w:szCs w:val="18"/>
              </w:rPr>
              <w:t xml:space="preserve">ожид. исп. </w:t>
            </w:r>
            <w:r w:rsidRPr="00A13F7B">
              <w:rPr>
                <w:rFonts w:ascii="Times New Roman" w:eastAsia="SimSun" w:hAnsi="Times New Roman"/>
                <w:kern w:val="1"/>
                <w:sz w:val="18"/>
                <w:szCs w:val="18"/>
                <w:lang w:eastAsia="hi-IN" w:bidi="hi-IN"/>
              </w:rPr>
              <w:t>2016 г.</w:t>
            </w:r>
          </w:p>
        </w:tc>
        <w:tc>
          <w:tcPr>
            <w:tcW w:w="1054" w:type="dxa"/>
            <w:vMerge w:val="restart"/>
          </w:tcPr>
          <w:p w:rsidR="00A13F7B" w:rsidRPr="00A13F7B" w:rsidRDefault="00A13F7B"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sidRPr="00A13F7B">
              <w:rPr>
                <w:rFonts w:ascii="Times New Roman" w:eastAsia="SimSun" w:hAnsi="Times New Roman"/>
                <w:kern w:val="1"/>
                <w:sz w:val="18"/>
                <w:szCs w:val="18"/>
                <w:lang w:eastAsia="hi-IN" w:bidi="hi-IN"/>
              </w:rPr>
              <w:t>2018 год, в % к 2017г.</w:t>
            </w:r>
          </w:p>
        </w:tc>
        <w:tc>
          <w:tcPr>
            <w:tcW w:w="1032" w:type="dxa"/>
            <w:vMerge w:val="restart"/>
          </w:tcPr>
          <w:p w:rsidR="00A13F7B" w:rsidRPr="00A13F7B" w:rsidRDefault="00A13F7B"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sidRPr="00A13F7B">
              <w:rPr>
                <w:rFonts w:ascii="Times New Roman" w:eastAsia="SimSun" w:hAnsi="Times New Roman"/>
                <w:kern w:val="1"/>
                <w:sz w:val="18"/>
                <w:szCs w:val="18"/>
                <w:lang w:eastAsia="hi-IN" w:bidi="hi-IN"/>
              </w:rPr>
              <w:t>2019 год, в % к 2018г.</w:t>
            </w:r>
          </w:p>
        </w:tc>
      </w:tr>
      <w:tr w:rsidR="00A13F7B" w:rsidRPr="006C36E4" w:rsidTr="00A13F7B">
        <w:tc>
          <w:tcPr>
            <w:tcW w:w="2232" w:type="dxa"/>
            <w:vMerge/>
          </w:tcPr>
          <w:p w:rsidR="00A13F7B" w:rsidRPr="00A13F7B" w:rsidRDefault="00A13F7B" w:rsidP="00506AC3">
            <w:pPr>
              <w:widowControl w:val="0"/>
              <w:suppressLineNumbers/>
              <w:suppressAutoHyphens/>
              <w:snapToGrid w:val="0"/>
              <w:spacing w:after="0" w:line="240" w:lineRule="auto"/>
              <w:ind w:firstLine="284"/>
              <w:jc w:val="both"/>
              <w:rPr>
                <w:rFonts w:ascii="Times New Roman" w:eastAsia="SimSun" w:hAnsi="Times New Roman"/>
                <w:i/>
                <w:kern w:val="1"/>
                <w:sz w:val="18"/>
                <w:szCs w:val="18"/>
                <w:lang w:eastAsia="hi-IN" w:bidi="hi-IN"/>
              </w:rPr>
            </w:pPr>
          </w:p>
        </w:tc>
        <w:tc>
          <w:tcPr>
            <w:tcW w:w="1312" w:type="dxa"/>
            <w:vMerge/>
          </w:tcPr>
          <w:p w:rsidR="00A13F7B" w:rsidRPr="00A13F7B" w:rsidRDefault="00A13F7B"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p>
        </w:tc>
        <w:tc>
          <w:tcPr>
            <w:tcW w:w="959" w:type="dxa"/>
            <w:vMerge/>
          </w:tcPr>
          <w:p w:rsidR="00A13F7B" w:rsidRPr="00A13F7B" w:rsidRDefault="00A13F7B"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p>
        </w:tc>
        <w:tc>
          <w:tcPr>
            <w:tcW w:w="1275" w:type="dxa"/>
          </w:tcPr>
          <w:p w:rsidR="00A13F7B" w:rsidRPr="00A13F7B" w:rsidRDefault="00A13F7B"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sidRPr="00A13F7B">
              <w:rPr>
                <w:rFonts w:ascii="Times New Roman" w:eastAsia="SimSun" w:hAnsi="Times New Roman"/>
                <w:kern w:val="1"/>
                <w:sz w:val="18"/>
                <w:szCs w:val="18"/>
                <w:lang w:eastAsia="hi-IN" w:bidi="hi-IN"/>
              </w:rPr>
              <w:t>План, тыс.руб.</w:t>
            </w:r>
          </w:p>
        </w:tc>
        <w:tc>
          <w:tcPr>
            <w:tcW w:w="993" w:type="dxa"/>
          </w:tcPr>
          <w:p w:rsidR="00A13F7B" w:rsidRPr="00A13F7B" w:rsidRDefault="00A13F7B"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sidRPr="00A13F7B">
              <w:rPr>
                <w:rFonts w:ascii="Times New Roman" w:eastAsia="SimSun" w:hAnsi="Times New Roman"/>
                <w:kern w:val="1"/>
                <w:sz w:val="18"/>
                <w:szCs w:val="18"/>
                <w:lang w:eastAsia="hi-IN" w:bidi="hi-IN"/>
              </w:rPr>
              <w:t>Доля в общих доходах, %</w:t>
            </w:r>
          </w:p>
        </w:tc>
        <w:tc>
          <w:tcPr>
            <w:tcW w:w="960" w:type="dxa"/>
            <w:vMerge/>
          </w:tcPr>
          <w:p w:rsidR="00A13F7B" w:rsidRPr="00A13F7B" w:rsidRDefault="00A13F7B" w:rsidP="00506AC3">
            <w:pPr>
              <w:widowControl w:val="0"/>
              <w:suppressLineNumbers/>
              <w:suppressAutoHyphens/>
              <w:snapToGrid w:val="0"/>
              <w:spacing w:after="0" w:line="240" w:lineRule="auto"/>
              <w:ind w:firstLine="284"/>
              <w:jc w:val="both"/>
              <w:rPr>
                <w:rFonts w:ascii="Times New Roman" w:eastAsia="SimSun" w:hAnsi="Times New Roman"/>
                <w:i/>
                <w:kern w:val="1"/>
                <w:sz w:val="18"/>
                <w:szCs w:val="18"/>
                <w:lang w:eastAsia="hi-IN" w:bidi="hi-IN"/>
              </w:rPr>
            </w:pPr>
          </w:p>
        </w:tc>
        <w:tc>
          <w:tcPr>
            <w:tcW w:w="1054" w:type="dxa"/>
            <w:vMerge/>
          </w:tcPr>
          <w:p w:rsidR="00A13F7B" w:rsidRPr="00A13F7B" w:rsidRDefault="00A13F7B" w:rsidP="00506AC3">
            <w:pPr>
              <w:widowControl w:val="0"/>
              <w:suppressLineNumbers/>
              <w:suppressAutoHyphens/>
              <w:snapToGrid w:val="0"/>
              <w:spacing w:after="0" w:line="240" w:lineRule="auto"/>
              <w:ind w:firstLine="284"/>
              <w:jc w:val="both"/>
              <w:rPr>
                <w:rFonts w:ascii="Times New Roman" w:eastAsia="SimSun" w:hAnsi="Times New Roman"/>
                <w:i/>
                <w:kern w:val="1"/>
                <w:sz w:val="18"/>
                <w:szCs w:val="18"/>
                <w:lang w:eastAsia="hi-IN" w:bidi="hi-IN"/>
              </w:rPr>
            </w:pPr>
          </w:p>
        </w:tc>
        <w:tc>
          <w:tcPr>
            <w:tcW w:w="1032" w:type="dxa"/>
            <w:vMerge/>
          </w:tcPr>
          <w:p w:rsidR="00A13F7B" w:rsidRPr="00A13F7B" w:rsidRDefault="00A13F7B" w:rsidP="00506AC3">
            <w:pPr>
              <w:widowControl w:val="0"/>
              <w:suppressLineNumbers/>
              <w:suppressAutoHyphens/>
              <w:snapToGrid w:val="0"/>
              <w:spacing w:after="0" w:line="240" w:lineRule="auto"/>
              <w:ind w:firstLine="284"/>
              <w:jc w:val="both"/>
              <w:rPr>
                <w:rFonts w:ascii="Times New Roman" w:eastAsia="SimSun" w:hAnsi="Times New Roman"/>
                <w:i/>
                <w:kern w:val="1"/>
                <w:sz w:val="18"/>
                <w:szCs w:val="18"/>
                <w:lang w:eastAsia="hi-IN" w:bidi="hi-IN"/>
              </w:rPr>
            </w:pPr>
          </w:p>
        </w:tc>
      </w:tr>
      <w:tr w:rsidR="00A13F7B" w:rsidRPr="006C36E4" w:rsidTr="00A13F7B">
        <w:tc>
          <w:tcPr>
            <w:tcW w:w="2232" w:type="dxa"/>
          </w:tcPr>
          <w:p w:rsidR="00A13F7B" w:rsidRPr="00A13F7B" w:rsidRDefault="00A13F7B" w:rsidP="00506AC3">
            <w:pPr>
              <w:widowControl w:val="0"/>
              <w:suppressLineNumbers/>
              <w:suppressAutoHyphens/>
              <w:snapToGrid w:val="0"/>
              <w:spacing w:after="0" w:line="240" w:lineRule="auto"/>
              <w:ind w:firstLine="284"/>
              <w:jc w:val="center"/>
              <w:rPr>
                <w:rFonts w:ascii="Times New Roman" w:eastAsia="SimSun" w:hAnsi="Times New Roman"/>
                <w:b/>
                <w:bCs/>
                <w:kern w:val="1"/>
                <w:sz w:val="18"/>
                <w:szCs w:val="18"/>
                <w:lang w:eastAsia="hi-IN" w:bidi="hi-IN"/>
              </w:rPr>
            </w:pPr>
            <w:r w:rsidRPr="00A13F7B">
              <w:rPr>
                <w:rFonts w:ascii="Times New Roman" w:eastAsia="SimSun" w:hAnsi="Times New Roman"/>
                <w:b/>
                <w:bCs/>
                <w:kern w:val="1"/>
                <w:sz w:val="18"/>
                <w:szCs w:val="18"/>
                <w:lang w:eastAsia="hi-IN" w:bidi="hi-IN"/>
              </w:rPr>
              <w:t>Налоговые и неналоговые доходы</w:t>
            </w:r>
          </w:p>
        </w:tc>
        <w:tc>
          <w:tcPr>
            <w:tcW w:w="1312" w:type="dxa"/>
          </w:tcPr>
          <w:p w:rsidR="00A13F7B" w:rsidRPr="00A13F7B" w:rsidRDefault="00BE7F39" w:rsidP="00506AC3">
            <w:pPr>
              <w:widowControl w:val="0"/>
              <w:suppressLineNumbers/>
              <w:suppressAutoHyphens/>
              <w:snapToGrid w:val="0"/>
              <w:spacing w:after="0" w:line="240" w:lineRule="auto"/>
              <w:ind w:firstLine="284"/>
              <w:jc w:val="both"/>
              <w:rPr>
                <w:rFonts w:ascii="Times New Roman" w:eastAsia="SimSun" w:hAnsi="Times New Roman"/>
                <w:b/>
                <w:bCs/>
                <w:kern w:val="1"/>
                <w:sz w:val="18"/>
                <w:szCs w:val="18"/>
                <w:lang w:eastAsia="hi-IN" w:bidi="hi-IN"/>
              </w:rPr>
            </w:pPr>
            <w:r>
              <w:rPr>
                <w:rFonts w:ascii="Times New Roman" w:eastAsia="SimSun" w:hAnsi="Times New Roman"/>
                <w:b/>
                <w:bCs/>
                <w:kern w:val="1"/>
                <w:sz w:val="18"/>
                <w:szCs w:val="18"/>
                <w:lang w:eastAsia="hi-IN" w:bidi="hi-IN"/>
              </w:rPr>
              <w:t>999,5</w:t>
            </w:r>
          </w:p>
        </w:tc>
        <w:tc>
          <w:tcPr>
            <w:tcW w:w="959" w:type="dxa"/>
          </w:tcPr>
          <w:p w:rsidR="00A13F7B" w:rsidRPr="00A13F7B" w:rsidRDefault="00BE7F39" w:rsidP="00506AC3">
            <w:pPr>
              <w:widowControl w:val="0"/>
              <w:suppressLineNumbers/>
              <w:suppressAutoHyphens/>
              <w:snapToGrid w:val="0"/>
              <w:spacing w:after="0" w:line="240" w:lineRule="auto"/>
              <w:ind w:firstLine="284"/>
              <w:jc w:val="both"/>
              <w:rPr>
                <w:rFonts w:ascii="Times New Roman" w:eastAsia="SimSun" w:hAnsi="Times New Roman"/>
                <w:b/>
                <w:bCs/>
                <w:kern w:val="1"/>
                <w:sz w:val="18"/>
                <w:szCs w:val="18"/>
                <w:lang w:eastAsia="hi-IN" w:bidi="hi-IN"/>
              </w:rPr>
            </w:pPr>
            <w:r>
              <w:rPr>
                <w:rFonts w:ascii="Times New Roman" w:eastAsia="SimSun" w:hAnsi="Times New Roman"/>
                <w:b/>
                <w:bCs/>
                <w:kern w:val="1"/>
                <w:sz w:val="18"/>
                <w:szCs w:val="18"/>
                <w:lang w:eastAsia="hi-IN" w:bidi="hi-IN"/>
              </w:rPr>
              <w:t>20,7</w:t>
            </w:r>
          </w:p>
        </w:tc>
        <w:tc>
          <w:tcPr>
            <w:tcW w:w="1275" w:type="dxa"/>
          </w:tcPr>
          <w:p w:rsidR="00A13F7B" w:rsidRPr="00A13F7B" w:rsidRDefault="00ED68B9" w:rsidP="00506AC3">
            <w:pPr>
              <w:widowControl w:val="0"/>
              <w:suppressLineNumbers/>
              <w:suppressAutoHyphens/>
              <w:snapToGrid w:val="0"/>
              <w:spacing w:after="0" w:line="240" w:lineRule="auto"/>
              <w:ind w:firstLine="284"/>
              <w:jc w:val="both"/>
              <w:rPr>
                <w:rFonts w:ascii="Times New Roman" w:eastAsia="SimSun" w:hAnsi="Times New Roman"/>
                <w:b/>
                <w:bCs/>
                <w:kern w:val="1"/>
                <w:sz w:val="18"/>
                <w:szCs w:val="18"/>
                <w:lang w:eastAsia="hi-IN" w:bidi="hi-IN"/>
              </w:rPr>
            </w:pPr>
            <w:r>
              <w:rPr>
                <w:rFonts w:ascii="Times New Roman" w:eastAsia="SimSun" w:hAnsi="Times New Roman"/>
                <w:b/>
                <w:bCs/>
                <w:kern w:val="1"/>
                <w:sz w:val="18"/>
                <w:szCs w:val="18"/>
                <w:lang w:eastAsia="hi-IN" w:bidi="hi-IN"/>
              </w:rPr>
              <w:t>1197,7</w:t>
            </w:r>
          </w:p>
        </w:tc>
        <w:tc>
          <w:tcPr>
            <w:tcW w:w="993" w:type="dxa"/>
          </w:tcPr>
          <w:p w:rsidR="00A13F7B" w:rsidRPr="00A13F7B" w:rsidRDefault="00ED68B9" w:rsidP="00506AC3">
            <w:pPr>
              <w:widowControl w:val="0"/>
              <w:suppressLineNumbers/>
              <w:suppressAutoHyphens/>
              <w:snapToGrid w:val="0"/>
              <w:spacing w:after="0" w:line="240" w:lineRule="auto"/>
              <w:ind w:firstLine="284"/>
              <w:jc w:val="both"/>
              <w:rPr>
                <w:rFonts w:ascii="Times New Roman" w:eastAsia="SimSun" w:hAnsi="Times New Roman"/>
                <w:b/>
                <w:bCs/>
                <w:kern w:val="1"/>
                <w:sz w:val="18"/>
                <w:szCs w:val="18"/>
                <w:lang w:eastAsia="hi-IN" w:bidi="hi-IN"/>
              </w:rPr>
            </w:pPr>
            <w:r>
              <w:rPr>
                <w:rFonts w:ascii="Times New Roman" w:eastAsia="SimSun" w:hAnsi="Times New Roman"/>
                <w:b/>
                <w:bCs/>
                <w:kern w:val="1"/>
                <w:sz w:val="18"/>
                <w:szCs w:val="18"/>
                <w:lang w:eastAsia="hi-IN" w:bidi="hi-IN"/>
              </w:rPr>
              <w:t>42,9</w:t>
            </w:r>
          </w:p>
        </w:tc>
        <w:tc>
          <w:tcPr>
            <w:tcW w:w="960" w:type="dxa"/>
          </w:tcPr>
          <w:p w:rsidR="00A13F7B" w:rsidRPr="00A13F7B" w:rsidRDefault="00BE7F39" w:rsidP="00506AC3">
            <w:pPr>
              <w:widowControl w:val="0"/>
              <w:suppressLineNumbers/>
              <w:suppressAutoHyphens/>
              <w:snapToGrid w:val="0"/>
              <w:spacing w:after="0" w:line="240" w:lineRule="auto"/>
              <w:ind w:firstLine="284"/>
              <w:jc w:val="both"/>
              <w:rPr>
                <w:rFonts w:ascii="Times New Roman" w:eastAsia="SimSun" w:hAnsi="Times New Roman"/>
                <w:b/>
                <w:bCs/>
                <w:kern w:val="1"/>
                <w:sz w:val="18"/>
                <w:szCs w:val="18"/>
                <w:lang w:eastAsia="hi-IN" w:bidi="hi-IN"/>
              </w:rPr>
            </w:pPr>
            <w:r>
              <w:rPr>
                <w:rFonts w:ascii="Times New Roman" w:eastAsia="SimSun" w:hAnsi="Times New Roman"/>
                <w:b/>
                <w:bCs/>
                <w:kern w:val="1"/>
                <w:sz w:val="18"/>
                <w:szCs w:val="18"/>
                <w:lang w:eastAsia="hi-IN" w:bidi="hi-IN"/>
              </w:rPr>
              <w:t>119,8</w:t>
            </w:r>
          </w:p>
        </w:tc>
        <w:tc>
          <w:tcPr>
            <w:tcW w:w="1054" w:type="dxa"/>
          </w:tcPr>
          <w:p w:rsidR="00A13F7B" w:rsidRPr="00A13F7B" w:rsidRDefault="0020332F" w:rsidP="00506AC3">
            <w:pPr>
              <w:widowControl w:val="0"/>
              <w:suppressLineNumbers/>
              <w:suppressAutoHyphens/>
              <w:snapToGrid w:val="0"/>
              <w:spacing w:after="0" w:line="240" w:lineRule="auto"/>
              <w:ind w:firstLine="284"/>
              <w:jc w:val="both"/>
              <w:rPr>
                <w:rFonts w:ascii="Times New Roman" w:eastAsia="SimSun" w:hAnsi="Times New Roman"/>
                <w:b/>
                <w:bCs/>
                <w:kern w:val="1"/>
                <w:sz w:val="18"/>
                <w:szCs w:val="18"/>
                <w:lang w:eastAsia="hi-IN" w:bidi="hi-IN"/>
              </w:rPr>
            </w:pPr>
            <w:r>
              <w:rPr>
                <w:rFonts w:ascii="Times New Roman" w:eastAsia="SimSun" w:hAnsi="Times New Roman"/>
                <w:b/>
                <w:bCs/>
                <w:kern w:val="1"/>
                <w:sz w:val="18"/>
                <w:szCs w:val="18"/>
                <w:lang w:eastAsia="hi-IN" w:bidi="hi-IN"/>
              </w:rPr>
              <w:t>103,4</w:t>
            </w:r>
          </w:p>
        </w:tc>
        <w:tc>
          <w:tcPr>
            <w:tcW w:w="1032" w:type="dxa"/>
          </w:tcPr>
          <w:p w:rsidR="00A13F7B" w:rsidRPr="00A13F7B" w:rsidRDefault="0020332F" w:rsidP="00506AC3">
            <w:pPr>
              <w:widowControl w:val="0"/>
              <w:suppressLineNumbers/>
              <w:suppressAutoHyphens/>
              <w:snapToGrid w:val="0"/>
              <w:spacing w:after="0" w:line="240" w:lineRule="auto"/>
              <w:ind w:firstLine="284"/>
              <w:jc w:val="both"/>
              <w:rPr>
                <w:rFonts w:ascii="Times New Roman" w:eastAsia="SimSun" w:hAnsi="Times New Roman"/>
                <w:b/>
                <w:bCs/>
                <w:kern w:val="1"/>
                <w:sz w:val="18"/>
                <w:szCs w:val="18"/>
                <w:lang w:eastAsia="hi-IN" w:bidi="hi-IN"/>
              </w:rPr>
            </w:pPr>
            <w:r>
              <w:rPr>
                <w:rFonts w:ascii="Times New Roman" w:eastAsia="SimSun" w:hAnsi="Times New Roman"/>
                <w:b/>
                <w:bCs/>
                <w:kern w:val="1"/>
                <w:sz w:val="18"/>
                <w:szCs w:val="18"/>
                <w:lang w:eastAsia="hi-IN" w:bidi="hi-IN"/>
              </w:rPr>
              <w:t>98,3</w:t>
            </w:r>
          </w:p>
        </w:tc>
      </w:tr>
      <w:tr w:rsidR="00A13F7B" w:rsidRPr="006C36E4" w:rsidTr="00A13F7B">
        <w:tc>
          <w:tcPr>
            <w:tcW w:w="2232" w:type="dxa"/>
          </w:tcPr>
          <w:p w:rsidR="00A13F7B" w:rsidRPr="00A13F7B" w:rsidRDefault="00A13F7B" w:rsidP="00506AC3">
            <w:pPr>
              <w:widowControl w:val="0"/>
              <w:suppressLineNumbers/>
              <w:suppressAutoHyphens/>
              <w:snapToGrid w:val="0"/>
              <w:spacing w:after="0" w:line="240" w:lineRule="auto"/>
              <w:ind w:firstLine="284"/>
              <w:jc w:val="center"/>
              <w:rPr>
                <w:rFonts w:ascii="Times New Roman" w:eastAsia="SimSun" w:hAnsi="Times New Roman"/>
                <w:kern w:val="1"/>
                <w:sz w:val="18"/>
                <w:szCs w:val="18"/>
                <w:lang w:eastAsia="hi-IN" w:bidi="hi-IN"/>
              </w:rPr>
            </w:pPr>
            <w:r w:rsidRPr="00A13F7B">
              <w:rPr>
                <w:rFonts w:ascii="Times New Roman" w:eastAsia="SimSun" w:hAnsi="Times New Roman"/>
                <w:kern w:val="1"/>
                <w:sz w:val="18"/>
                <w:szCs w:val="18"/>
                <w:lang w:eastAsia="hi-IN" w:bidi="hi-IN"/>
              </w:rPr>
              <w:t>в т.ч. налоговые</w:t>
            </w:r>
          </w:p>
        </w:tc>
        <w:tc>
          <w:tcPr>
            <w:tcW w:w="1312" w:type="dxa"/>
          </w:tcPr>
          <w:p w:rsidR="00A13F7B" w:rsidRPr="00A13F7B" w:rsidRDefault="00BE7F39"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Pr>
                <w:rFonts w:ascii="Times New Roman" w:eastAsia="SimSun" w:hAnsi="Times New Roman"/>
                <w:kern w:val="1"/>
                <w:sz w:val="18"/>
                <w:szCs w:val="18"/>
                <w:lang w:eastAsia="hi-IN" w:bidi="hi-IN"/>
              </w:rPr>
              <w:t>975,9</w:t>
            </w:r>
          </w:p>
        </w:tc>
        <w:tc>
          <w:tcPr>
            <w:tcW w:w="959" w:type="dxa"/>
          </w:tcPr>
          <w:p w:rsidR="00A13F7B" w:rsidRPr="00A13F7B" w:rsidRDefault="00BE7F39"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Pr>
                <w:rFonts w:ascii="Times New Roman" w:eastAsia="SimSun" w:hAnsi="Times New Roman"/>
                <w:kern w:val="1"/>
                <w:sz w:val="18"/>
                <w:szCs w:val="18"/>
                <w:lang w:eastAsia="hi-IN" w:bidi="hi-IN"/>
              </w:rPr>
              <w:t>20,2</w:t>
            </w:r>
          </w:p>
        </w:tc>
        <w:tc>
          <w:tcPr>
            <w:tcW w:w="1275" w:type="dxa"/>
          </w:tcPr>
          <w:p w:rsidR="00A13F7B" w:rsidRPr="00A13F7B" w:rsidRDefault="00ED68B9"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Pr>
                <w:rFonts w:ascii="Times New Roman" w:eastAsia="SimSun" w:hAnsi="Times New Roman"/>
                <w:kern w:val="1"/>
                <w:sz w:val="18"/>
                <w:szCs w:val="18"/>
                <w:lang w:eastAsia="hi-IN" w:bidi="hi-IN"/>
              </w:rPr>
              <w:t>1187,7</w:t>
            </w:r>
          </w:p>
        </w:tc>
        <w:tc>
          <w:tcPr>
            <w:tcW w:w="993" w:type="dxa"/>
          </w:tcPr>
          <w:p w:rsidR="00A13F7B" w:rsidRPr="00A13F7B" w:rsidRDefault="00ED68B9"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Pr>
                <w:rFonts w:ascii="Times New Roman" w:eastAsia="SimSun" w:hAnsi="Times New Roman"/>
                <w:kern w:val="1"/>
                <w:sz w:val="18"/>
                <w:szCs w:val="18"/>
                <w:lang w:eastAsia="hi-IN" w:bidi="hi-IN"/>
              </w:rPr>
              <w:t>42,5</w:t>
            </w:r>
          </w:p>
        </w:tc>
        <w:tc>
          <w:tcPr>
            <w:tcW w:w="960" w:type="dxa"/>
          </w:tcPr>
          <w:p w:rsidR="00A13F7B" w:rsidRPr="00A13F7B" w:rsidRDefault="00BE7F39"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Pr>
                <w:rFonts w:ascii="Times New Roman" w:eastAsia="SimSun" w:hAnsi="Times New Roman"/>
                <w:kern w:val="1"/>
                <w:sz w:val="18"/>
                <w:szCs w:val="18"/>
                <w:lang w:eastAsia="hi-IN" w:bidi="hi-IN"/>
              </w:rPr>
              <w:t>121,7</w:t>
            </w:r>
          </w:p>
        </w:tc>
        <w:tc>
          <w:tcPr>
            <w:tcW w:w="1054" w:type="dxa"/>
          </w:tcPr>
          <w:p w:rsidR="00A13F7B" w:rsidRPr="00A13F7B" w:rsidRDefault="0020332F"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Pr>
                <w:rFonts w:ascii="Times New Roman" w:eastAsia="SimSun" w:hAnsi="Times New Roman"/>
                <w:kern w:val="1"/>
                <w:sz w:val="18"/>
                <w:szCs w:val="18"/>
                <w:lang w:eastAsia="hi-IN" w:bidi="hi-IN"/>
              </w:rPr>
              <w:t>103,4</w:t>
            </w:r>
          </w:p>
        </w:tc>
        <w:tc>
          <w:tcPr>
            <w:tcW w:w="1032" w:type="dxa"/>
          </w:tcPr>
          <w:p w:rsidR="00A13F7B" w:rsidRPr="00A13F7B" w:rsidRDefault="0020332F"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Pr>
                <w:rFonts w:ascii="Times New Roman" w:eastAsia="SimSun" w:hAnsi="Times New Roman"/>
                <w:kern w:val="1"/>
                <w:sz w:val="18"/>
                <w:szCs w:val="18"/>
                <w:lang w:eastAsia="hi-IN" w:bidi="hi-IN"/>
              </w:rPr>
              <w:t>98,3</w:t>
            </w:r>
          </w:p>
        </w:tc>
      </w:tr>
      <w:tr w:rsidR="00A13F7B" w:rsidRPr="006C36E4" w:rsidTr="00A13F7B">
        <w:tc>
          <w:tcPr>
            <w:tcW w:w="2232" w:type="dxa"/>
          </w:tcPr>
          <w:p w:rsidR="00A13F7B" w:rsidRPr="00A13F7B" w:rsidRDefault="00A13F7B" w:rsidP="00506AC3">
            <w:pPr>
              <w:widowControl w:val="0"/>
              <w:suppressLineNumbers/>
              <w:suppressAutoHyphens/>
              <w:snapToGrid w:val="0"/>
              <w:spacing w:after="0" w:line="240" w:lineRule="auto"/>
              <w:ind w:firstLine="284"/>
              <w:jc w:val="center"/>
              <w:rPr>
                <w:rFonts w:ascii="Times New Roman" w:eastAsia="SimSun" w:hAnsi="Times New Roman"/>
                <w:kern w:val="1"/>
                <w:sz w:val="18"/>
                <w:szCs w:val="18"/>
                <w:lang w:eastAsia="hi-IN" w:bidi="hi-IN"/>
              </w:rPr>
            </w:pPr>
            <w:r w:rsidRPr="00A13F7B">
              <w:rPr>
                <w:rFonts w:ascii="Times New Roman" w:eastAsia="SimSun" w:hAnsi="Times New Roman"/>
                <w:kern w:val="1"/>
                <w:sz w:val="18"/>
                <w:szCs w:val="18"/>
                <w:lang w:eastAsia="hi-IN" w:bidi="hi-IN"/>
              </w:rPr>
              <w:t>из них НДФЛ</w:t>
            </w:r>
          </w:p>
        </w:tc>
        <w:tc>
          <w:tcPr>
            <w:tcW w:w="1312" w:type="dxa"/>
          </w:tcPr>
          <w:p w:rsidR="00A13F7B" w:rsidRPr="00A13F7B" w:rsidRDefault="00BE7F39"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Pr>
                <w:rFonts w:ascii="Times New Roman" w:eastAsia="SimSun" w:hAnsi="Times New Roman"/>
                <w:kern w:val="1"/>
                <w:sz w:val="18"/>
                <w:szCs w:val="18"/>
                <w:lang w:eastAsia="hi-IN" w:bidi="hi-IN"/>
              </w:rPr>
              <w:t>83,5</w:t>
            </w:r>
          </w:p>
        </w:tc>
        <w:tc>
          <w:tcPr>
            <w:tcW w:w="959" w:type="dxa"/>
          </w:tcPr>
          <w:p w:rsidR="00A13F7B" w:rsidRPr="00A13F7B" w:rsidRDefault="00BE7F39"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Pr>
                <w:rFonts w:ascii="Times New Roman" w:eastAsia="SimSun" w:hAnsi="Times New Roman"/>
                <w:kern w:val="1"/>
                <w:sz w:val="18"/>
                <w:szCs w:val="18"/>
                <w:lang w:eastAsia="hi-IN" w:bidi="hi-IN"/>
              </w:rPr>
              <w:t>1,7</w:t>
            </w:r>
          </w:p>
        </w:tc>
        <w:tc>
          <w:tcPr>
            <w:tcW w:w="1275" w:type="dxa"/>
          </w:tcPr>
          <w:p w:rsidR="00A13F7B" w:rsidRPr="00A13F7B" w:rsidRDefault="00ED68B9"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Pr>
                <w:rFonts w:ascii="Times New Roman" w:eastAsia="SimSun" w:hAnsi="Times New Roman"/>
                <w:kern w:val="1"/>
                <w:sz w:val="18"/>
                <w:szCs w:val="18"/>
                <w:lang w:eastAsia="hi-IN" w:bidi="hi-IN"/>
              </w:rPr>
              <w:t>160,1</w:t>
            </w:r>
          </w:p>
        </w:tc>
        <w:tc>
          <w:tcPr>
            <w:tcW w:w="993" w:type="dxa"/>
          </w:tcPr>
          <w:p w:rsidR="00A13F7B" w:rsidRPr="00A13F7B" w:rsidRDefault="00ED68B9"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Pr>
                <w:rFonts w:ascii="Times New Roman" w:eastAsia="SimSun" w:hAnsi="Times New Roman"/>
                <w:kern w:val="1"/>
                <w:sz w:val="18"/>
                <w:szCs w:val="18"/>
                <w:lang w:eastAsia="hi-IN" w:bidi="hi-IN"/>
              </w:rPr>
              <w:t>5,7</w:t>
            </w:r>
          </w:p>
        </w:tc>
        <w:tc>
          <w:tcPr>
            <w:tcW w:w="960" w:type="dxa"/>
          </w:tcPr>
          <w:p w:rsidR="00A13F7B" w:rsidRPr="00A13F7B" w:rsidRDefault="00BE7F39"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Pr>
                <w:rFonts w:ascii="Times New Roman" w:eastAsia="SimSun" w:hAnsi="Times New Roman"/>
                <w:kern w:val="1"/>
                <w:sz w:val="18"/>
                <w:szCs w:val="18"/>
                <w:lang w:eastAsia="hi-IN" w:bidi="hi-IN"/>
              </w:rPr>
              <w:t>191,7</w:t>
            </w:r>
          </w:p>
        </w:tc>
        <w:tc>
          <w:tcPr>
            <w:tcW w:w="1054" w:type="dxa"/>
          </w:tcPr>
          <w:p w:rsidR="00A13F7B" w:rsidRPr="00A13F7B" w:rsidRDefault="0020332F"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Pr>
                <w:rFonts w:ascii="Times New Roman" w:eastAsia="SimSun" w:hAnsi="Times New Roman"/>
                <w:kern w:val="1"/>
                <w:sz w:val="18"/>
                <w:szCs w:val="18"/>
                <w:lang w:eastAsia="hi-IN" w:bidi="hi-IN"/>
              </w:rPr>
              <w:t>102,0</w:t>
            </w:r>
          </w:p>
        </w:tc>
        <w:tc>
          <w:tcPr>
            <w:tcW w:w="1032" w:type="dxa"/>
          </w:tcPr>
          <w:p w:rsidR="00A13F7B" w:rsidRPr="00A13F7B" w:rsidRDefault="0020332F"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Pr>
                <w:rFonts w:ascii="Times New Roman" w:eastAsia="SimSun" w:hAnsi="Times New Roman"/>
                <w:kern w:val="1"/>
                <w:sz w:val="18"/>
                <w:szCs w:val="18"/>
                <w:lang w:eastAsia="hi-IN" w:bidi="hi-IN"/>
              </w:rPr>
              <w:t>102,0</w:t>
            </w:r>
          </w:p>
        </w:tc>
      </w:tr>
      <w:tr w:rsidR="00A13F7B" w:rsidRPr="006C36E4" w:rsidTr="00A13F7B">
        <w:tc>
          <w:tcPr>
            <w:tcW w:w="2232" w:type="dxa"/>
          </w:tcPr>
          <w:p w:rsidR="00A13F7B" w:rsidRPr="00A13F7B" w:rsidRDefault="00A13F7B" w:rsidP="00506AC3">
            <w:pPr>
              <w:widowControl w:val="0"/>
              <w:suppressLineNumbers/>
              <w:suppressAutoHyphens/>
              <w:snapToGrid w:val="0"/>
              <w:spacing w:after="0" w:line="240" w:lineRule="auto"/>
              <w:ind w:firstLine="284"/>
              <w:jc w:val="center"/>
              <w:rPr>
                <w:rFonts w:ascii="Times New Roman" w:eastAsia="SimSun" w:hAnsi="Times New Roman"/>
                <w:kern w:val="1"/>
                <w:sz w:val="18"/>
                <w:szCs w:val="18"/>
                <w:lang w:eastAsia="hi-IN" w:bidi="hi-IN"/>
              </w:rPr>
            </w:pPr>
            <w:r w:rsidRPr="00A13F7B">
              <w:rPr>
                <w:rFonts w:ascii="Times New Roman" w:eastAsia="SimSun" w:hAnsi="Times New Roman"/>
                <w:kern w:val="1"/>
                <w:sz w:val="18"/>
                <w:szCs w:val="18"/>
                <w:lang w:eastAsia="hi-IN" w:bidi="hi-IN"/>
              </w:rPr>
              <w:t>Акцизы</w:t>
            </w:r>
          </w:p>
        </w:tc>
        <w:tc>
          <w:tcPr>
            <w:tcW w:w="1312" w:type="dxa"/>
          </w:tcPr>
          <w:p w:rsidR="00A13F7B" w:rsidRPr="00A13F7B" w:rsidRDefault="00BE7F39"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Pr>
                <w:rFonts w:ascii="Times New Roman" w:eastAsia="SimSun" w:hAnsi="Times New Roman"/>
                <w:kern w:val="1"/>
                <w:sz w:val="18"/>
                <w:szCs w:val="18"/>
                <w:lang w:eastAsia="hi-IN" w:bidi="hi-IN"/>
              </w:rPr>
              <w:t>550,5</w:t>
            </w:r>
          </w:p>
        </w:tc>
        <w:tc>
          <w:tcPr>
            <w:tcW w:w="959" w:type="dxa"/>
          </w:tcPr>
          <w:p w:rsidR="00A13F7B" w:rsidRPr="00A13F7B" w:rsidRDefault="00BE7F39"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Pr>
                <w:rFonts w:ascii="Times New Roman" w:eastAsia="SimSun" w:hAnsi="Times New Roman"/>
                <w:kern w:val="1"/>
                <w:sz w:val="18"/>
                <w:szCs w:val="18"/>
                <w:lang w:eastAsia="hi-IN" w:bidi="hi-IN"/>
              </w:rPr>
              <w:t>11,4</w:t>
            </w:r>
          </w:p>
        </w:tc>
        <w:tc>
          <w:tcPr>
            <w:tcW w:w="1275" w:type="dxa"/>
          </w:tcPr>
          <w:p w:rsidR="00A13F7B" w:rsidRPr="00A13F7B" w:rsidRDefault="00ED68B9"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Pr>
                <w:rFonts w:ascii="Times New Roman" w:eastAsia="SimSun" w:hAnsi="Times New Roman"/>
                <w:kern w:val="1"/>
                <w:sz w:val="18"/>
                <w:szCs w:val="18"/>
                <w:lang w:eastAsia="hi-IN" w:bidi="hi-IN"/>
              </w:rPr>
              <w:t>682,6</w:t>
            </w:r>
          </w:p>
        </w:tc>
        <w:tc>
          <w:tcPr>
            <w:tcW w:w="993" w:type="dxa"/>
          </w:tcPr>
          <w:p w:rsidR="00A13F7B" w:rsidRPr="00A13F7B" w:rsidRDefault="00ED68B9"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Pr>
                <w:rFonts w:ascii="Times New Roman" w:eastAsia="SimSun" w:hAnsi="Times New Roman"/>
                <w:kern w:val="1"/>
                <w:sz w:val="18"/>
                <w:szCs w:val="18"/>
                <w:lang w:eastAsia="hi-IN" w:bidi="hi-IN"/>
              </w:rPr>
              <w:t>24,4</w:t>
            </w:r>
          </w:p>
        </w:tc>
        <w:tc>
          <w:tcPr>
            <w:tcW w:w="960" w:type="dxa"/>
          </w:tcPr>
          <w:p w:rsidR="00A13F7B" w:rsidRPr="00A13F7B" w:rsidRDefault="00BE7F39"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Pr>
                <w:rFonts w:ascii="Times New Roman" w:eastAsia="SimSun" w:hAnsi="Times New Roman"/>
                <w:kern w:val="1"/>
                <w:sz w:val="18"/>
                <w:szCs w:val="18"/>
                <w:lang w:eastAsia="hi-IN" w:bidi="hi-IN"/>
              </w:rPr>
              <w:t>124,0</w:t>
            </w:r>
          </w:p>
        </w:tc>
        <w:tc>
          <w:tcPr>
            <w:tcW w:w="1054" w:type="dxa"/>
          </w:tcPr>
          <w:p w:rsidR="00A13F7B" w:rsidRPr="00A13F7B" w:rsidRDefault="0020332F"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Pr>
                <w:rFonts w:ascii="Times New Roman" w:eastAsia="SimSun" w:hAnsi="Times New Roman"/>
                <w:kern w:val="1"/>
                <w:sz w:val="18"/>
                <w:szCs w:val="18"/>
                <w:lang w:eastAsia="hi-IN" w:bidi="hi-IN"/>
              </w:rPr>
              <w:t>104,5</w:t>
            </w:r>
          </w:p>
        </w:tc>
        <w:tc>
          <w:tcPr>
            <w:tcW w:w="1032" w:type="dxa"/>
          </w:tcPr>
          <w:p w:rsidR="00A13F7B" w:rsidRPr="00A13F7B" w:rsidRDefault="0020332F"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Pr>
                <w:rFonts w:ascii="Times New Roman" w:eastAsia="SimSun" w:hAnsi="Times New Roman"/>
                <w:kern w:val="1"/>
                <w:sz w:val="18"/>
                <w:szCs w:val="18"/>
                <w:lang w:eastAsia="hi-IN" w:bidi="hi-IN"/>
              </w:rPr>
              <w:t>95,7</w:t>
            </w:r>
          </w:p>
        </w:tc>
      </w:tr>
      <w:tr w:rsidR="00A13F7B" w:rsidRPr="006C36E4" w:rsidTr="00A13F7B">
        <w:trPr>
          <w:trHeight w:val="214"/>
        </w:trPr>
        <w:tc>
          <w:tcPr>
            <w:tcW w:w="2232" w:type="dxa"/>
          </w:tcPr>
          <w:p w:rsidR="00A13F7B" w:rsidRPr="00A13F7B" w:rsidRDefault="00A13F7B" w:rsidP="00506AC3">
            <w:pPr>
              <w:widowControl w:val="0"/>
              <w:suppressLineNumbers/>
              <w:suppressAutoHyphens/>
              <w:snapToGrid w:val="0"/>
              <w:spacing w:after="0" w:line="240" w:lineRule="auto"/>
              <w:ind w:firstLine="284"/>
              <w:jc w:val="center"/>
              <w:rPr>
                <w:rFonts w:ascii="Times New Roman" w:eastAsia="SimSun" w:hAnsi="Times New Roman"/>
                <w:kern w:val="1"/>
                <w:sz w:val="18"/>
                <w:szCs w:val="18"/>
                <w:lang w:eastAsia="hi-IN" w:bidi="hi-IN"/>
              </w:rPr>
            </w:pPr>
            <w:r w:rsidRPr="00A13F7B">
              <w:rPr>
                <w:rFonts w:ascii="Times New Roman" w:eastAsia="SimSun" w:hAnsi="Times New Roman"/>
                <w:kern w:val="1"/>
                <w:sz w:val="18"/>
                <w:szCs w:val="18"/>
                <w:lang w:eastAsia="hi-IN" w:bidi="hi-IN"/>
              </w:rPr>
              <w:t>Земельный налог</w:t>
            </w:r>
          </w:p>
        </w:tc>
        <w:tc>
          <w:tcPr>
            <w:tcW w:w="1312" w:type="dxa"/>
          </w:tcPr>
          <w:p w:rsidR="00A13F7B" w:rsidRPr="00A13F7B" w:rsidRDefault="00BE7F39"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Pr>
                <w:rFonts w:ascii="Times New Roman" w:eastAsia="SimSun" w:hAnsi="Times New Roman"/>
                <w:kern w:val="1"/>
                <w:sz w:val="18"/>
                <w:szCs w:val="18"/>
                <w:lang w:eastAsia="hi-IN" w:bidi="hi-IN"/>
              </w:rPr>
              <w:t>233,0</w:t>
            </w:r>
          </w:p>
        </w:tc>
        <w:tc>
          <w:tcPr>
            <w:tcW w:w="959" w:type="dxa"/>
          </w:tcPr>
          <w:p w:rsidR="00A13F7B" w:rsidRPr="00A13F7B" w:rsidRDefault="00BE7F39"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Pr>
                <w:rFonts w:ascii="Times New Roman" w:eastAsia="SimSun" w:hAnsi="Times New Roman"/>
                <w:kern w:val="1"/>
                <w:sz w:val="18"/>
                <w:szCs w:val="18"/>
                <w:lang w:eastAsia="hi-IN" w:bidi="hi-IN"/>
              </w:rPr>
              <w:t>4,8</w:t>
            </w:r>
          </w:p>
        </w:tc>
        <w:tc>
          <w:tcPr>
            <w:tcW w:w="1275" w:type="dxa"/>
          </w:tcPr>
          <w:p w:rsidR="00A13F7B" w:rsidRPr="00A13F7B" w:rsidRDefault="00ED68B9"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Pr>
                <w:rFonts w:ascii="Times New Roman" w:eastAsia="SimSun" w:hAnsi="Times New Roman"/>
                <w:kern w:val="1"/>
                <w:sz w:val="18"/>
                <w:szCs w:val="18"/>
                <w:lang w:eastAsia="hi-IN" w:bidi="hi-IN"/>
              </w:rPr>
              <w:t>207,1</w:t>
            </w:r>
          </w:p>
        </w:tc>
        <w:tc>
          <w:tcPr>
            <w:tcW w:w="993" w:type="dxa"/>
          </w:tcPr>
          <w:p w:rsidR="00A13F7B" w:rsidRPr="00A13F7B" w:rsidRDefault="00ED68B9"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Pr>
                <w:rFonts w:ascii="Times New Roman" w:eastAsia="SimSun" w:hAnsi="Times New Roman"/>
                <w:kern w:val="1"/>
                <w:sz w:val="18"/>
                <w:szCs w:val="18"/>
                <w:lang w:eastAsia="hi-IN" w:bidi="hi-IN"/>
              </w:rPr>
              <w:t>7,4</w:t>
            </w:r>
          </w:p>
        </w:tc>
        <w:tc>
          <w:tcPr>
            <w:tcW w:w="960" w:type="dxa"/>
          </w:tcPr>
          <w:p w:rsidR="00A13F7B" w:rsidRPr="00A13F7B" w:rsidRDefault="00BE7F39"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Pr>
                <w:rFonts w:ascii="Times New Roman" w:eastAsia="SimSun" w:hAnsi="Times New Roman"/>
                <w:kern w:val="1"/>
                <w:sz w:val="18"/>
                <w:szCs w:val="18"/>
                <w:lang w:eastAsia="hi-IN" w:bidi="hi-IN"/>
              </w:rPr>
              <w:t>88,9</w:t>
            </w:r>
          </w:p>
        </w:tc>
        <w:tc>
          <w:tcPr>
            <w:tcW w:w="1054" w:type="dxa"/>
          </w:tcPr>
          <w:p w:rsidR="00A13F7B" w:rsidRPr="00A13F7B" w:rsidRDefault="0020332F"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Pr>
                <w:rFonts w:ascii="Times New Roman" w:eastAsia="SimSun" w:hAnsi="Times New Roman"/>
                <w:kern w:val="1"/>
                <w:sz w:val="18"/>
                <w:szCs w:val="18"/>
                <w:lang w:eastAsia="hi-IN" w:bidi="hi-IN"/>
              </w:rPr>
              <w:t>100,0</w:t>
            </w:r>
          </w:p>
        </w:tc>
        <w:tc>
          <w:tcPr>
            <w:tcW w:w="1032" w:type="dxa"/>
          </w:tcPr>
          <w:p w:rsidR="00A13F7B" w:rsidRPr="00A13F7B" w:rsidRDefault="0020332F"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Pr>
                <w:rFonts w:ascii="Times New Roman" w:eastAsia="SimSun" w:hAnsi="Times New Roman"/>
                <w:kern w:val="1"/>
                <w:sz w:val="18"/>
                <w:szCs w:val="18"/>
                <w:lang w:eastAsia="hi-IN" w:bidi="hi-IN"/>
              </w:rPr>
              <w:t>100,0</w:t>
            </w:r>
          </w:p>
        </w:tc>
      </w:tr>
      <w:tr w:rsidR="00A13F7B" w:rsidRPr="006C36E4" w:rsidTr="00A13F7B">
        <w:tc>
          <w:tcPr>
            <w:tcW w:w="2232" w:type="dxa"/>
          </w:tcPr>
          <w:p w:rsidR="00A13F7B" w:rsidRPr="00A13F7B" w:rsidRDefault="00A13F7B" w:rsidP="00506AC3">
            <w:pPr>
              <w:widowControl w:val="0"/>
              <w:suppressLineNumbers/>
              <w:suppressAutoHyphens/>
              <w:snapToGrid w:val="0"/>
              <w:spacing w:after="0" w:line="240" w:lineRule="auto"/>
              <w:ind w:firstLine="284"/>
              <w:jc w:val="center"/>
              <w:rPr>
                <w:rFonts w:ascii="Times New Roman" w:eastAsia="SimSun" w:hAnsi="Times New Roman"/>
                <w:kern w:val="1"/>
                <w:sz w:val="18"/>
                <w:szCs w:val="18"/>
                <w:lang w:eastAsia="hi-IN" w:bidi="hi-IN"/>
              </w:rPr>
            </w:pPr>
            <w:r w:rsidRPr="00A13F7B">
              <w:rPr>
                <w:rFonts w:ascii="Times New Roman" w:eastAsia="SimSun" w:hAnsi="Times New Roman"/>
                <w:kern w:val="1"/>
                <w:sz w:val="18"/>
                <w:szCs w:val="18"/>
                <w:lang w:eastAsia="hi-IN" w:bidi="hi-IN"/>
              </w:rPr>
              <w:t>Налог на имущество</w:t>
            </w:r>
          </w:p>
        </w:tc>
        <w:tc>
          <w:tcPr>
            <w:tcW w:w="1312" w:type="dxa"/>
          </w:tcPr>
          <w:p w:rsidR="00A13F7B" w:rsidRPr="00A13F7B" w:rsidRDefault="00BE7F39"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Pr>
                <w:rFonts w:ascii="Times New Roman" w:eastAsia="SimSun" w:hAnsi="Times New Roman"/>
                <w:kern w:val="1"/>
                <w:sz w:val="18"/>
                <w:szCs w:val="18"/>
                <w:lang w:eastAsia="hi-IN" w:bidi="hi-IN"/>
              </w:rPr>
              <w:t>11,0</w:t>
            </w:r>
          </w:p>
        </w:tc>
        <w:tc>
          <w:tcPr>
            <w:tcW w:w="959" w:type="dxa"/>
          </w:tcPr>
          <w:p w:rsidR="00A13F7B" w:rsidRPr="00A13F7B" w:rsidRDefault="00BE7F39"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Pr>
                <w:rFonts w:ascii="Times New Roman" w:eastAsia="SimSun" w:hAnsi="Times New Roman"/>
                <w:kern w:val="1"/>
                <w:sz w:val="18"/>
                <w:szCs w:val="18"/>
                <w:lang w:eastAsia="hi-IN" w:bidi="hi-IN"/>
              </w:rPr>
              <w:t>0,2</w:t>
            </w:r>
          </w:p>
        </w:tc>
        <w:tc>
          <w:tcPr>
            <w:tcW w:w="1275" w:type="dxa"/>
          </w:tcPr>
          <w:p w:rsidR="00A13F7B" w:rsidRPr="00A13F7B" w:rsidRDefault="00ED68B9"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Pr>
                <w:rFonts w:ascii="Times New Roman" w:eastAsia="SimSun" w:hAnsi="Times New Roman"/>
                <w:kern w:val="1"/>
                <w:sz w:val="18"/>
                <w:szCs w:val="18"/>
                <w:lang w:eastAsia="hi-IN" w:bidi="hi-IN"/>
              </w:rPr>
              <w:t>11,0</w:t>
            </w:r>
          </w:p>
        </w:tc>
        <w:tc>
          <w:tcPr>
            <w:tcW w:w="993" w:type="dxa"/>
          </w:tcPr>
          <w:p w:rsidR="00A13F7B" w:rsidRPr="00A13F7B" w:rsidRDefault="00ED68B9"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Pr>
                <w:rFonts w:ascii="Times New Roman" w:eastAsia="SimSun" w:hAnsi="Times New Roman"/>
                <w:kern w:val="1"/>
                <w:sz w:val="18"/>
                <w:szCs w:val="18"/>
                <w:lang w:eastAsia="hi-IN" w:bidi="hi-IN"/>
              </w:rPr>
              <w:t>0,4</w:t>
            </w:r>
          </w:p>
        </w:tc>
        <w:tc>
          <w:tcPr>
            <w:tcW w:w="960" w:type="dxa"/>
          </w:tcPr>
          <w:p w:rsidR="00A13F7B" w:rsidRPr="00A13F7B" w:rsidRDefault="00BE7F39"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Pr>
                <w:rFonts w:ascii="Times New Roman" w:eastAsia="SimSun" w:hAnsi="Times New Roman"/>
                <w:kern w:val="1"/>
                <w:sz w:val="18"/>
                <w:szCs w:val="18"/>
                <w:lang w:eastAsia="hi-IN" w:bidi="hi-IN"/>
              </w:rPr>
              <w:t>100,0</w:t>
            </w:r>
          </w:p>
        </w:tc>
        <w:tc>
          <w:tcPr>
            <w:tcW w:w="1054" w:type="dxa"/>
          </w:tcPr>
          <w:p w:rsidR="00A13F7B" w:rsidRPr="00A13F7B" w:rsidRDefault="0020332F"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Pr>
                <w:rFonts w:ascii="Times New Roman" w:eastAsia="SimSun" w:hAnsi="Times New Roman"/>
                <w:kern w:val="1"/>
                <w:sz w:val="18"/>
                <w:szCs w:val="18"/>
                <w:lang w:eastAsia="hi-IN" w:bidi="hi-IN"/>
              </w:rPr>
              <w:t>116,4</w:t>
            </w:r>
          </w:p>
        </w:tc>
        <w:tc>
          <w:tcPr>
            <w:tcW w:w="1032" w:type="dxa"/>
          </w:tcPr>
          <w:p w:rsidR="00A13F7B" w:rsidRPr="00A13F7B" w:rsidRDefault="0020332F"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Pr>
                <w:rFonts w:ascii="Times New Roman" w:eastAsia="SimSun" w:hAnsi="Times New Roman"/>
                <w:kern w:val="1"/>
                <w:sz w:val="18"/>
                <w:szCs w:val="18"/>
                <w:lang w:eastAsia="hi-IN" w:bidi="hi-IN"/>
              </w:rPr>
              <w:t>114,0</w:t>
            </w:r>
          </w:p>
        </w:tc>
      </w:tr>
      <w:tr w:rsidR="00A13F7B" w:rsidRPr="006C36E4" w:rsidTr="00A13F7B">
        <w:tc>
          <w:tcPr>
            <w:tcW w:w="2232" w:type="dxa"/>
          </w:tcPr>
          <w:p w:rsidR="00A13F7B" w:rsidRPr="00A13F7B" w:rsidRDefault="00A13F7B" w:rsidP="00506AC3">
            <w:pPr>
              <w:widowControl w:val="0"/>
              <w:suppressLineNumbers/>
              <w:suppressAutoHyphens/>
              <w:snapToGrid w:val="0"/>
              <w:spacing w:after="0" w:line="240" w:lineRule="auto"/>
              <w:ind w:firstLine="284"/>
              <w:jc w:val="center"/>
              <w:rPr>
                <w:rFonts w:ascii="Times New Roman" w:eastAsia="SimSun" w:hAnsi="Times New Roman"/>
                <w:kern w:val="1"/>
                <w:sz w:val="18"/>
                <w:szCs w:val="18"/>
                <w:lang w:eastAsia="hi-IN" w:bidi="hi-IN"/>
              </w:rPr>
            </w:pPr>
            <w:r w:rsidRPr="00A13F7B">
              <w:rPr>
                <w:rFonts w:ascii="Times New Roman" w:eastAsia="SimSun" w:hAnsi="Times New Roman"/>
                <w:kern w:val="1"/>
                <w:sz w:val="18"/>
                <w:szCs w:val="18"/>
                <w:lang w:eastAsia="hi-IN" w:bidi="hi-IN"/>
              </w:rPr>
              <w:t>Сов. доход</w:t>
            </w:r>
          </w:p>
        </w:tc>
        <w:tc>
          <w:tcPr>
            <w:tcW w:w="1312" w:type="dxa"/>
          </w:tcPr>
          <w:p w:rsidR="00A13F7B" w:rsidRPr="00A13F7B" w:rsidRDefault="00BE7F39"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Pr>
                <w:rFonts w:ascii="Times New Roman" w:eastAsia="SimSun" w:hAnsi="Times New Roman"/>
                <w:kern w:val="1"/>
                <w:sz w:val="18"/>
                <w:szCs w:val="18"/>
                <w:lang w:eastAsia="hi-IN" w:bidi="hi-IN"/>
              </w:rPr>
              <w:t>97,9</w:t>
            </w:r>
          </w:p>
        </w:tc>
        <w:tc>
          <w:tcPr>
            <w:tcW w:w="959" w:type="dxa"/>
          </w:tcPr>
          <w:p w:rsidR="00A13F7B" w:rsidRPr="00A13F7B" w:rsidRDefault="00BE7F39"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Pr>
                <w:rFonts w:ascii="Times New Roman" w:eastAsia="SimSun" w:hAnsi="Times New Roman"/>
                <w:kern w:val="1"/>
                <w:sz w:val="18"/>
                <w:szCs w:val="18"/>
                <w:lang w:eastAsia="hi-IN" w:bidi="hi-IN"/>
              </w:rPr>
              <w:t>2,0</w:t>
            </w:r>
          </w:p>
        </w:tc>
        <w:tc>
          <w:tcPr>
            <w:tcW w:w="1275" w:type="dxa"/>
          </w:tcPr>
          <w:p w:rsidR="00A13F7B" w:rsidRPr="00A13F7B" w:rsidRDefault="00ED68B9"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Pr>
                <w:rFonts w:ascii="Times New Roman" w:eastAsia="SimSun" w:hAnsi="Times New Roman"/>
                <w:kern w:val="1"/>
                <w:sz w:val="18"/>
                <w:szCs w:val="18"/>
                <w:lang w:eastAsia="hi-IN" w:bidi="hi-IN"/>
              </w:rPr>
              <w:t>126,9</w:t>
            </w:r>
          </w:p>
        </w:tc>
        <w:tc>
          <w:tcPr>
            <w:tcW w:w="993" w:type="dxa"/>
          </w:tcPr>
          <w:p w:rsidR="00A13F7B" w:rsidRPr="00A13F7B" w:rsidRDefault="00ED68B9"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Pr>
                <w:rFonts w:ascii="Times New Roman" w:eastAsia="SimSun" w:hAnsi="Times New Roman"/>
                <w:kern w:val="1"/>
                <w:sz w:val="18"/>
                <w:szCs w:val="18"/>
                <w:lang w:eastAsia="hi-IN" w:bidi="hi-IN"/>
              </w:rPr>
              <w:t>4,5</w:t>
            </w:r>
          </w:p>
        </w:tc>
        <w:tc>
          <w:tcPr>
            <w:tcW w:w="960" w:type="dxa"/>
          </w:tcPr>
          <w:p w:rsidR="00A13F7B" w:rsidRPr="00A13F7B" w:rsidRDefault="00BE7F39"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Pr>
                <w:rFonts w:ascii="Times New Roman" w:eastAsia="SimSun" w:hAnsi="Times New Roman"/>
                <w:kern w:val="1"/>
                <w:sz w:val="18"/>
                <w:szCs w:val="18"/>
                <w:lang w:eastAsia="hi-IN" w:bidi="hi-IN"/>
              </w:rPr>
              <w:t>129,6</w:t>
            </w:r>
          </w:p>
        </w:tc>
        <w:tc>
          <w:tcPr>
            <w:tcW w:w="1054" w:type="dxa"/>
          </w:tcPr>
          <w:p w:rsidR="00A13F7B" w:rsidRPr="00A13F7B" w:rsidRDefault="0020332F"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Pr>
                <w:rFonts w:ascii="Times New Roman" w:eastAsia="SimSun" w:hAnsi="Times New Roman"/>
                <w:kern w:val="1"/>
                <w:sz w:val="18"/>
                <w:szCs w:val="18"/>
                <w:lang w:eastAsia="hi-IN" w:bidi="hi-IN"/>
              </w:rPr>
              <w:t>103,5</w:t>
            </w:r>
          </w:p>
        </w:tc>
        <w:tc>
          <w:tcPr>
            <w:tcW w:w="1032" w:type="dxa"/>
          </w:tcPr>
          <w:p w:rsidR="00A13F7B" w:rsidRPr="00A13F7B" w:rsidRDefault="0020332F"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Pr>
                <w:rFonts w:ascii="Times New Roman" w:eastAsia="SimSun" w:hAnsi="Times New Roman"/>
                <w:kern w:val="1"/>
                <w:sz w:val="18"/>
                <w:szCs w:val="18"/>
                <w:lang w:eastAsia="hi-IN" w:bidi="hi-IN"/>
              </w:rPr>
              <w:t>103,5</w:t>
            </w:r>
          </w:p>
        </w:tc>
      </w:tr>
      <w:tr w:rsidR="00A13F7B" w:rsidRPr="006C36E4" w:rsidTr="00A13F7B">
        <w:tc>
          <w:tcPr>
            <w:tcW w:w="2232" w:type="dxa"/>
          </w:tcPr>
          <w:p w:rsidR="00A13F7B" w:rsidRPr="00A13F7B" w:rsidRDefault="00A13F7B" w:rsidP="00506AC3">
            <w:pPr>
              <w:widowControl w:val="0"/>
              <w:suppressLineNumbers/>
              <w:suppressAutoHyphens/>
              <w:snapToGrid w:val="0"/>
              <w:spacing w:after="0" w:line="240" w:lineRule="auto"/>
              <w:ind w:firstLine="284"/>
              <w:jc w:val="center"/>
              <w:rPr>
                <w:rFonts w:ascii="Times New Roman" w:eastAsia="SimSun" w:hAnsi="Times New Roman"/>
                <w:kern w:val="1"/>
                <w:sz w:val="18"/>
                <w:szCs w:val="18"/>
                <w:lang w:eastAsia="hi-IN" w:bidi="hi-IN"/>
              </w:rPr>
            </w:pPr>
            <w:r w:rsidRPr="00A13F7B">
              <w:rPr>
                <w:rFonts w:ascii="Times New Roman" w:eastAsia="SimSun" w:hAnsi="Times New Roman"/>
                <w:kern w:val="1"/>
                <w:sz w:val="18"/>
                <w:szCs w:val="18"/>
                <w:lang w:eastAsia="hi-IN" w:bidi="hi-IN"/>
              </w:rPr>
              <w:t>Неналоговые</w:t>
            </w:r>
          </w:p>
        </w:tc>
        <w:tc>
          <w:tcPr>
            <w:tcW w:w="1312" w:type="dxa"/>
          </w:tcPr>
          <w:p w:rsidR="00A13F7B" w:rsidRPr="00A13F7B" w:rsidRDefault="00BE7F39"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Pr>
                <w:rFonts w:ascii="Times New Roman" w:eastAsia="SimSun" w:hAnsi="Times New Roman"/>
                <w:kern w:val="1"/>
                <w:sz w:val="18"/>
                <w:szCs w:val="18"/>
                <w:lang w:eastAsia="hi-IN" w:bidi="hi-IN"/>
              </w:rPr>
              <w:t>23,6</w:t>
            </w:r>
          </w:p>
        </w:tc>
        <w:tc>
          <w:tcPr>
            <w:tcW w:w="959" w:type="dxa"/>
          </w:tcPr>
          <w:p w:rsidR="00A13F7B" w:rsidRPr="00A13F7B" w:rsidRDefault="00BE7F39"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Pr>
                <w:rFonts w:ascii="Times New Roman" w:eastAsia="SimSun" w:hAnsi="Times New Roman"/>
                <w:kern w:val="1"/>
                <w:sz w:val="18"/>
                <w:szCs w:val="18"/>
                <w:lang w:eastAsia="hi-IN" w:bidi="hi-IN"/>
              </w:rPr>
              <w:t>0,5</w:t>
            </w:r>
          </w:p>
        </w:tc>
        <w:tc>
          <w:tcPr>
            <w:tcW w:w="1275" w:type="dxa"/>
          </w:tcPr>
          <w:p w:rsidR="00A13F7B" w:rsidRPr="00A13F7B" w:rsidRDefault="00ED68B9"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Pr>
                <w:rFonts w:ascii="Times New Roman" w:eastAsia="SimSun" w:hAnsi="Times New Roman"/>
                <w:kern w:val="1"/>
                <w:sz w:val="18"/>
                <w:szCs w:val="18"/>
                <w:lang w:eastAsia="hi-IN" w:bidi="hi-IN"/>
              </w:rPr>
              <w:t>10,0</w:t>
            </w:r>
          </w:p>
        </w:tc>
        <w:tc>
          <w:tcPr>
            <w:tcW w:w="993" w:type="dxa"/>
          </w:tcPr>
          <w:p w:rsidR="00A13F7B" w:rsidRPr="00A13F7B" w:rsidRDefault="00ED68B9"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Pr>
                <w:rFonts w:ascii="Times New Roman" w:eastAsia="SimSun" w:hAnsi="Times New Roman"/>
                <w:kern w:val="1"/>
                <w:sz w:val="18"/>
                <w:szCs w:val="18"/>
                <w:lang w:eastAsia="hi-IN" w:bidi="hi-IN"/>
              </w:rPr>
              <w:t>0,4</w:t>
            </w:r>
          </w:p>
        </w:tc>
        <w:tc>
          <w:tcPr>
            <w:tcW w:w="960" w:type="dxa"/>
          </w:tcPr>
          <w:p w:rsidR="00A13F7B" w:rsidRPr="00A13F7B" w:rsidRDefault="00BE7F39"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Pr>
                <w:rFonts w:ascii="Times New Roman" w:eastAsia="SimSun" w:hAnsi="Times New Roman"/>
                <w:kern w:val="1"/>
                <w:sz w:val="18"/>
                <w:szCs w:val="18"/>
                <w:lang w:eastAsia="hi-IN" w:bidi="hi-IN"/>
              </w:rPr>
              <w:t>42,4</w:t>
            </w:r>
          </w:p>
        </w:tc>
        <w:tc>
          <w:tcPr>
            <w:tcW w:w="1054" w:type="dxa"/>
          </w:tcPr>
          <w:p w:rsidR="00A13F7B" w:rsidRPr="00A13F7B" w:rsidRDefault="0020332F"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Pr>
                <w:rFonts w:ascii="Times New Roman" w:eastAsia="SimSun" w:hAnsi="Times New Roman"/>
                <w:kern w:val="1"/>
                <w:sz w:val="18"/>
                <w:szCs w:val="18"/>
                <w:lang w:eastAsia="hi-IN" w:bidi="hi-IN"/>
              </w:rPr>
              <w:t>103,0</w:t>
            </w:r>
          </w:p>
        </w:tc>
        <w:tc>
          <w:tcPr>
            <w:tcW w:w="1032" w:type="dxa"/>
          </w:tcPr>
          <w:p w:rsidR="00A13F7B" w:rsidRPr="00A13F7B" w:rsidRDefault="0020332F" w:rsidP="00506AC3">
            <w:pPr>
              <w:widowControl w:val="0"/>
              <w:suppressLineNumbers/>
              <w:suppressAutoHyphens/>
              <w:snapToGrid w:val="0"/>
              <w:spacing w:after="0" w:line="240" w:lineRule="auto"/>
              <w:ind w:firstLine="284"/>
              <w:jc w:val="both"/>
              <w:rPr>
                <w:rFonts w:ascii="Times New Roman" w:eastAsia="SimSun" w:hAnsi="Times New Roman"/>
                <w:kern w:val="1"/>
                <w:sz w:val="18"/>
                <w:szCs w:val="18"/>
                <w:lang w:eastAsia="hi-IN" w:bidi="hi-IN"/>
              </w:rPr>
            </w:pPr>
            <w:r>
              <w:rPr>
                <w:rFonts w:ascii="Times New Roman" w:eastAsia="SimSun" w:hAnsi="Times New Roman"/>
                <w:kern w:val="1"/>
                <w:sz w:val="18"/>
                <w:szCs w:val="18"/>
                <w:lang w:eastAsia="hi-IN" w:bidi="hi-IN"/>
              </w:rPr>
              <w:t>102,9</w:t>
            </w:r>
          </w:p>
        </w:tc>
      </w:tr>
      <w:tr w:rsidR="00A13F7B" w:rsidRPr="006C36E4" w:rsidTr="00A13F7B">
        <w:tc>
          <w:tcPr>
            <w:tcW w:w="2232" w:type="dxa"/>
          </w:tcPr>
          <w:p w:rsidR="00A13F7B" w:rsidRPr="00A13F7B" w:rsidRDefault="00A13F7B" w:rsidP="00506AC3">
            <w:pPr>
              <w:widowControl w:val="0"/>
              <w:suppressLineNumbers/>
              <w:suppressAutoHyphens/>
              <w:snapToGrid w:val="0"/>
              <w:spacing w:after="0" w:line="240" w:lineRule="auto"/>
              <w:ind w:firstLine="284"/>
              <w:jc w:val="center"/>
              <w:rPr>
                <w:rFonts w:ascii="Times New Roman" w:eastAsia="SimSun" w:hAnsi="Times New Roman"/>
                <w:b/>
                <w:bCs/>
                <w:kern w:val="1"/>
                <w:sz w:val="18"/>
                <w:szCs w:val="18"/>
                <w:lang w:eastAsia="hi-IN" w:bidi="hi-IN"/>
              </w:rPr>
            </w:pPr>
            <w:r w:rsidRPr="00A13F7B">
              <w:rPr>
                <w:rFonts w:ascii="Times New Roman" w:eastAsia="SimSun" w:hAnsi="Times New Roman"/>
                <w:b/>
                <w:bCs/>
                <w:kern w:val="1"/>
                <w:sz w:val="18"/>
                <w:szCs w:val="18"/>
                <w:lang w:eastAsia="hi-IN" w:bidi="hi-IN"/>
              </w:rPr>
              <w:t>Безвозмездные поступления</w:t>
            </w:r>
          </w:p>
        </w:tc>
        <w:tc>
          <w:tcPr>
            <w:tcW w:w="1312" w:type="dxa"/>
          </w:tcPr>
          <w:p w:rsidR="00A13F7B" w:rsidRPr="00A13F7B" w:rsidRDefault="00BE7F39" w:rsidP="00506AC3">
            <w:pPr>
              <w:widowControl w:val="0"/>
              <w:suppressLineNumbers/>
              <w:suppressAutoHyphens/>
              <w:snapToGrid w:val="0"/>
              <w:spacing w:after="0" w:line="240" w:lineRule="auto"/>
              <w:ind w:firstLine="284"/>
              <w:jc w:val="both"/>
              <w:rPr>
                <w:rFonts w:ascii="Times New Roman" w:eastAsia="SimSun" w:hAnsi="Times New Roman"/>
                <w:b/>
                <w:bCs/>
                <w:kern w:val="1"/>
                <w:sz w:val="18"/>
                <w:szCs w:val="18"/>
                <w:lang w:eastAsia="hi-IN" w:bidi="hi-IN"/>
              </w:rPr>
            </w:pPr>
            <w:r>
              <w:rPr>
                <w:rFonts w:ascii="Times New Roman" w:eastAsia="SimSun" w:hAnsi="Times New Roman"/>
                <w:b/>
                <w:bCs/>
                <w:kern w:val="1"/>
                <w:sz w:val="18"/>
                <w:szCs w:val="18"/>
                <w:lang w:eastAsia="hi-IN" w:bidi="hi-IN"/>
              </w:rPr>
              <w:t>3836,9</w:t>
            </w:r>
          </w:p>
        </w:tc>
        <w:tc>
          <w:tcPr>
            <w:tcW w:w="959" w:type="dxa"/>
          </w:tcPr>
          <w:p w:rsidR="00A13F7B" w:rsidRPr="00A13F7B" w:rsidRDefault="00BE7F39" w:rsidP="00506AC3">
            <w:pPr>
              <w:widowControl w:val="0"/>
              <w:suppressLineNumbers/>
              <w:suppressAutoHyphens/>
              <w:snapToGrid w:val="0"/>
              <w:spacing w:after="0" w:line="240" w:lineRule="auto"/>
              <w:ind w:firstLine="284"/>
              <w:jc w:val="both"/>
              <w:rPr>
                <w:rFonts w:ascii="Times New Roman" w:eastAsia="SimSun" w:hAnsi="Times New Roman"/>
                <w:b/>
                <w:bCs/>
                <w:kern w:val="1"/>
                <w:sz w:val="18"/>
                <w:szCs w:val="18"/>
                <w:lang w:eastAsia="hi-IN" w:bidi="hi-IN"/>
              </w:rPr>
            </w:pPr>
            <w:r>
              <w:rPr>
                <w:rFonts w:ascii="Times New Roman" w:eastAsia="SimSun" w:hAnsi="Times New Roman"/>
                <w:b/>
                <w:bCs/>
                <w:kern w:val="1"/>
                <w:sz w:val="18"/>
                <w:szCs w:val="18"/>
                <w:lang w:eastAsia="hi-IN" w:bidi="hi-IN"/>
              </w:rPr>
              <w:t>79,3</w:t>
            </w:r>
          </w:p>
        </w:tc>
        <w:tc>
          <w:tcPr>
            <w:tcW w:w="1275" w:type="dxa"/>
          </w:tcPr>
          <w:p w:rsidR="00A13F7B" w:rsidRPr="00A13F7B" w:rsidRDefault="00ED68B9" w:rsidP="00506AC3">
            <w:pPr>
              <w:widowControl w:val="0"/>
              <w:suppressLineNumbers/>
              <w:suppressAutoHyphens/>
              <w:snapToGrid w:val="0"/>
              <w:spacing w:after="0" w:line="240" w:lineRule="auto"/>
              <w:ind w:firstLine="284"/>
              <w:jc w:val="both"/>
              <w:rPr>
                <w:rFonts w:ascii="Times New Roman" w:eastAsia="SimSun" w:hAnsi="Times New Roman"/>
                <w:b/>
                <w:bCs/>
                <w:kern w:val="1"/>
                <w:sz w:val="18"/>
                <w:szCs w:val="18"/>
                <w:lang w:eastAsia="hi-IN" w:bidi="hi-IN"/>
              </w:rPr>
            </w:pPr>
            <w:r>
              <w:rPr>
                <w:rFonts w:ascii="Times New Roman" w:eastAsia="SimSun" w:hAnsi="Times New Roman"/>
                <w:b/>
                <w:bCs/>
                <w:kern w:val="1"/>
                <w:sz w:val="18"/>
                <w:szCs w:val="18"/>
                <w:lang w:eastAsia="hi-IN" w:bidi="hi-IN"/>
              </w:rPr>
              <w:t>1597,3</w:t>
            </w:r>
          </w:p>
        </w:tc>
        <w:tc>
          <w:tcPr>
            <w:tcW w:w="993" w:type="dxa"/>
          </w:tcPr>
          <w:p w:rsidR="00A13F7B" w:rsidRPr="00A13F7B" w:rsidRDefault="00ED68B9" w:rsidP="00506AC3">
            <w:pPr>
              <w:widowControl w:val="0"/>
              <w:suppressLineNumbers/>
              <w:suppressAutoHyphens/>
              <w:snapToGrid w:val="0"/>
              <w:spacing w:after="0" w:line="240" w:lineRule="auto"/>
              <w:ind w:firstLine="284"/>
              <w:jc w:val="both"/>
              <w:rPr>
                <w:rFonts w:ascii="Times New Roman" w:eastAsia="SimSun" w:hAnsi="Times New Roman"/>
                <w:b/>
                <w:bCs/>
                <w:kern w:val="1"/>
                <w:sz w:val="18"/>
                <w:szCs w:val="18"/>
                <w:lang w:eastAsia="hi-IN" w:bidi="hi-IN"/>
              </w:rPr>
            </w:pPr>
            <w:r>
              <w:rPr>
                <w:rFonts w:ascii="Times New Roman" w:eastAsia="SimSun" w:hAnsi="Times New Roman"/>
                <w:b/>
                <w:bCs/>
                <w:kern w:val="1"/>
                <w:sz w:val="18"/>
                <w:szCs w:val="18"/>
                <w:lang w:eastAsia="hi-IN" w:bidi="hi-IN"/>
              </w:rPr>
              <w:t>57,1</w:t>
            </w:r>
          </w:p>
        </w:tc>
        <w:tc>
          <w:tcPr>
            <w:tcW w:w="960" w:type="dxa"/>
          </w:tcPr>
          <w:p w:rsidR="00A13F7B" w:rsidRPr="00A13F7B" w:rsidRDefault="00BE7F39" w:rsidP="00506AC3">
            <w:pPr>
              <w:widowControl w:val="0"/>
              <w:suppressLineNumbers/>
              <w:suppressAutoHyphens/>
              <w:snapToGrid w:val="0"/>
              <w:spacing w:after="0" w:line="240" w:lineRule="auto"/>
              <w:ind w:firstLine="284"/>
              <w:jc w:val="both"/>
              <w:rPr>
                <w:rFonts w:ascii="Times New Roman" w:eastAsia="SimSun" w:hAnsi="Times New Roman"/>
                <w:b/>
                <w:bCs/>
                <w:kern w:val="1"/>
                <w:sz w:val="18"/>
                <w:szCs w:val="18"/>
                <w:lang w:eastAsia="hi-IN" w:bidi="hi-IN"/>
              </w:rPr>
            </w:pPr>
            <w:r>
              <w:rPr>
                <w:rFonts w:ascii="Times New Roman" w:eastAsia="SimSun" w:hAnsi="Times New Roman"/>
                <w:b/>
                <w:bCs/>
                <w:kern w:val="1"/>
                <w:sz w:val="18"/>
                <w:szCs w:val="18"/>
                <w:lang w:eastAsia="hi-IN" w:bidi="hi-IN"/>
              </w:rPr>
              <w:t>41,6</w:t>
            </w:r>
          </w:p>
        </w:tc>
        <w:tc>
          <w:tcPr>
            <w:tcW w:w="1054" w:type="dxa"/>
          </w:tcPr>
          <w:p w:rsidR="00A13F7B" w:rsidRPr="00A13F7B" w:rsidRDefault="0020332F" w:rsidP="00506AC3">
            <w:pPr>
              <w:widowControl w:val="0"/>
              <w:suppressLineNumbers/>
              <w:suppressAutoHyphens/>
              <w:snapToGrid w:val="0"/>
              <w:spacing w:after="0" w:line="240" w:lineRule="auto"/>
              <w:ind w:firstLine="284"/>
              <w:jc w:val="both"/>
              <w:rPr>
                <w:rFonts w:ascii="Times New Roman" w:eastAsia="SimSun" w:hAnsi="Times New Roman"/>
                <w:b/>
                <w:bCs/>
                <w:kern w:val="1"/>
                <w:sz w:val="18"/>
                <w:szCs w:val="18"/>
                <w:lang w:eastAsia="hi-IN" w:bidi="hi-IN"/>
              </w:rPr>
            </w:pPr>
            <w:r>
              <w:rPr>
                <w:rFonts w:ascii="Times New Roman" w:eastAsia="SimSun" w:hAnsi="Times New Roman"/>
                <w:b/>
                <w:bCs/>
                <w:kern w:val="1"/>
                <w:sz w:val="18"/>
                <w:szCs w:val="18"/>
                <w:lang w:eastAsia="hi-IN" w:bidi="hi-IN"/>
              </w:rPr>
              <w:t>323,8</w:t>
            </w:r>
          </w:p>
        </w:tc>
        <w:tc>
          <w:tcPr>
            <w:tcW w:w="1032" w:type="dxa"/>
          </w:tcPr>
          <w:p w:rsidR="00A13F7B" w:rsidRPr="00A13F7B" w:rsidRDefault="0020332F" w:rsidP="00506AC3">
            <w:pPr>
              <w:widowControl w:val="0"/>
              <w:suppressLineNumbers/>
              <w:suppressAutoHyphens/>
              <w:snapToGrid w:val="0"/>
              <w:spacing w:after="0" w:line="240" w:lineRule="auto"/>
              <w:ind w:firstLine="284"/>
              <w:jc w:val="both"/>
              <w:rPr>
                <w:rFonts w:ascii="Times New Roman" w:eastAsia="SimSun" w:hAnsi="Times New Roman"/>
                <w:b/>
                <w:bCs/>
                <w:kern w:val="1"/>
                <w:sz w:val="18"/>
                <w:szCs w:val="18"/>
                <w:lang w:eastAsia="hi-IN" w:bidi="hi-IN"/>
              </w:rPr>
            </w:pPr>
            <w:r>
              <w:rPr>
                <w:rFonts w:ascii="Times New Roman" w:eastAsia="SimSun" w:hAnsi="Times New Roman"/>
                <w:b/>
                <w:bCs/>
                <w:kern w:val="1"/>
                <w:sz w:val="18"/>
                <w:szCs w:val="18"/>
                <w:lang w:eastAsia="hi-IN" w:bidi="hi-IN"/>
              </w:rPr>
              <w:t>25,6</w:t>
            </w:r>
          </w:p>
        </w:tc>
      </w:tr>
      <w:tr w:rsidR="00A13F7B" w:rsidRPr="006C36E4" w:rsidTr="00A13F7B">
        <w:tc>
          <w:tcPr>
            <w:tcW w:w="2232" w:type="dxa"/>
          </w:tcPr>
          <w:p w:rsidR="00A13F7B" w:rsidRPr="00A13F7B" w:rsidRDefault="00A13F7B" w:rsidP="00506AC3">
            <w:pPr>
              <w:widowControl w:val="0"/>
              <w:suppressLineNumbers/>
              <w:suppressAutoHyphens/>
              <w:snapToGrid w:val="0"/>
              <w:spacing w:after="0" w:line="240" w:lineRule="auto"/>
              <w:ind w:firstLine="284"/>
              <w:jc w:val="center"/>
              <w:rPr>
                <w:rFonts w:ascii="Times New Roman" w:eastAsia="SimSun" w:hAnsi="Times New Roman"/>
                <w:b/>
                <w:bCs/>
                <w:kern w:val="1"/>
                <w:sz w:val="18"/>
                <w:szCs w:val="18"/>
                <w:lang w:eastAsia="hi-IN" w:bidi="hi-IN"/>
              </w:rPr>
            </w:pPr>
            <w:r w:rsidRPr="00A13F7B">
              <w:rPr>
                <w:rFonts w:ascii="Times New Roman" w:eastAsia="SimSun" w:hAnsi="Times New Roman"/>
                <w:b/>
                <w:bCs/>
                <w:kern w:val="1"/>
                <w:sz w:val="18"/>
                <w:szCs w:val="18"/>
                <w:lang w:eastAsia="hi-IN" w:bidi="hi-IN"/>
              </w:rPr>
              <w:t>Итого доходов</w:t>
            </w:r>
          </w:p>
        </w:tc>
        <w:tc>
          <w:tcPr>
            <w:tcW w:w="1312" w:type="dxa"/>
          </w:tcPr>
          <w:p w:rsidR="00A13F7B" w:rsidRPr="00A13F7B" w:rsidRDefault="00BE7F39" w:rsidP="00506AC3">
            <w:pPr>
              <w:widowControl w:val="0"/>
              <w:suppressLineNumbers/>
              <w:suppressAutoHyphens/>
              <w:snapToGrid w:val="0"/>
              <w:spacing w:after="0" w:line="240" w:lineRule="auto"/>
              <w:ind w:firstLine="284"/>
              <w:jc w:val="both"/>
              <w:rPr>
                <w:rFonts w:ascii="Times New Roman" w:eastAsia="SimSun" w:hAnsi="Times New Roman"/>
                <w:b/>
                <w:bCs/>
                <w:kern w:val="1"/>
                <w:sz w:val="18"/>
                <w:szCs w:val="18"/>
                <w:lang w:eastAsia="hi-IN" w:bidi="hi-IN"/>
              </w:rPr>
            </w:pPr>
            <w:r>
              <w:rPr>
                <w:rFonts w:ascii="Times New Roman" w:eastAsia="SimSun" w:hAnsi="Times New Roman"/>
                <w:b/>
                <w:bCs/>
                <w:kern w:val="1"/>
                <w:sz w:val="18"/>
                <w:szCs w:val="18"/>
                <w:lang w:eastAsia="hi-IN" w:bidi="hi-IN"/>
              </w:rPr>
              <w:t>4836,4</w:t>
            </w:r>
          </w:p>
        </w:tc>
        <w:tc>
          <w:tcPr>
            <w:tcW w:w="959" w:type="dxa"/>
          </w:tcPr>
          <w:p w:rsidR="00A13F7B" w:rsidRPr="00A13F7B" w:rsidRDefault="00BE7F39" w:rsidP="00506AC3">
            <w:pPr>
              <w:widowControl w:val="0"/>
              <w:suppressLineNumbers/>
              <w:suppressAutoHyphens/>
              <w:snapToGrid w:val="0"/>
              <w:spacing w:after="0" w:line="240" w:lineRule="auto"/>
              <w:ind w:firstLine="284"/>
              <w:jc w:val="both"/>
              <w:rPr>
                <w:rFonts w:ascii="Times New Roman" w:eastAsia="SimSun" w:hAnsi="Times New Roman"/>
                <w:b/>
                <w:bCs/>
                <w:kern w:val="1"/>
                <w:sz w:val="18"/>
                <w:szCs w:val="18"/>
                <w:lang w:eastAsia="hi-IN" w:bidi="hi-IN"/>
              </w:rPr>
            </w:pPr>
            <w:r>
              <w:rPr>
                <w:rFonts w:ascii="Times New Roman" w:eastAsia="SimSun" w:hAnsi="Times New Roman"/>
                <w:b/>
                <w:bCs/>
                <w:kern w:val="1"/>
                <w:sz w:val="18"/>
                <w:szCs w:val="18"/>
                <w:lang w:eastAsia="hi-IN" w:bidi="hi-IN"/>
              </w:rPr>
              <w:t>100,0</w:t>
            </w:r>
          </w:p>
        </w:tc>
        <w:tc>
          <w:tcPr>
            <w:tcW w:w="1275" w:type="dxa"/>
          </w:tcPr>
          <w:p w:rsidR="00A13F7B" w:rsidRPr="00A13F7B" w:rsidRDefault="00ED68B9" w:rsidP="00506AC3">
            <w:pPr>
              <w:widowControl w:val="0"/>
              <w:suppressLineNumbers/>
              <w:suppressAutoHyphens/>
              <w:snapToGrid w:val="0"/>
              <w:spacing w:after="0" w:line="240" w:lineRule="auto"/>
              <w:ind w:firstLine="284"/>
              <w:rPr>
                <w:rFonts w:ascii="Times New Roman" w:eastAsia="SimSun" w:hAnsi="Times New Roman"/>
                <w:b/>
                <w:bCs/>
                <w:kern w:val="1"/>
                <w:sz w:val="18"/>
                <w:szCs w:val="18"/>
                <w:lang w:eastAsia="hi-IN" w:bidi="hi-IN"/>
              </w:rPr>
            </w:pPr>
            <w:r>
              <w:rPr>
                <w:rFonts w:ascii="Times New Roman" w:eastAsia="SimSun" w:hAnsi="Times New Roman"/>
                <w:b/>
                <w:bCs/>
                <w:kern w:val="1"/>
                <w:sz w:val="18"/>
                <w:szCs w:val="18"/>
                <w:lang w:eastAsia="hi-IN" w:bidi="hi-IN"/>
              </w:rPr>
              <w:t>2795,0</w:t>
            </w:r>
          </w:p>
        </w:tc>
        <w:tc>
          <w:tcPr>
            <w:tcW w:w="993" w:type="dxa"/>
          </w:tcPr>
          <w:p w:rsidR="00A13F7B" w:rsidRPr="00A13F7B" w:rsidRDefault="00ED68B9" w:rsidP="00506AC3">
            <w:pPr>
              <w:widowControl w:val="0"/>
              <w:suppressLineNumbers/>
              <w:suppressAutoHyphens/>
              <w:snapToGrid w:val="0"/>
              <w:spacing w:after="0" w:line="240" w:lineRule="auto"/>
              <w:ind w:firstLine="284"/>
              <w:jc w:val="center"/>
              <w:rPr>
                <w:rFonts w:ascii="Times New Roman" w:eastAsia="SimSun" w:hAnsi="Times New Roman"/>
                <w:b/>
                <w:bCs/>
                <w:kern w:val="1"/>
                <w:sz w:val="18"/>
                <w:szCs w:val="18"/>
                <w:lang w:eastAsia="hi-IN" w:bidi="hi-IN"/>
              </w:rPr>
            </w:pPr>
            <w:r>
              <w:rPr>
                <w:rFonts w:ascii="Times New Roman" w:eastAsia="SimSun" w:hAnsi="Times New Roman"/>
                <w:b/>
                <w:bCs/>
                <w:kern w:val="1"/>
                <w:sz w:val="18"/>
                <w:szCs w:val="18"/>
                <w:lang w:eastAsia="hi-IN" w:bidi="hi-IN"/>
              </w:rPr>
              <w:t>100,0</w:t>
            </w:r>
          </w:p>
        </w:tc>
        <w:tc>
          <w:tcPr>
            <w:tcW w:w="960" w:type="dxa"/>
          </w:tcPr>
          <w:p w:rsidR="00A13F7B" w:rsidRPr="00A13F7B" w:rsidRDefault="00BE7F39" w:rsidP="00506AC3">
            <w:pPr>
              <w:widowControl w:val="0"/>
              <w:suppressLineNumbers/>
              <w:suppressAutoHyphens/>
              <w:snapToGrid w:val="0"/>
              <w:spacing w:after="0" w:line="240" w:lineRule="auto"/>
              <w:ind w:firstLine="284"/>
              <w:jc w:val="both"/>
              <w:rPr>
                <w:rFonts w:ascii="Times New Roman" w:eastAsia="SimSun" w:hAnsi="Times New Roman"/>
                <w:b/>
                <w:bCs/>
                <w:kern w:val="1"/>
                <w:sz w:val="18"/>
                <w:szCs w:val="18"/>
                <w:lang w:eastAsia="hi-IN" w:bidi="hi-IN"/>
              </w:rPr>
            </w:pPr>
            <w:r>
              <w:rPr>
                <w:rFonts w:ascii="Times New Roman" w:eastAsia="SimSun" w:hAnsi="Times New Roman"/>
                <w:b/>
                <w:bCs/>
                <w:kern w:val="1"/>
                <w:sz w:val="18"/>
                <w:szCs w:val="18"/>
                <w:lang w:eastAsia="hi-IN" w:bidi="hi-IN"/>
              </w:rPr>
              <w:t>57,8</w:t>
            </w:r>
          </w:p>
        </w:tc>
        <w:tc>
          <w:tcPr>
            <w:tcW w:w="1054" w:type="dxa"/>
          </w:tcPr>
          <w:p w:rsidR="00A13F7B" w:rsidRPr="00A13F7B" w:rsidRDefault="0020332F" w:rsidP="00506AC3">
            <w:pPr>
              <w:widowControl w:val="0"/>
              <w:suppressLineNumbers/>
              <w:suppressAutoHyphens/>
              <w:snapToGrid w:val="0"/>
              <w:spacing w:after="0" w:line="240" w:lineRule="auto"/>
              <w:ind w:firstLine="284"/>
              <w:jc w:val="both"/>
              <w:rPr>
                <w:rFonts w:ascii="Times New Roman" w:eastAsia="SimSun" w:hAnsi="Times New Roman"/>
                <w:b/>
                <w:bCs/>
                <w:kern w:val="1"/>
                <w:sz w:val="18"/>
                <w:szCs w:val="18"/>
                <w:lang w:eastAsia="hi-IN" w:bidi="hi-IN"/>
              </w:rPr>
            </w:pPr>
            <w:r>
              <w:rPr>
                <w:rFonts w:ascii="Times New Roman" w:eastAsia="SimSun" w:hAnsi="Times New Roman"/>
                <w:b/>
                <w:bCs/>
                <w:kern w:val="1"/>
                <w:sz w:val="18"/>
                <w:szCs w:val="18"/>
                <w:lang w:eastAsia="hi-IN" w:bidi="hi-IN"/>
              </w:rPr>
              <w:t>229,4</w:t>
            </w:r>
          </w:p>
        </w:tc>
        <w:tc>
          <w:tcPr>
            <w:tcW w:w="1032" w:type="dxa"/>
          </w:tcPr>
          <w:p w:rsidR="00A13F7B" w:rsidRPr="00A13F7B" w:rsidRDefault="0020332F" w:rsidP="00506AC3">
            <w:pPr>
              <w:widowControl w:val="0"/>
              <w:suppressLineNumbers/>
              <w:suppressAutoHyphens/>
              <w:snapToGrid w:val="0"/>
              <w:spacing w:after="0" w:line="240" w:lineRule="auto"/>
              <w:ind w:firstLine="284"/>
              <w:jc w:val="both"/>
              <w:rPr>
                <w:rFonts w:ascii="Times New Roman" w:eastAsia="SimSun" w:hAnsi="Times New Roman"/>
                <w:b/>
                <w:bCs/>
                <w:kern w:val="1"/>
                <w:sz w:val="18"/>
                <w:szCs w:val="18"/>
                <w:lang w:eastAsia="hi-IN" w:bidi="hi-IN"/>
              </w:rPr>
            </w:pPr>
            <w:r>
              <w:rPr>
                <w:rFonts w:ascii="Times New Roman" w:eastAsia="SimSun" w:hAnsi="Times New Roman"/>
                <w:b/>
                <w:bCs/>
                <w:kern w:val="1"/>
                <w:sz w:val="18"/>
                <w:szCs w:val="18"/>
                <w:lang w:eastAsia="hi-IN" w:bidi="hi-IN"/>
              </w:rPr>
              <w:t>39,7</w:t>
            </w:r>
          </w:p>
        </w:tc>
      </w:tr>
    </w:tbl>
    <w:p w:rsidR="008B2CE3" w:rsidRPr="00AD00EA" w:rsidRDefault="008B2CE3" w:rsidP="00A0402F">
      <w:pPr>
        <w:widowControl w:val="0"/>
        <w:suppressAutoHyphens/>
        <w:spacing w:after="0" w:line="240" w:lineRule="auto"/>
        <w:ind w:firstLine="284"/>
        <w:jc w:val="both"/>
        <w:rPr>
          <w:rFonts w:ascii="Times New Roman" w:eastAsia="SimSun" w:hAnsi="Times New Roman"/>
          <w:b/>
          <w:bCs/>
          <w:i/>
          <w:iCs/>
          <w:kern w:val="1"/>
          <w:sz w:val="28"/>
          <w:szCs w:val="34"/>
          <w:lang w:eastAsia="hi-IN" w:bidi="hi-IN"/>
        </w:rPr>
      </w:pPr>
    </w:p>
    <w:p w:rsidR="008B2CE3" w:rsidRPr="00BE7F39" w:rsidRDefault="008B2CE3" w:rsidP="00A0402F">
      <w:pPr>
        <w:widowControl w:val="0"/>
        <w:suppressAutoHyphens/>
        <w:spacing w:after="0" w:line="240" w:lineRule="auto"/>
        <w:ind w:firstLine="284"/>
        <w:jc w:val="both"/>
        <w:rPr>
          <w:rFonts w:ascii="Times New Roman" w:eastAsia="SimSun" w:hAnsi="Times New Roman"/>
          <w:iCs/>
          <w:kern w:val="1"/>
          <w:sz w:val="28"/>
          <w:szCs w:val="34"/>
          <w:lang w:eastAsia="hi-IN" w:bidi="hi-IN"/>
        </w:rPr>
      </w:pPr>
      <w:r w:rsidRPr="00BE7F39">
        <w:rPr>
          <w:rFonts w:ascii="Times New Roman" w:eastAsia="SimSun" w:hAnsi="Times New Roman"/>
          <w:b/>
          <w:bCs/>
          <w:iCs/>
          <w:kern w:val="1"/>
          <w:sz w:val="28"/>
          <w:szCs w:val="34"/>
          <w:lang w:eastAsia="hi-IN" w:bidi="hi-IN"/>
        </w:rPr>
        <w:t>Налоговые доходы</w:t>
      </w:r>
      <w:r w:rsidRPr="00BE7F39">
        <w:rPr>
          <w:rFonts w:ascii="Times New Roman" w:eastAsia="SimSun" w:hAnsi="Times New Roman"/>
          <w:iCs/>
          <w:kern w:val="1"/>
          <w:sz w:val="28"/>
          <w:szCs w:val="34"/>
          <w:lang w:eastAsia="hi-IN" w:bidi="hi-IN"/>
        </w:rPr>
        <w:t xml:space="preserve"> на 201</w:t>
      </w:r>
      <w:r w:rsidR="00BE7F39" w:rsidRPr="00BE7F39">
        <w:rPr>
          <w:rFonts w:ascii="Times New Roman" w:eastAsia="SimSun" w:hAnsi="Times New Roman"/>
          <w:iCs/>
          <w:kern w:val="1"/>
          <w:sz w:val="28"/>
          <w:szCs w:val="34"/>
          <w:lang w:eastAsia="hi-IN" w:bidi="hi-IN"/>
        </w:rPr>
        <w:t>7</w:t>
      </w:r>
      <w:r w:rsidRPr="00BE7F39">
        <w:rPr>
          <w:rFonts w:ascii="Times New Roman" w:eastAsia="SimSun" w:hAnsi="Times New Roman"/>
          <w:iCs/>
          <w:kern w:val="1"/>
          <w:sz w:val="28"/>
          <w:szCs w:val="34"/>
          <w:lang w:eastAsia="hi-IN" w:bidi="hi-IN"/>
        </w:rPr>
        <w:t xml:space="preserve"> год запланированы в сумме </w:t>
      </w:r>
      <w:r w:rsidR="00BE7F39" w:rsidRPr="00BE7F39">
        <w:rPr>
          <w:rFonts w:ascii="Times New Roman" w:eastAsia="SimSun" w:hAnsi="Times New Roman"/>
          <w:iCs/>
          <w:kern w:val="1"/>
          <w:sz w:val="28"/>
          <w:szCs w:val="34"/>
          <w:lang w:eastAsia="hi-IN" w:bidi="hi-IN"/>
        </w:rPr>
        <w:t>1187,7</w:t>
      </w:r>
      <w:r w:rsidRPr="00BE7F39">
        <w:rPr>
          <w:rFonts w:ascii="Times New Roman" w:eastAsia="SimSun" w:hAnsi="Times New Roman"/>
          <w:iCs/>
          <w:kern w:val="1"/>
          <w:sz w:val="28"/>
          <w:szCs w:val="34"/>
          <w:lang w:eastAsia="hi-IN" w:bidi="hi-IN"/>
        </w:rPr>
        <w:t xml:space="preserve"> тыс. рублей, что на </w:t>
      </w:r>
      <w:r w:rsidR="00BE7F39" w:rsidRPr="00BE7F39">
        <w:rPr>
          <w:rFonts w:ascii="Times New Roman" w:eastAsia="SimSun" w:hAnsi="Times New Roman"/>
          <w:iCs/>
          <w:kern w:val="1"/>
          <w:sz w:val="28"/>
          <w:szCs w:val="34"/>
          <w:lang w:eastAsia="hi-IN" w:bidi="hi-IN"/>
        </w:rPr>
        <w:t>211,8</w:t>
      </w:r>
      <w:r w:rsidRPr="00BE7F39">
        <w:rPr>
          <w:rFonts w:ascii="Times New Roman" w:eastAsia="SimSun" w:hAnsi="Times New Roman"/>
          <w:iCs/>
          <w:kern w:val="1"/>
          <w:sz w:val="28"/>
          <w:szCs w:val="34"/>
          <w:lang w:eastAsia="hi-IN" w:bidi="hi-IN"/>
        </w:rPr>
        <w:t xml:space="preserve"> тыс. руб. выше ожидаемого исполнения 201</w:t>
      </w:r>
      <w:r w:rsidR="00BE7F39" w:rsidRPr="00BE7F39">
        <w:rPr>
          <w:rFonts w:ascii="Times New Roman" w:eastAsia="SimSun" w:hAnsi="Times New Roman"/>
          <w:iCs/>
          <w:kern w:val="1"/>
          <w:sz w:val="28"/>
          <w:szCs w:val="34"/>
          <w:lang w:eastAsia="hi-IN" w:bidi="hi-IN"/>
        </w:rPr>
        <w:t>6</w:t>
      </w:r>
      <w:r w:rsidRPr="00BE7F39">
        <w:rPr>
          <w:rFonts w:ascii="Times New Roman" w:eastAsia="SimSun" w:hAnsi="Times New Roman"/>
          <w:iCs/>
          <w:kern w:val="1"/>
          <w:sz w:val="28"/>
          <w:szCs w:val="34"/>
          <w:lang w:eastAsia="hi-IN" w:bidi="hi-IN"/>
        </w:rPr>
        <w:t xml:space="preserve"> года. Темп роста составит </w:t>
      </w:r>
      <w:r w:rsidR="00BE7F39" w:rsidRPr="00BE7F39">
        <w:rPr>
          <w:rFonts w:ascii="Times New Roman" w:eastAsia="SimSun" w:hAnsi="Times New Roman"/>
          <w:iCs/>
          <w:kern w:val="1"/>
          <w:sz w:val="28"/>
          <w:szCs w:val="34"/>
          <w:lang w:eastAsia="hi-IN" w:bidi="hi-IN"/>
        </w:rPr>
        <w:t>121,7</w:t>
      </w:r>
      <w:r w:rsidRPr="00BE7F39">
        <w:rPr>
          <w:rFonts w:ascii="Times New Roman" w:eastAsia="SimSun" w:hAnsi="Times New Roman"/>
          <w:iCs/>
          <w:kern w:val="1"/>
          <w:sz w:val="28"/>
          <w:szCs w:val="34"/>
          <w:lang w:eastAsia="hi-IN" w:bidi="hi-IN"/>
        </w:rPr>
        <w:t>%.</w:t>
      </w:r>
    </w:p>
    <w:p w:rsidR="009E1F3D" w:rsidRPr="00A44C59" w:rsidRDefault="009E1F3D" w:rsidP="009E1F3D">
      <w:pPr>
        <w:spacing w:after="0" w:line="240" w:lineRule="auto"/>
        <w:ind w:firstLine="284"/>
        <w:jc w:val="both"/>
        <w:rPr>
          <w:rFonts w:ascii="Times New Roman" w:hAnsi="Times New Roman"/>
          <w:sz w:val="28"/>
          <w:szCs w:val="34"/>
        </w:rPr>
      </w:pPr>
      <w:r w:rsidRPr="00A44C59">
        <w:rPr>
          <w:rFonts w:ascii="Times New Roman" w:hAnsi="Times New Roman"/>
          <w:sz w:val="28"/>
          <w:szCs w:val="34"/>
        </w:rPr>
        <w:t xml:space="preserve">Налоговые доходы на 2018 год планируются в сумме </w:t>
      </w:r>
      <w:r>
        <w:rPr>
          <w:rFonts w:ascii="Times New Roman" w:hAnsi="Times New Roman"/>
          <w:sz w:val="28"/>
          <w:szCs w:val="34"/>
        </w:rPr>
        <w:t>1228,1</w:t>
      </w:r>
      <w:r w:rsidRPr="00A44C59">
        <w:rPr>
          <w:rFonts w:ascii="Times New Roman" w:hAnsi="Times New Roman"/>
          <w:sz w:val="28"/>
          <w:szCs w:val="34"/>
        </w:rPr>
        <w:t xml:space="preserve"> тыс. рублей, темп роста к предыдущему году составит </w:t>
      </w:r>
      <w:r>
        <w:rPr>
          <w:rFonts w:ascii="Times New Roman" w:hAnsi="Times New Roman"/>
          <w:sz w:val="28"/>
          <w:szCs w:val="34"/>
        </w:rPr>
        <w:t>103,4</w:t>
      </w:r>
      <w:r w:rsidRPr="00A44C59">
        <w:rPr>
          <w:rFonts w:ascii="Times New Roman" w:hAnsi="Times New Roman"/>
          <w:sz w:val="28"/>
          <w:szCs w:val="34"/>
        </w:rPr>
        <w:t xml:space="preserve"> %. Налоговые доходы 2019 года планируются в сумме </w:t>
      </w:r>
      <w:r>
        <w:rPr>
          <w:rFonts w:ascii="Times New Roman" w:hAnsi="Times New Roman"/>
          <w:sz w:val="28"/>
          <w:szCs w:val="34"/>
        </w:rPr>
        <w:t>1206,9</w:t>
      </w:r>
      <w:r w:rsidRPr="00A44C59">
        <w:rPr>
          <w:rFonts w:ascii="Times New Roman" w:hAnsi="Times New Roman"/>
          <w:sz w:val="28"/>
          <w:szCs w:val="34"/>
        </w:rPr>
        <w:t xml:space="preserve"> тыс. рублей, </w:t>
      </w:r>
      <w:r w:rsidRPr="00A44C59">
        <w:rPr>
          <w:rFonts w:ascii="Times New Roman" w:eastAsia="SimSun" w:hAnsi="Times New Roman"/>
          <w:iCs/>
          <w:kern w:val="1"/>
          <w:sz w:val="28"/>
          <w:szCs w:val="34"/>
          <w:lang w:eastAsia="hi-IN" w:bidi="hi-IN"/>
        </w:rPr>
        <w:t>со снижением</w:t>
      </w:r>
      <w:r w:rsidRPr="00A44C59">
        <w:rPr>
          <w:rFonts w:ascii="Times New Roman" w:hAnsi="Times New Roman"/>
          <w:sz w:val="28"/>
          <w:szCs w:val="34"/>
        </w:rPr>
        <w:t xml:space="preserve"> к 2018г. на </w:t>
      </w:r>
      <w:r>
        <w:rPr>
          <w:rFonts w:ascii="Times New Roman" w:hAnsi="Times New Roman"/>
          <w:sz w:val="28"/>
          <w:szCs w:val="34"/>
        </w:rPr>
        <w:t>21,2</w:t>
      </w:r>
      <w:r w:rsidRPr="00A44C59">
        <w:rPr>
          <w:rFonts w:ascii="Times New Roman" w:hAnsi="Times New Roman"/>
          <w:sz w:val="28"/>
          <w:szCs w:val="34"/>
        </w:rPr>
        <w:t xml:space="preserve"> тыс. рублей. Темп роста к предыдущему году составит </w:t>
      </w:r>
      <w:r>
        <w:rPr>
          <w:rFonts w:ascii="Times New Roman" w:hAnsi="Times New Roman"/>
          <w:sz w:val="28"/>
          <w:szCs w:val="34"/>
        </w:rPr>
        <w:t>98,3</w:t>
      </w:r>
      <w:r w:rsidRPr="00A44C59">
        <w:rPr>
          <w:rFonts w:ascii="Times New Roman" w:hAnsi="Times New Roman"/>
          <w:sz w:val="28"/>
          <w:szCs w:val="34"/>
        </w:rPr>
        <w:t xml:space="preserve"> %.</w:t>
      </w:r>
    </w:p>
    <w:p w:rsidR="009E1F3D" w:rsidRPr="009E1F3D" w:rsidRDefault="009E1F3D" w:rsidP="009E1F3D">
      <w:pPr>
        <w:spacing w:after="0" w:line="240" w:lineRule="auto"/>
        <w:ind w:firstLine="284"/>
        <w:jc w:val="both"/>
        <w:rPr>
          <w:rFonts w:ascii="Times New Roman" w:hAnsi="Times New Roman"/>
          <w:sz w:val="28"/>
          <w:szCs w:val="34"/>
        </w:rPr>
      </w:pPr>
      <w:r w:rsidRPr="009E1F3D">
        <w:rPr>
          <w:rFonts w:ascii="Times New Roman" w:hAnsi="Times New Roman"/>
          <w:iCs/>
          <w:sz w:val="28"/>
          <w:szCs w:val="34"/>
        </w:rPr>
        <w:t xml:space="preserve">Основным доходным источником </w:t>
      </w:r>
      <w:r w:rsidRPr="009E1F3D">
        <w:rPr>
          <w:rFonts w:ascii="Times New Roman" w:eastAsia="SimSun" w:hAnsi="Times New Roman"/>
          <w:iCs/>
          <w:kern w:val="1"/>
          <w:sz w:val="28"/>
          <w:szCs w:val="34"/>
          <w:lang w:eastAsia="hi-IN" w:bidi="hi-IN"/>
        </w:rPr>
        <w:t>местного</w:t>
      </w:r>
      <w:r w:rsidRPr="009E1F3D">
        <w:rPr>
          <w:rFonts w:ascii="Times New Roman" w:hAnsi="Times New Roman"/>
          <w:iCs/>
          <w:sz w:val="28"/>
          <w:szCs w:val="34"/>
        </w:rPr>
        <w:t xml:space="preserve"> бюджета являются земельный налог</w:t>
      </w:r>
      <w:r w:rsidRPr="009E1F3D">
        <w:rPr>
          <w:rFonts w:ascii="Times New Roman" w:hAnsi="Times New Roman"/>
          <w:sz w:val="28"/>
          <w:szCs w:val="34"/>
        </w:rPr>
        <w:t xml:space="preserve"> и акцизы.</w:t>
      </w:r>
      <w:r w:rsidRPr="009E1F3D">
        <w:rPr>
          <w:rFonts w:ascii="Times New Roman" w:hAnsi="Times New Roman"/>
          <w:iCs/>
          <w:sz w:val="28"/>
          <w:szCs w:val="34"/>
        </w:rPr>
        <w:t xml:space="preserve"> </w:t>
      </w:r>
      <w:r w:rsidRPr="009E1F3D">
        <w:rPr>
          <w:rFonts w:ascii="Times New Roman" w:hAnsi="Times New Roman"/>
          <w:sz w:val="28"/>
          <w:szCs w:val="34"/>
        </w:rPr>
        <w:t>Удельный вес в общей структуре налоговых поступлений по земельному налогу составляет в 2017г. – 17,4%, в 2018г. – 16,9%, в 2019г. – 17,2%; по акцизам составляет в 2017г. – 57,5%, в 2018г. – 58,1%, в 2019г. – 56,6%.</w:t>
      </w:r>
    </w:p>
    <w:p w:rsidR="009E1F3D" w:rsidRPr="009E1F3D" w:rsidRDefault="009E1F3D" w:rsidP="009E1F3D">
      <w:pPr>
        <w:spacing w:after="0" w:line="240" w:lineRule="auto"/>
        <w:ind w:firstLine="284"/>
        <w:jc w:val="both"/>
        <w:rPr>
          <w:rFonts w:ascii="Times New Roman" w:hAnsi="Times New Roman"/>
          <w:iCs/>
          <w:sz w:val="28"/>
          <w:szCs w:val="34"/>
        </w:rPr>
      </w:pPr>
      <w:r w:rsidRPr="009E1F3D">
        <w:rPr>
          <w:rFonts w:ascii="Times New Roman" w:hAnsi="Times New Roman"/>
          <w:iCs/>
          <w:sz w:val="28"/>
          <w:szCs w:val="34"/>
        </w:rPr>
        <w:t>Поступление акцизов в 2017 году планируется в размере 682,6 тыс. рублей, с увеличением к ожидаемому исполнению 2017 года на 132,1 тыс. рублей, темп роста составит 124,0%; земельного налога в 2017 году – 207,1 тыс. рублей, что на уровне к ожидаемому исполнению за 2016 год; поступление налога на доходы физических лиц в 2017 году – 160,1 тыс. рублей, с увеличением к ожидаемому исполнению за 2016 год на 76,6 тыс. рублей, темп роста составит 191,7%.</w:t>
      </w:r>
    </w:p>
    <w:p w:rsidR="009E1F3D" w:rsidRPr="009E1F3D" w:rsidRDefault="009E1F3D" w:rsidP="00A0402F">
      <w:pPr>
        <w:widowControl w:val="0"/>
        <w:suppressAutoHyphens/>
        <w:spacing w:after="0" w:line="240" w:lineRule="auto"/>
        <w:ind w:firstLine="284"/>
        <w:jc w:val="both"/>
        <w:rPr>
          <w:rFonts w:ascii="Times New Roman" w:eastAsia="SimSun" w:hAnsi="Times New Roman"/>
          <w:b/>
          <w:bCs/>
          <w:kern w:val="1"/>
          <w:sz w:val="28"/>
          <w:szCs w:val="34"/>
          <w:lang w:eastAsia="hi-IN" w:bidi="hi-IN"/>
        </w:rPr>
      </w:pPr>
    </w:p>
    <w:p w:rsidR="008B2CE3" w:rsidRPr="00C01C2F" w:rsidRDefault="008B2CE3" w:rsidP="00A0402F">
      <w:pPr>
        <w:widowControl w:val="0"/>
        <w:suppressAutoHyphens/>
        <w:spacing w:after="0" w:line="240" w:lineRule="auto"/>
        <w:ind w:firstLine="284"/>
        <w:jc w:val="both"/>
        <w:rPr>
          <w:rFonts w:ascii="Times New Roman" w:eastAsia="SimSun" w:hAnsi="Times New Roman"/>
          <w:kern w:val="1"/>
          <w:sz w:val="28"/>
          <w:szCs w:val="34"/>
          <w:lang w:eastAsia="hi-IN" w:bidi="hi-IN"/>
        </w:rPr>
      </w:pPr>
      <w:r w:rsidRPr="00C01C2F">
        <w:rPr>
          <w:rFonts w:ascii="Times New Roman" w:eastAsia="SimSun" w:hAnsi="Times New Roman"/>
          <w:b/>
          <w:bCs/>
          <w:kern w:val="1"/>
          <w:sz w:val="28"/>
          <w:szCs w:val="34"/>
          <w:lang w:eastAsia="hi-IN" w:bidi="hi-IN"/>
        </w:rPr>
        <w:t>Неналоговые доходы</w:t>
      </w:r>
      <w:r w:rsidRPr="00C01C2F">
        <w:rPr>
          <w:rFonts w:ascii="Times New Roman" w:eastAsia="SimSun" w:hAnsi="Times New Roman"/>
          <w:kern w:val="1"/>
          <w:sz w:val="28"/>
          <w:szCs w:val="34"/>
          <w:lang w:eastAsia="hi-IN" w:bidi="hi-IN"/>
        </w:rPr>
        <w:t xml:space="preserve"> на 201</w:t>
      </w:r>
      <w:r w:rsidR="00C01C2F" w:rsidRPr="00C01C2F">
        <w:rPr>
          <w:rFonts w:ascii="Times New Roman" w:eastAsia="SimSun" w:hAnsi="Times New Roman"/>
          <w:kern w:val="1"/>
          <w:sz w:val="28"/>
          <w:szCs w:val="34"/>
          <w:lang w:eastAsia="hi-IN" w:bidi="hi-IN"/>
        </w:rPr>
        <w:t>7</w:t>
      </w:r>
      <w:r w:rsidRPr="00C01C2F">
        <w:rPr>
          <w:rFonts w:ascii="Times New Roman" w:eastAsia="SimSun" w:hAnsi="Times New Roman"/>
          <w:kern w:val="1"/>
          <w:sz w:val="28"/>
          <w:szCs w:val="34"/>
          <w:lang w:eastAsia="hi-IN" w:bidi="hi-IN"/>
        </w:rPr>
        <w:t xml:space="preserve"> год запланированы в сумме </w:t>
      </w:r>
      <w:r w:rsidR="00C01C2F" w:rsidRPr="00C01C2F">
        <w:rPr>
          <w:rFonts w:ascii="Times New Roman" w:eastAsia="SimSun" w:hAnsi="Times New Roman"/>
          <w:kern w:val="1"/>
          <w:sz w:val="28"/>
          <w:szCs w:val="34"/>
          <w:lang w:eastAsia="hi-IN" w:bidi="hi-IN"/>
        </w:rPr>
        <w:t>10,0</w:t>
      </w:r>
      <w:r w:rsidRPr="00C01C2F">
        <w:rPr>
          <w:rFonts w:ascii="Times New Roman" w:eastAsia="SimSun" w:hAnsi="Times New Roman"/>
          <w:kern w:val="1"/>
          <w:sz w:val="28"/>
          <w:szCs w:val="34"/>
          <w:lang w:eastAsia="hi-IN" w:bidi="hi-IN"/>
        </w:rPr>
        <w:t xml:space="preserve"> тыс. руб., что </w:t>
      </w:r>
      <w:r w:rsidR="00C01C2F" w:rsidRPr="00C01C2F">
        <w:rPr>
          <w:rFonts w:ascii="Times New Roman" w:eastAsia="SimSun" w:hAnsi="Times New Roman"/>
          <w:kern w:val="1"/>
          <w:sz w:val="28"/>
          <w:szCs w:val="34"/>
          <w:lang w:eastAsia="hi-IN" w:bidi="hi-IN"/>
        </w:rPr>
        <w:t xml:space="preserve">ниже </w:t>
      </w:r>
      <w:r w:rsidRPr="00C01C2F">
        <w:rPr>
          <w:rFonts w:ascii="Times New Roman" w:eastAsia="SimSun" w:hAnsi="Times New Roman"/>
          <w:kern w:val="1"/>
          <w:sz w:val="28"/>
          <w:szCs w:val="34"/>
          <w:lang w:eastAsia="hi-IN" w:bidi="hi-IN"/>
        </w:rPr>
        <w:t>ожидаемого исполнения 201</w:t>
      </w:r>
      <w:r w:rsidR="00C01C2F" w:rsidRPr="00C01C2F">
        <w:rPr>
          <w:rFonts w:ascii="Times New Roman" w:eastAsia="SimSun" w:hAnsi="Times New Roman"/>
          <w:kern w:val="1"/>
          <w:sz w:val="28"/>
          <w:szCs w:val="34"/>
          <w:lang w:eastAsia="hi-IN" w:bidi="hi-IN"/>
        </w:rPr>
        <w:t>6</w:t>
      </w:r>
      <w:r w:rsidRPr="00C01C2F">
        <w:rPr>
          <w:rFonts w:ascii="Times New Roman" w:eastAsia="SimSun" w:hAnsi="Times New Roman"/>
          <w:kern w:val="1"/>
          <w:sz w:val="28"/>
          <w:szCs w:val="34"/>
          <w:lang w:eastAsia="hi-IN" w:bidi="hi-IN"/>
        </w:rPr>
        <w:t xml:space="preserve"> года на </w:t>
      </w:r>
      <w:r w:rsidR="00C01C2F" w:rsidRPr="00C01C2F">
        <w:rPr>
          <w:rFonts w:ascii="Times New Roman" w:eastAsia="SimSun" w:hAnsi="Times New Roman"/>
          <w:kern w:val="1"/>
          <w:sz w:val="28"/>
          <w:szCs w:val="34"/>
          <w:lang w:eastAsia="hi-IN" w:bidi="hi-IN"/>
        </w:rPr>
        <w:t>13,6</w:t>
      </w:r>
      <w:r w:rsidRPr="00C01C2F">
        <w:rPr>
          <w:rFonts w:ascii="Times New Roman" w:eastAsia="SimSun" w:hAnsi="Times New Roman"/>
          <w:kern w:val="1"/>
          <w:sz w:val="28"/>
          <w:szCs w:val="34"/>
          <w:lang w:eastAsia="hi-IN" w:bidi="hi-IN"/>
        </w:rPr>
        <w:t xml:space="preserve"> тыс. руб. Темп роста составит </w:t>
      </w:r>
      <w:r w:rsidR="00C01C2F" w:rsidRPr="00C01C2F">
        <w:rPr>
          <w:rFonts w:ascii="Times New Roman" w:eastAsia="SimSun" w:hAnsi="Times New Roman"/>
          <w:kern w:val="1"/>
          <w:sz w:val="28"/>
          <w:szCs w:val="34"/>
          <w:lang w:eastAsia="hi-IN" w:bidi="hi-IN"/>
        </w:rPr>
        <w:t>42,4</w:t>
      </w:r>
      <w:r w:rsidRPr="00C01C2F">
        <w:rPr>
          <w:rFonts w:ascii="Times New Roman" w:eastAsia="SimSun" w:hAnsi="Times New Roman"/>
          <w:kern w:val="1"/>
          <w:sz w:val="28"/>
          <w:szCs w:val="34"/>
          <w:lang w:eastAsia="hi-IN" w:bidi="hi-IN"/>
        </w:rPr>
        <w:t>%. На 201</w:t>
      </w:r>
      <w:r w:rsidR="00C01C2F" w:rsidRPr="00C01C2F">
        <w:rPr>
          <w:rFonts w:ascii="Times New Roman" w:eastAsia="SimSun" w:hAnsi="Times New Roman"/>
          <w:kern w:val="1"/>
          <w:sz w:val="28"/>
          <w:szCs w:val="34"/>
          <w:lang w:eastAsia="hi-IN" w:bidi="hi-IN"/>
        </w:rPr>
        <w:t>8</w:t>
      </w:r>
      <w:r w:rsidRPr="00C01C2F">
        <w:rPr>
          <w:rFonts w:ascii="Times New Roman" w:eastAsia="SimSun" w:hAnsi="Times New Roman"/>
          <w:kern w:val="1"/>
          <w:sz w:val="28"/>
          <w:szCs w:val="34"/>
          <w:lang w:eastAsia="hi-IN" w:bidi="hi-IN"/>
        </w:rPr>
        <w:t xml:space="preserve"> год – в сумме </w:t>
      </w:r>
      <w:r w:rsidR="00C01C2F" w:rsidRPr="00C01C2F">
        <w:rPr>
          <w:rFonts w:ascii="Times New Roman" w:eastAsia="SimSun" w:hAnsi="Times New Roman"/>
          <w:kern w:val="1"/>
          <w:sz w:val="28"/>
          <w:szCs w:val="34"/>
          <w:lang w:eastAsia="hi-IN" w:bidi="hi-IN"/>
        </w:rPr>
        <w:t>10,3</w:t>
      </w:r>
      <w:r w:rsidRPr="00C01C2F">
        <w:rPr>
          <w:rFonts w:ascii="Times New Roman" w:eastAsia="SimSun" w:hAnsi="Times New Roman"/>
          <w:kern w:val="1"/>
          <w:sz w:val="28"/>
          <w:szCs w:val="34"/>
          <w:lang w:eastAsia="hi-IN" w:bidi="hi-IN"/>
        </w:rPr>
        <w:t xml:space="preserve"> тыс. руб., на 201</w:t>
      </w:r>
      <w:r w:rsidR="00C01C2F" w:rsidRPr="00C01C2F">
        <w:rPr>
          <w:rFonts w:ascii="Times New Roman" w:eastAsia="SimSun" w:hAnsi="Times New Roman"/>
          <w:kern w:val="1"/>
          <w:sz w:val="28"/>
          <w:szCs w:val="34"/>
          <w:lang w:eastAsia="hi-IN" w:bidi="hi-IN"/>
        </w:rPr>
        <w:t>9</w:t>
      </w:r>
      <w:r w:rsidRPr="00C01C2F">
        <w:rPr>
          <w:rFonts w:ascii="Times New Roman" w:eastAsia="SimSun" w:hAnsi="Times New Roman"/>
          <w:kern w:val="1"/>
          <w:sz w:val="28"/>
          <w:szCs w:val="34"/>
          <w:lang w:eastAsia="hi-IN" w:bidi="hi-IN"/>
        </w:rPr>
        <w:t xml:space="preserve"> год – в сумме </w:t>
      </w:r>
      <w:r w:rsidR="00C01C2F" w:rsidRPr="00C01C2F">
        <w:rPr>
          <w:rFonts w:ascii="Times New Roman" w:eastAsia="SimSun" w:hAnsi="Times New Roman"/>
          <w:kern w:val="1"/>
          <w:sz w:val="28"/>
          <w:szCs w:val="34"/>
          <w:lang w:eastAsia="hi-IN" w:bidi="hi-IN"/>
        </w:rPr>
        <w:t>10,6</w:t>
      </w:r>
      <w:r w:rsidRPr="00C01C2F">
        <w:rPr>
          <w:rFonts w:ascii="Times New Roman" w:eastAsia="SimSun" w:hAnsi="Times New Roman"/>
          <w:kern w:val="1"/>
          <w:sz w:val="28"/>
          <w:szCs w:val="34"/>
          <w:lang w:eastAsia="hi-IN" w:bidi="hi-IN"/>
        </w:rPr>
        <w:t xml:space="preserve"> тыс. рублей.</w:t>
      </w:r>
    </w:p>
    <w:p w:rsidR="008B2CE3" w:rsidRPr="00C01C2F" w:rsidRDefault="008B2CE3" w:rsidP="00A0402F">
      <w:pPr>
        <w:widowControl w:val="0"/>
        <w:suppressAutoHyphens/>
        <w:spacing w:after="0" w:line="240" w:lineRule="auto"/>
        <w:ind w:firstLine="284"/>
        <w:jc w:val="both"/>
        <w:rPr>
          <w:rFonts w:ascii="Times New Roman" w:eastAsia="SimSun" w:hAnsi="Times New Roman"/>
          <w:kern w:val="1"/>
          <w:sz w:val="28"/>
          <w:szCs w:val="34"/>
          <w:lang w:eastAsia="hi-IN" w:bidi="hi-IN"/>
        </w:rPr>
      </w:pPr>
      <w:r w:rsidRPr="00C01C2F">
        <w:rPr>
          <w:rFonts w:ascii="Times New Roman" w:eastAsia="SimSun" w:hAnsi="Times New Roman"/>
          <w:kern w:val="1"/>
          <w:sz w:val="28"/>
          <w:szCs w:val="34"/>
          <w:lang w:eastAsia="hi-IN" w:bidi="hi-IN"/>
        </w:rPr>
        <w:t>В структуре доходов на долю неналоговых доходов в 201</w:t>
      </w:r>
      <w:r w:rsidR="00C01C2F" w:rsidRPr="00C01C2F">
        <w:rPr>
          <w:rFonts w:ascii="Times New Roman" w:eastAsia="SimSun" w:hAnsi="Times New Roman"/>
          <w:kern w:val="1"/>
          <w:sz w:val="28"/>
          <w:szCs w:val="34"/>
          <w:lang w:eastAsia="hi-IN" w:bidi="hi-IN"/>
        </w:rPr>
        <w:t>7</w:t>
      </w:r>
      <w:r w:rsidRPr="00C01C2F">
        <w:rPr>
          <w:rFonts w:ascii="Times New Roman" w:eastAsia="SimSun" w:hAnsi="Times New Roman"/>
          <w:kern w:val="1"/>
          <w:sz w:val="28"/>
          <w:szCs w:val="34"/>
          <w:lang w:eastAsia="hi-IN" w:bidi="hi-IN"/>
        </w:rPr>
        <w:t xml:space="preserve"> году приходится </w:t>
      </w:r>
      <w:r w:rsidR="00C01C2F" w:rsidRPr="00C01C2F">
        <w:rPr>
          <w:rFonts w:ascii="Times New Roman" w:eastAsia="SimSun" w:hAnsi="Times New Roman"/>
          <w:kern w:val="1"/>
          <w:sz w:val="28"/>
          <w:szCs w:val="34"/>
          <w:lang w:eastAsia="hi-IN" w:bidi="hi-IN"/>
        </w:rPr>
        <w:lastRenderedPageBreak/>
        <w:t>0,5</w:t>
      </w:r>
      <w:r w:rsidRPr="00C01C2F">
        <w:rPr>
          <w:rFonts w:ascii="Times New Roman" w:eastAsia="SimSun" w:hAnsi="Times New Roman"/>
          <w:kern w:val="1"/>
          <w:sz w:val="28"/>
          <w:szCs w:val="34"/>
          <w:lang w:eastAsia="hi-IN" w:bidi="hi-IN"/>
        </w:rPr>
        <w:t>%.</w:t>
      </w:r>
    </w:p>
    <w:p w:rsidR="00C01C2F" w:rsidRDefault="00C01C2F" w:rsidP="00A0402F">
      <w:pPr>
        <w:widowControl w:val="0"/>
        <w:suppressAutoHyphens/>
        <w:spacing w:after="0" w:line="240" w:lineRule="auto"/>
        <w:ind w:firstLine="284"/>
        <w:jc w:val="both"/>
        <w:rPr>
          <w:rFonts w:ascii="Times New Roman" w:eastAsia="SimSun" w:hAnsi="Times New Roman"/>
          <w:b/>
          <w:bCs/>
          <w:i/>
          <w:kern w:val="1"/>
          <w:sz w:val="28"/>
          <w:szCs w:val="34"/>
          <w:lang w:eastAsia="hi-IN" w:bidi="hi-IN"/>
        </w:rPr>
      </w:pPr>
    </w:p>
    <w:p w:rsidR="008B2CE3" w:rsidRPr="00C01C2F" w:rsidRDefault="008B2CE3" w:rsidP="00A0402F">
      <w:pPr>
        <w:widowControl w:val="0"/>
        <w:suppressAutoHyphens/>
        <w:spacing w:after="0" w:line="240" w:lineRule="auto"/>
        <w:ind w:firstLine="284"/>
        <w:jc w:val="both"/>
        <w:rPr>
          <w:rFonts w:ascii="Times New Roman" w:eastAsia="SimSun" w:hAnsi="Times New Roman"/>
          <w:kern w:val="1"/>
          <w:sz w:val="28"/>
          <w:szCs w:val="34"/>
          <w:lang w:eastAsia="hi-IN" w:bidi="hi-IN"/>
        </w:rPr>
      </w:pPr>
      <w:r w:rsidRPr="00C01C2F">
        <w:rPr>
          <w:rFonts w:ascii="Times New Roman" w:eastAsia="SimSun" w:hAnsi="Times New Roman"/>
          <w:b/>
          <w:bCs/>
          <w:kern w:val="1"/>
          <w:sz w:val="28"/>
          <w:szCs w:val="34"/>
          <w:lang w:eastAsia="hi-IN" w:bidi="hi-IN"/>
        </w:rPr>
        <w:t>Безвозмездные поступления</w:t>
      </w:r>
      <w:r w:rsidRPr="00C01C2F">
        <w:rPr>
          <w:rFonts w:ascii="Times New Roman" w:eastAsia="SimSun" w:hAnsi="Times New Roman"/>
          <w:kern w:val="1"/>
          <w:sz w:val="28"/>
          <w:szCs w:val="34"/>
          <w:lang w:eastAsia="hi-IN" w:bidi="hi-IN"/>
        </w:rPr>
        <w:t xml:space="preserve"> в 201</w:t>
      </w:r>
      <w:r w:rsidR="00C01C2F" w:rsidRPr="00C01C2F">
        <w:rPr>
          <w:rFonts w:ascii="Times New Roman" w:eastAsia="SimSun" w:hAnsi="Times New Roman"/>
          <w:kern w:val="1"/>
          <w:sz w:val="28"/>
          <w:szCs w:val="34"/>
          <w:lang w:eastAsia="hi-IN" w:bidi="hi-IN"/>
        </w:rPr>
        <w:t>7</w:t>
      </w:r>
      <w:r w:rsidRPr="00C01C2F">
        <w:rPr>
          <w:rFonts w:ascii="Times New Roman" w:eastAsia="SimSun" w:hAnsi="Times New Roman"/>
          <w:kern w:val="1"/>
          <w:sz w:val="28"/>
          <w:szCs w:val="34"/>
          <w:lang w:eastAsia="hi-IN" w:bidi="hi-IN"/>
        </w:rPr>
        <w:t xml:space="preserve"> году планируются в сумме </w:t>
      </w:r>
      <w:r w:rsidR="00C01C2F" w:rsidRPr="00C01C2F">
        <w:rPr>
          <w:rFonts w:ascii="Times New Roman" w:eastAsia="SimSun" w:hAnsi="Times New Roman"/>
          <w:kern w:val="1"/>
          <w:sz w:val="28"/>
          <w:szCs w:val="34"/>
          <w:lang w:eastAsia="hi-IN" w:bidi="hi-IN"/>
        </w:rPr>
        <w:t>1597,3</w:t>
      </w:r>
      <w:r w:rsidRPr="00C01C2F">
        <w:rPr>
          <w:rFonts w:ascii="Times New Roman" w:eastAsia="SimSun" w:hAnsi="Times New Roman"/>
          <w:kern w:val="1"/>
          <w:sz w:val="28"/>
          <w:szCs w:val="34"/>
          <w:lang w:eastAsia="hi-IN" w:bidi="hi-IN"/>
        </w:rPr>
        <w:t xml:space="preserve"> тыс. руб., в 201</w:t>
      </w:r>
      <w:r w:rsidR="00C01C2F" w:rsidRPr="00C01C2F">
        <w:rPr>
          <w:rFonts w:ascii="Times New Roman" w:eastAsia="SimSun" w:hAnsi="Times New Roman"/>
          <w:kern w:val="1"/>
          <w:sz w:val="28"/>
          <w:szCs w:val="34"/>
          <w:lang w:eastAsia="hi-IN" w:bidi="hi-IN"/>
        </w:rPr>
        <w:t>8</w:t>
      </w:r>
      <w:r w:rsidRPr="00C01C2F">
        <w:rPr>
          <w:rFonts w:ascii="Times New Roman" w:eastAsia="SimSun" w:hAnsi="Times New Roman"/>
          <w:kern w:val="1"/>
          <w:sz w:val="28"/>
          <w:szCs w:val="34"/>
          <w:lang w:eastAsia="hi-IN" w:bidi="hi-IN"/>
        </w:rPr>
        <w:t xml:space="preserve"> году в сумме </w:t>
      </w:r>
      <w:r w:rsidR="00C01C2F" w:rsidRPr="00C01C2F">
        <w:rPr>
          <w:rFonts w:ascii="Times New Roman" w:eastAsia="SimSun" w:hAnsi="Times New Roman"/>
          <w:kern w:val="1"/>
          <w:sz w:val="28"/>
          <w:szCs w:val="34"/>
          <w:lang w:eastAsia="hi-IN" w:bidi="hi-IN"/>
        </w:rPr>
        <w:t>5172,0</w:t>
      </w:r>
      <w:r w:rsidRPr="00C01C2F">
        <w:rPr>
          <w:rFonts w:ascii="Times New Roman" w:eastAsia="SimSun" w:hAnsi="Times New Roman"/>
          <w:kern w:val="1"/>
          <w:sz w:val="28"/>
          <w:szCs w:val="34"/>
          <w:lang w:eastAsia="hi-IN" w:bidi="hi-IN"/>
        </w:rPr>
        <w:t xml:space="preserve"> тыс. руб., в 201</w:t>
      </w:r>
      <w:r w:rsidR="00C01C2F" w:rsidRPr="00C01C2F">
        <w:rPr>
          <w:rFonts w:ascii="Times New Roman" w:eastAsia="SimSun" w:hAnsi="Times New Roman"/>
          <w:kern w:val="1"/>
          <w:sz w:val="28"/>
          <w:szCs w:val="34"/>
          <w:lang w:eastAsia="hi-IN" w:bidi="hi-IN"/>
        </w:rPr>
        <w:t>9</w:t>
      </w:r>
      <w:r w:rsidRPr="00C01C2F">
        <w:rPr>
          <w:rFonts w:ascii="Times New Roman" w:eastAsia="SimSun" w:hAnsi="Times New Roman"/>
          <w:kern w:val="1"/>
          <w:sz w:val="28"/>
          <w:szCs w:val="34"/>
          <w:lang w:eastAsia="hi-IN" w:bidi="hi-IN"/>
        </w:rPr>
        <w:t xml:space="preserve"> году в сумме </w:t>
      </w:r>
      <w:r w:rsidR="00C01C2F" w:rsidRPr="00C01C2F">
        <w:rPr>
          <w:rFonts w:ascii="Times New Roman" w:eastAsia="SimSun" w:hAnsi="Times New Roman"/>
          <w:kern w:val="1"/>
          <w:sz w:val="28"/>
          <w:szCs w:val="34"/>
          <w:lang w:eastAsia="hi-IN" w:bidi="hi-IN"/>
        </w:rPr>
        <w:t>1324,8</w:t>
      </w:r>
      <w:r w:rsidRPr="00C01C2F">
        <w:rPr>
          <w:rFonts w:ascii="Times New Roman" w:eastAsia="SimSun" w:hAnsi="Times New Roman"/>
          <w:kern w:val="1"/>
          <w:sz w:val="28"/>
          <w:szCs w:val="34"/>
          <w:lang w:eastAsia="hi-IN" w:bidi="hi-IN"/>
        </w:rPr>
        <w:t xml:space="preserve"> тыс. рублей.</w:t>
      </w:r>
    </w:p>
    <w:p w:rsidR="008B2CE3" w:rsidRPr="00C01C2F" w:rsidRDefault="008B2CE3" w:rsidP="00A0402F">
      <w:pPr>
        <w:widowControl w:val="0"/>
        <w:suppressAutoHyphens/>
        <w:spacing w:after="0" w:line="240" w:lineRule="auto"/>
        <w:ind w:firstLine="284"/>
        <w:jc w:val="both"/>
        <w:rPr>
          <w:rFonts w:ascii="Times New Roman" w:eastAsia="SimSun" w:hAnsi="Times New Roman"/>
          <w:kern w:val="1"/>
          <w:sz w:val="28"/>
          <w:szCs w:val="34"/>
          <w:lang w:eastAsia="hi-IN" w:bidi="hi-IN"/>
        </w:rPr>
      </w:pPr>
      <w:r w:rsidRPr="00C01C2F">
        <w:rPr>
          <w:rFonts w:ascii="Times New Roman" w:eastAsia="SimSun" w:hAnsi="Times New Roman"/>
          <w:kern w:val="1"/>
          <w:sz w:val="28"/>
          <w:szCs w:val="34"/>
          <w:lang w:eastAsia="hi-IN" w:bidi="hi-IN"/>
        </w:rPr>
        <w:t>В структуре доходов на долю безвозмездных поступлений приходится:</w:t>
      </w:r>
    </w:p>
    <w:p w:rsidR="008B2CE3" w:rsidRPr="00C01C2F" w:rsidRDefault="008B2CE3" w:rsidP="00A0402F">
      <w:pPr>
        <w:widowControl w:val="0"/>
        <w:suppressAutoHyphens/>
        <w:spacing w:after="0" w:line="240" w:lineRule="auto"/>
        <w:ind w:firstLine="284"/>
        <w:jc w:val="both"/>
        <w:rPr>
          <w:rFonts w:ascii="Times New Roman" w:eastAsia="SimSun" w:hAnsi="Times New Roman"/>
          <w:kern w:val="1"/>
          <w:sz w:val="28"/>
          <w:szCs w:val="34"/>
          <w:lang w:eastAsia="hi-IN" w:bidi="hi-IN"/>
        </w:rPr>
      </w:pPr>
      <w:r w:rsidRPr="00C01C2F">
        <w:rPr>
          <w:rFonts w:ascii="Times New Roman" w:eastAsia="SimSun" w:hAnsi="Times New Roman"/>
          <w:kern w:val="1"/>
          <w:sz w:val="28"/>
          <w:szCs w:val="34"/>
          <w:lang w:eastAsia="hi-IN" w:bidi="hi-IN"/>
        </w:rPr>
        <w:t>- в 201</w:t>
      </w:r>
      <w:r w:rsidR="00C01C2F" w:rsidRPr="00C01C2F">
        <w:rPr>
          <w:rFonts w:ascii="Times New Roman" w:eastAsia="SimSun" w:hAnsi="Times New Roman"/>
          <w:kern w:val="1"/>
          <w:sz w:val="28"/>
          <w:szCs w:val="34"/>
          <w:lang w:eastAsia="hi-IN" w:bidi="hi-IN"/>
        </w:rPr>
        <w:t>7</w:t>
      </w:r>
      <w:r w:rsidRPr="00C01C2F">
        <w:rPr>
          <w:rFonts w:ascii="Times New Roman" w:eastAsia="SimSun" w:hAnsi="Times New Roman"/>
          <w:kern w:val="1"/>
          <w:sz w:val="28"/>
          <w:szCs w:val="34"/>
          <w:lang w:eastAsia="hi-IN" w:bidi="hi-IN"/>
        </w:rPr>
        <w:t xml:space="preserve"> году </w:t>
      </w:r>
      <w:r w:rsidR="00C01C2F" w:rsidRPr="00C01C2F">
        <w:rPr>
          <w:rFonts w:ascii="Times New Roman" w:eastAsia="SimSun" w:hAnsi="Times New Roman"/>
          <w:kern w:val="1"/>
          <w:sz w:val="28"/>
          <w:szCs w:val="34"/>
          <w:lang w:eastAsia="hi-IN" w:bidi="hi-IN"/>
        </w:rPr>
        <w:t>57,1</w:t>
      </w:r>
      <w:r w:rsidRPr="00C01C2F">
        <w:rPr>
          <w:rFonts w:ascii="Times New Roman" w:eastAsia="SimSun" w:hAnsi="Times New Roman"/>
          <w:kern w:val="1"/>
          <w:sz w:val="28"/>
          <w:szCs w:val="34"/>
          <w:lang w:eastAsia="hi-IN" w:bidi="hi-IN"/>
        </w:rPr>
        <w:t>%,</w:t>
      </w:r>
    </w:p>
    <w:p w:rsidR="008B2CE3" w:rsidRPr="00C01C2F" w:rsidRDefault="008B2CE3" w:rsidP="00A0402F">
      <w:pPr>
        <w:widowControl w:val="0"/>
        <w:suppressAutoHyphens/>
        <w:spacing w:after="0" w:line="240" w:lineRule="auto"/>
        <w:ind w:firstLine="284"/>
        <w:jc w:val="both"/>
        <w:rPr>
          <w:rFonts w:ascii="Times New Roman" w:eastAsia="SimSun" w:hAnsi="Times New Roman"/>
          <w:kern w:val="1"/>
          <w:sz w:val="28"/>
          <w:szCs w:val="34"/>
          <w:lang w:eastAsia="hi-IN" w:bidi="hi-IN"/>
        </w:rPr>
      </w:pPr>
      <w:r w:rsidRPr="00C01C2F">
        <w:rPr>
          <w:rFonts w:ascii="Times New Roman" w:eastAsia="SimSun" w:hAnsi="Times New Roman"/>
          <w:kern w:val="1"/>
          <w:sz w:val="28"/>
          <w:szCs w:val="34"/>
          <w:lang w:eastAsia="hi-IN" w:bidi="hi-IN"/>
        </w:rPr>
        <w:t>- в 201</w:t>
      </w:r>
      <w:r w:rsidR="00C01C2F" w:rsidRPr="00C01C2F">
        <w:rPr>
          <w:rFonts w:ascii="Times New Roman" w:eastAsia="SimSun" w:hAnsi="Times New Roman"/>
          <w:kern w:val="1"/>
          <w:sz w:val="28"/>
          <w:szCs w:val="34"/>
          <w:lang w:eastAsia="hi-IN" w:bidi="hi-IN"/>
        </w:rPr>
        <w:t>8</w:t>
      </w:r>
      <w:r w:rsidRPr="00C01C2F">
        <w:rPr>
          <w:rFonts w:ascii="Times New Roman" w:eastAsia="SimSun" w:hAnsi="Times New Roman"/>
          <w:kern w:val="1"/>
          <w:sz w:val="28"/>
          <w:szCs w:val="34"/>
          <w:lang w:eastAsia="hi-IN" w:bidi="hi-IN"/>
        </w:rPr>
        <w:t xml:space="preserve"> году </w:t>
      </w:r>
      <w:r w:rsidR="00C01C2F" w:rsidRPr="00C01C2F">
        <w:rPr>
          <w:rFonts w:ascii="Times New Roman" w:eastAsia="SimSun" w:hAnsi="Times New Roman"/>
          <w:kern w:val="1"/>
          <w:sz w:val="28"/>
          <w:szCs w:val="34"/>
          <w:lang w:eastAsia="hi-IN" w:bidi="hi-IN"/>
        </w:rPr>
        <w:t>80,7</w:t>
      </w:r>
      <w:r w:rsidRPr="00C01C2F">
        <w:rPr>
          <w:rFonts w:ascii="Times New Roman" w:eastAsia="SimSun" w:hAnsi="Times New Roman"/>
          <w:kern w:val="1"/>
          <w:sz w:val="28"/>
          <w:szCs w:val="34"/>
          <w:lang w:eastAsia="hi-IN" w:bidi="hi-IN"/>
        </w:rPr>
        <w:t>%,</w:t>
      </w:r>
    </w:p>
    <w:p w:rsidR="008B2CE3" w:rsidRPr="00C01C2F" w:rsidRDefault="008B2CE3" w:rsidP="00A0402F">
      <w:pPr>
        <w:widowControl w:val="0"/>
        <w:suppressAutoHyphens/>
        <w:spacing w:after="0" w:line="240" w:lineRule="auto"/>
        <w:ind w:firstLine="284"/>
        <w:jc w:val="both"/>
        <w:rPr>
          <w:rFonts w:ascii="Times New Roman" w:eastAsia="SimSun" w:hAnsi="Times New Roman"/>
          <w:kern w:val="1"/>
          <w:sz w:val="28"/>
          <w:szCs w:val="34"/>
          <w:lang w:eastAsia="hi-IN" w:bidi="hi-IN"/>
        </w:rPr>
      </w:pPr>
      <w:r w:rsidRPr="00C01C2F">
        <w:rPr>
          <w:rFonts w:ascii="Times New Roman" w:eastAsia="SimSun" w:hAnsi="Times New Roman"/>
          <w:kern w:val="1"/>
          <w:sz w:val="28"/>
          <w:szCs w:val="34"/>
          <w:lang w:eastAsia="hi-IN" w:bidi="hi-IN"/>
        </w:rPr>
        <w:t>- в 201</w:t>
      </w:r>
      <w:r w:rsidR="00C01C2F" w:rsidRPr="00C01C2F">
        <w:rPr>
          <w:rFonts w:ascii="Times New Roman" w:eastAsia="SimSun" w:hAnsi="Times New Roman"/>
          <w:kern w:val="1"/>
          <w:sz w:val="28"/>
          <w:szCs w:val="34"/>
          <w:lang w:eastAsia="hi-IN" w:bidi="hi-IN"/>
        </w:rPr>
        <w:t>9</w:t>
      </w:r>
      <w:r w:rsidRPr="00C01C2F">
        <w:rPr>
          <w:rFonts w:ascii="Times New Roman" w:eastAsia="SimSun" w:hAnsi="Times New Roman"/>
          <w:kern w:val="1"/>
          <w:sz w:val="28"/>
          <w:szCs w:val="34"/>
          <w:lang w:eastAsia="hi-IN" w:bidi="hi-IN"/>
        </w:rPr>
        <w:t xml:space="preserve"> году </w:t>
      </w:r>
      <w:r w:rsidR="00C01C2F" w:rsidRPr="00C01C2F">
        <w:rPr>
          <w:rFonts w:ascii="Times New Roman" w:eastAsia="SimSun" w:hAnsi="Times New Roman"/>
          <w:kern w:val="1"/>
          <w:sz w:val="28"/>
          <w:szCs w:val="34"/>
          <w:lang w:eastAsia="hi-IN" w:bidi="hi-IN"/>
        </w:rPr>
        <w:t>52,1</w:t>
      </w:r>
      <w:r w:rsidRPr="00C01C2F">
        <w:rPr>
          <w:rFonts w:ascii="Times New Roman" w:eastAsia="SimSun" w:hAnsi="Times New Roman"/>
          <w:kern w:val="1"/>
          <w:sz w:val="28"/>
          <w:szCs w:val="34"/>
          <w:lang w:eastAsia="hi-IN" w:bidi="hi-IN"/>
        </w:rPr>
        <w:t>%.</w:t>
      </w:r>
    </w:p>
    <w:p w:rsidR="00C01C2F" w:rsidRDefault="00C01C2F" w:rsidP="001C3865">
      <w:pPr>
        <w:widowControl w:val="0"/>
        <w:suppressAutoHyphens/>
        <w:spacing w:after="0" w:line="240" w:lineRule="auto"/>
        <w:ind w:firstLine="284"/>
        <w:jc w:val="both"/>
        <w:rPr>
          <w:rFonts w:ascii="Times New Roman" w:eastAsia="SimSun" w:hAnsi="Times New Roman"/>
          <w:b/>
          <w:kern w:val="1"/>
          <w:sz w:val="28"/>
          <w:szCs w:val="28"/>
          <w:lang w:eastAsia="hi-IN" w:bidi="hi-IN"/>
        </w:rPr>
      </w:pPr>
    </w:p>
    <w:p w:rsidR="001C3865" w:rsidRPr="00777E43" w:rsidRDefault="001C3865" w:rsidP="001C3865">
      <w:pPr>
        <w:widowControl w:val="0"/>
        <w:suppressAutoHyphens/>
        <w:spacing w:after="0" w:line="240" w:lineRule="auto"/>
        <w:ind w:firstLine="284"/>
        <w:jc w:val="both"/>
        <w:rPr>
          <w:rFonts w:ascii="Times New Roman" w:eastAsia="SimSun" w:hAnsi="Times New Roman"/>
          <w:b/>
          <w:kern w:val="1"/>
          <w:sz w:val="28"/>
          <w:szCs w:val="28"/>
          <w:lang w:eastAsia="hi-IN" w:bidi="hi-IN"/>
        </w:rPr>
      </w:pPr>
      <w:r w:rsidRPr="00777E43">
        <w:rPr>
          <w:rFonts w:ascii="Times New Roman" w:eastAsia="SimSun" w:hAnsi="Times New Roman"/>
          <w:b/>
          <w:kern w:val="1"/>
          <w:sz w:val="28"/>
          <w:szCs w:val="28"/>
          <w:lang w:eastAsia="hi-IN" w:bidi="hi-IN"/>
        </w:rPr>
        <w:t>4. Расходы местного бюджета</w:t>
      </w:r>
    </w:p>
    <w:p w:rsidR="001C3865" w:rsidRDefault="001C3865" w:rsidP="00985670">
      <w:pPr>
        <w:widowControl w:val="0"/>
        <w:suppressAutoHyphens/>
        <w:spacing w:after="0" w:line="240" w:lineRule="auto"/>
        <w:ind w:firstLine="284"/>
        <w:jc w:val="both"/>
        <w:rPr>
          <w:rFonts w:ascii="Times New Roman" w:eastAsia="SimSun" w:hAnsi="Times New Roman"/>
          <w:i/>
          <w:iCs/>
          <w:kern w:val="1"/>
          <w:sz w:val="28"/>
          <w:szCs w:val="28"/>
          <w:lang w:eastAsia="hi-IN" w:bidi="hi-IN"/>
        </w:rPr>
      </w:pPr>
    </w:p>
    <w:p w:rsidR="001C3865" w:rsidRPr="00864CF9" w:rsidRDefault="001C3865" w:rsidP="001C3865">
      <w:pPr>
        <w:spacing w:after="0" w:line="240" w:lineRule="auto"/>
        <w:ind w:firstLine="142"/>
        <w:contextualSpacing/>
        <w:jc w:val="both"/>
        <w:rPr>
          <w:rFonts w:ascii="Times New Roman" w:hAnsi="Times New Roman"/>
          <w:b/>
          <w:sz w:val="28"/>
          <w:szCs w:val="28"/>
        </w:rPr>
      </w:pPr>
      <w:r w:rsidRPr="00864CF9">
        <w:rPr>
          <w:rFonts w:ascii="Times New Roman" w:hAnsi="Times New Roman"/>
          <w:color w:val="000000"/>
          <w:sz w:val="28"/>
          <w:szCs w:val="28"/>
        </w:rPr>
        <w:t>Согласно положениям статьи 65 и пункта 2 статьи 174.2 Бюджетного кодекса РФ  формирование проекта решения о бюджете</w:t>
      </w:r>
      <w:r w:rsidRPr="00864CF9">
        <w:rPr>
          <w:rFonts w:ascii="Times New Roman" w:hAnsi="Times New Roman"/>
          <w:iCs/>
          <w:sz w:val="28"/>
          <w:szCs w:val="28"/>
        </w:rPr>
        <w:t xml:space="preserve"> </w:t>
      </w:r>
      <w:r w:rsidRPr="00864CF9">
        <w:rPr>
          <w:rFonts w:ascii="Times New Roman" w:eastAsia="SimSun" w:hAnsi="Times New Roman"/>
          <w:kern w:val="1"/>
          <w:sz w:val="28"/>
          <w:szCs w:val="28"/>
          <w:lang w:eastAsia="hi-IN" w:bidi="hi-IN"/>
        </w:rPr>
        <w:t>Шайдуровского</w:t>
      </w:r>
      <w:r w:rsidRPr="00864CF9">
        <w:rPr>
          <w:rFonts w:ascii="Times New Roman" w:hAnsi="Times New Roman"/>
          <w:iCs/>
          <w:sz w:val="28"/>
          <w:szCs w:val="28"/>
        </w:rPr>
        <w:t xml:space="preserve"> сельсовета Ордынского района Новосибирской области на 2017 год и плановый период 2018 и 2019 годов</w:t>
      </w:r>
      <w:r w:rsidRPr="00864CF9">
        <w:rPr>
          <w:rFonts w:ascii="Times New Roman" w:hAnsi="Times New Roman"/>
          <w:color w:val="000000"/>
          <w:sz w:val="28"/>
          <w:szCs w:val="28"/>
        </w:rPr>
        <w:t xml:space="preserve"> осуществлялось в условиях сформированной нормативной правовой базы. В соответствии с бюджетным законодательством все расходы бюджета должны иметь правовую основу в виде нормативного правового акта, устанавливающего расходное обязательство, т.е. обязанность муниципального образования по обеспечению определенных полномочий и порядок определения суммы расходов на их финансирование.  </w:t>
      </w:r>
    </w:p>
    <w:p w:rsidR="001C3865" w:rsidRPr="00CB3FDD" w:rsidRDefault="001C3865" w:rsidP="001C3865">
      <w:pPr>
        <w:spacing w:after="0" w:line="240" w:lineRule="auto"/>
        <w:ind w:firstLine="142"/>
        <w:contextualSpacing/>
        <w:jc w:val="both"/>
        <w:rPr>
          <w:rFonts w:ascii="Times New Roman" w:hAnsi="Times New Roman"/>
          <w:sz w:val="28"/>
          <w:szCs w:val="28"/>
        </w:rPr>
      </w:pPr>
      <w:r w:rsidRPr="00864CF9">
        <w:rPr>
          <w:rFonts w:ascii="Times New Roman" w:hAnsi="Times New Roman"/>
          <w:color w:val="000000"/>
          <w:sz w:val="28"/>
          <w:szCs w:val="28"/>
        </w:rPr>
        <w:t xml:space="preserve">  В целях оценки общего объема расходов бюджета</w:t>
      </w:r>
      <w:r w:rsidRPr="00864CF9">
        <w:rPr>
          <w:rFonts w:ascii="Times New Roman" w:hAnsi="Times New Roman"/>
          <w:iCs/>
          <w:sz w:val="28"/>
          <w:szCs w:val="28"/>
        </w:rPr>
        <w:t xml:space="preserve"> </w:t>
      </w:r>
      <w:r w:rsidRPr="00864CF9">
        <w:rPr>
          <w:rFonts w:ascii="Times New Roman" w:eastAsia="SimSun" w:hAnsi="Times New Roman"/>
          <w:kern w:val="1"/>
          <w:sz w:val="28"/>
          <w:szCs w:val="28"/>
          <w:lang w:eastAsia="hi-IN" w:bidi="hi-IN"/>
        </w:rPr>
        <w:t>Шайдуровского</w:t>
      </w:r>
      <w:r w:rsidRPr="00864CF9">
        <w:rPr>
          <w:rFonts w:ascii="Times New Roman" w:hAnsi="Times New Roman"/>
          <w:iCs/>
          <w:sz w:val="28"/>
          <w:szCs w:val="28"/>
        </w:rPr>
        <w:t xml:space="preserve"> сельсовета Ордынского района Новосибирской области на 2017 год и плановый период 2018 и 2019 годов</w:t>
      </w:r>
      <w:r w:rsidRPr="00864CF9">
        <w:rPr>
          <w:rFonts w:ascii="Times New Roman" w:hAnsi="Times New Roman"/>
          <w:color w:val="000000"/>
          <w:sz w:val="28"/>
          <w:szCs w:val="28"/>
        </w:rPr>
        <w:t xml:space="preserve"> проведен анализ реестра расходных обязательств поселения, представленного одновременно с проектом </w:t>
      </w:r>
      <w:r w:rsidRPr="00864CF9">
        <w:rPr>
          <w:rFonts w:ascii="Times New Roman" w:hAnsi="Times New Roman"/>
          <w:iCs/>
          <w:sz w:val="28"/>
          <w:szCs w:val="28"/>
        </w:rPr>
        <w:t xml:space="preserve">бюджета </w:t>
      </w:r>
      <w:r w:rsidRPr="00864CF9">
        <w:rPr>
          <w:rFonts w:ascii="Times New Roman" w:eastAsia="SimSun" w:hAnsi="Times New Roman"/>
          <w:kern w:val="1"/>
          <w:sz w:val="28"/>
          <w:szCs w:val="28"/>
          <w:lang w:eastAsia="hi-IN" w:bidi="hi-IN"/>
        </w:rPr>
        <w:t>Шайдуровского</w:t>
      </w:r>
      <w:r w:rsidRPr="00864CF9">
        <w:rPr>
          <w:rFonts w:ascii="Times New Roman" w:hAnsi="Times New Roman"/>
          <w:iCs/>
          <w:sz w:val="28"/>
          <w:szCs w:val="28"/>
        </w:rPr>
        <w:t xml:space="preserve"> сельсовета Ордынского района Новосибирской области на 2017 год и плановый период 2018 и 2019 годов</w:t>
      </w:r>
      <w:r w:rsidRPr="00864CF9">
        <w:rPr>
          <w:rFonts w:ascii="Times New Roman" w:hAnsi="Times New Roman"/>
          <w:color w:val="000000"/>
          <w:sz w:val="28"/>
          <w:szCs w:val="28"/>
        </w:rPr>
        <w:t>.</w:t>
      </w:r>
    </w:p>
    <w:p w:rsidR="001C3865" w:rsidRPr="00864CF9" w:rsidRDefault="001C3865" w:rsidP="001C3865">
      <w:pPr>
        <w:spacing w:after="0" w:line="240" w:lineRule="auto"/>
        <w:contextualSpacing/>
        <w:jc w:val="both"/>
        <w:rPr>
          <w:rFonts w:ascii="Times New Roman" w:hAnsi="Times New Roman"/>
          <w:color w:val="000000"/>
          <w:sz w:val="28"/>
          <w:szCs w:val="28"/>
        </w:rPr>
      </w:pPr>
      <w:r w:rsidRPr="00CB3FDD">
        <w:rPr>
          <w:rFonts w:ascii="Times New Roman" w:hAnsi="Times New Roman"/>
          <w:color w:val="000000"/>
          <w:sz w:val="28"/>
          <w:szCs w:val="28"/>
        </w:rPr>
        <w:t xml:space="preserve">   </w:t>
      </w:r>
      <w:r w:rsidRPr="00864CF9">
        <w:rPr>
          <w:rFonts w:ascii="Times New Roman" w:hAnsi="Times New Roman"/>
          <w:color w:val="000000"/>
          <w:sz w:val="28"/>
          <w:szCs w:val="28"/>
        </w:rPr>
        <w:t>Согласно пункту 2 статьи 87 Бюджетного кодекса РФ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1C3865" w:rsidRPr="00CB3FDD" w:rsidRDefault="001C3865" w:rsidP="001C3865">
      <w:pPr>
        <w:spacing w:after="0" w:line="240" w:lineRule="auto"/>
        <w:ind w:firstLine="142"/>
        <w:contextualSpacing/>
        <w:jc w:val="both"/>
        <w:rPr>
          <w:rFonts w:ascii="Times New Roman" w:hAnsi="Times New Roman"/>
          <w:color w:val="000000"/>
          <w:sz w:val="28"/>
          <w:szCs w:val="28"/>
        </w:rPr>
      </w:pPr>
      <w:r w:rsidRPr="00864CF9">
        <w:rPr>
          <w:rFonts w:ascii="Times New Roman" w:hAnsi="Times New Roman"/>
          <w:color w:val="000000"/>
          <w:sz w:val="28"/>
          <w:szCs w:val="28"/>
        </w:rPr>
        <w:t xml:space="preserve">   Согласно пункту 5 статьи 87 Бюджетного кодекса РФ  реестр расходных обязательств муниципального образования ведется в порядке, установленном местной администрацией муниципального образования.</w:t>
      </w:r>
    </w:p>
    <w:p w:rsidR="001C3865" w:rsidRDefault="001C3865" w:rsidP="001C3865">
      <w:pPr>
        <w:widowControl w:val="0"/>
        <w:suppressAutoHyphens/>
        <w:autoSpaceDE w:val="0"/>
        <w:spacing w:after="0" w:line="240" w:lineRule="auto"/>
        <w:ind w:firstLine="284"/>
        <w:jc w:val="both"/>
        <w:rPr>
          <w:rFonts w:ascii="Times New Roman" w:hAnsi="Times New Roman"/>
          <w:color w:val="000000"/>
          <w:sz w:val="28"/>
          <w:szCs w:val="28"/>
        </w:rPr>
      </w:pPr>
      <w:r w:rsidRPr="00CB3FDD">
        <w:rPr>
          <w:rFonts w:ascii="Times New Roman" w:hAnsi="Times New Roman"/>
          <w:sz w:val="28"/>
          <w:szCs w:val="28"/>
        </w:rPr>
        <w:t xml:space="preserve">    </w:t>
      </w:r>
      <w:r w:rsidRPr="00CB3FDD">
        <w:rPr>
          <w:rFonts w:ascii="Times New Roman" w:hAnsi="Times New Roman"/>
          <w:color w:val="000000"/>
          <w:sz w:val="28"/>
          <w:szCs w:val="28"/>
        </w:rPr>
        <w:t xml:space="preserve">     </w:t>
      </w:r>
    </w:p>
    <w:p w:rsidR="00985670" w:rsidRDefault="001C3865" w:rsidP="001C3865">
      <w:pPr>
        <w:widowControl w:val="0"/>
        <w:suppressAutoHyphens/>
        <w:spacing w:after="120" w:line="240" w:lineRule="auto"/>
        <w:ind w:firstLine="284"/>
        <w:jc w:val="both"/>
        <w:rPr>
          <w:rFonts w:ascii="Times New Roman" w:eastAsia="SimSun" w:hAnsi="Times New Roman"/>
          <w:i/>
          <w:kern w:val="1"/>
          <w:sz w:val="28"/>
          <w:szCs w:val="28"/>
          <w:lang w:eastAsia="hi-IN" w:bidi="hi-IN"/>
        </w:rPr>
      </w:pPr>
      <w:r w:rsidRPr="00CB3FDD">
        <w:rPr>
          <w:rFonts w:ascii="Times New Roman" w:hAnsi="Times New Roman"/>
          <w:sz w:val="28"/>
          <w:szCs w:val="28"/>
        </w:rPr>
        <w:t xml:space="preserve">Формирование расходов проекта </w:t>
      </w:r>
      <w:r w:rsidRPr="00CB3FDD">
        <w:rPr>
          <w:rFonts w:ascii="Times New Roman" w:hAnsi="Times New Roman"/>
          <w:iCs/>
          <w:sz w:val="28"/>
          <w:szCs w:val="28"/>
        </w:rPr>
        <w:t xml:space="preserve">бюджета </w:t>
      </w:r>
      <w:r w:rsidRPr="0049742F">
        <w:rPr>
          <w:rFonts w:ascii="Times New Roman" w:eastAsia="SimSun" w:hAnsi="Times New Roman"/>
          <w:kern w:val="1"/>
          <w:sz w:val="28"/>
          <w:szCs w:val="28"/>
          <w:lang w:eastAsia="hi-IN" w:bidi="hi-IN"/>
        </w:rPr>
        <w:t>Шайдуровского</w:t>
      </w:r>
      <w:r w:rsidRPr="00CB3FDD">
        <w:rPr>
          <w:rFonts w:ascii="Times New Roman" w:hAnsi="Times New Roman"/>
          <w:iCs/>
          <w:sz w:val="28"/>
          <w:szCs w:val="28"/>
        </w:rPr>
        <w:t xml:space="preserve"> сельсовета Ордынского района Новосибирской области на 2017 год и плановый период 2018 и 2019 годов</w:t>
      </w:r>
      <w:r w:rsidRPr="00CB3FDD">
        <w:rPr>
          <w:rFonts w:ascii="Times New Roman" w:hAnsi="Times New Roman"/>
          <w:sz w:val="28"/>
          <w:szCs w:val="28"/>
        </w:rPr>
        <w:t xml:space="preserve">  производилось на основе реестра расходных обязательств МО в соответствии с федеральным законодательством, законодательством Новосибирской области, нормативно-правовым актом МО.      </w:t>
      </w:r>
      <w:r>
        <w:rPr>
          <w:sz w:val="28"/>
          <w:szCs w:val="28"/>
        </w:rPr>
        <w:t xml:space="preserve">     </w:t>
      </w:r>
    </w:p>
    <w:p w:rsidR="001C3865" w:rsidRPr="00D61154" w:rsidRDefault="001C3865" w:rsidP="001C3865">
      <w:pPr>
        <w:widowControl w:val="0"/>
        <w:suppressAutoHyphens/>
        <w:autoSpaceDE w:val="0"/>
        <w:spacing w:after="0" w:line="240" w:lineRule="auto"/>
        <w:ind w:firstLine="284"/>
        <w:jc w:val="both"/>
        <w:rPr>
          <w:rFonts w:ascii="Times New Roman" w:eastAsia="SimSun" w:hAnsi="Times New Roman"/>
          <w:kern w:val="1"/>
          <w:sz w:val="28"/>
          <w:szCs w:val="28"/>
          <w:lang w:eastAsia="hi-IN" w:bidi="hi-IN"/>
        </w:rPr>
      </w:pPr>
      <w:r w:rsidRPr="00D61154">
        <w:rPr>
          <w:rFonts w:ascii="Times New Roman" w:eastAsia="SimSun" w:hAnsi="Times New Roman"/>
          <w:kern w:val="1"/>
          <w:sz w:val="28"/>
          <w:szCs w:val="28"/>
          <w:lang w:eastAsia="hi-IN" w:bidi="hi-IN"/>
        </w:rPr>
        <w:lastRenderedPageBreak/>
        <w:t xml:space="preserve">Общий объем расходов </w:t>
      </w:r>
      <w:r w:rsidRPr="00D61154">
        <w:rPr>
          <w:rFonts w:ascii="Times New Roman" w:eastAsia="SimSun" w:hAnsi="Times New Roman"/>
          <w:kern w:val="1"/>
          <w:sz w:val="28"/>
          <w:szCs w:val="34"/>
          <w:lang w:eastAsia="hi-IN" w:bidi="hi-IN"/>
        </w:rPr>
        <w:t>местного</w:t>
      </w:r>
      <w:r w:rsidRPr="00D61154">
        <w:rPr>
          <w:rFonts w:ascii="Times New Roman" w:eastAsia="SimSun" w:hAnsi="Times New Roman"/>
          <w:kern w:val="1"/>
          <w:sz w:val="28"/>
          <w:szCs w:val="28"/>
          <w:lang w:eastAsia="hi-IN" w:bidi="hi-IN"/>
        </w:rPr>
        <w:t xml:space="preserve"> бюджета предусмотрен в 2017 году в размере </w:t>
      </w:r>
      <w:r w:rsidR="00D61154" w:rsidRPr="00D61154">
        <w:rPr>
          <w:rFonts w:ascii="Times New Roman" w:eastAsia="SimSun" w:hAnsi="Times New Roman"/>
          <w:kern w:val="1"/>
          <w:sz w:val="28"/>
          <w:szCs w:val="28"/>
          <w:lang w:eastAsia="hi-IN" w:bidi="hi-IN"/>
        </w:rPr>
        <w:t>2795,0</w:t>
      </w:r>
      <w:r w:rsidRPr="00D61154">
        <w:rPr>
          <w:rFonts w:ascii="Times New Roman" w:eastAsia="SimSun" w:hAnsi="Times New Roman"/>
          <w:kern w:val="1"/>
          <w:sz w:val="28"/>
          <w:szCs w:val="28"/>
          <w:lang w:eastAsia="hi-IN" w:bidi="hi-IN"/>
        </w:rPr>
        <w:t xml:space="preserve"> тыс. руб., что ниже ожидаемого исполнения 2016 года на </w:t>
      </w:r>
      <w:r w:rsidR="00D61154" w:rsidRPr="00D61154">
        <w:rPr>
          <w:rFonts w:ascii="Times New Roman" w:eastAsia="SimSun" w:hAnsi="Times New Roman"/>
          <w:kern w:val="1"/>
          <w:sz w:val="28"/>
          <w:szCs w:val="28"/>
          <w:lang w:eastAsia="hi-IN" w:bidi="hi-IN"/>
        </w:rPr>
        <w:t>2878,9</w:t>
      </w:r>
      <w:r w:rsidRPr="00D61154">
        <w:rPr>
          <w:rFonts w:ascii="Times New Roman" w:eastAsia="SimSun" w:hAnsi="Times New Roman"/>
          <w:kern w:val="1"/>
          <w:sz w:val="28"/>
          <w:szCs w:val="28"/>
          <w:lang w:eastAsia="hi-IN" w:bidi="hi-IN"/>
        </w:rPr>
        <w:t xml:space="preserve"> тыс. рублей. Темп роста расходов к 2016 году составит </w:t>
      </w:r>
      <w:r w:rsidR="00D61154" w:rsidRPr="00D61154">
        <w:rPr>
          <w:rFonts w:ascii="Times New Roman" w:eastAsia="SimSun" w:hAnsi="Times New Roman"/>
          <w:kern w:val="1"/>
          <w:sz w:val="28"/>
          <w:szCs w:val="28"/>
          <w:lang w:eastAsia="hi-IN" w:bidi="hi-IN"/>
        </w:rPr>
        <w:t>49,3</w:t>
      </w:r>
      <w:r w:rsidRPr="00D61154">
        <w:rPr>
          <w:rFonts w:ascii="Times New Roman" w:eastAsia="SimSun" w:hAnsi="Times New Roman"/>
          <w:kern w:val="1"/>
          <w:sz w:val="28"/>
          <w:szCs w:val="28"/>
          <w:lang w:eastAsia="hi-IN" w:bidi="hi-IN"/>
        </w:rPr>
        <w:t xml:space="preserve">%. Уменьшение объема расходов </w:t>
      </w:r>
      <w:r w:rsidRPr="00D61154">
        <w:rPr>
          <w:rFonts w:ascii="Times New Roman" w:eastAsia="SimSun" w:hAnsi="Times New Roman"/>
          <w:kern w:val="1"/>
          <w:sz w:val="28"/>
          <w:szCs w:val="34"/>
          <w:lang w:eastAsia="hi-IN" w:bidi="hi-IN"/>
        </w:rPr>
        <w:t>местного</w:t>
      </w:r>
      <w:r w:rsidRPr="00D61154">
        <w:rPr>
          <w:rFonts w:ascii="Times New Roman" w:eastAsia="SimSun" w:hAnsi="Times New Roman"/>
          <w:kern w:val="1"/>
          <w:sz w:val="28"/>
          <w:szCs w:val="28"/>
          <w:lang w:eastAsia="hi-IN" w:bidi="hi-IN"/>
        </w:rPr>
        <w:t xml:space="preserve"> бюджета связано с уменьшением в 2017 году объемов безвозмездных поступлений.</w:t>
      </w:r>
    </w:p>
    <w:p w:rsidR="001C3865" w:rsidRPr="001C3865" w:rsidRDefault="001C3865" w:rsidP="001C3865">
      <w:pPr>
        <w:widowControl w:val="0"/>
        <w:suppressAutoHyphens/>
        <w:spacing w:after="0" w:line="240" w:lineRule="auto"/>
        <w:ind w:firstLine="284"/>
        <w:jc w:val="both"/>
        <w:rPr>
          <w:rFonts w:ascii="Times New Roman" w:eastAsia="SimSun" w:hAnsi="Times New Roman"/>
          <w:i/>
          <w:iCs/>
          <w:kern w:val="1"/>
          <w:sz w:val="28"/>
          <w:szCs w:val="34"/>
          <w:lang w:eastAsia="hi-IN" w:bidi="hi-IN"/>
        </w:rPr>
      </w:pPr>
      <w:r w:rsidRPr="00A56FF1">
        <w:rPr>
          <w:rFonts w:ascii="Times New Roman" w:eastAsia="SimSun" w:hAnsi="Times New Roman"/>
          <w:iCs/>
          <w:kern w:val="1"/>
          <w:sz w:val="28"/>
          <w:szCs w:val="34"/>
          <w:lang w:eastAsia="hi-IN" w:bidi="hi-IN"/>
        </w:rPr>
        <w:t xml:space="preserve">Наиболее существенное снижение расходов к ожидаемому исполнению 2016 года произойдет по разделам: « «Жилищно-коммунальное хозяйство» (на </w:t>
      </w:r>
      <w:r w:rsidR="00C75CA2" w:rsidRPr="00A56FF1">
        <w:rPr>
          <w:rFonts w:ascii="Times New Roman" w:eastAsia="SimSun" w:hAnsi="Times New Roman"/>
          <w:iCs/>
          <w:kern w:val="1"/>
          <w:sz w:val="28"/>
          <w:szCs w:val="34"/>
          <w:lang w:eastAsia="hi-IN" w:bidi="hi-IN"/>
        </w:rPr>
        <w:t>88,2</w:t>
      </w:r>
      <w:r w:rsidRPr="00A56FF1">
        <w:rPr>
          <w:rFonts w:ascii="Times New Roman" w:eastAsia="SimSun" w:hAnsi="Times New Roman"/>
          <w:iCs/>
          <w:kern w:val="1"/>
          <w:sz w:val="28"/>
          <w:szCs w:val="34"/>
          <w:lang w:eastAsia="hi-IN" w:bidi="hi-IN"/>
        </w:rPr>
        <w:t xml:space="preserve">%), «Культура, кинематография» (на </w:t>
      </w:r>
      <w:r w:rsidR="00C75CA2" w:rsidRPr="00A56FF1">
        <w:rPr>
          <w:rFonts w:ascii="Times New Roman" w:eastAsia="SimSun" w:hAnsi="Times New Roman"/>
          <w:iCs/>
          <w:kern w:val="1"/>
          <w:sz w:val="28"/>
          <w:szCs w:val="34"/>
          <w:lang w:eastAsia="hi-IN" w:bidi="hi-IN"/>
        </w:rPr>
        <w:t>52,6</w:t>
      </w:r>
      <w:r w:rsidRPr="00A56FF1">
        <w:rPr>
          <w:rFonts w:ascii="Times New Roman" w:eastAsia="SimSun" w:hAnsi="Times New Roman"/>
          <w:iCs/>
          <w:kern w:val="1"/>
          <w:sz w:val="28"/>
          <w:szCs w:val="34"/>
          <w:lang w:eastAsia="hi-IN" w:bidi="hi-IN"/>
        </w:rPr>
        <w:t>%),</w:t>
      </w:r>
      <w:r w:rsidRPr="001C3865">
        <w:rPr>
          <w:rFonts w:ascii="Times New Roman" w:eastAsia="SimSun" w:hAnsi="Times New Roman"/>
          <w:i/>
          <w:iCs/>
          <w:kern w:val="1"/>
          <w:sz w:val="28"/>
          <w:szCs w:val="34"/>
          <w:lang w:eastAsia="hi-IN" w:bidi="hi-IN"/>
        </w:rPr>
        <w:t xml:space="preserve"> </w:t>
      </w:r>
      <w:r w:rsidRPr="00A56FF1">
        <w:rPr>
          <w:rFonts w:ascii="Times New Roman" w:eastAsia="SimSun" w:hAnsi="Times New Roman"/>
          <w:iCs/>
          <w:kern w:val="1"/>
          <w:sz w:val="28"/>
          <w:szCs w:val="28"/>
          <w:lang w:eastAsia="hi-IN" w:bidi="hi-IN"/>
        </w:rPr>
        <w:t>«</w:t>
      </w:r>
      <w:r w:rsidR="00A56FF1" w:rsidRPr="00A56FF1">
        <w:rPr>
          <w:rFonts w:ascii="Times New Roman" w:eastAsia="SimSun" w:hAnsi="Times New Roman"/>
          <w:iCs/>
          <w:kern w:val="1"/>
          <w:sz w:val="28"/>
          <w:szCs w:val="28"/>
          <w:lang w:eastAsia="hi-IN" w:bidi="hi-IN"/>
        </w:rPr>
        <w:t>Национальная экономика</w:t>
      </w:r>
      <w:r w:rsidRPr="00A56FF1">
        <w:rPr>
          <w:rFonts w:ascii="Times New Roman" w:eastAsia="SimSun" w:hAnsi="Times New Roman"/>
          <w:iCs/>
          <w:kern w:val="1"/>
          <w:sz w:val="28"/>
          <w:szCs w:val="28"/>
          <w:lang w:eastAsia="hi-IN" w:bidi="hi-IN"/>
        </w:rPr>
        <w:t xml:space="preserve">» (на </w:t>
      </w:r>
      <w:r w:rsidR="00A56FF1" w:rsidRPr="00A56FF1">
        <w:rPr>
          <w:rFonts w:ascii="Times New Roman" w:eastAsia="SimSun" w:hAnsi="Times New Roman"/>
          <w:iCs/>
          <w:kern w:val="1"/>
          <w:sz w:val="28"/>
          <w:szCs w:val="28"/>
          <w:lang w:eastAsia="hi-IN" w:bidi="hi-IN"/>
        </w:rPr>
        <w:t>43,7</w:t>
      </w:r>
      <w:r w:rsidRPr="00A56FF1">
        <w:rPr>
          <w:rFonts w:ascii="Times New Roman" w:eastAsia="SimSun" w:hAnsi="Times New Roman"/>
          <w:iCs/>
          <w:kern w:val="1"/>
          <w:sz w:val="28"/>
          <w:szCs w:val="28"/>
          <w:lang w:eastAsia="hi-IN" w:bidi="hi-IN"/>
        </w:rPr>
        <w:t>%).</w:t>
      </w:r>
      <w:r w:rsidRPr="001C3865">
        <w:rPr>
          <w:rFonts w:ascii="Times New Roman" w:eastAsia="SimSun" w:hAnsi="Times New Roman"/>
          <w:i/>
          <w:iCs/>
          <w:kern w:val="1"/>
          <w:sz w:val="28"/>
          <w:szCs w:val="34"/>
          <w:lang w:eastAsia="hi-IN" w:bidi="hi-IN"/>
        </w:rPr>
        <w:t xml:space="preserve"> </w:t>
      </w:r>
    </w:p>
    <w:p w:rsidR="001C3865" w:rsidRPr="001C343C" w:rsidRDefault="001C3865" w:rsidP="001C3865">
      <w:pPr>
        <w:widowControl w:val="0"/>
        <w:suppressAutoHyphens/>
        <w:spacing w:after="0" w:line="240" w:lineRule="auto"/>
        <w:ind w:firstLine="284"/>
        <w:jc w:val="right"/>
        <w:rPr>
          <w:rFonts w:ascii="Times New Roman" w:eastAsia="SimSun" w:hAnsi="Times New Roman"/>
          <w:iCs/>
          <w:kern w:val="1"/>
          <w:sz w:val="28"/>
          <w:szCs w:val="34"/>
          <w:lang w:eastAsia="hi-IN" w:bidi="hi-IN"/>
        </w:rPr>
      </w:pPr>
      <w:r w:rsidRPr="001C343C">
        <w:rPr>
          <w:rFonts w:ascii="Times New Roman" w:eastAsia="SimSun" w:hAnsi="Times New Roman"/>
          <w:iCs/>
          <w:kern w:val="1"/>
          <w:sz w:val="28"/>
          <w:szCs w:val="34"/>
          <w:lang w:eastAsia="hi-IN" w:bidi="hi-IN"/>
        </w:rPr>
        <w:t>Таблица 3</w:t>
      </w:r>
    </w:p>
    <w:p w:rsidR="001C3865" w:rsidRPr="002E6184" w:rsidRDefault="001C3865" w:rsidP="001C3865">
      <w:pPr>
        <w:widowControl w:val="0"/>
        <w:suppressAutoHyphens/>
        <w:spacing w:after="0" w:line="240" w:lineRule="auto"/>
        <w:ind w:firstLine="284"/>
        <w:jc w:val="both"/>
        <w:rPr>
          <w:rFonts w:ascii="Times New Roman" w:eastAsia="SimSun" w:hAnsi="Times New Roman"/>
          <w:i/>
          <w:iCs/>
          <w:kern w:val="1"/>
          <w:sz w:val="28"/>
          <w:szCs w:val="34"/>
          <w:lang w:eastAsia="hi-IN" w:bidi="hi-IN"/>
        </w:rPr>
      </w:pPr>
      <w:r>
        <w:rPr>
          <w:rFonts w:ascii="Times New Roman" w:eastAsia="SimSun" w:hAnsi="Times New Roman"/>
          <w:iCs/>
          <w:kern w:val="1"/>
          <w:sz w:val="28"/>
          <w:szCs w:val="34"/>
          <w:lang w:eastAsia="hi-IN" w:bidi="hi-IN"/>
        </w:rPr>
        <w:t>Структура и динамика</w:t>
      </w:r>
      <w:r w:rsidRPr="001C343C">
        <w:rPr>
          <w:rFonts w:ascii="Times New Roman" w:eastAsia="SimSun" w:hAnsi="Times New Roman"/>
          <w:iCs/>
          <w:kern w:val="1"/>
          <w:sz w:val="28"/>
          <w:szCs w:val="34"/>
          <w:lang w:eastAsia="hi-IN" w:bidi="hi-IN"/>
        </w:rPr>
        <w:t xml:space="preserve"> местного бюджета ожидаемого исполнения на 201</w:t>
      </w:r>
      <w:r>
        <w:rPr>
          <w:rFonts w:ascii="Times New Roman" w:eastAsia="SimSun" w:hAnsi="Times New Roman"/>
          <w:iCs/>
          <w:kern w:val="1"/>
          <w:sz w:val="28"/>
          <w:szCs w:val="34"/>
          <w:lang w:eastAsia="hi-IN" w:bidi="hi-IN"/>
        </w:rPr>
        <w:t>6</w:t>
      </w:r>
      <w:r w:rsidRPr="001C343C">
        <w:rPr>
          <w:rFonts w:ascii="Times New Roman" w:eastAsia="SimSun" w:hAnsi="Times New Roman"/>
          <w:iCs/>
          <w:kern w:val="1"/>
          <w:sz w:val="28"/>
          <w:szCs w:val="34"/>
          <w:lang w:eastAsia="hi-IN" w:bidi="hi-IN"/>
        </w:rPr>
        <w:t xml:space="preserve"> год и прогноз на 201</w:t>
      </w:r>
      <w:r>
        <w:rPr>
          <w:rFonts w:ascii="Times New Roman" w:eastAsia="SimSun" w:hAnsi="Times New Roman"/>
          <w:iCs/>
          <w:kern w:val="1"/>
          <w:sz w:val="28"/>
          <w:szCs w:val="34"/>
          <w:lang w:eastAsia="hi-IN" w:bidi="hi-IN"/>
        </w:rPr>
        <w:t>7</w:t>
      </w:r>
      <w:r w:rsidRPr="001C343C">
        <w:rPr>
          <w:rFonts w:ascii="Times New Roman" w:eastAsia="SimSun" w:hAnsi="Times New Roman"/>
          <w:iCs/>
          <w:kern w:val="1"/>
          <w:sz w:val="28"/>
          <w:szCs w:val="34"/>
          <w:lang w:eastAsia="hi-IN" w:bidi="hi-IN"/>
        </w:rPr>
        <w:t xml:space="preserve"> год и плановый период 201</w:t>
      </w:r>
      <w:r>
        <w:rPr>
          <w:rFonts w:ascii="Times New Roman" w:eastAsia="SimSun" w:hAnsi="Times New Roman"/>
          <w:iCs/>
          <w:kern w:val="1"/>
          <w:sz w:val="28"/>
          <w:szCs w:val="34"/>
          <w:lang w:eastAsia="hi-IN" w:bidi="hi-IN"/>
        </w:rPr>
        <w:t>8</w:t>
      </w:r>
      <w:r w:rsidRPr="001C343C">
        <w:rPr>
          <w:rFonts w:ascii="Times New Roman" w:eastAsia="SimSun" w:hAnsi="Times New Roman"/>
          <w:iCs/>
          <w:kern w:val="1"/>
          <w:sz w:val="28"/>
          <w:szCs w:val="34"/>
          <w:lang w:eastAsia="hi-IN" w:bidi="hi-IN"/>
        </w:rPr>
        <w:t xml:space="preserve"> и 201</w:t>
      </w:r>
      <w:r>
        <w:rPr>
          <w:rFonts w:ascii="Times New Roman" w:eastAsia="SimSun" w:hAnsi="Times New Roman"/>
          <w:iCs/>
          <w:kern w:val="1"/>
          <w:sz w:val="28"/>
          <w:szCs w:val="34"/>
          <w:lang w:eastAsia="hi-IN" w:bidi="hi-IN"/>
        </w:rPr>
        <w:t>9</w:t>
      </w:r>
      <w:r w:rsidRPr="001C343C">
        <w:rPr>
          <w:rFonts w:ascii="Times New Roman" w:eastAsia="SimSun" w:hAnsi="Times New Roman"/>
          <w:iCs/>
          <w:kern w:val="1"/>
          <w:sz w:val="28"/>
          <w:szCs w:val="34"/>
          <w:lang w:eastAsia="hi-IN" w:bidi="hi-IN"/>
        </w:rPr>
        <w:t xml:space="preserve"> годов в ведомственной структуре расходов</w:t>
      </w:r>
    </w:p>
    <w:tbl>
      <w:tblPr>
        <w:tblW w:w="10065" w:type="dxa"/>
        <w:tblInd w:w="55" w:type="dxa"/>
        <w:tblLayout w:type="fixed"/>
        <w:tblCellMar>
          <w:top w:w="55" w:type="dxa"/>
          <w:left w:w="55" w:type="dxa"/>
          <w:bottom w:w="55" w:type="dxa"/>
          <w:right w:w="55" w:type="dxa"/>
        </w:tblCellMar>
        <w:tblLook w:val="0000"/>
      </w:tblPr>
      <w:tblGrid>
        <w:gridCol w:w="1985"/>
        <w:gridCol w:w="567"/>
        <w:gridCol w:w="992"/>
        <w:gridCol w:w="709"/>
        <w:gridCol w:w="992"/>
        <w:gridCol w:w="709"/>
        <w:gridCol w:w="709"/>
        <w:gridCol w:w="992"/>
        <w:gridCol w:w="709"/>
        <w:gridCol w:w="992"/>
        <w:gridCol w:w="709"/>
      </w:tblGrid>
      <w:tr w:rsidR="001D3B7A" w:rsidRPr="00AD00EA" w:rsidTr="001D3B7A">
        <w:tc>
          <w:tcPr>
            <w:tcW w:w="1985" w:type="dxa"/>
            <w:vMerge w:val="restart"/>
            <w:tcBorders>
              <w:top w:val="single" w:sz="2" w:space="0" w:color="000000"/>
              <w:left w:val="single" w:sz="2" w:space="0" w:color="000000"/>
              <w:bottom w:val="single" w:sz="2" w:space="0" w:color="000000"/>
            </w:tcBorders>
          </w:tcPr>
          <w:p w:rsidR="001D3B7A" w:rsidRPr="00777E43" w:rsidRDefault="001D3B7A" w:rsidP="00506AC3">
            <w:pPr>
              <w:widowControl w:val="0"/>
              <w:suppressLineNumbers/>
              <w:suppressAutoHyphens/>
              <w:snapToGrid w:val="0"/>
              <w:spacing w:after="0" w:line="240" w:lineRule="auto"/>
              <w:rPr>
                <w:rFonts w:ascii="Times New Roman" w:eastAsia="SimSun" w:hAnsi="Times New Roman"/>
                <w:iCs/>
                <w:kern w:val="1"/>
                <w:sz w:val="18"/>
                <w:szCs w:val="18"/>
                <w:lang w:eastAsia="hi-IN" w:bidi="hi-IN"/>
              </w:rPr>
            </w:pPr>
          </w:p>
          <w:p w:rsidR="001D3B7A" w:rsidRPr="00777E43" w:rsidRDefault="001D3B7A" w:rsidP="00506AC3">
            <w:pPr>
              <w:widowControl w:val="0"/>
              <w:suppressLineNumbers/>
              <w:suppressAutoHyphens/>
              <w:snapToGrid w:val="0"/>
              <w:spacing w:after="0" w:line="240" w:lineRule="auto"/>
              <w:jc w:val="center"/>
              <w:rPr>
                <w:rFonts w:ascii="Times New Roman" w:eastAsia="SimSun" w:hAnsi="Times New Roman"/>
                <w:iCs/>
                <w:kern w:val="1"/>
                <w:sz w:val="18"/>
                <w:szCs w:val="18"/>
                <w:lang w:eastAsia="hi-IN" w:bidi="hi-IN"/>
              </w:rPr>
            </w:pPr>
            <w:r w:rsidRPr="00777E43">
              <w:rPr>
                <w:rFonts w:ascii="Times New Roman" w:eastAsia="SimSun" w:hAnsi="Times New Roman"/>
                <w:iCs/>
                <w:kern w:val="1"/>
                <w:sz w:val="18"/>
                <w:szCs w:val="18"/>
                <w:lang w:eastAsia="hi-IN" w:bidi="hi-IN"/>
              </w:rPr>
              <w:t>Наименование раздела</w:t>
            </w:r>
          </w:p>
        </w:tc>
        <w:tc>
          <w:tcPr>
            <w:tcW w:w="567" w:type="dxa"/>
            <w:tcBorders>
              <w:top w:val="single" w:sz="2" w:space="0" w:color="000000"/>
              <w:left w:val="single" w:sz="2" w:space="0" w:color="000000"/>
              <w:bottom w:val="single" w:sz="2" w:space="0" w:color="000000"/>
              <w:right w:val="single" w:sz="2" w:space="0" w:color="000000"/>
            </w:tcBorders>
          </w:tcPr>
          <w:p w:rsidR="001D3B7A" w:rsidRPr="00777E43" w:rsidRDefault="001D3B7A" w:rsidP="00506AC3">
            <w:pPr>
              <w:widowControl w:val="0"/>
              <w:suppressLineNumbers/>
              <w:suppressAutoHyphens/>
              <w:snapToGrid w:val="0"/>
              <w:spacing w:after="0" w:line="240" w:lineRule="auto"/>
              <w:jc w:val="center"/>
              <w:rPr>
                <w:rFonts w:ascii="Times New Roman" w:eastAsia="SimSun" w:hAnsi="Times New Roman"/>
                <w:iCs/>
                <w:kern w:val="1"/>
                <w:sz w:val="18"/>
                <w:szCs w:val="18"/>
                <w:lang w:eastAsia="hi-IN" w:bidi="hi-IN"/>
              </w:rPr>
            </w:pPr>
          </w:p>
        </w:tc>
        <w:tc>
          <w:tcPr>
            <w:tcW w:w="1701" w:type="dxa"/>
            <w:gridSpan w:val="2"/>
            <w:tcBorders>
              <w:top w:val="single" w:sz="2" w:space="0" w:color="000000"/>
              <w:left w:val="single" w:sz="2" w:space="0" w:color="000000"/>
              <w:bottom w:val="single" w:sz="2" w:space="0" w:color="000000"/>
            </w:tcBorders>
          </w:tcPr>
          <w:p w:rsidR="001D3B7A" w:rsidRPr="00777E43" w:rsidRDefault="001D3B7A" w:rsidP="00506AC3">
            <w:pPr>
              <w:widowControl w:val="0"/>
              <w:suppressLineNumbers/>
              <w:suppressAutoHyphens/>
              <w:snapToGrid w:val="0"/>
              <w:spacing w:after="0" w:line="240" w:lineRule="auto"/>
              <w:jc w:val="center"/>
              <w:rPr>
                <w:rFonts w:ascii="Times New Roman" w:eastAsia="SimSun" w:hAnsi="Times New Roman"/>
                <w:iCs/>
                <w:kern w:val="1"/>
                <w:sz w:val="18"/>
                <w:szCs w:val="18"/>
                <w:lang w:eastAsia="hi-IN" w:bidi="hi-IN"/>
              </w:rPr>
            </w:pPr>
            <w:r w:rsidRPr="00777E43">
              <w:rPr>
                <w:rFonts w:ascii="Times New Roman" w:eastAsia="SimSun" w:hAnsi="Times New Roman"/>
                <w:iCs/>
                <w:kern w:val="1"/>
                <w:sz w:val="18"/>
                <w:szCs w:val="18"/>
                <w:lang w:eastAsia="hi-IN" w:bidi="hi-IN"/>
              </w:rPr>
              <w:t>2016</w:t>
            </w:r>
          </w:p>
        </w:tc>
        <w:tc>
          <w:tcPr>
            <w:tcW w:w="2410" w:type="dxa"/>
            <w:gridSpan w:val="3"/>
            <w:tcBorders>
              <w:top w:val="single" w:sz="2" w:space="0" w:color="000000"/>
              <w:left w:val="single" w:sz="2" w:space="0" w:color="000000"/>
              <w:bottom w:val="single" w:sz="2" w:space="0" w:color="000000"/>
            </w:tcBorders>
          </w:tcPr>
          <w:p w:rsidR="001D3B7A" w:rsidRPr="00777E43" w:rsidRDefault="001D3B7A" w:rsidP="00506AC3">
            <w:pPr>
              <w:widowControl w:val="0"/>
              <w:suppressLineNumbers/>
              <w:suppressAutoHyphens/>
              <w:snapToGrid w:val="0"/>
              <w:spacing w:after="0" w:line="240" w:lineRule="auto"/>
              <w:jc w:val="center"/>
              <w:rPr>
                <w:rFonts w:ascii="Times New Roman" w:eastAsia="SimSun" w:hAnsi="Times New Roman"/>
                <w:iCs/>
                <w:kern w:val="1"/>
                <w:sz w:val="18"/>
                <w:szCs w:val="18"/>
                <w:lang w:eastAsia="hi-IN" w:bidi="hi-IN"/>
              </w:rPr>
            </w:pPr>
            <w:r w:rsidRPr="00777E43">
              <w:rPr>
                <w:rFonts w:ascii="Times New Roman" w:eastAsia="SimSun" w:hAnsi="Times New Roman"/>
                <w:iCs/>
                <w:kern w:val="1"/>
                <w:sz w:val="18"/>
                <w:szCs w:val="18"/>
                <w:lang w:eastAsia="hi-IN" w:bidi="hi-IN"/>
              </w:rPr>
              <w:t>2017</w:t>
            </w:r>
          </w:p>
        </w:tc>
        <w:tc>
          <w:tcPr>
            <w:tcW w:w="1701" w:type="dxa"/>
            <w:gridSpan w:val="2"/>
            <w:tcBorders>
              <w:top w:val="single" w:sz="2" w:space="0" w:color="000000"/>
              <w:left w:val="single" w:sz="2" w:space="0" w:color="000000"/>
              <w:bottom w:val="single" w:sz="2" w:space="0" w:color="000000"/>
            </w:tcBorders>
          </w:tcPr>
          <w:p w:rsidR="001D3B7A" w:rsidRPr="00777E43" w:rsidRDefault="001D3B7A" w:rsidP="00506AC3">
            <w:pPr>
              <w:widowControl w:val="0"/>
              <w:suppressLineNumbers/>
              <w:suppressAutoHyphens/>
              <w:snapToGrid w:val="0"/>
              <w:spacing w:after="0" w:line="240" w:lineRule="auto"/>
              <w:jc w:val="center"/>
              <w:rPr>
                <w:rFonts w:ascii="Times New Roman" w:eastAsia="SimSun" w:hAnsi="Times New Roman"/>
                <w:iCs/>
                <w:kern w:val="1"/>
                <w:sz w:val="18"/>
                <w:szCs w:val="18"/>
                <w:lang w:eastAsia="hi-IN" w:bidi="hi-IN"/>
              </w:rPr>
            </w:pPr>
            <w:r w:rsidRPr="00777E43">
              <w:rPr>
                <w:rFonts w:ascii="Times New Roman" w:eastAsia="SimSun" w:hAnsi="Times New Roman"/>
                <w:iCs/>
                <w:kern w:val="1"/>
                <w:sz w:val="18"/>
                <w:szCs w:val="18"/>
                <w:lang w:eastAsia="hi-IN" w:bidi="hi-IN"/>
              </w:rPr>
              <w:t>2018</w:t>
            </w:r>
          </w:p>
        </w:tc>
        <w:tc>
          <w:tcPr>
            <w:tcW w:w="1701" w:type="dxa"/>
            <w:gridSpan w:val="2"/>
            <w:tcBorders>
              <w:top w:val="single" w:sz="2" w:space="0" w:color="000000"/>
              <w:left w:val="single" w:sz="2" w:space="0" w:color="000000"/>
              <w:bottom w:val="single" w:sz="2" w:space="0" w:color="000000"/>
              <w:right w:val="single" w:sz="2" w:space="0" w:color="000000"/>
            </w:tcBorders>
          </w:tcPr>
          <w:p w:rsidR="001D3B7A" w:rsidRPr="00777E43" w:rsidRDefault="001D3B7A" w:rsidP="00506AC3">
            <w:pPr>
              <w:widowControl w:val="0"/>
              <w:suppressLineNumbers/>
              <w:suppressAutoHyphens/>
              <w:snapToGrid w:val="0"/>
              <w:spacing w:after="0" w:line="240" w:lineRule="auto"/>
              <w:ind w:right="399"/>
              <w:jc w:val="center"/>
              <w:rPr>
                <w:rFonts w:ascii="Times New Roman" w:eastAsia="SimSun" w:hAnsi="Times New Roman"/>
                <w:iCs/>
                <w:kern w:val="1"/>
                <w:sz w:val="18"/>
                <w:szCs w:val="18"/>
                <w:lang w:eastAsia="hi-IN" w:bidi="hi-IN"/>
              </w:rPr>
            </w:pPr>
            <w:r w:rsidRPr="00777E43">
              <w:rPr>
                <w:rFonts w:ascii="Times New Roman" w:eastAsia="SimSun" w:hAnsi="Times New Roman"/>
                <w:iCs/>
                <w:kern w:val="1"/>
                <w:sz w:val="18"/>
                <w:szCs w:val="18"/>
                <w:lang w:eastAsia="hi-IN" w:bidi="hi-IN"/>
              </w:rPr>
              <w:t>2019</w:t>
            </w:r>
          </w:p>
        </w:tc>
      </w:tr>
      <w:tr w:rsidR="001D3B7A" w:rsidRPr="00AD00EA" w:rsidTr="001D3B7A">
        <w:tc>
          <w:tcPr>
            <w:tcW w:w="1985" w:type="dxa"/>
            <w:vMerge/>
            <w:tcBorders>
              <w:top w:val="single" w:sz="2" w:space="0" w:color="000000"/>
              <w:left w:val="single" w:sz="2" w:space="0" w:color="000000"/>
              <w:bottom w:val="single" w:sz="2" w:space="0" w:color="000000"/>
            </w:tcBorders>
          </w:tcPr>
          <w:p w:rsidR="001D3B7A" w:rsidRPr="00AD00EA" w:rsidRDefault="001D3B7A" w:rsidP="00506AC3">
            <w:pPr>
              <w:widowControl w:val="0"/>
              <w:suppressLineNumbers/>
              <w:suppressAutoHyphens/>
              <w:snapToGrid w:val="0"/>
              <w:spacing w:after="0" w:line="240" w:lineRule="auto"/>
              <w:rPr>
                <w:rFonts w:ascii="Times New Roman" w:eastAsia="SimSun" w:hAnsi="Times New Roman"/>
                <w:i/>
                <w:iCs/>
                <w:kern w:val="1"/>
                <w:sz w:val="20"/>
                <w:szCs w:val="20"/>
                <w:lang w:eastAsia="hi-IN" w:bidi="hi-IN"/>
              </w:rPr>
            </w:pPr>
          </w:p>
        </w:tc>
        <w:tc>
          <w:tcPr>
            <w:tcW w:w="567" w:type="dxa"/>
            <w:tcBorders>
              <w:left w:val="single" w:sz="2" w:space="0" w:color="000000"/>
              <w:bottom w:val="single" w:sz="2" w:space="0" w:color="000000"/>
              <w:right w:val="single" w:sz="2" w:space="0" w:color="000000"/>
            </w:tcBorders>
          </w:tcPr>
          <w:p w:rsidR="001D3B7A" w:rsidRPr="00AD00EA" w:rsidRDefault="001D3B7A" w:rsidP="00506AC3">
            <w:pPr>
              <w:widowControl w:val="0"/>
              <w:suppressLineNumbers/>
              <w:suppressAutoHyphens/>
              <w:snapToGrid w:val="0"/>
              <w:spacing w:after="0" w:line="240" w:lineRule="auto"/>
              <w:rPr>
                <w:rFonts w:ascii="Times New Roman" w:eastAsia="SimSun" w:hAnsi="Times New Roman"/>
                <w:i/>
                <w:iCs/>
                <w:kern w:val="1"/>
                <w:sz w:val="20"/>
                <w:szCs w:val="20"/>
                <w:lang w:eastAsia="hi-IN" w:bidi="hi-IN"/>
              </w:rPr>
            </w:pPr>
            <w:r w:rsidRPr="00777E43">
              <w:rPr>
                <w:rFonts w:ascii="Times New Roman" w:eastAsia="SimSun" w:hAnsi="Times New Roman"/>
                <w:iCs/>
                <w:kern w:val="1"/>
                <w:sz w:val="18"/>
                <w:szCs w:val="18"/>
                <w:lang w:eastAsia="hi-IN" w:bidi="hi-IN"/>
              </w:rPr>
              <w:t>Код раздела</w:t>
            </w:r>
          </w:p>
        </w:tc>
        <w:tc>
          <w:tcPr>
            <w:tcW w:w="992" w:type="dxa"/>
            <w:tcBorders>
              <w:left w:val="single" w:sz="2" w:space="0" w:color="000000"/>
              <w:bottom w:val="single" w:sz="2" w:space="0" w:color="000000"/>
            </w:tcBorders>
          </w:tcPr>
          <w:p w:rsidR="001D3B7A" w:rsidRPr="00AD00EA" w:rsidRDefault="001D3B7A" w:rsidP="00506AC3">
            <w:pPr>
              <w:widowControl w:val="0"/>
              <w:suppressLineNumbers/>
              <w:suppressAutoHyphens/>
              <w:snapToGrid w:val="0"/>
              <w:spacing w:after="0" w:line="240" w:lineRule="auto"/>
              <w:rPr>
                <w:rFonts w:ascii="Times New Roman" w:eastAsia="SimSun" w:hAnsi="Times New Roman"/>
                <w:i/>
                <w:iCs/>
                <w:kern w:val="1"/>
                <w:sz w:val="20"/>
                <w:szCs w:val="20"/>
                <w:lang w:eastAsia="hi-IN" w:bidi="hi-IN"/>
              </w:rPr>
            </w:pPr>
            <w:r w:rsidRPr="00777E43">
              <w:rPr>
                <w:rFonts w:ascii="Times New Roman" w:eastAsia="SimSun" w:hAnsi="Times New Roman"/>
                <w:iCs/>
                <w:kern w:val="1"/>
                <w:sz w:val="18"/>
                <w:szCs w:val="18"/>
                <w:lang w:eastAsia="hi-IN" w:bidi="hi-IN"/>
              </w:rPr>
              <w:t>Ожидаемое исполнение, тыс. руб.</w:t>
            </w:r>
          </w:p>
        </w:tc>
        <w:tc>
          <w:tcPr>
            <w:tcW w:w="709" w:type="dxa"/>
            <w:tcBorders>
              <w:left w:val="single" w:sz="2" w:space="0" w:color="000000"/>
              <w:bottom w:val="single" w:sz="2" w:space="0" w:color="000000"/>
            </w:tcBorders>
          </w:tcPr>
          <w:p w:rsidR="001D3B7A" w:rsidRPr="00AD00EA" w:rsidRDefault="001D3B7A" w:rsidP="00506AC3">
            <w:pPr>
              <w:widowControl w:val="0"/>
              <w:suppressLineNumbers/>
              <w:suppressAutoHyphens/>
              <w:snapToGrid w:val="0"/>
              <w:spacing w:after="0" w:line="240" w:lineRule="auto"/>
              <w:rPr>
                <w:rFonts w:ascii="Times New Roman" w:eastAsia="SimSun" w:hAnsi="Times New Roman"/>
                <w:i/>
                <w:iCs/>
                <w:kern w:val="1"/>
                <w:sz w:val="20"/>
                <w:szCs w:val="20"/>
                <w:lang w:eastAsia="hi-IN" w:bidi="hi-IN"/>
              </w:rPr>
            </w:pPr>
            <w:r w:rsidRPr="00777E43">
              <w:rPr>
                <w:rFonts w:ascii="Times New Roman" w:eastAsia="SimSun" w:hAnsi="Times New Roman"/>
                <w:iCs/>
                <w:kern w:val="1"/>
                <w:sz w:val="18"/>
                <w:szCs w:val="18"/>
                <w:lang w:eastAsia="hi-IN" w:bidi="hi-IN"/>
              </w:rPr>
              <w:t>Доля в общем объеме расходов,  %</w:t>
            </w:r>
          </w:p>
        </w:tc>
        <w:tc>
          <w:tcPr>
            <w:tcW w:w="992" w:type="dxa"/>
            <w:tcBorders>
              <w:left w:val="single" w:sz="2" w:space="0" w:color="000000"/>
              <w:bottom w:val="single" w:sz="2" w:space="0" w:color="000000"/>
            </w:tcBorders>
          </w:tcPr>
          <w:p w:rsidR="001D3B7A" w:rsidRPr="00777E43" w:rsidRDefault="001D3B7A" w:rsidP="00506AC3">
            <w:pPr>
              <w:widowControl w:val="0"/>
              <w:suppressLineNumbers/>
              <w:suppressAutoHyphens/>
              <w:snapToGrid w:val="0"/>
              <w:spacing w:after="0" w:line="240" w:lineRule="auto"/>
              <w:rPr>
                <w:rFonts w:ascii="Times New Roman" w:eastAsia="SimSun" w:hAnsi="Times New Roman"/>
                <w:iCs/>
                <w:kern w:val="1"/>
                <w:sz w:val="18"/>
                <w:szCs w:val="18"/>
                <w:lang w:eastAsia="hi-IN" w:bidi="hi-IN"/>
              </w:rPr>
            </w:pPr>
            <w:r w:rsidRPr="00777E43">
              <w:rPr>
                <w:rFonts w:ascii="Times New Roman" w:eastAsia="SimSun" w:hAnsi="Times New Roman"/>
                <w:iCs/>
                <w:kern w:val="1"/>
                <w:sz w:val="18"/>
                <w:szCs w:val="18"/>
                <w:lang w:eastAsia="hi-IN" w:bidi="hi-IN"/>
              </w:rPr>
              <w:t>План, тыс. руб.</w:t>
            </w:r>
          </w:p>
        </w:tc>
        <w:tc>
          <w:tcPr>
            <w:tcW w:w="709" w:type="dxa"/>
            <w:tcBorders>
              <w:left w:val="single" w:sz="2" w:space="0" w:color="000000"/>
              <w:bottom w:val="single" w:sz="2" w:space="0" w:color="000000"/>
            </w:tcBorders>
          </w:tcPr>
          <w:p w:rsidR="001D3B7A" w:rsidRPr="00777E43" w:rsidRDefault="001D3B7A" w:rsidP="00506AC3">
            <w:pPr>
              <w:widowControl w:val="0"/>
              <w:suppressLineNumbers/>
              <w:suppressAutoHyphens/>
              <w:snapToGrid w:val="0"/>
              <w:spacing w:after="0" w:line="240" w:lineRule="auto"/>
              <w:rPr>
                <w:rFonts w:ascii="Times New Roman" w:eastAsia="SimSun" w:hAnsi="Times New Roman"/>
                <w:iCs/>
                <w:kern w:val="1"/>
                <w:sz w:val="18"/>
                <w:szCs w:val="18"/>
                <w:lang w:eastAsia="hi-IN" w:bidi="hi-IN"/>
              </w:rPr>
            </w:pPr>
            <w:r w:rsidRPr="00777E43">
              <w:rPr>
                <w:rFonts w:ascii="Times New Roman" w:eastAsia="SimSun" w:hAnsi="Times New Roman"/>
                <w:iCs/>
                <w:kern w:val="1"/>
                <w:sz w:val="18"/>
                <w:szCs w:val="18"/>
                <w:lang w:eastAsia="hi-IN" w:bidi="hi-IN"/>
              </w:rPr>
              <w:t xml:space="preserve">% к </w:t>
            </w:r>
          </w:p>
          <w:p w:rsidR="001D3B7A" w:rsidRPr="00777E43" w:rsidRDefault="001D3B7A" w:rsidP="00506AC3">
            <w:pPr>
              <w:widowControl w:val="0"/>
              <w:suppressLineNumbers/>
              <w:suppressAutoHyphens/>
              <w:spacing w:after="0" w:line="240" w:lineRule="auto"/>
              <w:rPr>
                <w:rFonts w:ascii="Times New Roman" w:eastAsia="SimSun" w:hAnsi="Times New Roman"/>
                <w:iCs/>
                <w:kern w:val="1"/>
                <w:sz w:val="18"/>
                <w:szCs w:val="18"/>
                <w:lang w:eastAsia="hi-IN" w:bidi="hi-IN"/>
              </w:rPr>
            </w:pPr>
            <w:r w:rsidRPr="00777E43">
              <w:rPr>
                <w:rFonts w:ascii="Times New Roman" w:eastAsia="SimSun" w:hAnsi="Times New Roman"/>
                <w:iCs/>
                <w:kern w:val="1"/>
                <w:sz w:val="18"/>
                <w:szCs w:val="18"/>
                <w:lang w:eastAsia="hi-IN" w:bidi="hi-IN"/>
              </w:rPr>
              <w:t>201</w:t>
            </w:r>
            <w:r>
              <w:rPr>
                <w:rFonts w:ascii="Times New Roman" w:eastAsia="SimSun" w:hAnsi="Times New Roman"/>
                <w:iCs/>
                <w:kern w:val="1"/>
                <w:sz w:val="18"/>
                <w:szCs w:val="18"/>
                <w:lang w:eastAsia="hi-IN" w:bidi="hi-IN"/>
              </w:rPr>
              <w:t>6</w:t>
            </w:r>
            <w:r w:rsidRPr="00777E43">
              <w:rPr>
                <w:rFonts w:ascii="Times New Roman" w:eastAsia="SimSun" w:hAnsi="Times New Roman"/>
                <w:iCs/>
                <w:kern w:val="1"/>
                <w:sz w:val="18"/>
                <w:szCs w:val="18"/>
                <w:lang w:eastAsia="hi-IN" w:bidi="hi-IN"/>
              </w:rPr>
              <w:t>г.</w:t>
            </w:r>
          </w:p>
        </w:tc>
        <w:tc>
          <w:tcPr>
            <w:tcW w:w="709" w:type="dxa"/>
            <w:tcBorders>
              <w:left w:val="single" w:sz="2" w:space="0" w:color="000000"/>
              <w:bottom w:val="single" w:sz="2" w:space="0" w:color="000000"/>
            </w:tcBorders>
          </w:tcPr>
          <w:p w:rsidR="001D3B7A" w:rsidRPr="00777E43" w:rsidRDefault="001D3B7A" w:rsidP="00506AC3">
            <w:pPr>
              <w:widowControl w:val="0"/>
              <w:suppressLineNumbers/>
              <w:suppressAutoHyphens/>
              <w:snapToGrid w:val="0"/>
              <w:spacing w:after="0" w:line="240" w:lineRule="auto"/>
              <w:rPr>
                <w:rFonts w:ascii="Times New Roman" w:eastAsia="SimSun" w:hAnsi="Times New Roman"/>
                <w:iCs/>
                <w:kern w:val="1"/>
                <w:sz w:val="18"/>
                <w:szCs w:val="18"/>
                <w:lang w:eastAsia="hi-IN" w:bidi="hi-IN"/>
              </w:rPr>
            </w:pPr>
            <w:r w:rsidRPr="00777E43">
              <w:rPr>
                <w:rFonts w:ascii="Times New Roman" w:eastAsia="SimSun" w:hAnsi="Times New Roman"/>
                <w:iCs/>
                <w:kern w:val="1"/>
                <w:sz w:val="18"/>
                <w:szCs w:val="18"/>
                <w:lang w:eastAsia="hi-IN" w:bidi="hi-IN"/>
              </w:rPr>
              <w:t>Доля в общем объеме расходов,  %</w:t>
            </w:r>
          </w:p>
        </w:tc>
        <w:tc>
          <w:tcPr>
            <w:tcW w:w="992" w:type="dxa"/>
            <w:tcBorders>
              <w:left w:val="single" w:sz="2" w:space="0" w:color="000000"/>
              <w:bottom w:val="single" w:sz="2" w:space="0" w:color="000000"/>
            </w:tcBorders>
          </w:tcPr>
          <w:p w:rsidR="001D3B7A" w:rsidRPr="00777E43" w:rsidRDefault="001D3B7A" w:rsidP="00506AC3">
            <w:pPr>
              <w:widowControl w:val="0"/>
              <w:suppressLineNumbers/>
              <w:suppressAutoHyphens/>
              <w:snapToGrid w:val="0"/>
              <w:spacing w:after="0" w:line="240" w:lineRule="auto"/>
              <w:rPr>
                <w:rFonts w:ascii="Times New Roman" w:eastAsia="SimSun" w:hAnsi="Times New Roman"/>
                <w:iCs/>
                <w:kern w:val="1"/>
                <w:sz w:val="18"/>
                <w:szCs w:val="18"/>
                <w:lang w:eastAsia="hi-IN" w:bidi="hi-IN"/>
              </w:rPr>
            </w:pPr>
            <w:r w:rsidRPr="00777E43">
              <w:rPr>
                <w:rFonts w:ascii="Times New Roman" w:eastAsia="SimSun" w:hAnsi="Times New Roman"/>
                <w:iCs/>
                <w:kern w:val="1"/>
                <w:sz w:val="18"/>
                <w:szCs w:val="18"/>
                <w:lang w:eastAsia="hi-IN" w:bidi="hi-IN"/>
              </w:rPr>
              <w:t>План, тыс. руб.</w:t>
            </w:r>
          </w:p>
        </w:tc>
        <w:tc>
          <w:tcPr>
            <w:tcW w:w="709" w:type="dxa"/>
            <w:tcBorders>
              <w:left w:val="single" w:sz="2" w:space="0" w:color="000000"/>
              <w:bottom w:val="single" w:sz="2" w:space="0" w:color="000000"/>
            </w:tcBorders>
          </w:tcPr>
          <w:p w:rsidR="001D3B7A" w:rsidRPr="00777E43" w:rsidRDefault="001D3B7A" w:rsidP="00506AC3">
            <w:pPr>
              <w:widowControl w:val="0"/>
              <w:suppressLineNumbers/>
              <w:suppressAutoHyphens/>
              <w:snapToGrid w:val="0"/>
              <w:spacing w:after="0" w:line="240" w:lineRule="auto"/>
              <w:rPr>
                <w:rFonts w:ascii="Times New Roman" w:eastAsia="SimSun" w:hAnsi="Times New Roman"/>
                <w:iCs/>
                <w:kern w:val="1"/>
                <w:sz w:val="18"/>
                <w:szCs w:val="18"/>
                <w:lang w:eastAsia="hi-IN" w:bidi="hi-IN"/>
              </w:rPr>
            </w:pPr>
            <w:r w:rsidRPr="00777E43">
              <w:rPr>
                <w:rFonts w:ascii="Times New Roman" w:eastAsia="SimSun" w:hAnsi="Times New Roman"/>
                <w:iCs/>
                <w:kern w:val="1"/>
                <w:sz w:val="18"/>
                <w:szCs w:val="18"/>
                <w:lang w:eastAsia="hi-IN" w:bidi="hi-IN"/>
              </w:rPr>
              <w:t>Доля в общем объеме расходов, %</w:t>
            </w:r>
          </w:p>
        </w:tc>
        <w:tc>
          <w:tcPr>
            <w:tcW w:w="992" w:type="dxa"/>
            <w:tcBorders>
              <w:left w:val="single" w:sz="2" w:space="0" w:color="000000"/>
              <w:bottom w:val="single" w:sz="2" w:space="0" w:color="000000"/>
            </w:tcBorders>
          </w:tcPr>
          <w:p w:rsidR="001D3B7A" w:rsidRPr="00777E43" w:rsidRDefault="001D3B7A" w:rsidP="00506AC3">
            <w:pPr>
              <w:widowControl w:val="0"/>
              <w:suppressLineNumbers/>
              <w:suppressAutoHyphens/>
              <w:snapToGrid w:val="0"/>
              <w:spacing w:after="0" w:line="240" w:lineRule="auto"/>
              <w:rPr>
                <w:rFonts w:ascii="Times New Roman" w:eastAsia="SimSun" w:hAnsi="Times New Roman"/>
                <w:iCs/>
                <w:kern w:val="1"/>
                <w:sz w:val="18"/>
                <w:szCs w:val="18"/>
                <w:lang w:eastAsia="hi-IN" w:bidi="hi-IN"/>
              </w:rPr>
            </w:pPr>
            <w:r w:rsidRPr="00777E43">
              <w:rPr>
                <w:rFonts w:ascii="Times New Roman" w:eastAsia="SimSun" w:hAnsi="Times New Roman"/>
                <w:iCs/>
                <w:kern w:val="1"/>
                <w:sz w:val="18"/>
                <w:szCs w:val="18"/>
                <w:lang w:eastAsia="hi-IN" w:bidi="hi-IN"/>
              </w:rPr>
              <w:t>План, тыс. руб.</w:t>
            </w:r>
          </w:p>
        </w:tc>
        <w:tc>
          <w:tcPr>
            <w:tcW w:w="709" w:type="dxa"/>
            <w:tcBorders>
              <w:left w:val="single" w:sz="2" w:space="0" w:color="000000"/>
              <w:bottom w:val="single" w:sz="2" w:space="0" w:color="000000"/>
              <w:right w:val="single" w:sz="2" w:space="0" w:color="000000"/>
            </w:tcBorders>
          </w:tcPr>
          <w:p w:rsidR="001D3B7A" w:rsidRPr="00777E43" w:rsidRDefault="001D3B7A" w:rsidP="00506AC3">
            <w:pPr>
              <w:widowControl w:val="0"/>
              <w:suppressLineNumbers/>
              <w:suppressAutoHyphens/>
              <w:snapToGrid w:val="0"/>
              <w:spacing w:after="0" w:line="240" w:lineRule="auto"/>
              <w:rPr>
                <w:rFonts w:ascii="Times New Roman" w:eastAsia="SimSun" w:hAnsi="Times New Roman"/>
                <w:iCs/>
                <w:kern w:val="1"/>
                <w:sz w:val="18"/>
                <w:szCs w:val="18"/>
                <w:lang w:eastAsia="hi-IN" w:bidi="hi-IN"/>
              </w:rPr>
            </w:pPr>
            <w:r w:rsidRPr="00777E43">
              <w:rPr>
                <w:rFonts w:ascii="Times New Roman" w:eastAsia="SimSun" w:hAnsi="Times New Roman"/>
                <w:iCs/>
                <w:kern w:val="1"/>
                <w:sz w:val="18"/>
                <w:szCs w:val="18"/>
                <w:lang w:eastAsia="hi-IN" w:bidi="hi-IN"/>
              </w:rPr>
              <w:t>Доля в общем объеме расходов,  %</w:t>
            </w:r>
          </w:p>
        </w:tc>
      </w:tr>
      <w:tr w:rsidR="008B2CE3" w:rsidRPr="00AD00EA" w:rsidTr="001D3B7A">
        <w:tc>
          <w:tcPr>
            <w:tcW w:w="1985" w:type="dxa"/>
            <w:tcBorders>
              <w:left w:val="single" w:sz="2" w:space="0" w:color="000000"/>
              <w:bottom w:val="single" w:sz="2" w:space="0" w:color="000000"/>
            </w:tcBorders>
          </w:tcPr>
          <w:p w:rsidR="008B2CE3" w:rsidRPr="001D3B7A" w:rsidRDefault="008B2CE3"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1D3B7A">
              <w:rPr>
                <w:rFonts w:ascii="Times New Roman" w:eastAsia="SimSun" w:hAnsi="Times New Roman"/>
                <w:iCs/>
                <w:kern w:val="1"/>
                <w:sz w:val="20"/>
                <w:szCs w:val="20"/>
                <w:lang w:eastAsia="hi-IN" w:bidi="hi-IN"/>
              </w:rPr>
              <w:t>Общегосударственные вопросы</w:t>
            </w:r>
          </w:p>
        </w:tc>
        <w:tc>
          <w:tcPr>
            <w:tcW w:w="567" w:type="dxa"/>
            <w:tcBorders>
              <w:left w:val="single" w:sz="2" w:space="0" w:color="000000"/>
              <w:bottom w:val="single" w:sz="2" w:space="0" w:color="000000"/>
              <w:right w:val="single" w:sz="2" w:space="0" w:color="000000"/>
            </w:tcBorders>
          </w:tcPr>
          <w:p w:rsidR="008B2CE3" w:rsidRPr="00FE6CE0" w:rsidRDefault="008B2CE3"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FE6CE0">
              <w:rPr>
                <w:rFonts w:ascii="Times New Roman" w:eastAsia="SimSun" w:hAnsi="Times New Roman"/>
                <w:iCs/>
                <w:kern w:val="1"/>
                <w:sz w:val="20"/>
                <w:szCs w:val="20"/>
                <w:lang w:eastAsia="hi-IN" w:bidi="hi-IN"/>
              </w:rPr>
              <w:t>01</w:t>
            </w:r>
          </w:p>
        </w:tc>
        <w:tc>
          <w:tcPr>
            <w:tcW w:w="992" w:type="dxa"/>
            <w:tcBorders>
              <w:left w:val="single" w:sz="2" w:space="0" w:color="000000"/>
              <w:bottom w:val="single" w:sz="2" w:space="0" w:color="000000"/>
            </w:tcBorders>
          </w:tcPr>
          <w:p w:rsidR="008B2CE3" w:rsidRPr="00FE6CE0" w:rsidRDefault="001D3B7A"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FE6CE0">
              <w:rPr>
                <w:rFonts w:ascii="Times New Roman" w:eastAsia="SimSun" w:hAnsi="Times New Roman"/>
                <w:iCs/>
                <w:kern w:val="1"/>
                <w:sz w:val="20"/>
                <w:szCs w:val="20"/>
                <w:lang w:eastAsia="hi-IN" w:bidi="hi-IN"/>
              </w:rPr>
              <w:t>1964,5</w:t>
            </w:r>
          </w:p>
        </w:tc>
        <w:tc>
          <w:tcPr>
            <w:tcW w:w="709" w:type="dxa"/>
            <w:tcBorders>
              <w:left w:val="single" w:sz="2" w:space="0" w:color="000000"/>
              <w:bottom w:val="single" w:sz="2" w:space="0" w:color="000000"/>
            </w:tcBorders>
          </w:tcPr>
          <w:p w:rsidR="008B2CE3" w:rsidRPr="00DE225E" w:rsidRDefault="00355E06"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E225E">
              <w:rPr>
                <w:rFonts w:ascii="Times New Roman" w:eastAsia="SimSun" w:hAnsi="Times New Roman"/>
                <w:iCs/>
                <w:kern w:val="1"/>
                <w:sz w:val="20"/>
                <w:szCs w:val="20"/>
                <w:lang w:eastAsia="hi-IN" w:bidi="hi-IN"/>
              </w:rPr>
              <w:t>34,6</w:t>
            </w:r>
            <w:r w:rsidR="00D61154" w:rsidRPr="00DE225E">
              <w:rPr>
                <w:rFonts w:ascii="Times New Roman" w:eastAsia="SimSun" w:hAnsi="Times New Roman"/>
                <w:iCs/>
                <w:kern w:val="1"/>
                <w:sz w:val="20"/>
                <w:szCs w:val="20"/>
                <w:lang w:eastAsia="hi-IN" w:bidi="hi-IN"/>
              </w:rPr>
              <w:t>2</w:t>
            </w:r>
          </w:p>
        </w:tc>
        <w:tc>
          <w:tcPr>
            <w:tcW w:w="992" w:type="dxa"/>
            <w:tcBorders>
              <w:left w:val="single" w:sz="2" w:space="0" w:color="000000"/>
              <w:bottom w:val="single" w:sz="2" w:space="0" w:color="000000"/>
            </w:tcBorders>
          </w:tcPr>
          <w:p w:rsidR="008B2CE3" w:rsidRPr="00FE6CE0" w:rsidRDefault="001D3B7A"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FE6CE0">
              <w:rPr>
                <w:rFonts w:ascii="Times New Roman" w:eastAsia="SimSun" w:hAnsi="Times New Roman"/>
                <w:iCs/>
                <w:kern w:val="1"/>
                <w:sz w:val="20"/>
                <w:szCs w:val="20"/>
                <w:lang w:eastAsia="hi-IN" w:bidi="hi-IN"/>
              </w:rPr>
              <w:t>171</w:t>
            </w:r>
            <w:r w:rsidR="00FE6CE0" w:rsidRPr="00FE6CE0">
              <w:rPr>
                <w:rFonts w:ascii="Times New Roman" w:eastAsia="SimSun" w:hAnsi="Times New Roman"/>
                <w:iCs/>
                <w:kern w:val="1"/>
                <w:sz w:val="20"/>
                <w:szCs w:val="20"/>
                <w:lang w:eastAsia="hi-IN" w:bidi="hi-IN"/>
              </w:rPr>
              <w:t>8</w:t>
            </w:r>
            <w:r w:rsidRPr="00FE6CE0">
              <w:rPr>
                <w:rFonts w:ascii="Times New Roman" w:eastAsia="SimSun" w:hAnsi="Times New Roman"/>
                <w:iCs/>
                <w:kern w:val="1"/>
                <w:sz w:val="20"/>
                <w:szCs w:val="20"/>
                <w:lang w:eastAsia="hi-IN" w:bidi="hi-IN"/>
              </w:rPr>
              <w:t>,5</w:t>
            </w:r>
          </w:p>
        </w:tc>
        <w:tc>
          <w:tcPr>
            <w:tcW w:w="709" w:type="dxa"/>
            <w:tcBorders>
              <w:left w:val="single" w:sz="2" w:space="0" w:color="000000"/>
              <w:bottom w:val="single" w:sz="2" w:space="0" w:color="000000"/>
            </w:tcBorders>
          </w:tcPr>
          <w:p w:rsidR="008B2CE3" w:rsidRPr="00DE225E" w:rsidRDefault="00D61154"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E225E">
              <w:rPr>
                <w:rFonts w:ascii="Times New Roman" w:eastAsia="SimSun" w:hAnsi="Times New Roman"/>
                <w:iCs/>
                <w:kern w:val="1"/>
                <w:sz w:val="20"/>
                <w:szCs w:val="20"/>
                <w:lang w:eastAsia="hi-IN" w:bidi="hi-IN"/>
              </w:rPr>
              <w:t>87,5</w:t>
            </w:r>
          </w:p>
        </w:tc>
        <w:tc>
          <w:tcPr>
            <w:tcW w:w="709" w:type="dxa"/>
            <w:tcBorders>
              <w:left w:val="single" w:sz="2" w:space="0" w:color="000000"/>
              <w:bottom w:val="single" w:sz="2" w:space="0" w:color="000000"/>
            </w:tcBorders>
          </w:tcPr>
          <w:p w:rsidR="008B2CE3" w:rsidRPr="00DE225E" w:rsidRDefault="00DE225E"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E225E">
              <w:rPr>
                <w:rFonts w:ascii="Times New Roman" w:eastAsia="SimSun" w:hAnsi="Times New Roman"/>
                <w:iCs/>
                <w:kern w:val="1"/>
                <w:sz w:val="20"/>
                <w:szCs w:val="20"/>
                <w:lang w:eastAsia="hi-IN" w:bidi="hi-IN"/>
              </w:rPr>
              <w:t>61,48</w:t>
            </w:r>
          </w:p>
        </w:tc>
        <w:tc>
          <w:tcPr>
            <w:tcW w:w="992" w:type="dxa"/>
            <w:tcBorders>
              <w:left w:val="single" w:sz="2" w:space="0" w:color="000000"/>
              <w:bottom w:val="single" w:sz="2" w:space="0" w:color="000000"/>
            </w:tcBorders>
          </w:tcPr>
          <w:p w:rsidR="008B2CE3" w:rsidRPr="00DB713A" w:rsidRDefault="00FE6CE0"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713A">
              <w:rPr>
                <w:rFonts w:ascii="Times New Roman" w:eastAsia="SimSun" w:hAnsi="Times New Roman"/>
                <w:iCs/>
                <w:kern w:val="1"/>
                <w:sz w:val="20"/>
                <w:szCs w:val="20"/>
                <w:lang w:eastAsia="hi-IN" w:bidi="hi-IN"/>
              </w:rPr>
              <w:t>1645,8</w:t>
            </w:r>
          </w:p>
        </w:tc>
        <w:tc>
          <w:tcPr>
            <w:tcW w:w="709" w:type="dxa"/>
            <w:tcBorders>
              <w:left w:val="single" w:sz="2" w:space="0" w:color="000000"/>
              <w:bottom w:val="single" w:sz="2" w:space="0" w:color="000000"/>
            </w:tcBorders>
          </w:tcPr>
          <w:p w:rsidR="008B2CE3" w:rsidRPr="00DB713A" w:rsidRDefault="00DE225E"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Pr>
                <w:rFonts w:ascii="Times New Roman" w:eastAsia="SimSun" w:hAnsi="Times New Roman"/>
                <w:iCs/>
                <w:kern w:val="1"/>
                <w:sz w:val="20"/>
                <w:szCs w:val="20"/>
                <w:lang w:eastAsia="hi-IN" w:bidi="hi-IN"/>
              </w:rPr>
              <w:t>25,67</w:t>
            </w:r>
          </w:p>
        </w:tc>
        <w:tc>
          <w:tcPr>
            <w:tcW w:w="992" w:type="dxa"/>
            <w:tcBorders>
              <w:left w:val="single" w:sz="2" w:space="0" w:color="000000"/>
              <w:bottom w:val="single" w:sz="2" w:space="0" w:color="000000"/>
            </w:tcBorders>
          </w:tcPr>
          <w:p w:rsidR="008B2CE3" w:rsidRPr="00DB713A" w:rsidRDefault="00DB713A"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713A">
              <w:rPr>
                <w:rFonts w:ascii="Times New Roman" w:eastAsia="SimSun" w:hAnsi="Times New Roman"/>
                <w:iCs/>
                <w:kern w:val="1"/>
                <w:sz w:val="20"/>
                <w:szCs w:val="20"/>
                <w:lang w:eastAsia="hi-IN" w:bidi="hi-IN"/>
              </w:rPr>
              <w:t>1607,2</w:t>
            </w:r>
          </w:p>
        </w:tc>
        <w:tc>
          <w:tcPr>
            <w:tcW w:w="709" w:type="dxa"/>
            <w:tcBorders>
              <w:left w:val="single" w:sz="2" w:space="0" w:color="000000"/>
              <w:bottom w:val="single" w:sz="2" w:space="0" w:color="000000"/>
              <w:right w:val="single" w:sz="2" w:space="0" w:color="000000"/>
            </w:tcBorders>
          </w:tcPr>
          <w:p w:rsidR="008B2CE3" w:rsidRPr="00C75CA2" w:rsidRDefault="00C75CA2"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C75CA2">
              <w:rPr>
                <w:rFonts w:ascii="Times New Roman" w:eastAsia="SimSun" w:hAnsi="Times New Roman"/>
                <w:iCs/>
                <w:kern w:val="1"/>
                <w:sz w:val="20"/>
                <w:szCs w:val="20"/>
                <w:lang w:eastAsia="hi-IN" w:bidi="hi-IN"/>
              </w:rPr>
              <w:t>63,22</w:t>
            </w:r>
          </w:p>
        </w:tc>
      </w:tr>
      <w:tr w:rsidR="008B2CE3" w:rsidRPr="00AD00EA" w:rsidTr="001D3B7A">
        <w:tc>
          <w:tcPr>
            <w:tcW w:w="1985" w:type="dxa"/>
            <w:tcBorders>
              <w:left w:val="single" w:sz="2" w:space="0" w:color="000000"/>
              <w:bottom w:val="single" w:sz="2" w:space="0" w:color="000000"/>
            </w:tcBorders>
          </w:tcPr>
          <w:p w:rsidR="008B2CE3" w:rsidRPr="001D3B7A" w:rsidRDefault="008B2CE3"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1D3B7A">
              <w:rPr>
                <w:rFonts w:ascii="Times New Roman" w:eastAsia="SimSun" w:hAnsi="Times New Roman"/>
                <w:iCs/>
                <w:kern w:val="1"/>
                <w:sz w:val="20"/>
                <w:szCs w:val="20"/>
                <w:lang w:eastAsia="hi-IN" w:bidi="hi-IN"/>
              </w:rPr>
              <w:t>Национальная оборона</w:t>
            </w:r>
          </w:p>
        </w:tc>
        <w:tc>
          <w:tcPr>
            <w:tcW w:w="567" w:type="dxa"/>
            <w:tcBorders>
              <w:left w:val="single" w:sz="2" w:space="0" w:color="000000"/>
              <w:bottom w:val="single" w:sz="2" w:space="0" w:color="000000"/>
              <w:right w:val="single" w:sz="2" w:space="0" w:color="000000"/>
            </w:tcBorders>
          </w:tcPr>
          <w:p w:rsidR="008B2CE3" w:rsidRPr="00FE6CE0" w:rsidRDefault="008B2CE3"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FE6CE0">
              <w:rPr>
                <w:rFonts w:ascii="Times New Roman" w:eastAsia="SimSun" w:hAnsi="Times New Roman"/>
                <w:iCs/>
                <w:kern w:val="1"/>
                <w:sz w:val="20"/>
                <w:szCs w:val="20"/>
                <w:lang w:eastAsia="hi-IN" w:bidi="hi-IN"/>
              </w:rPr>
              <w:t>02</w:t>
            </w:r>
          </w:p>
        </w:tc>
        <w:tc>
          <w:tcPr>
            <w:tcW w:w="992" w:type="dxa"/>
            <w:tcBorders>
              <w:left w:val="single" w:sz="2" w:space="0" w:color="000000"/>
              <w:bottom w:val="single" w:sz="2" w:space="0" w:color="000000"/>
            </w:tcBorders>
          </w:tcPr>
          <w:p w:rsidR="008B2CE3" w:rsidRPr="00FE6CE0" w:rsidRDefault="001D3B7A"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FE6CE0">
              <w:rPr>
                <w:rFonts w:ascii="Times New Roman" w:eastAsia="SimSun" w:hAnsi="Times New Roman"/>
                <w:iCs/>
                <w:kern w:val="1"/>
                <w:sz w:val="20"/>
                <w:szCs w:val="20"/>
                <w:lang w:eastAsia="hi-IN" w:bidi="hi-IN"/>
              </w:rPr>
              <w:t>82,9</w:t>
            </w:r>
          </w:p>
        </w:tc>
        <w:tc>
          <w:tcPr>
            <w:tcW w:w="709" w:type="dxa"/>
            <w:tcBorders>
              <w:left w:val="single" w:sz="2" w:space="0" w:color="000000"/>
              <w:bottom w:val="single" w:sz="2" w:space="0" w:color="000000"/>
            </w:tcBorders>
          </w:tcPr>
          <w:p w:rsidR="008B2CE3" w:rsidRPr="00DE225E" w:rsidRDefault="00355E06"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E225E">
              <w:rPr>
                <w:rFonts w:ascii="Times New Roman" w:eastAsia="SimSun" w:hAnsi="Times New Roman"/>
                <w:iCs/>
                <w:kern w:val="1"/>
                <w:sz w:val="20"/>
                <w:szCs w:val="20"/>
                <w:lang w:eastAsia="hi-IN" w:bidi="hi-IN"/>
              </w:rPr>
              <w:t>1,5</w:t>
            </w:r>
          </w:p>
        </w:tc>
        <w:tc>
          <w:tcPr>
            <w:tcW w:w="992" w:type="dxa"/>
            <w:tcBorders>
              <w:left w:val="single" w:sz="2" w:space="0" w:color="000000"/>
              <w:bottom w:val="single" w:sz="2" w:space="0" w:color="000000"/>
            </w:tcBorders>
          </w:tcPr>
          <w:p w:rsidR="008B2CE3" w:rsidRPr="00FE6CE0" w:rsidRDefault="001D3B7A"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FE6CE0">
              <w:rPr>
                <w:rFonts w:ascii="Times New Roman" w:eastAsia="SimSun" w:hAnsi="Times New Roman"/>
                <w:iCs/>
                <w:kern w:val="1"/>
                <w:sz w:val="20"/>
                <w:szCs w:val="20"/>
                <w:lang w:eastAsia="hi-IN" w:bidi="hi-IN"/>
              </w:rPr>
              <w:t>80,5</w:t>
            </w:r>
          </w:p>
        </w:tc>
        <w:tc>
          <w:tcPr>
            <w:tcW w:w="709" w:type="dxa"/>
            <w:tcBorders>
              <w:left w:val="single" w:sz="2" w:space="0" w:color="000000"/>
              <w:bottom w:val="single" w:sz="2" w:space="0" w:color="000000"/>
            </w:tcBorders>
          </w:tcPr>
          <w:p w:rsidR="008B2CE3" w:rsidRPr="00DE225E" w:rsidRDefault="00DE225E"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E225E">
              <w:rPr>
                <w:rFonts w:ascii="Times New Roman" w:eastAsia="SimSun" w:hAnsi="Times New Roman"/>
                <w:iCs/>
                <w:kern w:val="1"/>
                <w:sz w:val="20"/>
                <w:szCs w:val="20"/>
                <w:lang w:eastAsia="hi-IN" w:bidi="hi-IN"/>
              </w:rPr>
              <w:t>97,1</w:t>
            </w:r>
          </w:p>
        </w:tc>
        <w:tc>
          <w:tcPr>
            <w:tcW w:w="709" w:type="dxa"/>
            <w:tcBorders>
              <w:left w:val="single" w:sz="2" w:space="0" w:color="000000"/>
              <w:bottom w:val="single" w:sz="2" w:space="0" w:color="000000"/>
            </w:tcBorders>
          </w:tcPr>
          <w:p w:rsidR="008B2CE3" w:rsidRPr="00DE225E" w:rsidRDefault="00DE225E"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E225E">
              <w:rPr>
                <w:rFonts w:ascii="Times New Roman" w:eastAsia="SimSun" w:hAnsi="Times New Roman"/>
                <w:iCs/>
                <w:kern w:val="1"/>
                <w:sz w:val="20"/>
                <w:szCs w:val="20"/>
                <w:lang w:eastAsia="hi-IN" w:bidi="hi-IN"/>
              </w:rPr>
              <w:t>2,88</w:t>
            </w:r>
          </w:p>
        </w:tc>
        <w:tc>
          <w:tcPr>
            <w:tcW w:w="992" w:type="dxa"/>
            <w:tcBorders>
              <w:left w:val="single" w:sz="2" w:space="0" w:color="000000"/>
              <w:bottom w:val="single" w:sz="2" w:space="0" w:color="000000"/>
            </w:tcBorders>
          </w:tcPr>
          <w:p w:rsidR="008B2CE3" w:rsidRPr="00DB713A" w:rsidRDefault="001D3B7A"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713A">
              <w:rPr>
                <w:rFonts w:ascii="Times New Roman" w:eastAsia="SimSun" w:hAnsi="Times New Roman"/>
                <w:iCs/>
                <w:kern w:val="1"/>
                <w:sz w:val="20"/>
                <w:szCs w:val="20"/>
                <w:lang w:eastAsia="hi-IN" w:bidi="hi-IN"/>
              </w:rPr>
              <w:t>80,5</w:t>
            </w:r>
          </w:p>
        </w:tc>
        <w:tc>
          <w:tcPr>
            <w:tcW w:w="709" w:type="dxa"/>
            <w:tcBorders>
              <w:left w:val="single" w:sz="2" w:space="0" w:color="000000"/>
              <w:bottom w:val="single" w:sz="2" w:space="0" w:color="000000"/>
            </w:tcBorders>
          </w:tcPr>
          <w:p w:rsidR="008B2CE3" w:rsidRPr="00DB713A" w:rsidRDefault="00DE225E"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Pr>
                <w:rFonts w:ascii="Times New Roman" w:eastAsia="SimSun" w:hAnsi="Times New Roman"/>
                <w:iCs/>
                <w:kern w:val="1"/>
                <w:sz w:val="20"/>
                <w:szCs w:val="20"/>
                <w:lang w:eastAsia="hi-IN" w:bidi="hi-IN"/>
              </w:rPr>
              <w:t>1,2</w:t>
            </w:r>
            <w:r w:rsidR="006B1BEB">
              <w:rPr>
                <w:rFonts w:ascii="Times New Roman" w:eastAsia="SimSun" w:hAnsi="Times New Roman"/>
                <w:iCs/>
                <w:kern w:val="1"/>
                <w:sz w:val="20"/>
                <w:szCs w:val="20"/>
                <w:lang w:eastAsia="hi-IN" w:bidi="hi-IN"/>
              </w:rPr>
              <w:t>5</w:t>
            </w:r>
          </w:p>
        </w:tc>
        <w:tc>
          <w:tcPr>
            <w:tcW w:w="992" w:type="dxa"/>
            <w:tcBorders>
              <w:left w:val="single" w:sz="2" w:space="0" w:color="000000"/>
              <w:bottom w:val="single" w:sz="2" w:space="0" w:color="000000"/>
            </w:tcBorders>
          </w:tcPr>
          <w:p w:rsidR="008B2CE3" w:rsidRPr="00DB713A" w:rsidRDefault="00DB713A"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713A">
              <w:rPr>
                <w:rFonts w:ascii="Times New Roman" w:eastAsia="SimSun" w:hAnsi="Times New Roman"/>
                <w:iCs/>
                <w:kern w:val="1"/>
                <w:sz w:val="20"/>
                <w:szCs w:val="20"/>
                <w:lang w:eastAsia="hi-IN" w:bidi="hi-IN"/>
              </w:rPr>
              <w:t>80,5</w:t>
            </w:r>
          </w:p>
        </w:tc>
        <w:tc>
          <w:tcPr>
            <w:tcW w:w="709" w:type="dxa"/>
            <w:tcBorders>
              <w:left w:val="single" w:sz="2" w:space="0" w:color="000000"/>
              <w:bottom w:val="single" w:sz="2" w:space="0" w:color="000000"/>
              <w:right w:val="single" w:sz="2" w:space="0" w:color="000000"/>
            </w:tcBorders>
          </w:tcPr>
          <w:p w:rsidR="008B2CE3" w:rsidRPr="00C75CA2" w:rsidRDefault="00C75CA2"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C75CA2">
              <w:rPr>
                <w:rFonts w:ascii="Times New Roman" w:eastAsia="SimSun" w:hAnsi="Times New Roman"/>
                <w:iCs/>
                <w:kern w:val="1"/>
                <w:sz w:val="20"/>
                <w:szCs w:val="20"/>
                <w:lang w:eastAsia="hi-IN" w:bidi="hi-IN"/>
              </w:rPr>
              <w:t>3,17</w:t>
            </w:r>
          </w:p>
        </w:tc>
      </w:tr>
      <w:tr w:rsidR="008B2CE3" w:rsidRPr="00AD00EA" w:rsidTr="001D3B7A">
        <w:tc>
          <w:tcPr>
            <w:tcW w:w="1985" w:type="dxa"/>
            <w:tcBorders>
              <w:left w:val="single" w:sz="2" w:space="0" w:color="000000"/>
              <w:bottom w:val="single" w:sz="2" w:space="0" w:color="000000"/>
            </w:tcBorders>
          </w:tcPr>
          <w:p w:rsidR="008B2CE3" w:rsidRPr="001D3B7A" w:rsidRDefault="008B2CE3"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1D3B7A">
              <w:rPr>
                <w:rFonts w:ascii="Times New Roman" w:eastAsia="SimSun" w:hAnsi="Times New Roman"/>
                <w:iCs/>
                <w:kern w:val="1"/>
                <w:sz w:val="20"/>
                <w:szCs w:val="20"/>
                <w:lang w:eastAsia="hi-IN" w:bidi="hi-IN"/>
              </w:rPr>
              <w:t>Национальная безопасность и правоохранительная деятельность</w:t>
            </w:r>
          </w:p>
        </w:tc>
        <w:tc>
          <w:tcPr>
            <w:tcW w:w="567" w:type="dxa"/>
            <w:tcBorders>
              <w:left w:val="single" w:sz="2" w:space="0" w:color="000000"/>
              <w:bottom w:val="single" w:sz="2" w:space="0" w:color="000000"/>
              <w:right w:val="single" w:sz="2" w:space="0" w:color="000000"/>
            </w:tcBorders>
          </w:tcPr>
          <w:p w:rsidR="008B2CE3" w:rsidRPr="00FE6CE0" w:rsidRDefault="008B2CE3"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FE6CE0">
              <w:rPr>
                <w:rFonts w:ascii="Times New Roman" w:eastAsia="SimSun" w:hAnsi="Times New Roman"/>
                <w:iCs/>
                <w:kern w:val="1"/>
                <w:sz w:val="20"/>
                <w:szCs w:val="20"/>
                <w:lang w:eastAsia="hi-IN" w:bidi="hi-IN"/>
              </w:rPr>
              <w:t>03</w:t>
            </w:r>
          </w:p>
        </w:tc>
        <w:tc>
          <w:tcPr>
            <w:tcW w:w="992" w:type="dxa"/>
            <w:tcBorders>
              <w:left w:val="single" w:sz="2" w:space="0" w:color="000000"/>
              <w:bottom w:val="single" w:sz="2" w:space="0" w:color="000000"/>
            </w:tcBorders>
          </w:tcPr>
          <w:p w:rsidR="008B2CE3" w:rsidRPr="00FE6CE0" w:rsidRDefault="001D3B7A"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FE6CE0">
              <w:rPr>
                <w:rFonts w:ascii="Times New Roman" w:eastAsia="SimSun" w:hAnsi="Times New Roman"/>
                <w:iCs/>
                <w:kern w:val="1"/>
                <w:sz w:val="20"/>
                <w:szCs w:val="20"/>
                <w:lang w:eastAsia="hi-IN" w:bidi="hi-IN"/>
              </w:rPr>
              <w:t>1,0</w:t>
            </w:r>
          </w:p>
        </w:tc>
        <w:tc>
          <w:tcPr>
            <w:tcW w:w="709" w:type="dxa"/>
            <w:tcBorders>
              <w:left w:val="single" w:sz="2" w:space="0" w:color="000000"/>
              <w:bottom w:val="single" w:sz="2" w:space="0" w:color="000000"/>
            </w:tcBorders>
          </w:tcPr>
          <w:p w:rsidR="008B2CE3" w:rsidRPr="00DE225E" w:rsidRDefault="00355E06"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E225E">
              <w:rPr>
                <w:rFonts w:ascii="Times New Roman" w:eastAsia="SimSun" w:hAnsi="Times New Roman"/>
                <w:iCs/>
                <w:kern w:val="1"/>
                <w:sz w:val="20"/>
                <w:szCs w:val="20"/>
                <w:lang w:eastAsia="hi-IN" w:bidi="hi-IN"/>
              </w:rPr>
              <w:t>0,02</w:t>
            </w:r>
          </w:p>
        </w:tc>
        <w:tc>
          <w:tcPr>
            <w:tcW w:w="992" w:type="dxa"/>
            <w:tcBorders>
              <w:left w:val="single" w:sz="2" w:space="0" w:color="000000"/>
              <w:bottom w:val="single" w:sz="2" w:space="0" w:color="000000"/>
            </w:tcBorders>
          </w:tcPr>
          <w:p w:rsidR="008B2CE3" w:rsidRPr="00FE6CE0" w:rsidRDefault="001D3B7A"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FE6CE0">
              <w:rPr>
                <w:rFonts w:ascii="Times New Roman" w:eastAsia="SimSun" w:hAnsi="Times New Roman"/>
                <w:iCs/>
                <w:kern w:val="1"/>
                <w:sz w:val="20"/>
                <w:szCs w:val="20"/>
                <w:lang w:eastAsia="hi-IN" w:bidi="hi-IN"/>
              </w:rPr>
              <w:t>1,0</w:t>
            </w:r>
          </w:p>
        </w:tc>
        <w:tc>
          <w:tcPr>
            <w:tcW w:w="709" w:type="dxa"/>
            <w:tcBorders>
              <w:left w:val="single" w:sz="2" w:space="0" w:color="000000"/>
              <w:bottom w:val="single" w:sz="2" w:space="0" w:color="000000"/>
            </w:tcBorders>
          </w:tcPr>
          <w:p w:rsidR="008B2CE3" w:rsidRPr="00DE225E" w:rsidRDefault="00DE225E"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E225E">
              <w:rPr>
                <w:rFonts w:ascii="Times New Roman" w:eastAsia="SimSun" w:hAnsi="Times New Roman"/>
                <w:iCs/>
                <w:kern w:val="1"/>
                <w:sz w:val="20"/>
                <w:szCs w:val="20"/>
                <w:lang w:eastAsia="hi-IN" w:bidi="hi-IN"/>
              </w:rPr>
              <w:t>100,0</w:t>
            </w:r>
          </w:p>
        </w:tc>
        <w:tc>
          <w:tcPr>
            <w:tcW w:w="709" w:type="dxa"/>
            <w:tcBorders>
              <w:left w:val="single" w:sz="2" w:space="0" w:color="000000"/>
              <w:bottom w:val="single" w:sz="2" w:space="0" w:color="000000"/>
            </w:tcBorders>
          </w:tcPr>
          <w:p w:rsidR="008B2CE3" w:rsidRPr="00DE225E" w:rsidRDefault="00DE225E"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E225E">
              <w:rPr>
                <w:rFonts w:ascii="Times New Roman" w:eastAsia="SimSun" w:hAnsi="Times New Roman"/>
                <w:iCs/>
                <w:kern w:val="1"/>
                <w:sz w:val="20"/>
                <w:szCs w:val="20"/>
                <w:lang w:eastAsia="hi-IN" w:bidi="hi-IN"/>
              </w:rPr>
              <w:t>0,04</w:t>
            </w:r>
          </w:p>
        </w:tc>
        <w:tc>
          <w:tcPr>
            <w:tcW w:w="992" w:type="dxa"/>
            <w:tcBorders>
              <w:left w:val="single" w:sz="2" w:space="0" w:color="000000"/>
              <w:bottom w:val="single" w:sz="2" w:space="0" w:color="000000"/>
            </w:tcBorders>
          </w:tcPr>
          <w:p w:rsidR="008B2CE3" w:rsidRPr="00DB713A" w:rsidRDefault="001D3B7A"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713A">
              <w:rPr>
                <w:rFonts w:ascii="Times New Roman" w:eastAsia="SimSun" w:hAnsi="Times New Roman"/>
                <w:iCs/>
                <w:kern w:val="1"/>
                <w:sz w:val="20"/>
                <w:szCs w:val="20"/>
                <w:lang w:eastAsia="hi-IN" w:bidi="hi-IN"/>
              </w:rPr>
              <w:t>1,0</w:t>
            </w:r>
          </w:p>
        </w:tc>
        <w:tc>
          <w:tcPr>
            <w:tcW w:w="709" w:type="dxa"/>
            <w:tcBorders>
              <w:left w:val="single" w:sz="2" w:space="0" w:color="000000"/>
              <w:bottom w:val="single" w:sz="2" w:space="0" w:color="000000"/>
            </w:tcBorders>
          </w:tcPr>
          <w:p w:rsidR="008B2CE3" w:rsidRPr="00DB713A" w:rsidRDefault="00DE225E"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Pr>
                <w:rFonts w:ascii="Times New Roman" w:eastAsia="SimSun" w:hAnsi="Times New Roman"/>
                <w:iCs/>
                <w:kern w:val="1"/>
                <w:sz w:val="20"/>
                <w:szCs w:val="20"/>
                <w:lang w:eastAsia="hi-IN" w:bidi="hi-IN"/>
              </w:rPr>
              <w:t>0,02</w:t>
            </w:r>
          </w:p>
        </w:tc>
        <w:tc>
          <w:tcPr>
            <w:tcW w:w="992" w:type="dxa"/>
            <w:tcBorders>
              <w:left w:val="single" w:sz="2" w:space="0" w:color="000000"/>
              <w:bottom w:val="single" w:sz="2" w:space="0" w:color="000000"/>
            </w:tcBorders>
          </w:tcPr>
          <w:p w:rsidR="008B2CE3" w:rsidRPr="00DB713A" w:rsidRDefault="00DB713A"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713A">
              <w:rPr>
                <w:rFonts w:ascii="Times New Roman" w:eastAsia="SimSun" w:hAnsi="Times New Roman"/>
                <w:iCs/>
                <w:kern w:val="1"/>
                <w:sz w:val="20"/>
                <w:szCs w:val="20"/>
                <w:lang w:eastAsia="hi-IN" w:bidi="hi-IN"/>
              </w:rPr>
              <w:t>1,0</w:t>
            </w:r>
          </w:p>
        </w:tc>
        <w:tc>
          <w:tcPr>
            <w:tcW w:w="709" w:type="dxa"/>
            <w:tcBorders>
              <w:left w:val="single" w:sz="2" w:space="0" w:color="000000"/>
              <w:bottom w:val="single" w:sz="2" w:space="0" w:color="000000"/>
              <w:right w:val="single" w:sz="2" w:space="0" w:color="000000"/>
            </w:tcBorders>
          </w:tcPr>
          <w:p w:rsidR="008B2CE3" w:rsidRPr="00C75CA2" w:rsidRDefault="00C75CA2"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C75CA2">
              <w:rPr>
                <w:rFonts w:ascii="Times New Roman" w:eastAsia="SimSun" w:hAnsi="Times New Roman"/>
                <w:iCs/>
                <w:kern w:val="1"/>
                <w:sz w:val="20"/>
                <w:szCs w:val="20"/>
                <w:lang w:eastAsia="hi-IN" w:bidi="hi-IN"/>
              </w:rPr>
              <w:t>0,04</w:t>
            </w:r>
          </w:p>
        </w:tc>
      </w:tr>
      <w:tr w:rsidR="008B2CE3" w:rsidRPr="00AD00EA" w:rsidTr="001D3B7A">
        <w:tc>
          <w:tcPr>
            <w:tcW w:w="1985" w:type="dxa"/>
            <w:tcBorders>
              <w:left w:val="single" w:sz="2" w:space="0" w:color="000000"/>
              <w:bottom w:val="single" w:sz="2" w:space="0" w:color="000000"/>
            </w:tcBorders>
          </w:tcPr>
          <w:p w:rsidR="008B2CE3" w:rsidRPr="001D3B7A" w:rsidRDefault="008B2CE3"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1D3B7A">
              <w:rPr>
                <w:rFonts w:ascii="Times New Roman" w:eastAsia="SimSun" w:hAnsi="Times New Roman"/>
                <w:iCs/>
                <w:kern w:val="1"/>
                <w:sz w:val="20"/>
                <w:szCs w:val="20"/>
                <w:lang w:eastAsia="hi-IN" w:bidi="hi-IN"/>
              </w:rPr>
              <w:t>Национальная экономика</w:t>
            </w:r>
          </w:p>
        </w:tc>
        <w:tc>
          <w:tcPr>
            <w:tcW w:w="567" w:type="dxa"/>
            <w:tcBorders>
              <w:left w:val="single" w:sz="2" w:space="0" w:color="000000"/>
              <w:bottom w:val="single" w:sz="2" w:space="0" w:color="000000"/>
              <w:right w:val="single" w:sz="2" w:space="0" w:color="000000"/>
            </w:tcBorders>
          </w:tcPr>
          <w:p w:rsidR="008B2CE3" w:rsidRPr="00FE6CE0" w:rsidRDefault="008B2CE3"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FE6CE0">
              <w:rPr>
                <w:rFonts w:ascii="Times New Roman" w:eastAsia="SimSun" w:hAnsi="Times New Roman"/>
                <w:iCs/>
                <w:kern w:val="1"/>
                <w:sz w:val="20"/>
                <w:szCs w:val="20"/>
                <w:lang w:eastAsia="hi-IN" w:bidi="hi-IN"/>
              </w:rPr>
              <w:t>04</w:t>
            </w:r>
          </w:p>
        </w:tc>
        <w:tc>
          <w:tcPr>
            <w:tcW w:w="992" w:type="dxa"/>
            <w:tcBorders>
              <w:left w:val="single" w:sz="2" w:space="0" w:color="000000"/>
              <w:bottom w:val="single" w:sz="2" w:space="0" w:color="000000"/>
            </w:tcBorders>
          </w:tcPr>
          <w:p w:rsidR="008B2CE3" w:rsidRPr="00FE6CE0" w:rsidRDefault="001D3B7A"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FE6CE0">
              <w:rPr>
                <w:rFonts w:ascii="Times New Roman" w:eastAsia="SimSun" w:hAnsi="Times New Roman"/>
                <w:iCs/>
                <w:kern w:val="1"/>
                <w:sz w:val="20"/>
                <w:szCs w:val="20"/>
                <w:lang w:eastAsia="hi-IN" w:bidi="hi-IN"/>
              </w:rPr>
              <w:t>1213,1</w:t>
            </w:r>
          </w:p>
        </w:tc>
        <w:tc>
          <w:tcPr>
            <w:tcW w:w="709" w:type="dxa"/>
            <w:tcBorders>
              <w:left w:val="single" w:sz="2" w:space="0" w:color="000000"/>
              <w:bottom w:val="single" w:sz="2" w:space="0" w:color="000000"/>
            </w:tcBorders>
          </w:tcPr>
          <w:p w:rsidR="008B2CE3" w:rsidRPr="00DE225E" w:rsidRDefault="00355E06"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E225E">
              <w:rPr>
                <w:rFonts w:ascii="Times New Roman" w:eastAsia="SimSun" w:hAnsi="Times New Roman"/>
                <w:iCs/>
                <w:kern w:val="1"/>
                <w:sz w:val="20"/>
                <w:szCs w:val="20"/>
                <w:lang w:eastAsia="hi-IN" w:bidi="hi-IN"/>
              </w:rPr>
              <w:t>21,4</w:t>
            </w:r>
          </w:p>
        </w:tc>
        <w:tc>
          <w:tcPr>
            <w:tcW w:w="992" w:type="dxa"/>
            <w:tcBorders>
              <w:left w:val="single" w:sz="2" w:space="0" w:color="000000"/>
              <w:bottom w:val="single" w:sz="2" w:space="0" w:color="000000"/>
            </w:tcBorders>
          </w:tcPr>
          <w:p w:rsidR="008B2CE3" w:rsidRPr="00FE6CE0" w:rsidRDefault="001D3B7A"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FE6CE0">
              <w:rPr>
                <w:rFonts w:ascii="Times New Roman" w:eastAsia="SimSun" w:hAnsi="Times New Roman"/>
                <w:iCs/>
                <w:kern w:val="1"/>
                <w:sz w:val="20"/>
                <w:szCs w:val="20"/>
                <w:lang w:eastAsia="hi-IN" w:bidi="hi-IN"/>
              </w:rPr>
              <w:t>682,6</w:t>
            </w:r>
          </w:p>
        </w:tc>
        <w:tc>
          <w:tcPr>
            <w:tcW w:w="709" w:type="dxa"/>
            <w:tcBorders>
              <w:left w:val="single" w:sz="2" w:space="0" w:color="000000"/>
              <w:bottom w:val="single" w:sz="2" w:space="0" w:color="000000"/>
            </w:tcBorders>
          </w:tcPr>
          <w:p w:rsidR="008B2CE3" w:rsidRPr="00DE225E" w:rsidRDefault="00DE225E"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E225E">
              <w:rPr>
                <w:rFonts w:ascii="Times New Roman" w:eastAsia="SimSun" w:hAnsi="Times New Roman"/>
                <w:iCs/>
                <w:kern w:val="1"/>
                <w:sz w:val="20"/>
                <w:szCs w:val="20"/>
                <w:lang w:eastAsia="hi-IN" w:bidi="hi-IN"/>
              </w:rPr>
              <w:t>56,3</w:t>
            </w:r>
          </w:p>
        </w:tc>
        <w:tc>
          <w:tcPr>
            <w:tcW w:w="709" w:type="dxa"/>
            <w:tcBorders>
              <w:left w:val="single" w:sz="2" w:space="0" w:color="000000"/>
              <w:bottom w:val="single" w:sz="2" w:space="0" w:color="000000"/>
            </w:tcBorders>
          </w:tcPr>
          <w:p w:rsidR="008B2CE3" w:rsidRPr="00DE225E" w:rsidRDefault="00DE225E"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E225E">
              <w:rPr>
                <w:rFonts w:ascii="Times New Roman" w:eastAsia="SimSun" w:hAnsi="Times New Roman"/>
                <w:iCs/>
                <w:kern w:val="1"/>
                <w:sz w:val="20"/>
                <w:szCs w:val="20"/>
                <w:lang w:eastAsia="hi-IN" w:bidi="hi-IN"/>
              </w:rPr>
              <w:t>24,41</w:t>
            </w:r>
          </w:p>
        </w:tc>
        <w:tc>
          <w:tcPr>
            <w:tcW w:w="992" w:type="dxa"/>
            <w:tcBorders>
              <w:left w:val="single" w:sz="2" w:space="0" w:color="000000"/>
              <w:bottom w:val="single" w:sz="2" w:space="0" w:color="000000"/>
            </w:tcBorders>
          </w:tcPr>
          <w:p w:rsidR="008B2CE3" w:rsidRPr="00DB713A" w:rsidRDefault="001D3B7A"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713A">
              <w:rPr>
                <w:rFonts w:ascii="Times New Roman" w:eastAsia="SimSun" w:hAnsi="Times New Roman"/>
                <w:iCs/>
                <w:kern w:val="1"/>
                <w:sz w:val="20"/>
                <w:szCs w:val="20"/>
                <w:lang w:eastAsia="hi-IN" w:bidi="hi-IN"/>
              </w:rPr>
              <w:t>4571,6</w:t>
            </w:r>
          </w:p>
        </w:tc>
        <w:tc>
          <w:tcPr>
            <w:tcW w:w="709" w:type="dxa"/>
            <w:tcBorders>
              <w:left w:val="single" w:sz="2" w:space="0" w:color="000000"/>
              <w:bottom w:val="single" w:sz="2" w:space="0" w:color="000000"/>
            </w:tcBorders>
          </w:tcPr>
          <w:p w:rsidR="008B2CE3" w:rsidRPr="00DB713A" w:rsidRDefault="00DE225E"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Pr>
                <w:rFonts w:ascii="Times New Roman" w:eastAsia="SimSun" w:hAnsi="Times New Roman"/>
                <w:iCs/>
                <w:kern w:val="1"/>
                <w:sz w:val="20"/>
                <w:szCs w:val="20"/>
                <w:lang w:eastAsia="hi-IN" w:bidi="hi-IN"/>
              </w:rPr>
              <w:t>71,3</w:t>
            </w:r>
            <w:r w:rsidR="006B1BEB">
              <w:rPr>
                <w:rFonts w:ascii="Times New Roman" w:eastAsia="SimSun" w:hAnsi="Times New Roman"/>
                <w:iCs/>
                <w:kern w:val="1"/>
                <w:sz w:val="20"/>
                <w:szCs w:val="20"/>
                <w:lang w:eastAsia="hi-IN" w:bidi="hi-IN"/>
              </w:rPr>
              <w:t>1</w:t>
            </w:r>
          </w:p>
        </w:tc>
        <w:tc>
          <w:tcPr>
            <w:tcW w:w="992" w:type="dxa"/>
            <w:tcBorders>
              <w:left w:val="single" w:sz="2" w:space="0" w:color="000000"/>
              <w:bottom w:val="single" w:sz="2" w:space="0" w:color="000000"/>
            </w:tcBorders>
          </w:tcPr>
          <w:p w:rsidR="008B2CE3" w:rsidRPr="00DB713A" w:rsidRDefault="00DB713A"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713A">
              <w:rPr>
                <w:rFonts w:ascii="Times New Roman" w:eastAsia="SimSun" w:hAnsi="Times New Roman"/>
                <w:iCs/>
                <w:kern w:val="1"/>
                <w:sz w:val="20"/>
                <w:szCs w:val="20"/>
                <w:lang w:eastAsia="hi-IN" w:bidi="hi-IN"/>
              </w:rPr>
              <w:t>682,7</w:t>
            </w:r>
          </w:p>
        </w:tc>
        <w:tc>
          <w:tcPr>
            <w:tcW w:w="709" w:type="dxa"/>
            <w:tcBorders>
              <w:left w:val="single" w:sz="2" w:space="0" w:color="000000"/>
              <w:bottom w:val="single" w:sz="2" w:space="0" w:color="000000"/>
              <w:right w:val="single" w:sz="2" w:space="0" w:color="000000"/>
            </w:tcBorders>
          </w:tcPr>
          <w:p w:rsidR="008B2CE3" w:rsidRPr="00C75CA2" w:rsidRDefault="00C75CA2"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C75CA2">
              <w:rPr>
                <w:rFonts w:ascii="Times New Roman" w:eastAsia="SimSun" w:hAnsi="Times New Roman"/>
                <w:iCs/>
                <w:kern w:val="1"/>
                <w:sz w:val="20"/>
                <w:szCs w:val="20"/>
                <w:lang w:eastAsia="hi-IN" w:bidi="hi-IN"/>
              </w:rPr>
              <w:t>26,85</w:t>
            </w:r>
          </w:p>
        </w:tc>
      </w:tr>
      <w:tr w:rsidR="008B2CE3" w:rsidRPr="00AD00EA" w:rsidTr="001D3B7A">
        <w:tc>
          <w:tcPr>
            <w:tcW w:w="1985" w:type="dxa"/>
            <w:tcBorders>
              <w:left w:val="single" w:sz="2" w:space="0" w:color="000000"/>
              <w:bottom w:val="single" w:sz="2" w:space="0" w:color="000000"/>
            </w:tcBorders>
          </w:tcPr>
          <w:p w:rsidR="008B2CE3" w:rsidRPr="001D3B7A" w:rsidRDefault="008B2CE3"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1D3B7A">
              <w:rPr>
                <w:rFonts w:ascii="Times New Roman" w:eastAsia="SimSun" w:hAnsi="Times New Roman"/>
                <w:iCs/>
                <w:kern w:val="1"/>
                <w:sz w:val="20"/>
                <w:szCs w:val="20"/>
                <w:lang w:eastAsia="hi-IN" w:bidi="hi-IN"/>
              </w:rPr>
              <w:t>Жилищно-коммунальное хозяйство</w:t>
            </w:r>
          </w:p>
        </w:tc>
        <w:tc>
          <w:tcPr>
            <w:tcW w:w="567" w:type="dxa"/>
            <w:tcBorders>
              <w:left w:val="single" w:sz="2" w:space="0" w:color="000000"/>
              <w:bottom w:val="single" w:sz="2" w:space="0" w:color="000000"/>
              <w:right w:val="single" w:sz="2" w:space="0" w:color="000000"/>
            </w:tcBorders>
          </w:tcPr>
          <w:p w:rsidR="008B2CE3" w:rsidRPr="00FE6CE0" w:rsidRDefault="008B2CE3"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FE6CE0">
              <w:rPr>
                <w:rFonts w:ascii="Times New Roman" w:eastAsia="SimSun" w:hAnsi="Times New Roman"/>
                <w:iCs/>
                <w:kern w:val="1"/>
                <w:sz w:val="20"/>
                <w:szCs w:val="20"/>
                <w:lang w:eastAsia="hi-IN" w:bidi="hi-IN"/>
              </w:rPr>
              <w:t>05</w:t>
            </w:r>
          </w:p>
        </w:tc>
        <w:tc>
          <w:tcPr>
            <w:tcW w:w="992" w:type="dxa"/>
            <w:tcBorders>
              <w:left w:val="single" w:sz="2" w:space="0" w:color="000000"/>
              <w:bottom w:val="single" w:sz="2" w:space="0" w:color="000000"/>
            </w:tcBorders>
          </w:tcPr>
          <w:p w:rsidR="008B2CE3" w:rsidRPr="00FE6CE0" w:rsidRDefault="001D3B7A"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FE6CE0">
              <w:rPr>
                <w:rFonts w:ascii="Times New Roman" w:eastAsia="SimSun" w:hAnsi="Times New Roman"/>
                <w:iCs/>
                <w:kern w:val="1"/>
                <w:sz w:val="20"/>
                <w:szCs w:val="20"/>
                <w:lang w:eastAsia="hi-IN" w:bidi="hi-IN"/>
              </w:rPr>
              <w:t>2326,9</w:t>
            </w:r>
          </w:p>
        </w:tc>
        <w:tc>
          <w:tcPr>
            <w:tcW w:w="709" w:type="dxa"/>
            <w:tcBorders>
              <w:left w:val="single" w:sz="2" w:space="0" w:color="000000"/>
              <w:bottom w:val="single" w:sz="2" w:space="0" w:color="000000"/>
            </w:tcBorders>
          </w:tcPr>
          <w:p w:rsidR="008B2CE3" w:rsidRPr="00DE225E" w:rsidRDefault="00355E06"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E225E">
              <w:rPr>
                <w:rFonts w:ascii="Times New Roman" w:eastAsia="SimSun" w:hAnsi="Times New Roman"/>
                <w:iCs/>
                <w:kern w:val="1"/>
                <w:sz w:val="20"/>
                <w:szCs w:val="20"/>
                <w:lang w:eastAsia="hi-IN" w:bidi="hi-IN"/>
              </w:rPr>
              <w:t>41,01</w:t>
            </w:r>
          </w:p>
        </w:tc>
        <w:tc>
          <w:tcPr>
            <w:tcW w:w="992" w:type="dxa"/>
            <w:tcBorders>
              <w:left w:val="single" w:sz="2" w:space="0" w:color="000000"/>
              <w:bottom w:val="single" w:sz="2" w:space="0" w:color="000000"/>
            </w:tcBorders>
          </w:tcPr>
          <w:p w:rsidR="008B2CE3" w:rsidRPr="00FE6CE0" w:rsidRDefault="00FE6CE0"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FE6CE0">
              <w:rPr>
                <w:rFonts w:ascii="Times New Roman" w:eastAsia="SimSun" w:hAnsi="Times New Roman"/>
                <w:iCs/>
                <w:kern w:val="1"/>
                <w:sz w:val="20"/>
                <w:szCs w:val="20"/>
                <w:lang w:eastAsia="hi-IN" w:bidi="hi-IN"/>
              </w:rPr>
              <w:t>273,7</w:t>
            </w:r>
          </w:p>
        </w:tc>
        <w:tc>
          <w:tcPr>
            <w:tcW w:w="709" w:type="dxa"/>
            <w:tcBorders>
              <w:left w:val="single" w:sz="2" w:space="0" w:color="000000"/>
              <w:bottom w:val="single" w:sz="2" w:space="0" w:color="000000"/>
            </w:tcBorders>
          </w:tcPr>
          <w:p w:rsidR="008B2CE3" w:rsidRPr="00DE225E" w:rsidRDefault="00DE225E"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E225E">
              <w:rPr>
                <w:rFonts w:ascii="Times New Roman" w:eastAsia="SimSun" w:hAnsi="Times New Roman"/>
                <w:iCs/>
                <w:kern w:val="1"/>
                <w:sz w:val="20"/>
                <w:szCs w:val="20"/>
                <w:lang w:eastAsia="hi-IN" w:bidi="hi-IN"/>
              </w:rPr>
              <w:t>11,8</w:t>
            </w:r>
          </w:p>
        </w:tc>
        <w:tc>
          <w:tcPr>
            <w:tcW w:w="709" w:type="dxa"/>
            <w:tcBorders>
              <w:left w:val="single" w:sz="2" w:space="0" w:color="000000"/>
              <w:bottom w:val="single" w:sz="2" w:space="0" w:color="000000"/>
            </w:tcBorders>
          </w:tcPr>
          <w:p w:rsidR="008B2CE3" w:rsidRPr="00DE225E" w:rsidRDefault="00DE225E"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E225E">
              <w:rPr>
                <w:rFonts w:ascii="Times New Roman" w:eastAsia="SimSun" w:hAnsi="Times New Roman"/>
                <w:iCs/>
                <w:kern w:val="1"/>
                <w:sz w:val="20"/>
                <w:szCs w:val="20"/>
                <w:lang w:eastAsia="hi-IN" w:bidi="hi-IN"/>
              </w:rPr>
              <w:t>9,8</w:t>
            </w:r>
          </w:p>
        </w:tc>
        <w:tc>
          <w:tcPr>
            <w:tcW w:w="992" w:type="dxa"/>
            <w:tcBorders>
              <w:left w:val="single" w:sz="2" w:space="0" w:color="000000"/>
              <w:bottom w:val="single" w:sz="2" w:space="0" w:color="000000"/>
            </w:tcBorders>
          </w:tcPr>
          <w:p w:rsidR="008B2CE3" w:rsidRPr="00DB713A" w:rsidRDefault="00FE6CE0"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713A">
              <w:rPr>
                <w:rFonts w:ascii="Times New Roman" w:eastAsia="SimSun" w:hAnsi="Times New Roman"/>
                <w:iCs/>
                <w:kern w:val="1"/>
                <w:sz w:val="20"/>
                <w:szCs w:val="20"/>
                <w:lang w:eastAsia="hi-IN" w:bidi="hi-IN"/>
              </w:rPr>
              <w:t>27,7</w:t>
            </w:r>
          </w:p>
        </w:tc>
        <w:tc>
          <w:tcPr>
            <w:tcW w:w="709" w:type="dxa"/>
            <w:tcBorders>
              <w:left w:val="single" w:sz="2" w:space="0" w:color="000000"/>
              <w:bottom w:val="single" w:sz="2" w:space="0" w:color="000000"/>
            </w:tcBorders>
          </w:tcPr>
          <w:p w:rsidR="008B2CE3" w:rsidRPr="00DB713A" w:rsidRDefault="00DE225E"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Pr>
                <w:rFonts w:ascii="Times New Roman" w:eastAsia="SimSun" w:hAnsi="Times New Roman"/>
                <w:iCs/>
                <w:kern w:val="1"/>
                <w:sz w:val="20"/>
                <w:szCs w:val="20"/>
                <w:lang w:eastAsia="hi-IN" w:bidi="hi-IN"/>
              </w:rPr>
              <w:t>0,43</w:t>
            </w:r>
          </w:p>
        </w:tc>
        <w:tc>
          <w:tcPr>
            <w:tcW w:w="992" w:type="dxa"/>
            <w:tcBorders>
              <w:left w:val="single" w:sz="2" w:space="0" w:color="000000"/>
              <w:bottom w:val="single" w:sz="2" w:space="0" w:color="000000"/>
            </w:tcBorders>
          </w:tcPr>
          <w:p w:rsidR="008B2CE3" w:rsidRPr="00DB713A" w:rsidRDefault="00DB713A"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713A">
              <w:rPr>
                <w:rFonts w:ascii="Times New Roman" w:eastAsia="SimSun" w:hAnsi="Times New Roman"/>
                <w:iCs/>
                <w:kern w:val="1"/>
                <w:sz w:val="20"/>
                <w:szCs w:val="20"/>
                <w:lang w:eastAsia="hi-IN" w:bidi="hi-IN"/>
              </w:rPr>
              <w:t>25,8</w:t>
            </w:r>
          </w:p>
        </w:tc>
        <w:tc>
          <w:tcPr>
            <w:tcW w:w="709" w:type="dxa"/>
            <w:tcBorders>
              <w:left w:val="single" w:sz="2" w:space="0" w:color="000000"/>
              <w:bottom w:val="single" w:sz="2" w:space="0" w:color="000000"/>
              <w:right w:val="single" w:sz="2" w:space="0" w:color="000000"/>
            </w:tcBorders>
          </w:tcPr>
          <w:p w:rsidR="008B2CE3" w:rsidRPr="00C75CA2" w:rsidRDefault="00C75CA2"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C75CA2">
              <w:rPr>
                <w:rFonts w:ascii="Times New Roman" w:eastAsia="SimSun" w:hAnsi="Times New Roman"/>
                <w:iCs/>
                <w:kern w:val="1"/>
                <w:sz w:val="20"/>
                <w:szCs w:val="20"/>
                <w:lang w:eastAsia="hi-IN" w:bidi="hi-IN"/>
              </w:rPr>
              <w:t>1,01</w:t>
            </w:r>
          </w:p>
        </w:tc>
      </w:tr>
      <w:tr w:rsidR="008B2CE3" w:rsidRPr="00AD00EA" w:rsidTr="001D3B7A">
        <w:tc>
          <w:tcPr>
            <w:tcW w:w="1985" w:type="dxa"/>
            <w:tcBorders>
              <w:left w:val="single" w:sz="2" w:space="0" w:color="000000"/>
              <w:bottom w:val="single" w:sz="2" w:space="0" w:color="000000"/>
            </w:tcBorders>
          </w:tcPr>
          <w:p w:rsidR="008B2CE3" w:rsidRPr="001D3B7A" w:rsidRDefault="008B2CE3"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1D3B7A">
              <w:rPr>
                <w:rFonts w:ascii="Times New Roman" w:eastAsia="SimSun" w:hAnsi="Times New Roman"/>
                <w:iCs/>
                <w:kern w:val="1"/>
                <w:sz w:val="20"/>
                <w:szCs w:val="20"/>
                <w:lang w:eastAsia="hi-IN" w:bidi="hi-IN"/>
              </w:rPr>
              <w:t xml:space="preserve">Образование </w:t>
            </w:r>
          </w:p>
        </w:tc>
        <w:tc>
          <w:tcPr>
            <w:tcW w:w="567" w:type="dxa"/>
            <w:tcBorders>
              <w:left w:val="single" w:sz="2" w:space="0" w:color="000000"/>
              <w:bottom w:val="single" w:sz="2" w:space="0" w:color="000000"/>
              <w:right w:val="single" w:sz="2" w:space="0" w:color="000000"/>
            </w:tcBorders>
          </w:tcPr>
          <w:p w:rsidR="008B2CE3" w:rsidRPr="00FE6CE0" w:rsidRDefault="008B2CE3"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FE6CE0">
              <w:rPr>
                <w:rFonts w:ascii="Times New Roman" w:eastAsia="SimSun" w:hAnsi="Times New Roman"/>
                <w:iCs/>
                <w:kern w:val="1"/>
                <w:sz w:val="20"/>
                <w:szCs w:val="20"/>
                <w:lang w:eastAsia="hi-IN" w:bidi="hi-IN"/>
              </w:rPr>
              <w:t>07</w:t>
            </w:r>
          </w:p>
        </w:tc>
        <w:tc>
          <w:tcPr>
            <w:tcW w:w="992" w:type="dxa"/>
            <w:tcBorders>
              <w:left w:val="single" w:sz="2" w:space="0" w:color="000000"/>
              <w:bottom w:val="single" w:sz="2" w:space="0" w:color="000000"/>
            </w:tcBorders>
          </w:tcPr>
          <w:p w:rsidR="008B2CE3" w:rsidRPr="00FE6CE0" w:rsidRDefault="001D3B7A"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FE6CE0">
              <w:rPr>
                <w:rFonts w:ascii="Times New Roman" w:eastAsia="SimSun" w:hAnsi="Times New Roman"/>
                <w:iCs/>
                <w:kern w:val="1"/>
                <w:sz w:val="20"/>
                <w:szCs w:val="20"/>
                <w:lang w:eastAsia="hi-IN" w:bidi="hi-IN"/>
              </w:rPr>
              <w:t>1,0</w:t>
            </w:r>
          </w:p>
        </w:tc>
        <w:tc>
          <w:tcPr>
            <w:tcW w:w="709" w:type="dxa"/>
            <w:tcBorders>
              <w:left w:val="single" w:sz="2" w:space="0" w:color="000000"/>
              <w:bottom w:val="single" w:sz="2" w:space="0" w:color="000000"/>
            </w:tcBorders>
          </w:tcPr>
          <w:p w:rsidR="008B2CE3" w:rsidRPr="00DE225E" w:rsidRDefault="00355E06"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E225E">
              <w:rPr>
                <w:rFonts w:ascii="Times New Roman" w:eastAsia="SimSun" w:hAnsi="Times New Roman"/>
                <w:iCs/>
                <w:kern w:val="1"/>
                <w:sz w:val="20"/>
                <w:szCs w:val="20"/>
                <w:lang w:eastAsia="hi-IN" w:bidi="hi-IN"/>
              </w:rPr>
              <w:t>0,02</w:t>
            </w:r>
          </w:p>
        </w:tc>
        <w:tc>
          <w:tcPr>
            <w:tcW w:w="992" w:type="dxa"/>
            <w:tcBorders>
              <w:left w:val="single" w:sz="2" w:space="0" w:color="000000"/>
              <w:bottom w:val="single" w:sz="2" w:space="0" w:color="000000"/>
            </w:tcBorders>
          </w:tcPr>
          <w:p w:rsidR="008B2CE3" w:rsidRPr="00FE6CE0" w:rsidRDefault="001D3B7A"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FE6CE0">
              <w:rPr>
                <w:rFonts w:ascii="Times New Roman" w:eastAsia="SimSun" w:hAnsi="Times New Roman"/>
                <w:iCs/>
                <w:kern w:val="1"/>
                <w:sz w:val="20"/>
                <w:szCs w:val="20"/>
                <w:lang w:eastAsia="hi-IN" w:bidi="hi-IN"/>
              </w:rPr>
              <w:t>1,0</w:t>
            </w:r>
          </w:p>
        </w:tc>
        <w:tc>
          <w:tcPr>
            <w:tcW w:w="709" w:type="dxa"/>
            <w:tcBorders>
              <w:left w:val="single" w:sz="2" w:space="0" w:color="000000"/>
              <w:bottom w:val="single" w:sz="2" w:space="0" w:color="000000"/>
            </w:tcBorders>
          </w:tcPr>
          <w:p w:rsidR="008B2CE3" w:rsidRPr="00DE225E" w:rsidRDefault="00DE225E"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E225E">
              <w:rPr>
                <w:rFonts w:ascii="Times New Roman" w:eastAsia="SimSun" w:hAnsi="Times New Roman"/>
                <w:iCs/>
                <w:kern w:val="1"/>
                <w:sz w:val="20"/>
                <w:szCs w:val="20"/>
                <w:lang w:eastAsia="hi-IN" w:bidi="hi-IN"/>
              </w:rPr>
              <w:t>100,0</w:t>
            </w:r>
          </w:p>
        </w:tc>
        <w:tc>
          <w:tcPr>
            <w:tcW w:w="709" w:type="dxa"/>
            <w:tcBorders>
              <w:left w:val="single" w:sz="2" w:space="0" w:color="000000"/>
              <w:bottom w:val="single" w:sz="2" w:space="0" w:color="000000"/>
            </w:tcBorders>
          </w:tcPr>
          <w:p w:rsidR="008B2CE3" w:rsidRPr="00DE225E" w:rsidRDefault="00DE225E"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E225E">
              <w:rPr>
                <w:rFonts w:ascii="Times New Roman" w:eastAsia="SimSun" w:hAnsi="Times New Roman"/>
                <w:iCs/>
                <w:kern w:val="1"/>
                <w:sz w:val="20"/>
                <w:szCs w:val="20"/>
                <w:lang w:eastAsia="hi-IN" w:bidi="hi-IN"/>
              </w:rPr>
              <w:t>0,04</w:t>
            </w:r>
          </w:p>
        </w:tc>
        <w:tc>
          <w:tcPr>
            <w:tcW w:w="992" w:type="dxa"/>
            <w:tcBorders>
              <w:left w:val="single" w:sz="2" w:space="0" w:color="000000"/>
              <w:bottom w:val="single" w:sz="2" w:space="0" w:color="000000"/>
            </w:tcBorders>
          </w:tcPr>
          <w:p w:rsidR="008B2CE3" w:rsidRPr="00DB713A" w:rsidRDefault="001D3B7A"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713A">
              <w:rPr>
                <w:rFonts w:ascii="Times New Roman" w:eastAsia="SimSun" w:hAnsi="Times New Roman"/>
                <w:iCs/>
                <w:kern w:val="1"/>
                <w:sz w:val="20"/>
                <w:szCs w:val="20"/>
                <w:lang w:eastAsia="hi-IN" w:bidi="hi-IN"/>
              </w:rPr>
              <w:t>1,0</w:t>
            </w:r>
          </w:p>
        </w:tc>
        <w:tc>
          <w:tcPr>
            <w:tcW w:w="709" w:type="dxa"/>
            <w:tcBorders>
              <w:left w:val="single" w:sz="2" w:space="0" w:color="000000"/>
              <w:bottom w:val="single" w:sz="2" w:space="0" w:color="000000"/>
            </w:tcBorders>
          </w:tcPr>
          <w:p w:rsidR="008B2CE3" w:rsidRPr="00DB713A" w:rsidRDefault="00DE225E"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Pr>
                <w:rFonts w:ascii="Times New Roman" w:eastAsia="SimSun" w:hAnsi="Times New Roman"/>
                <w:iCs/>
                <w:kern w:val="1"/>
                <w:sz w:val="20"/>
                <w:szCs w:val="20"/>
                <w:lang w:eastAsia="hi-IN" w:bidi="hi-IN"/>
              </w:rPr>
              <w:t>0,02</w:t>
            </w:r>
          </w:p>
        </w:tc>
        <w:tc>
          <w:tcPr>
            <w:tcW w:w="992" w:type="dxa"/>
            <w:tcBorders>
              <w:left w:val="single" w:sz="2" w:space="0" w:color="000000"/>
              <w:bottom w:val="single" w:sz="2" w:space="0" w:color="000000"/>
            </w:tcBorders>
          </w:tcPr>
          <w:p w:rsidR="008B2CE3" w:rsidRPr="00DB713A" w:rsidRDefault="00DB713A"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713A">
              <w:rPr>
                <w:rFonts w:ascii="Times New Roman" w:eastAsia="SimSun" w:hAnsi="Times New Roman"/>
                <w:iCs/>
                <w:kern w:val="1"/>
                <w:sz w:val="20"/>
                <w:szCs w:val="20"/>
                <w:lang w:eastAsia="hi-IN" w:bidi="hi-IN"/>
              </w:rPr>
              <w:t>1,0</w:t>
            </w:r>
          </w:p>
        </w:tc>
        <w:tc>
          <w:tcPr>
            <w:tcW w:w="709" w:type="dxa"/>
            <w:tcBorders>
              <w:left w:val="single" w:sz="2" w:space="0" w:color="000000"/>
              <w:bottom w:val="single" w:sz="2" w:space="0" w:color="000000"/>
              <w:right w:val="single" w:sz="2" w:space="0" w:color="000000"/>
            </w:tcBorders>
          </w:tcPr>
          <w:p w:rsidR="008B2CE3" w:rsidRPr="00C75CA2" w:rsidRDefault="00C75CA2"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C75CA2">
              <w:rPr>
                <w:rFonts w:ascii="Times New Roman" w:eastAsia="SimSun" w:hAnsi="Times New Roman"/>
                <w:iCs/>
                <w:kern w:val="1"/>
                <w:sz w:val="20"/>
                <w:szCs w:val="20"/>
                <w:lang w:eastAsia="hi-IN" w:bidi="hi-IN"/>
              </w:rPr>
              <w:t>0,04</w:t>
            </w:r>
          </w:p>
        </w:tc>
      </w:tr>
      <w:tr w:rsidR="008B2CE3" w:rsidRPr="00AD00EA" w:rsidTr="001D3B7A">
        <w:tc>
          <w:tcPr>
            <w:tcW w:w="1985" w:type="dxa"/>
            <w:tcBorders>
              <w:left w:val="single" w:sz="2" w:space="0" w:color="000000"/>
              <w:bottom w:val="single" w:sz="4" w:space="0" w:color="auto"/>
            </w:tcBorders>
          </w:tcPr>
          <w:p w:rsidR="008B2CE3" w:rsidRPr="001D3B7A" w:rsidRDefault="008B2CE3"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1D3B7A">
              <w:rPr>
                <w:rFonts w:ascii="Times New Roman" w:eastAsia="SimSun" w:hAnsi="Times New Roman"/>
                <w:iCs/>
                <w:kern w:val="1"/>
                <w:sz w:val="20"/>
                <w:szCs w:val="20"/>
                <w:lang w:eastAsia="hi-IN" w:bidi="hi-IN"/>
              </w:rPr>
              <w:t>Культура, кинематография</w:t>
            </w:r>
          </w:p>
        </w:tc>
        <w:tc>
          <w:tcPr>
            <w:tcW w:w="567" w:type="dxa"/>
            <w:tcBorders>
              <w:left w:val="single" w:sz="2" w:space="0" w:color="000000"/>
              <w:bottom w:val="single" w:sz="4" w:space="0" w:color="auto"/>
              <w:right w:val="single" w:sz="2" w:space="0" w:color="000000"/>
            </w:tcBorders>
          </w:tcPr>
          <w:p w:rsidR="008B2CE3" w:rsidRPr="00FE6CE0" w:rsidRDefault="008B2CE3"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FE6CE0">
              <w:rPr>
                <w:rFonts w:ascii="Times New Roman" w:eastAsia="SimSun" w:hAnsi="Times New Roman"/>
                <w:iCs/>
                <w:kern w:val="1"/>
                <w:sz w:val="20"/>
                <w:szCs w:val="20"/>
                <w:lang w:eastAsia="hi-IN" w:bidi="hi-IN"/>
              </w:rPr>
              <w:t>08</w:t>
            </w:r>
          </w:p>
        </w:tc>
        <w:tc>
          <w:tcPr>
            <w:tcW w:w="992" w:type="dxa"/>
            <w:tcBorders>
              <w:left w:val="single" w:sz="2" w:space="0" w:color="000000"/>
              <w:bottom w:val="single" w:sz="4" w:space="0" w:color="auto"/>
            </w:tcBorders>
          </w:tcPr>
          <w:p w:rsidR="008B2CE3" w:rsidRPr="00FE6CE0" w:rsidRDefault="001D3B7A"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FE6CE0">
              <w:rPr>
                <w:rFonts w:ascii="Times New Roman" w:eastAsia="SimSun" w:hAnsi="Times New Roman"/>
                <w:iCs/>
                <w:kern w:val="1"/>
                <w:sz w:val="20"/>
                <w:szCs w:val="20"/>
                <w:lang w:eastAsia="hi-IN" w:bidi="hi-IN"/>
              </w:rPr>
              <w:t>77,4</w:t>
            </w:r>
          </w:p>
        </w:tc>
        <w:tc>
          <w:tcPr>
            <w:tcW w:w="709" w:type="dxa"/>
            <w:tcBorders>
              <w:left w:val="single" w:sz="2" w:space="0" w:color="000000"/>
              <w:bottom w:val="single" w:sz="4" w:space="0" w:color="auto"/>
            </w:tcBorders>
          </w:tcPr>
          <w:p w:rsidR="008B2CE3" w:rsidRPr="00DE225E" w:rsidRDefault="00355E06"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E225E">
              <w:rPr>
                <w:rFonts w:ascii="Times New Roman" w:eastAsia="SimSun" w:hAnsi="Times New Roman"/>
                <w:iCs/>
                <w:kern w:val="1"/>
                <w:sz w:val="20"/>
                <w:szCs w:val="20"/>
                <w:lang w:eastAsia="hi-IN" w:bidi="hi-IN"/>
              </w:rPr>
              <w:t>1,4</w:t>
            </w:r>
          </w:p>
        </w:tc>
        <w:tc>
          <w:tcPr>
            <w:tcW w:w="992" w:type="dxa"/>
            <w:tcBorders>
              <w:left w:val="single" w:sz="2" w:space="0" w:color="000000"/>
              <w:bottom w:val="single" w:sz="4" w:space="0" w:color="auto"/>
            </w:tcBorders>
          </w:tcPr>
          <w:p w:rsidR="008B2CE3" w:rsidRPr="00FE6CE0" w:rsidRDefault="00FE6CE0"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FE6CE0">
              <w:rPr>
                <w:rFonts w:ascii="Times New Roman" w:eastAsia="SimSun" w:hAnsi="Times New Roman"/>
                <w:iCs/>
                <w:kern w:val="1"/>
                <w:sz w:val="20"/>
                <w:szCs w:val="20"/>
                <w:lang w:eastAsia="hi-IN" w:bidi="hi-IN"/>
              </w:rPr>
              <w:t>36,7</w:t>
            </w:r>
          </w:p>
        </w:tc>
        <w:tc>
          <w:tcPr>
            <w:tcW w:w="709" w:type="dxa"/>
            <w:tcBorders>
              <w:left w:val="single" w:sz="2" w:space="0" w:color="000000"/>
              <w:bottom w:val="single" w:sz="4" w:space="0" w:color="auto"/>
            </w:tcBorders>
          </w:tcPr>
          <w:p w:rsidR="008B2CE3" w:rsidRPr="00DE225E" w:rsidRDefault="00DE225E"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E225E">
              <w:rPr>
                <w:rFonts w:ascii="Times New Roman" w:eastAsia="SimSun" w:hAnsi="Times New Roman"/>
                <w:iCs/>
                <w:kern w:val="1"/>
                <w:sz w:val="20"/>
                <w:szCs w:val="20"/>
                <w:lang w:eastAsia="hi-IN" w:bidi="hi-IN"/>
              </w:rPr>
              <w:t>47,4</w:t>
            </w:r>
          </w:p>
        </w:tc>
        <w:tc>
          <w:tcPr>
            <w:tcW w:w="709" w:type="dxa"/>
            <w:tcBorders>
              <w:left w:val="single" w:sz="2" w:space="0" w:color="000000"/>
              <w:bottom w:val="single" w:sz="4" w:space="0" w:color="auto"/>
            </w:tcBorders>
          </w:tcPr>
          <w:p w:rsidR="008B2CE3" w:rsidRPr="00DE225E" w:rsidRDefault="00DE225E"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E225E">
              <w:rPr>
                <w:rFonts w:ascii="Times New Roman" w:eastAsia="SimSun" w:hAnsi="Times New Roman"/>
                <w:iCs/>
                <w:kern w:val="1"/>
                <w:sz w:val="20"/>
                <w:szCs w:val="20"/>
                <w:lang w:eastAsia="hi-IN" w:bidi="hi-IN"/>
              </w:rPr>
              <w:t>1,31</w:t>
            </w:r>
          </w:p>
        </w:tc>
        <w:tc>
          <w:tcPr>
            <w:tcW w:w="992" w:type="dxa"/>
            <w:tcBorders>
              <w:left w:val="single" w:sz="2" w:space="0" w:color="000000"/>
              <w:bottom w:val="single" w:sz="4" w:space="0" w:color="auto"/>
            </w:tcBorders>
          </w:tcPr>
          <w:p w:rsidR="008B2CE3" w:rsidRPr="00DB713A" w:rsidRDefault="00FE6CE0"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713A">
              <w:rPr>
                <w:rFonts w:ascii="Times New Roman" w:eastAsia="SimSun" w:hAnsi="Times New Roman"/>
                <w:iCs/>
                <w:kern w:val="1"/>
                <w:sz w:val="20"/>
                <w:szCs w:val="20"/>
                <w:lang w:eastAsia="hi-IN" w:bidi="hi-IN"/>
              </w:rPr>
              <w:t>18,0</w:t>
            </w:r>
          </w:p>
        </w:tc>
        <w:tc>
          <w:tcPr>
            <w:tcW w:w="709" w:type="dxa"/>
            <w:tcBorders>
              <w:left w:val="single" w:sz="2" w:space="0" w:color="000000"/>
              <w:bottom w:val="single" w:sz="4" w:space="0" w:color="auto"/>
            </w:tcBorders>
          </w:tcPr>
          <w:p w:rsidR="008B2CE3" w:rsidRPr="00DB713A" w:rsidRDefault="00DE225E"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Pr>
                <w:rFonts w:ascii="Times New Roman" w:eastAsia="SimSun" w:hAnsi="Times New Roman"/>
                <w:iCs/>
                <w:kern w:val="1"/>
                <w:sz w:val="20"/>
                <w:szCs w:val="20"/>
                <w:lang w:eastAsia="hi-IN" w:bidi="hi-IN"/>
              </w:rPr>
              <w:t>0,28</w:t>
            </w:r>
          </w:p>
        </w:tc>
        <w:tc>
          <w:tcPr>
            <w:tcW w:w="992" w:type="dxa"/>
            <w:tcBorders>
              <w:left w:val="single" w:sz="2" w:space="0" w:color="000000"/>
              <w:bottom w:val="single" w:sz="4" w:space="0" w:color="auto"/>
            </w:tcBorders>
          </w:tcPr>
          <w:p w:rsidR="008B2CE3" w:rsidRPr="00DB713A" w:rsidRDefault="00DB713A"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713A">
              <w:rPr>
                <w:rFonts w:ascii="Times New Roman" w:eastAsia="SimSun" w:hAnsi="Times New Roman"/>
                <w:iCs/>
                <w:kern w:val="1"/>
                <w:sz w:val="20"/>
                <w:szCs w:val="20"/>
                <w:lang w:eastAsia="hi-IN" w:bidi="hi-IN"/>
              </w:rPr>
              <w:t>16,0</w:t>
            </w:r>
          </w:p>
        </w:tc>
        <w:tc>
          <w:tcPr>
            <w:tcW w:w="709" w:type="dxa"/>
            <w:tcBorders>
              <w:left w:val="single" w:sz="2" w:space="0" w:color="000000"/>
              <w:bottom w:val="single" w:sz="4" w:space="0" w:color="auto"/>
              <w:right w:val="single" w:sz="2" w:space="0" w:color="000000"/>
            </w:tcBorders>
          </w:tcPr>
          <w:p w:rsidR="008B2CE3" w:rsidRPr="00C75CA2" w:rsidRDefault="00C75CA2"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C75CA2">
              <w:rPr>
                <w:rFonts w:ascii="Times New Roman" w:eastAsia="SimSun" w:hAnsi="Times New Roman"/>
                <w:iCs/>
                <w:kern w:val="1"/>
                <w:sz w:val="20"/>
                <w:szCs w:val="20"/>
                <w:lang w:eastAsia="hi-IN" w:bidi="hi-IN"/>
              </w:rPr>
              <w:t>0,63</w:t>
            </w:r>
          </w:p>
        </w:tc>
      </w:tr>
      <w:tr w:rsidR="008B2CE3" w:rsidRPr="00AD00EA" w:rsidTr="001D3B7A">
        <w:tc>
          <w:tcPr>
            <w:tcW w:w="1985" w:type="dxa"/>
            <w:tcBorders>
              <w:top w:val="single" w:sz="4" w:space="0" w:color="auto"/>
              <w:left w:val="single" w:sz="4" w:space="0" w:color="auto"/>
              <w:bottom w:val="single" w:sz="4" w:space="0" w:color="auto"/>
              <w:right w:val="single" w:sz="4" w:space="0" w:color="auto"/>
            </w:tcBorders>
          </w:tcPr>
          <w:p w:rsidR="008B2CE3" w:rsidRPr="001D3B7A" w:rsidRDefault="008B2CE3"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1D3B7A">
              <w:rPr>
                <w:rFonts w:ascii="Times New Roman" w:eastAsia="SimSun" w:hAnsi="Times New Roman"/>
                <w:iCs/>
                <w:kern w:val="1"/>
                <w:sz w:val="20"/>
                <w:szCs w:val="20"/>
                <w:lang w:eastAsia="hi-IN" w:bidi="hi-IN"/>
              </w:rPr>
              <w:t xml:space="preserve">Физическая культура и спорт </w:t>
            </w:r>
          </w:p>
        </w:tc>
        <w:tc>
          <w:tcPr>
            <w:tcW w:w="567" w:type="dxa"/>
            <w:tcBorders>
              <w:top w:val="single" w:sz="4" w:space="0" w:color="auto"/>
              <w:left w:val="single" w:sz="4" w:space="0" w:color="auto"/>
              <w:bottom w:val="single" w:sz="4" w:space="0" w:color="auto"/>
              <w:right w:val="single" w:sz="4" w:space="0" w:color="auto"/>
            </w:tcBorders>
          </w:tcPr>
          <w:p w:rsidR="008B2CE3" w:rsidRPr="00FE6CE0" w:rsidRDefault="008B2CE3"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FE6CE0">
              <w:rPr>
                <w:rFonts w:ascii="Times New Roman" w:eastAsia="SimSun" w:hAnsi="Times New Roman"/>
                <w:iCs/>
                <w:kern w:val="1"/>
                <w:sz w:val="20"/>
                <w:szCs w:val="20"/>
                <w:lang w:eastAsia="hi-IN" w:bidi="hi-IN"/>
              </w:rPr>
              <w:t>11</w:t>
            </w:r>
          </w:p>
        </w:tc>
        <w:tc>
          <w:tcPr>
            <w:tcW w:w="992" w:type="dxa"/>
            <w:tcBorders>
              <w:top w:val="single" w:sz="4" w:space="0" w:color="auto"/>
              <w:left w:val="single" w:sz="4" w:space="0" w:color="auto"/>
              <w:bottom w:val="single" w:sz="4" w:space="0" w:color="auto"/>
              <w:right w:val="single" w:sz="4" w:space="0" w:color="auto"/>
            </w:tcBorders>
          </w:tcPr>
          <w:p w:rsidR="008B2CE3" w:rsidRPr="00FE6CE0" w:rsidRDefault="001D3B7A"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FE6CE0">
              <w:rPr>
                <w:rFonts w:ascii="Times New Roman" w:eastAsia="SimSun" w:hAnsi="Times New Roman"/>
                <w:iCs/>
                <w:kern w:val="1"/>
                <w:sz w:val="20"/>
                <w:szCs w:val="20"/>
                <w:lang w:eastAsia="hi-IN" w:bidi="hi-IN"/>
              </w:rPr>
              <w:t>1,0</w:t>
            </w:r>
          </w:p>
        </w:tc>
        <w:tc>
          <w:tcPr>
            <w:tcW w:w="709" w:type="dxa"/>
            <w:tcBorders>
              <w:top w:val="single" w:sz="4" w:space="0" w:color="auto"/>
              <w:left w:val="single" w:sz="4" w:space="0" w:color="auto"/>
              <w:bottom w:val="single" w:sz="4" w:space="0" w:color="auto"/>
              <w:right w:val="single" w:sz="4" w:space="0" w:color="auto"/>
            </w:tcBorders>
          </w:tcPr>
          <w:p w:rsidR="008B2CE3" w:rsidRPr="00DE225E" w:rsidRDefault="00355E06"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E225E">
              <w:rPr>
                <w:rFonts w:ascii="Times New Roman" w:eastAsia="SimSun" w:hAnsi="Times New Roman"/>
                <w:iCs/>
                <w:kern w:val="1"/>
                <w:sz w:val="20"/>
                <w:szCs w:val="20"/>
                <w:lang w:eastAsia="hi-IN" w:bidi="hi-IN"/>
              </w:rPr>
              <w:t>0,02</w:t>
            </w:r>
          </w:p>
        </w:tc>
        <w:tc>
          <w:tcPr>
            <w:tcW w:w="992" w:type="dxa"/>
            <w:tcBorders>
              <w:top w:val="single" w:sz="4" w:space="0" w:color="auto"/>
              <w:left w:val="single" w:sz="4" w:space="0" w:color="auto"/>
              <w:bottom w:val="single" w:sz="4" w:space="0" w:color="auto"/>
              <w:right w:val="single" w:sz="4" w:space="0" w:color="auto"/>
            </w:tcBorders>
          </w:tcPr>
          <w:p w:rsidR="008B2CE3" w:rsidRPr="00FE6CE0" w:rsidRDefault="001D3B7A"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FE6CE0">
              <w:rPr>
                <w:rFonts w:ascii="Times New Roman" w:eastAsia="SimSun" w:hAnsi="Times New Roman"/>
                <w:iCs/>
                <w:kern w:val="1"/>
                <w:sz w:val="20"/>
                <w:szCs w:val="20"/>
                <w:lang w:eastAsia="hi-IN" w:bidi="hi-IN"/>
              </w:rPr>
              <w:t>1,0</w:t>
            </w:r>
          </w:p>
        </w:tc>
        <w:tc>
          <w:tcPr>
            <w:tcW w:w="709" w:type="dxa"/>
            <w:tcBorders>
              <w:top w:val="single" w:sz="4" w:space="0" w:color="auto"/>
              <w:left w:val="single" w:sz="4" w:space="0" w:color="auto"/>
              <w:bottom w:val="single" w:sz="4" w:space="0" w:color="auto"/>
              <w:right w:val="single" w:sz="4" w:space="0" w:color="auto"/>
            </w:tcBorders>
          </w:tcPr>
          <w:p w:rsidR="008B2CE3" w:rsidRPr="00DE225E" w:rsidRDefault="00DE225E"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E225E">
              <w:rPr>
                <w:rFonts w:ascii="Times New Roman" w:eastAsia="SimSun" w:hAnsi="Times New Roman"/>
                <w:iCs/>
                <w:kern w:val="1"/>
                <w:sz w:val="20"/>
                <w:szCs w:val="20"/>
                <w:lang w:eastAsia="hi-IN" w:bidi="hi-IN"/>
              </w:rPr>
              <w:t>100,0</w:t>
            </w:r>
          </w:p>
        </w:tc>
        <w:tc>
          <w:tcPr>
            <w:tcW w:w="709" w:type="dxa"/>
            <w:tcBorders>
              <w:top w:val="single" w:sz="4" w:space="0" w:color="auto"/>
              <w:left w:val="single" w:sz="4" w:space="0" w:color="auto"/>
              <w:bottom w:val="single" w:sz="4" w:space="0" w:color="auto"/>
              <w:right w:val="single" w:sz="4" w:space="0" w:color="auto"/>
            </w:tcBorders>
          </w:tcPr>
          <w:p w:rsidR="008B2CE3" w:rsidRPr="00DE225E" w:rsidRDefault="00DE225E"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E225E">
              <w:rPr>
                <w:rFonts w:ascii="Times New Roman" w:eastAsia="SimSun" w:hAnsi="Times New Roman"/>
                <w:iCs/>
                <w:kern w:val="1"/>
                <w:sz w:val="20"/>
                <w:szCs w:val="20"/>
                <w:lang w:eastAsia="hi-IN" w:bidi="hi-IN"/>
              </w:rPr>
              <w:t>0,04</w:t>
            </w:r>
          </w:p>
        </w:tc>
        <w:tc>
          <w:tcPr>
            <w:tcW w:w="992" w:type="dxa"/>
            <w:tcBorders>
              <w:top w:val="single" w:sz="4" w:space="0" w:color="auto"/>
              <w:left w:val="single" w:sz="4" w:space="0" w:color="auto"/>
              <w:bottom w:val="single" w:sz="4" w:space="0" w:color="auto"/>
              <w:right w:val="single" w:sz="4" w:space="0" w:color="auto"/>
            </w:tcBorders>
          </w:tcPr>
          <w:p w:rsidR="008B2CE3" w:rsidRPr="00DB713A" w:rsidRDefault="001D3B7A"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713A">
              <w:rPr>
                <w:rFonts w:ascii="Times New Roman" w:eastAsia="SimSun" w:hAnsi="Times New Roman"/>
                <w:iCs/>
                <w:kern w:val="1"/>
                <w:sz w:val="20"/>
                <w:szCs w:val="20"/>
                <w:lang w:eastAsia="hi-IN" w:bidi="hi-IN"/>
              </w:rPr>
              <w:t>1,0</w:t>
            </w:r>
          </w:p>
        </w:tc>
        <w:tc>
          <w:tcPr>
            <w:tcW w:w="709" w:type="dxa"/>
            <w:tcBorders>
              <w:top w:val="single" w:sz="4" w:space="0" w:color="auto"/>
              <w:left w:val="single" w:sz="4" w:space="0" w:color="auto"/>
              <w:bottom w:val="single" w:sz="4" w:space="0" w:color="auto"/>
              <w:right w:val="single" w:sz="4" w:space="0" w:color="auto"/>
            </w:tcBorders>
          </w:tcPr>
          <w:p w:rsidR="008B2CE3" w:rsidRPr="00DB713A" w:rsidRDefault="00DE225E"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Pr>
                <w:rFonts w:ascii="Times New Roman" w:eastAsia="SimSun" w:hAnsi="Times New Roman"/>
                <w:iCs/>
                <w:kern w:val="1"/>
                <w:sz w:val="20"/>
                <w:szCs w:val="20"/>
                <w:lang w:eastAsia="hi-IN" w:bidi="hi-IN"/>
              </w:rPr>
              <w:t>0,02</w:t>
            </w:r>
          </w:p>
        </w:tc>
        <w:tc>
          <w:tcPr>
            <w:tcW w:w="992" w:type="dxa"/>
            <w:tcBorders>
              <w:top w:val="single" w:sz="4" w:space="0" w:color="auto"/>
              <w:left w:val="single" w:sz="4" w:space="0" w:color="auto"/>
              <w:bottom w:val="single" w:sz="4" w:space="0" w:color="auto"/>
              <w:right w:val="single" w:sz="4" w:space="0" w:color="auto"/>
            </w:tcBorders>
          </w:tcPr>
          <w:p w:rsidR="008B2CE3" w:rsidRPr="00DB713A" w:rsidRDefault="00DB713A"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713A">
              <w:rPr>
                <w:rFonts w:ascii="Times New Roman" w:eastAsia="SimSun" w:hAnsi="Times New Roman"/>
                <w:iCs/>
                <w:kern w:val="1"/>
                <w:sz w:val="20"/>
                <w:szCs w:val="20"/>
                <w:lang w:eastAsia="hi-IN" w:bidi="hi-IN"/>
              </w:rPr>
              <w:t>1,0</w:t>
            </w:r>
          </w:p>
        </w:tc>
        <w:tc>
          <w:tcPr>
            <w:tcW w:w="709" w:type="dxa"/>
            <w:tcBorders>
              <w:top w:val="single" w:sz="4" w:space="0" w:color="auto"/>
              <w:left w:val="single" w:sz="4" w:space="0" w:color="auto"/>
              <w:bottom w:val="single" w:sz="4" w:space="0" w:color="auto"/>
              <w:right w:val="single" w:sz="4" w:space="0" w:color="auto"/>
            </w:tcBorders>
          </w:tcPr>
          <w:p w:rsidR="008B2CE3" w:rsidRPr="00C75CA2" w:rsidRDefault="00C75CA2"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C75CA2">
              <w:rPr>
                <w:rFonts w:ascii="Times New Roman" w:eastAsia="SimSun" w:hAnsi="Times New Roman"/>
                <w:iCs/>
                <w:kern w:val="1"/>
                <w:sz w:val="20"/>
                <w:szCs w:val="20"/>
                <w:lang w:eastAsia="hi-IN" w:bidi="hi-IN"/>
              </w:rPr>
              <w:t>0,04</w:t>
            </w:r>
          </w:p>
        </w:tc>
      </w:tr>
      <w:tr w:rsidR="008B2CE3" w:rsidRPr="00AD00EA" w:rsidTr="001D3B7A">
        <w:tc>
          <w:tcPr>
            <w:tcW w:w="1985" w:type="dxa"/>
            <w:tcBorders>
              <w:left w:val="single" w:sz="2" w:space="0" w:color="000000"/>
              <w:bottom w:val="single" w:sz="2" w:space="0" w:color="000000"/>
            </w:tcBorders>
          </w:tcPr>
          <w:p w:rsidR="008B2CE3" w:rsidRPr="001D3B7A" w:rsidRDefault="008B2CE3"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1D3B7A">
              <w:rPr>
                <w:rFonts w:ascii="Times New Roman" w:eastAsia="SimSun" w:hAnsi="Times New Roman"/>
                <w:iCs/>
                <w:kern w:val="1"/>
                <w:sz w:val="20"/>
                <w:szCs w:val="20"/>
                <w:lang w:eastAsia="hi-IN" w:bidi="hi-IN"/>
              </w:rPr>
              <w:t>Условно утвержденные расходы</w:t>
            </w:r>
          </w:p>
        </w:tc>
        <w:tc>
          <w:tcPr>
            <w:tcW w:w="567" w:type="dxa"/>
            <w:tcBorders>
              <w:left w:val="single" w:sz="2" w:space="0" w:color="000000"/>
              <w:bottom w:val="single" w:sz="2" w:space="0" w:color="000000"/>
              <w:right w:val="single" w:sz="2" w:space="0" w:color="000000"/>
            </w:tcBorders>
          </w:tcPr>
          <w:p w:rsidR="008B2CE3" w:rsidRPr="00FE6CE0" w:rsidRDefault="008B2CE3"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FE6CE0">
              <w:rPr>
                <w:rFonts w:ascii="Times New Roman" w:eastAsia="SimSun" w:hAnsi="Times New Roman"/>
                <w:iCs/>
                <w:kern w:val="1"/>
                <w:sz w:val="20"/>
                <w:szCs w:val="20"/>
                <w:lang w:eastAsia="hi-IN" w:bidi="hi-IN"/>
              </w:rPr>
              <w:t>99</w:t>
            </w:r>
          </w:p>
        </w:tc>
        <w:tc>
          <w:tcPr>
            <w:tcW w:w="992" w:type="dxa"/>
            <w:tcBorders>
              <w:left w:val="single" w:sz="2" w:space="0" w:color="000000"/>
              <w:bottom w:val="single" w:sz="2" w:space="0" w:color="000000"/>
            </w:tcBorders>
          </w:tcPr>
          <w:p w:rsidR="008B2CE3" w:rsidRPr="00FE6CE0" w:rsidRDefault="008B2CE3"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p>
        </w:tc>
        <w:tc>
          <w:tcPr>
            <w:tcW w:w="709" w:type="dxa"/>
            <w:tcBorders>
              <w:left w:val="single" w:sz="2" w:space="0" w:color="000000"/>
              <w:bottom w:val="single" w:sz="2" w:space="0" w:color="000000"/>
            </w:tcBorders>
          </w:tcPr>
          <w:p w:rsidR="008B2CE3" w:rsidRPr="00DE225E" w:rsidRDefault="008B2CE3"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p>
        </w:tc>
        <w:tc>
          <w:tcPr>
            <w:tcW w:w="992" w:type="dxa"/>
            <w:tcBorders>
              <w:left w:val="single" w:sz="2" w:space="0" w:color="000000"/>
              <w:bottom w:val="single" w:sz="2" w:space="0" w:color="000000"/>
            </w:tcBorders>
          </w:tcPr>
          <w:p w:rsidR="008B2CE3" w:rsidRPr="00FE6CE0" w:rsidRDefault="008B2CE3"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p>
        </w:tc>
        <w:tc>
          <w:tcPr>
            <w:tcW w:w="709" w:type="dxa"/>
            <w:tcBorders>
              <w:left w:val="single" w:sz="2" w:space="0" w:color="000000"/>
              <w:bottom w:val="single" w:sz="2" w:space="0" w:color="000000"/>
            </w:tcBorders>
          </w:tcPr>
          <w:p w:rsidR="008B2CE3" w:rsidRPr="00DE225E" w:rsidRDefault="008B2CE3"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p>
        </w:tc>
        <w:tc>
          <w:tcPr>
            <w:tcW w:w="709" w:type="dxa"/>
            <w:tcBorders>
              <w:left w:val="single" w:sz="2" w:space="0" w:color="000000"/>
              <w:bottom w:val="single" w:sz="2" w:space="0" w:color="000000"/>
            </w:tcBorders>
          </w:tcPr>
          <w:p w:rsidR="008B2CE3" w:rsidRPr="00DE225E" w:rsidRDefault="008B2CE3"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p>
        </w:tc>
        <w:tc>
          <w:tcPr>
            <w:tcW w:w="992" w:type="dxa"/>
            <w:tcBorders>
              <w:left w:val="single" w:sz="2" w:space="0" w:color="000000"/>
              <w:bottom w:val="single" w:sz="2" w:space="0" w:color="000000"/>
            </w:tcBorders>
          </w:tcPr>
          <w:p w:rsidR="008B2CE3" w:rsidRPr="00DB713A" w:rsidRDefault="00FE6CE0"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713A">
              <w:rPr>
                <w:rFonts w:ascii="Times New Roman" w:eastAsia="SimSun" w:hAnsi="Times New Roman"/>
                <w:iCs/>
                <w:kern w:val="1"/>
                <w:sz w:val="20"/>
                <w:szCs w:val="20"/>
                <w:lang w:eastAsia="hi-IN" w:bidi="hi-IN"/>
              </w:rPr>
              <w:t>63,8</w:t>
            </w:r>
          </w:p>
        </w:tc>
        <w:tc>
          <w:tcPr>
            <w:tcW w:w="709" w:type="dxa"/>
            <w:tcBorders>
              <w:left w:val="single" w:sz="2" w:space="0" w:color="000000"/>
              <w:bottom w:val="single" w:sz="2" w:space="0" w:color="000000"/>
            </w:tcBorders>
          </w:tcPr>
          <w:p w:rsidR="008B2CE3" w:rsidRPr="00DB713A" w:rsidRDefault="00DE225E"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Pr>
                <w:rFonts w:ascii="Times New Roman" w:eastAsia="SimSun" w:hAnsi="Times New Roman"/>
                <w:iCs/>
                <w:kern w:val="1"/>
                <w:sz w:val="20"/>
                <w:szCs w:val="20"/>
                <w:lang w:eastAsia="hi-IN" w:bidi="hi-IN"/>
              </w:rPr>
              <w:t>1,0</w:t>
            </w:r>
          </w:p>
        </w:tc>
        <w:tc>
          <w:tcPr>
            <w:tcW w:w="992" w:type="dxa"/>
            <w:tcBorders>
              <w:left w:val="single" w:sz="2" w:space="0" w:color="000000"/>
              <w:bottom w:val="single" w:sz="2" w:space="0" w:color="000000"/>
            </w:tcBorders>
          </w:tcPr>
          <w:p w:rsidR="008B2CE3" w:rsidRPr="00DB713A" w:rsidRDefault="00DB713A"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713A">
              <w:rPr>
                <w:rFonts w:ascii="Times New Roman" w:eastAsia="SimSun" w:hAnsi="Times New Roman"/>
                <w:iCs/>
                <w:kern w:val="1"/>
                <w:sz w:val="20"/>
                <w:szCs w:val="20"/>
                <w:lang w:eastAsia="hi-IN" w:bidi="hi-IN"/>
              </w:rPr>
              <w:t>127,1</w:t>
            </w:r>
          </w:p>
        </w:tc>
        <w:tc>
          <w:tcPr>
            <w:tcW w:w="709" w:type="dxa"/>
            <w:tcBorders>
              <w:left w:val="single" w:sz="2" w:space="0" w:color="000000"/>
              <w:bottom w:val="single" w:sz="2" w:space="0" w:color="000000"/>
              <w:right w:val="single" w:sz="2" w:space="0" w:color="000000"/>
            </w:tcBorders>
          </w:tcPr>
          <w:p w:rsidR="008B2CE3" w:rsidRPr="00C75CA2" w:rsidRDefault="00DE225E"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C75CA2">
              <w:rPr>
                <w:rFonts w:ascii="Times New Roman" w:eastAsia="SimSun" w:hAnsi="Times New Roman"/>
                <w:iCs/>
                <w:kern w:val="1"/>
                <w:sz w:val="20"/>
                <w:szCs w:val="20"/>
                <w:lang w:eastAsia="hi-IN" w:bidi="hi-IN"/>
              </w:rPr>
              <w:t>5,0</w:t>
            </w:r>
          </w:p>
        </w:tc>
      </w:tr>
      <w:tr w:rsidR="008B2CE3" w:rsidRPr="00AD00EA" w:rsidTr="001D3B7A">
        <w:tc>
          <w:tcPr>
            <w:tcW w:w="1985" w:type="dxa"/>
            <w:tcBorders>
              <w:left w:val="single" w:sz="2" w:space="0" w:color="000000"/>
              <w:bottom w:val="single" w:sz="2" w:space="0" w:color="000000"/>
            </w:tcBorders>
          </w:tcPr>
          <w:p w:rsidR="008B2CE3" w:rsidRPr="00A56FF1" w:rsidRDefault="008B2CE3"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A56FF1">
              <w:rPr>
                <w:rFonts w:ascii="Times New Roman" w:eastAsia="SimSun" w:hAnsi="Times New Roman"/>
                <w:iCs/>
                <w:kern w:val="1"/>
                <w:sz w:val="20"/>
                <w:szCs w:val="20"/>
                <w:lang w:eastAsia="hi-IN" w:bidi="hi-IN"/>
              </w:rPr>
              <w:t>Итого расходов</w:t>
            </w:r>
          </w:p>
        </w:tc>
        <w:tc>
          <w:tcPr>
            <w:tcW w:w="567" w:type="dxa"/>
            <w:tcBorders>
              <w:left w:val="single" w:sz="2" w:space="0" w:color="000000"/>
              <w:bottom w:val="single" w:sz="2" w:space="0" w:color="000000"/>
              <w:right w:val="single" w:sz="2" w:space="0" w:color="000000"/>
            </w:tcBorders>
          </w:tcPr>
          <w:p w:rsidR="008B2CE3" w:rsidRPr="00FE6CE0" w:rsidRDefault="008B2CE3"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p>
        </w:tc>
        <w:tc>
          <w:tcPr>
            <w:tcW w:w="992" w:type="dxa"/>
            <w:tcBorders>
              <w:left w:val="single" w:sz="2" w:space="0" w:color="000000"/>
              <w:bottom w:val="single" w:sz="2" w:space="0" w:color="000000"/>
            </w:tcBorders>
          </w:tcPr>
          <w:p w:rsidR="008B2CE3" w:rsidRPr="00FE6CE0" w:rsidRDefault="001D3B7A" w:rsidP="00506AC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FE6CE0">
              <w:rPr>
                <w:rFonts w:ascii="Times New Roman" w:eastAsia="SimSun" w:hAnsi="Times New Roman"/>
                <w:iCs/>
                <w:kern w:val="1"/>
                <w:sz w:val="20"/>
                <w:szCs w:val="20"/>
                <w:lang w:eastAsia="hi-IN" w:bidi="hi-IN"/>
              </w:rPr>
              <w:t>5673,9</w:t>
            </w:r>
          </w:p>
        </w:tc>
        <w:tc>
          <w:tcPr>
            <w:tcW w:w="709" w:type="dxa"/>
            <w:tcBorders>
              <w:left w:val="single" w:sz="2" w:space="0" w:color="000000"/>
              <w:bottom w:val="single" w:sz="2" w:space="0" w:color="000000"/>
            </w:tcBorders>
          </w:tcPr>
          <w:p w:rsidR="008B2CE3" w:rsidRPr="00DE225E" w:rsidRDefault="00D61154" w:rsidP="00506AC3">
            <w:pPr>
              <w:widowControl w:val="0"/>
              <w:suppressLineNumbers/>
              <w:suppressAutoHyphens/>
              <w:snapToGrid w:val="0"/>
              <w:spacing w:after="0" w:line="240" w:lineRule="auto"/>
              <w:rPr>
                <w:rStyle w:val="af4"/>
                <w:rFonts w:ascii="Times New Roman" w:eastAsia="SimSun" w:hAnsi="Times New Roman"/>
                <w:iCs/>
                <w:sz w:val="20"/>
                <w:szCs w:val="20"/>
              </w:rPr>
            </w:pPr>
            <w:r w:rsidRPr="00DE225E">
              <w:rPr>
                <w:rStyle w:val="af4"/>
                <w:rFonts w:ascii="Times New Roman" w:eastAsia="SimSun" w:hAnsi="Times New Roman"/>
                <w:iCs/>
                <w:sz w:val="20"/>
                <w:szCs w:val="20"/>
              </w:rPr>
              <w:t>100,0</w:t>
            </w:r>
          </w:p>
        </w:tc>
        <w:tc>
          <w:tcPr>
            <w:tcW w:w="992" w:type="dxa"/>
            <w:tcBorders>
              <w:left w:val="single" w:sz="2" w:space="0" w:color="000000"/>
              <w:bottom w:val="single" w:sz="2" w:space="0" w:color="000000"/>
            </w:tcBorders>
          </w:tcPr>
          <w:p w:rsidR="008B2CE3" w:rsidRPr="00FE6CE0" w:rsidRDefault="001D3B7A" w:rsidP="00506AC3">
            <w:pPr>
              <w:widowControl w:val="0"/>
              <w:suppressLineNumbers/>
              <w:suppressAutoHyphens/>
              <w:snapToGrid w:val="0"/>
              <w:spacing w:after="0" w:line="240" w:lineRule="auto"/>
              <w:rPr>
                <w:rStyle w:val="af4"/>
                <w:rFonts w:ascii="Times New Roman" w:eastAsia="SimSun" w:hAnsi="Times New Roman"/>
                <w:iCs/>
                <w:sz w:val="20"/>
                <w:szCs w:val="20"/>
              </w:rPr>
            </w:pPr>
            <w:r w:rsidRPr="00FE6CE0">
              <w:rPr>
                <w:rStyle w:val="af4"/>
                <w:rFonts w:ascii="Times New Roman" w:eastAsia="SimSun" w:hAnsi="Times New Roman"/>
                <w:iCs/>
                <w:sz w:val="20"/>
                <w:szCs w:val="20"/>
              </w:rPr>
              <w:t>2795,0</w:t>
            </w:r>
          </w:p>
        </w:tc>
        <w:tc>
          <w:tcPr>
            <w:tcW w:w="709" w:type="dxa"/>
            <w:tcBorders>
              <w:left w:val="single" w:sz="2" w:space="0" w:color="000000"/>
              <w:bottom w:val="single" w:sz="2" w:space="0" w:color="000000"/>
            </w:tcBorders>
          </w:tcPr>
          <w:p w:rsidR="008B2CE3" w:rsidRPr="00DE225E" w:rsidRDefault="00DE225E" w:rsidP="00506AC3">
            <w:pPr>
              <w:widowControl w:val="0"/>
              <w:suppressLineNumbers/>
              <w:suppressAutoHyphens/>
              <w:snapToGrid w:val="0"/>
              <w:spacing w:after="0" w:line="240" w:lineRule="auto"/>
              <w:rPr>
                <w:rStyle w:val="af4"/>
                <w:rFonts w:ascii="Times New Roman" w:eastAsia="SimSun" w:hAnsi="Times New Roman"/>
                <w:iCs/>
                <w:sz w:val="20"/>
                <w:szCs w:val="20"/>
              </w:rPr>
            </w:pPr>
            <w:r w:rsidRPr="00DE225E">
              <w:rPr>
                <w:rStyle w:val="af4"/>
                <w:rFonts w:ascii="Times New Roman" w:eastAsia="SimSun" w:hAnsi="Times New Roman"/>
                <w:iCs/>
                <w:sz w:val="20"/>
                <w:szCs w:val="20"/>
              </w:rPr>
              <w:t>49,3</w:t>
            </w:r>
          </w:p>
        </w:tc>
        <w:tc>
          <w:tcPr>
            <w:tcW w:w="709" w:type="dxa"/>
            <w:tcBorders>
              <w:left w:val="single" w:sz="2" w:space="0" w:color="000000"/>
              <w:bottom w:val="single" w:sz="2" w:space="0" w:color="000000"/>
            </w:tcBorders>
          </w:tcPr>
          <w:p w:rsidR="008B2CE3" w:rsidRPr="00DE225E" w:rsidRDefault="00EF0CB6" w:rsidP="00506AC3">
            <w:pPr>
              <w:widowControl w:val="0"/>
              <w:suppressLineNumbers/>
              <w:suppressAutoHyphens/>
              <w:snapToGrid w:val="0"/>
              <w:spacing w:after="0" w:line="240" w:lineRule="auto"/>
              <w:rPr>
                <w:rStyle w:val="af4"/>
                <w:rFonts w:ascii="Times New Roman" w:eastAsia="SimSun" w:hAnsi="Times New Roman"/>
                <w:iCs/>
                <w:sz w:val="20"/>
                <w:szCs w:val="20"/>
              </w:rPr>
            </w:pPr>
            <w:r w:rsidRPr="00DE225E">
              <w:rPr>
                <w:rStyle w:val="af4"/>
                <w:rFonts w:ascii="Times New Roman" w:eastAsia="SimSun" w:hAnsi="Times New Roman"/>
                <w:iCs/>
                <w:sz w:val="20"/>
                <w:szCs w:val="20"/>
              </w:rPr>
              <w:t>100,0</w:t>
            </w:r>
          </w:p>
        </w:tc>
        <w:tc>
          <w:tcPr>
            <w:tcW w:w="992" w:type="dxa"/>
            <w:tcBorders>
              <w:left w:val="single" w:sz="2" w:space="0" w:color="000000"/>
              <w:bottom w:val="single" w:sz="2" w:space="0" w:color="000000"/>
            </w:tcBorders>
          </w:tcPr>
          <w:p w:rsidR="008B2CE3" w:rsidRPr="00DB713A" w:rsidRDefault="001D3B7A" w:rsidP="00506AC3">
            <w:pPr>
              <w:widowControl w:val="0"/>
              <w:suppressLineNumbers/>
              <w:suppressAutoHyphens/>
              <w:snapToGrid w:val="0"/>
              <w:spacing w:after="0" w:line="240" w:lineRule="auto"/>
              <w:rPr>
                <w:rStyle w:val="af4"/>
                <w:rFonts w:ascii="Times New Roman" w:eastAsia="SimSun" w:hAnsi="Times New Roman"/>
                <w:iCs/>
                <w:sz w:val="20"/>
                <w:szCs w:val="20"/>
              </w:rPr>
            </w:pPr>
            <w:r w:rsidRPr="00DB713A">
              <w:rPr>
                <w:rStyle w:val="af4"/>
                <w:rFonts w:ascii="Times New Roman" w:eastAsia="SimSun" w:hAnsi="Times New Roman"/>
                <w:iCs/>
                <w:sz w:val="20"/>
                <w:szCs w:val="20"/>
              </w:rPr>
              <w:t>6410,4</w:t>
            </w:r>
          </w:p>
        </w:tc>
        <w:tc>
          <w:tcPr>
            <w:tcW w:w="709" w:type="dxa"/>
            <w:tcBorders>
              <w:left w:val="single" w:sz="2" w:space="0" w:color="000000"/>
              <w:bottom w:val="single" w:sz="2" w:space="0" w:color="000000"/>
            </w:tcBorders>
          </w:tcPr>
          <w:p w:rsidR="008B2CE3" w:rsidRPr="00DB713A" w:rsidRDefault="00C75CA2" w:rsidP="00506AC3">
            <w:pPr>
              <w:widowControl w:val="0"/>
              <w:suppressLineNumbers/>
              <w:suppressAutoHyphens/>
              <w:snapToGrid w:val="0"/>
              <w:spacing w:after="0" w:line="240" w:lineRule="auto"/>
              <w:rPr>
                <w:rStyle w:val="af4"/>
                <w:rFonts w:ascii="Times New Roman" w:eastAsia="SimSun" w:hAnsi="Times New Roman"/>
                <w:iCs/>
                <w:sz w:val="20"/>
                <w:szCs w:val="20"/>
              </w:rPr>
            </w:pPr>
            <w:r>
              <w:rPr>
                <w:rStyle w:val="af4"/>
                <w:rFonts w:ascii="Times New Roman" w:eastAsia="SimSun" w:hAnsi="Times New Roman"/>
                <w:iCs/>
                <w:sz w:val="20"/>
                <w:szCs w:val="20"/>
              </w:rPr>
              <w:t>100,0</w:t>
            </w:r>
          </w:p>
        </w:tc>
        <w:tc>
          <w:tcPr>
            <w:tcW w:w="992" w:type="dxa"/>
            <w:tcBorders>
              <w:left w:val="single" w:sz="2" w:space="0" w:color="000000"/>
              <w:bottom w:val="single" w:sz="2" w:space="0" w:color="000000"/>
            </w:tcBorders>
          </w:tcPr>
          <w:p w:rsidR="008B2CE3" w:rsidRPr="00DB713A" w:rsidRDefault="00DB713A" w:rsidP="00506AC3">
            <w:pPr>
              <w:widowControl w:val="0"/>
              <w:suppressLineNumbers/>
              <w:suppressAutoHyphens/>
              <w:snapToGrid w:val="0"/>
              <w:spacing w:after="0" w:line="240" w:lineRule="auto"/>
              <w:rPr>
                <w:rStyle w:val="af4"/>
                <w:rFonts w:ascii="Times New Roman" w:eastAsia="SimSun" w:hAnsi="Times New Roman"/>
                <w:iCs/>
                <w:sz w:val="20"/>
                <w:szCs w:val="20"/>
              </w:rPr>
            </w:pPr>
            <w:r w:rsidRPr="00DB713A">
              <w:rPr>
                <w:rStyle w:val="af4"/>
                <w:rFonts w:ascii="Times New Roman" w:eastAsia="SimSun" w:hAnsi="Times New Roman"/>
                <w:iCs/>
                <w:sz w:val="20"/>
                <w:szCs w:val="20"/>
              </w:rPr>
              <w:t>2542,3</w:t>
            </w:r>
          </w:p>
        </w:tc>
        <w:tc>
          <w:tcPr>
            <w:tcW w:w="709" w:type="dxa"/>
            <w:tcBorders>
              <w:left w:val="single" w:sz="2" w:space="0" w:color="000000"/>
              <w:bottom w:val="single" w:sz="2" w:space="0" w:color="000000"/>
              <w:right w:val="single" w:sz="2" w:space="0" w:color="000000"/>
            </w:tcBorders>
          </w:tcPr>
          <w:p w:rsidR="008B2CE3" w:rsidRPr="00C75CA2" w:rsidRDefault="00C75CA2" w:rsidP="00506AC3">
            <w:pPr>
              <w:widowControl w:val="0"/>
              <w:suppressLineNumbers/>
              <w:suppressAutoHyphens/>
              <w:snapToGrid w:val="0"/>
              <w:spacing w:after="0" w:line="240" w:lineRule="auto"/>
              <w:rPr>
                <w:rStyle w:val="af4"/>
                <w:rFonts w:ascii="Times New Roman" w:eastAsia="SimSun" w:hAnsi="Times New Roman"/>
                <w:iCs/>
                <w:sz w:val="20"/>
                <w:szCs w:val="20"/>
              </w:rPr>
            </w:pPr>
            <w:r w:rsidRPr="00C75CA2">
              <w:rPr>
                <w:rStyle w:val="af4"/>
                <w:rFonts w:ascii="Times New Roman" w:eastAsia="SimSun" w:hAnsi="Times New Roman"/>
                <w:iCs/>
                <w:sz w:val="20"/>
                <w:szCs w:val="20"/>
              </w:rPr>
              <w:t>100,0</w:t>
            </w:r>
          </w:p>
        </w:tc>
      </w:tr>
    </w:tbl>
    <w:p w:rsidR="008B2CE3" w:rsidRPr="00AD00EA" w:rsidRDefault="008B2CE3" w:rsidP="00A0402F">
      <w:pPr>
        <w:widowControl w:val="0"/>
        <w:suppressAutoHyphens/>
        <w:spacing w:after="0" w:line="240" w:lineRule="auto"/>
        <w:ind w:firstLine="284"/>
        <w:jc w:val="both"/>
        <w:rPr>
          <w:rFonts w:ascii="Times New Roman" w:eastAsia="SimSun" w:hAnsi="Times New Roman"/>
          <w:i/>
          <w:iCs/>
          <w:kern w:val="1"/>
          <w:sz w:val="28"/>
          <w:szCs w:val="34"/>
          <w:lang w:eastAsia="hi-IN" w:bidi="hi-IN"/>
        </w:rPr>
      </w:pPr>
    </w:p>
    <w:p w:rsidR="008B2CE3" w:rsidRPr="00372278" w:rsidRDefault="008B2CE3" w:rsidP="00A0402F">
      <w:pPr>
        <w:widowControl w:val="0"/>
        <w:suppressAutoHyphens/>
        <w:spacing w:after="0" w:line="240" w:lineRule="auto"/>
        <w:ind w:firstLine="284"/>
        <w:jc w:val="both"/>
        <w:rPr>
          <w:rFonts w:ascii="Times New Roman" w:eastAsia="SimSun" w:hAnsi="Times New Roman"/>
          <w:iCs/>
          <w:kern w:val="1"/>
          <w:sz w:val="28"/>
          <w:szCs w:val="34"/>
          <w:lang w:eastAsia="hi-IN" w:bidi="hi-IN"/>
        </w:rPr>
      </w:pPr>
      <w:r w:rsidRPr="00372278">
        <w:rPr>
          <w:rFonts w:ascii="Times New Roman" w:eastAsia="SimSun" w:hAnsi="Times New Roman"/>
          <w:iCs/>
          <w:kern w:val="1"/>
          <w:sz w:val="28"/>
          <w:szCs w:val="34"/>
          <w:lang w:eastAsia="hi-IN" w:bidi="hi-IN"/>
        </w:rPr>
        <w:t>Весомую часть в расходах в 201</w:t>
      </w:r>
      <w:r w:rsidR="00EF0CB6" w:rsidRPr="00372278">
        <w:rPr>
          <w:rFonts w:ascii="Times New Roman" w:eastAsia="SimSun" w:hAnsi="Times New Roman"/>
          <w:iCs/>
          <w:kern w:val="1"/>
          <w:sz w:val="28"/>
          <w:szCs w:val="34"/>
          <w:lang w:eastAsia="hi-IN" w:bidi="hi-IN"/>
        </w:rPr>
        <w:t>7</w:t>
      </w:r>
      <w:r w:rsidRPr="00372278">
        <w:rPr>
          <w:rFonts w:ascii="Times New Roman" w:eastAsia="SimSun" w:hAnsi="Times New Roman"/>
          <w:iCs/>
          <w:kern w:val="1"/>
          <w:sz w:val="28"/>
          <w:szCs w:val="34"/>
          <w:lang w:eastAsia="hi-IN" w:bidi="hi-IN"/>
        </w:rPr>
        <w:t xml:space="preserve"> году занимают разделы:</w:t>
      </w:r>
      <w:r w:rsidRPr="00372278">
        <w:rPr>
          <w:rFonts w:ascii="Times New Roman" w:eastAsia="SimSun" w:hAnsi="Times New Roman"/>
          <w:iCs/>
          <w:kern w:val="1"/>
          <w:sz w:val="28"/>
          <w:szCs w:val="34"/>
          <w:lang w:eastAsia="hi-IN" w:bidi="hi-IN"/>
        </w:rPr>
        <w:tab/>
      </w:r>
    </w:p>
    <w:p w:rsidR="008B2CE3" w:rsidRPr="00372278" w:rsidRDefault="008B2CE3" w:rsidP="00A0402F">
      <w:pPr>
        <w:widowControl w:val="0"/>
        <w:numPr>
          <w:ilvl w:val="0"/>
          <w:numId w:val="2"/>
        </w:numPr>
        <w:suppressAutoHyphens/>
        <w:spacing w:after="0" w:line="240" w:lineRule="auto"/>
        <w:ind w:firstLine="284"/>
        <w:jc w:val="both"/>
        <w:rPr>
          <w:rFonts w:ascii="Times New Roman" w:eastAsia="SimSun" w:hAnsi="Times New Roman"/>
          <w:iCs/>
          <w:kern w:val="1"/>
          <w:sz w:val="28"/>
          <w:szCs w:val="34"/>
          <w:lang w:eastAsia="hi-IN" w:bidi="hi-IN"/>
        </w:rPr>
      </w:pPr>
      <w:r w:rsidRPr="00372278">
        <w:rPr>
          <w:rFonts w:ascii="Times New Roman" w:eastAsia="SimSun" w:hAnsi="Times New Roman"/>
          <w:iCs/>
          <w:kern w:val="1"/>
          <w:sz w:val="28"/>
          <w:szCs w:val="34"/>
          <w:lang w:eastAsia="hi-IN" w:bidi="hi-IN"/>
        </w:rPr>
        <w:t>Общегосударственные вопросы (</w:t>
      </w:r>
      <w:r w:rsidR="00372278" w:rsidRPr="00372278">
        <w:rPr>
          <w:rFonts w:ascii="Times New Roman" w:eastAsia="SimSun" w:hAnsi="Times New Roman"/>
          <w:iCs/>
          <w:kern w:val="1"/>
          <w:sz w:val="28"/>
          <w:szCs w:val="34"/>
          <w:lang w:eastAsia="hi-IN" w:bidi="hi-IN"/>
        </w:rPr>
        <w:t>61,</w:t>
      </w:r>
      <w:r w:rsidR="00A56FF1">
        <w:rPr>
          <w:rFonts w:ascii="Times New Roman" w:eastAsia="SimSun" w:hAnsi="Times New Roman"/>
          <w:iCs/>
          <w:kern w:val="1"/>
          <w:sz w:val="28"/>
          <w:szCs w:val="34"/>
          <w:lang w:eastAsia="hi-IN" w:bidi="hi-IN"/>
        </w:rPr>
        <w:t>8</w:t>
      </w:r>
      <w:r w:rsidRPr="00372278">
        <w:rPr>
          <w:rFonts w:ascii="Times New Roman" w:eastAsia="SimSun" w:hAnsi="Times New Roman"/>
          <w:iCs/>
          <w:kern w:val="1"/>
          <w:sz w:val="28"/>
          <w:szCs w:val="34"/>
          <w:lang w:eastAsia="hi-IN" w:bidi="hi-IN"/>
        </w:rPr>
        <w:t>%)</w:t>
      </w:r>
    </w:p>
    <w:p w:rsidR="008B2CE3" w:rsidRPr="00372278" w:rsidRDefault="008B2CE3" w:rsidP="00A0402F">
      <w:pPr>
        <w:widowControl w:val="0"/>
        <w:numPr>
          <w:ilvl w:val="0"/>
          <w:numId w:val="2"/>
        </w:numPr>
        <w:suppressAutoHyphens/>
        <w:spacing w:after="0" w:line="240" w:lineRule="auto"/>
        <w:ind w:firstLine="284"/>
        <w:jc w:val="both"/>
        <w:rPr>
          <w:rFonts w:ascii="Times New Roman" w:eastAsia="SimSun" w:hAnsi="Times New Roman"/>
          <w:iCs/>
          <w:kern w:val="1"/>
          <w:sz w:val="28"/>
          <w:szCs w:val="34"/>
          <w:lang w:eastAsia="hi-IN" w:bidi="hi-IN"/>
        </w:rPr>
      </w:pPr>
      <w:r w:rsidRPr="00372278">
        <w:rPr>
          <w:rFonts w:ascii="Times New Roman" w:eastAsia="SimSun" w:hAnsi="Times New Roman"/>
          <w:iCs/>
          <w:kern w:val="1"/>
          <w:sz w:val="28"/>
          <w:szCs w:val="34"/>
          <w:lang w:eastAsia="hi-IN" w:bidi="hi-IN"/>
        </w:rPr>
        <w:t>Национальная экономика (</w:t>
      </w:r>
      <w:r w:rsidR="00372278" w:rsidRPr="00372278">
        <w:rPr>
          <w:rFonts w:ascii="Times New Roman" w:eastAsia="SimSun" w:hAnsi="Times New Roman"/>
          <w:iCs/>
          <w:kern w:val="1"/>
          <w:sz w:val="28"/>
          <w:szCs w:val="34"/>
          <w:lang w:eastAsia="hi-IN" w:bidi="hi-IN"/>
        </w:rPr>
        <w:t>24,4</w:t>
      </w:r>
      <w:r w:rsidR="00A56FF1">
        <w:rPr>
          <w:rFonts w:ascii="Times New Roman" w:eastAsia="SimSun" w:hAnsi="Times New Roman"/>
          <w:iCs/>
          <w:kern w:val="1"/>
          <w:sz w:val="28"/>
          <w:szCs w:val="34"/>
          <w:lang w:eastAsia="hi-IN" w:bidi="hi-IN"/>
        </w:rPr>
        <w:t>1</w:t>
      </w:r>
      <w:r w:rsidRPr="00372278">
        <w:rPr>
          <w:rFonts w:ascii="Times New Roman" w:eastAsia="SimSun" w:hAnsi="Times New Roman"/>
          <w:iCs/>
          <w:kern w:val="1"/>
          <w:sz w:val="28"/>
          <w:szCs w:val="34"/>
          <w:lang w:eastAsia="hi-IN" w:bidi="hi-IN"/>
        </w:rPr>
        <w:t>%)</w:t>
      </w:r>
    </w:p>
    <w:p w:rsidR="008B2CE3" w:rsidRPr="00372278" w:rsidRDefault="008B2CE3" w:rsidP="00A0402F">
      <w:pPr>
        <w:widowControl w:val="0"/>
        <w:suppressAutoHyphens/>
        <w:spacing w:after="0" w:line="240" w:lineRule="auto"/>
        <w:ind w:firstLine="284"/>
        <w:jc w:val="both"/>
        <w:rPr>
          <w:rFonts w:ascii="Times New Roman" w:eastAsia="SimSun" w:hAnsi="Times New Roman"/>
          <w:b/>
          <w:iCs/>
          <w:kern w:val="1"/>
          <w:sz w:val="28"/>
          <w:szCs w:val="28"/>
          <w:lang w:eastAsia="hi-IN" w:bidi="hi-IN"/>
        </w:rPr>
      </w:pPr>
    </w:p>
    <w:p w:rsidR="008B2CE3" w:rsidRPr="00372278" w:rsidRDefault="008B2CE3" w:rsidP="00A0402F">
      <w:pPr>
        <w:widowControl w:val="0"/>
        <w:suppressAutoHyphens/>
        <w:spacing w:after="0" w:line="240" w:lineRule="auto"/>
        <w:ind w:firstLine="284"/>
        <w:jc w:val="both"/>
        <w:rPr>
          <w:rFonts w:ascii="Times New Roman" w:eastAsia="SimSun" w:hAnsi="Times New Roman"/>
          <w:iCs/>
          <w:kern w:val="1"/>
          <w:sz w:val="28"/>
          <w:szCs w:val="28"/>
          <w:lang w:eastAsia="hi-IN" w:bidi="hi-IN"/>
        </w:rPr>
      </w:pPr>
      <w:r w:rsidRPr="00372278">
        <w:rPr>
          <w:rFonts w:ascii="Times New Roman" w:eastAsia="SimSun" w:hAnsi="Times New Roman"/>
          <w:b/>
          <w:iCs/>
          <w:kern w:val="1"/>
          <w:sz w:val="28"/>
          <w:szCs w:val="28"/>
          <w:lang w:eastAsia="hi-IN" w:bidi="hi-IN"/>
        </w:rPr>
        <w:t>По разделу 01 «Общегосударственные вопросы»</w:t>
      </w:r>
      <w:r w:rsidRPr="00372278">
        <w:rPr>
          <w:rFonts w:ascii="Times New Roman" w:eastAsia="SimSun" w:hAnsi="Times New Roman"/>
          <w:iCs/>
          <w:kern w:val="1"/>
          <w:sz w:val="28"/>
          <w:szCs w:val="28"/>
          <w:lang w:eastAsia="hi-IN" w:bidi="hi-IN"/>
        </w:rPr>
        <w:t xml:space="preserve"> на 201</w:t>
      </w:r>
      <w:r w:rsidR="00372278" w:rsidRPr="00372278">
        <w:rPr>
          <w:rFonts w:ascii="Times New Roman" w:eastAsia="SimSun" w:hAnsi="Times New Roman"/>
          <w:iCs/>
          <w:kern w:val="1"/>
          <w:sz w:val="28"/>
          <w:szCs w:val="28"/>
          <w:lang w:eastAsia="hi-IN" w:bidi="hi-IN"/>
        </w:rPr>
        <w:t>7</w:t>
      </w:r>
      <w:r w:rsidRPr="00372278">
        <w:rPr>
          <w:rFonts w:ascii="Times New Roman" w:eastAsia="SimSun" w:hAnsi="Times New Roman"/>
          <w:iCs/>
          <w:kern w:val="1"/>
          <w:sz w:val="28"/>
          <w:szCs w:val="28"/>
          <w:lang w:eastAsia="hi-IN" w:bidi="hi-IN"/>
        </w:rPr>
        <w:t xml:space="preserve"> год расходы предусмотрены в объеме </w:t>
      </w:r>
      <w:r w:rsidR="00372278" w:rsidRPr="00372278">
        <w:rPr>
          <w:rFonts w:ascii="Times New Roman" w:eastAsia="SimSun" w:hAnsi="Times New Roman"/>
          <w:iCs/>
          <w:kern w:val="1"/>
          <w:sz w:val="28"/>
          <w:szCs w:val="28"/>
          <w:lang w:eastAsia="hi-IN" w:bidi="hi-IN"/>
        </w:rPr>
        <w:t>171</w:t>
      </w:r>
      <w:r w:rsidR="00A56FF1">
        <w:rPr>
          <w:rFonts w:ascii="Times New Roman" w:eastAsia="SimSun" w:hAnsi="Times New Roman"/>
          <w:iCs/>
          <w:kern w:val="1"/>
          <w:sz w:val="28"/>
          <w:szCs w:val="28"/>
          <w:lang w:eastAsia="hi-IN" w:bidi="hi-IN"/>
        </w:rPr>
        <w:t>8</w:t>
      </w:r>
      <w:r w:rsidR="00372278" w:rsidRPr="00372278">
        <w:rPr>
          <w:rFonts w:ascii="Times New Roman" w:eastAsia="SimSun" w:hAnsi="Times New Roman"/>
          <w:iCs/>
          <w:kern w:val="1"/>
          <w:sz w:val="28"/>
          <w:szCs w:val="28"/>
          <w:lang w:eastAsia="hi-IN" w:bidi="hi-IN"/>
        </w:rPr>
        <w:t>,5</w:t>
      </w:r>
      <w:r w:rsidRPr="00372278">
        <w:rPr>
          <w:rFonts w:ascii="Times New Roman" w:eastAsia="SimSun" w:hAnsi="Times New Roman"/>
          <w:iCs/>
          <w:kern w:val="1"/>
          <w:sz w:val="28"/>
          <w:szCs w:val="28"/>
          <w:lang w:eastAsia="hi-IN" w:bidi="hi-IN"/>
        </w:rPr>
        <w:t xml:space="preserve"> тыс. рублей, что на </w:t>
      </w:r>
      <w:r w:rsidR="00372278" w:rsidRPr="00372278">
        <w:rPr>
          <w:rFonts w:ascii="Times New Roman" w:eastAsia="SimSun" w:hAnsi="Times New Roman"/>
          <w:iCs/>
          <w:kern w:val="1"/>
          <w:sz w:val="28"/>
          <w:szCs w:val="28"/>
          <w:lang w:eastAsia="hi-IN" w:bidi="hi-IN"/>
        </w:rPr>
        <w:t>24</w:t>
      </w:r>
      <w:r w:rsidR="00A56FF1">
        <w:rPr>
          <w:rFonts w:ascii="Times New Roman" w:eastAsia="SimSun" w:hAnsi="Times New Roman"/>
          <w:iCs/>
          <w:kern w:val="1"/>
          <w:sz w:val="28"/>
          <w:szCs w:val="28"/>
          <w:lang w:eastAsia="hi-IN" w:bidi="hi-IN"/>
        </w:rPr>
        <w:t>5</w:t>
      </w:r>
      <w:r w:rsidR="00372278" w:rsidRPr="00372278">
        <w:rPr>
          <w:rFonts w:ascii="Times New Roman" w:eastAsia="SimSun" w:hAnsi="Times New Roman"/>
          <w:iCs/>
          <w:kern w:val="1"/>
          <w:sz w:val="28"/>
          <w:szCs w:val="28"/>
          <w:lang w:eastAsia="hi-IN" w:bidi="hi-IN"/>
        </w:rPr>
        <w:t>,</w:t>
      </w:r>
      <w:r w:rsidR="00A56FF1">
        <w:rPr>
          <w:rFonts w:ascii="Times New Roman" w:eastAsia="SimSun" w:hAnsi="Times New Roman"/>
          <w:iCs/>
          <w:kern w:val="1"/>
          <w:sz w:val="28"/>
          <w:szCs w:val="28"/>
          <w:lang w:eastAsia="hi-IN" w:bidi="hi-IN"/>
        </w:rPr>
        <w:t>8</w:t>
      </w:r>
      <w:r w:rsidRPr="00372278">
        <w:rPr>
          <w:rFonts w:ascii="Times New Roman" w:eastAsia="SimSun" w:hAnsi="Times New Roman"/>
          <w:iCs/>
          <w:kern w:val="1"/>
          <w:sz w:val="28"/>
          <w:szCs w:val="28"/>
          <w:lang w:eastAsia="hi-IN" w:bidi="hi-IN"/>
        </w:rPr>
        <w:t xml:space="preserve"> тыс. рублей ниже ожидаемого исполнения 201</w:t>
      </w:r>
      <w:r w:rsidR="00372278" w:rsidRPr="00372278">
        <w:rPr>
          <w:rFonts w:ascii="Times New Roman" w:eastAsia="SimSun" w:hAnsi="Times New Roman"/>
          <w:iCs/>
          <w:kern w:val="1"/>
          <w:sz w:val="28"/>
          <w:szCs w:val="28"/>
          <w:lang w:eastAsia="hi-IN" w:bidi="hi-IN"/>
        </w:rPr>
        <w:t>6</w:t>
      </w:r>
      <w:r w:rsidRPr="00372278">
        <w:rPr>
          <w:rFonts w:ascii="Times New Roman" w:eastAsia="SimSun" w:hAnsi="Times New Roman"/>
          <w:iCs/>
          <w:kern w:val="1"/>
          <w:sz w:val="28"/>
          <w:szCs w:val="28"/>
          <w:lang w:eastAsia="hi-IN" w:bidi="hi-IN"/>
        </w:rPr>
        <w:t xml:space="preserve"> года. Темп роста составит </w:t>
      </w:r>
      <w:r w:rsidR="00372278" w:rsidRPr="00372278">
        <w:rPr>
          <w:rFonts w:ascii="Times New Roman" w:eastAsia="SimSun" w:hAnsi="Times New Roman"/>
          <w:iCs/>
          <w:kern w:val="1"/>
          <w:sz w:val="28"/>
          <w:szCs w:val="28"/>
          <w:lang w:eastAsia="hi-IN" w:bidi="hi-IN"/>
        </w:rPr>
        <w:t>87,</w:t>
      </w:r>
      <w:r w:rsidR="00A56FF1">
        <w:rPr>
          <w:rFonts w:ascii="Times New Roman" w:eastAsia="SimSun" w:hAnsi="Times New Roman"/>
          <w:iCs/>
          <w:kern w:val="1"/>
          <w:sz w:val="28"/>
          <w:szCs w:val="28"/>
          <w:lang w:eastAsia="hi-IN" w:bidi="hi-IN"/>
        </w:rPr>
        <w:t>5</w:t>
      </w:r>
      <w:r w:rsidRPr="00372278">
        <w:rPr>
          <w:rFonts w:ascii="Times New Roman" w:eastAsia="SimSun" w:hAnsi="Times New Roman"/>
          <w:iCs/>
          <w:kern w:val="1"/>
          <w:sz w:val="28"/>
          <w:szCs w:val="28"/>
          <w:lang w:eastAsia="hi-IN" w:bidi="hi-IN"/>
        </w:rPr>
        <w:t>%.</w:t>
      </w:r>
    </w:p>
    <w:p w:rsidR="008B2CE3" w:rsidRPr="00372278" w:rsidRDefault="008B2CE3" w:rsidP="00A0402F">
      <w:pPr>
        <w:widowControl w:val="0"/>
        <w:suppressAutoHyphens/>
        <w:spacing w:after="0" w:line="240" w:lineRule="auto"/>
        <w:ind w:firstLine="284"/>
        <w:jc w:val="right"/>
        <w:rPr>
          <w:rFonts w:ascii="Times New Roman" w:eastAsia="SimSun" w:hAnsi="Times New Roman"/>
          <w:iCs/>
          <w:kern w:val="1"/>
          <w:sz w:val="28"/>
          <w:szCs w:val="28"/>
          <w:lang w:eastAsia="hi-IN" w:bidi="hi-IN"/>
        </w:rPr>
      </w:pPr>
      <w:r w:rsidRPr="00372278">
        <w:rPr>
          <w:rFonts w:ascii="Times New Roman" w:eastAsia="SimSun" w:hAnsi="Times New Roman"/>
          <w:iCs/>
          <w:kern w:val="1"/>
          <w:sz w:val="28"/>
          <w:szCs w:val="28"/>
          <w:lang w:eastAsia="hi-IN" w:bidi="hi-IN"/>
        </w:rPr>
        <w:t xml:space="preserve">Таблица 4 </w:t>
      </w:r>
    </w:p>
    <w:p w:rsidR="008B2CE3" w:rsidRPr="00372278" w:rsidRDefault="008B2CE3" w:rsidP="00A0402F">
      <w:pPr>
        <w:widowControl w:val="0"/>
        <w:suppressAutoHyphens/>
        <w:spacing w:after="0" w:line="240" w:lineRule="auto"/>
        <w:ind w:firstLine="284"/>
        <w:jc w:val="both"/>
        <w:rPr>
          <w:rFonts w:ascii="Times New Roman" w:eastAsia="SimSun" w:hAnsi="Times New Roman"/>
          <w:iCs/>
          <w:kern w:val="1"/>
          <w:sz w:val="28"/>
          <w:szCs w:val="28"/>
          <w:lang w:eastAsia="hi-IN" w:bidi="hi-IN"/>
        </w:rPr>
      </w:pPr>
      <w:r w:rsidRPr="00372278">
        <w:rPr>
          <w:rFonts w:ascii="Times New Roman" w:eastAsia="SimSun" w:hAnsi="Times New Roman"/>
          <w:iCs/>
          <w:kern w:val="1"/>
          <w:sz w:val="28"/>
          <w:szCs w:val="28"/>
          <w:lang w:eastAsia="hi-IN" w:bidi="hi-IN"/>
        </w:rPr>
        <w:lastRenderedPageBreak/>
        <w:t>Динамика и структура расходов бюджета по разделу «Общегосударственные вопросы»</w:t>
      </w:r>
    </w:p>
    <w:tbl>
      <w:tblPr>
        <w:tblW w:w="0" w:type="auto"/>
        <w:tblInd w:w="108" w:type="dxa"/>
        <w:tblLayout w:type="fixed"/>
        <w:tblLook w:val="0000"/>
      </w:tblPr>
      <w:tblGrid>
        <w:gridCol w:w="714"/>
        <w:gridCol w:w="2126"/>
        <w:gridCol w:w="928"/>
        <w:gridCol w:w="1214"/>
        <w:gridCol w:w="911"/>
        <w:gridCol w:w="1071"/>
        <w:gridCol w:w="877"/>
        <w:gridCol w:w="978"/>
        <w:gridCol w:w="1159"/>
      </w:tblGrid>
      <w:tr w:rsidR="00372278" w:rsidRPr="00AD00EA" w:rsidTr="00AB0628">
        <w:tc>
          <w:tcPr>
            <w:tcW w:w="714" w:type="dxa"/>
            <w:vMerge w:val="restart"/>
            <w:tcBorders>
              <w:top w:val="single" w:sz="4" w:space="0" w:color="000000"/>
              <w:left w:val="single" w:sz="4" w:space="0" w:color="000000"/>
              <w:bottom w:val="single" w:sz="4" w:space="0" w:color="000000"/>
            </w:tcBorders>
            <w:vAlign w:val="center"/>
          </w:tcPr>
          <w:p w:rsidR="00372278" w:rsidRPr="007439BB" w:rsidRDefault="00372278" w:rsidP="00506AC3">
            <w:pPr>
              <w:snapToGrid w:val="0"/>
              <w:spacing w:after="0" w:line="240" w:lineRule="auto"/>
              <w:jc w:val="center"/>
              <w:rPr>
                <w:rFonts w:ascii="Times New Roman" w:hAnsi="Times New Roman"/>
                <w:sz w:val="18"/>
                <w:szCs w:val="18"/>
              </w:rPr>
            </w:pPr>
            <w:r w:rsidRPr="007439BB">
              <w:rPr>
                <w:rFonts w:ascii="Times New Roman" w:hAnsi="Times New Roman"/>
                <w:sz w:val="18"/>
                <w:szCs w:val="18"/>
              </w:rPr>
              <w:t>Рзд</w:t>
            </w:r>
          </w:p>
          <w:p w:rsidR="00372278" w:rsidRPr="007439BB" w:rsidRDefault="00372278" w:rsidP="00506AC3">
            <w:pPr>
              <w:spacing w:after="0" w:line="240" w:lineRule="auto"/>
              <w:jc w:val="center"/>
              <w:rPr>
                <w:rFonts w:ascii="Times New Roman" w:hAnsi="Times New Roman"/>
                <w:sz w:val="18"/>
                <w:szCs w:val="18"/>
              </w:rPr>
            </w:pPr>
            <w:r w:rsidRPr="007439BB">
              <w:rPr>
                <w:rFonts w:ascii="Times New Roman" w:hAnsi="Times New Roman"/>
                <w:sz w:val="18"/>
                <w:szCs w:val="18"/>
              </w:rPr>
              <w:t>Прз</w:t>
            </w:r>
          </w:p>
        </w:tc>
        <w:tc>
          <w:tcPr>
            <w:tcW w:w="2126" w:type="dxa"/>
            <w:vMerge w:val="restart"/>
            <w:tcBorders>
              <w:top w:val="single" w:sz="4" w:space="0" w:color="000000"/>
              <w:left w:val="single" w:sz="4" w:space="0" w:color="000000"/>
              <w:bottom w:val="single" w:sz="4" w:space="0" w:color="000000"/>
            </w:tcBorders>
            <w:vAlign w:val="center"/>
          </w:tcPr>
          <w:p w:rsidR="00372278" w:rsidRPr="007439BB" w:rsidRDefault="00372278" w:rsidP="00506AC3">
            <w:pPr>
              <w:snapToGrid w:val="0"/>
              <w:spacing w:after="0" w:line="240" w:lineRule="auto"/>
              <w:jc w:val="center"/>
              <w:rPr>
                <w:rFonts w:ascii="Times New Roman" w:hAnsi="Times New Roman"/>
                <w:sz w:val="18"/>
                <w:szCs w:val="18"/>
              </w:rPr>
            </w:pPr>
            <w:r w:rsidRPr="007439BB">
              <w:rPr>
                <w:rFonts w:ascii="Times New Roman" w:hAnsi="Times New Roman"/>
                <w:sz w:val="18"/>
                <w:szCs w:val="18"/>
              </w:rPr>
              <w:t xml:space="preserve">Наименование </w:t>
            </w:r>
          </w:p>
        </w:tc>
        <w:tc>
          <w:tcPr>
            <w:tcW w:w="928" w:type="dxa"/>
            <w:tcBorders>
              <w:top w:val="single" w:sz="4" w:space="0" w:color="000000"/>
              <w:left w:val="single" w:sz="4" w:space="0" w:color="000000"/>
              <w:bottom w:val="single" w:sz="4" w:space="0" w:color="000000"/>
            </w:tcBorders>
            <w:vAlign w:val="center"/>
          </w:tcPr>
          <w:p w:rsidR="00372278" w:rsidRPr="007439BB" w:rsidRDefault="00372278" w:rsidP="00506AC3">
            <w:pPr>
              <w:snapToGrid w:val="0"/>
              <w:spacing w:after="0" w:line="240" w:lineRule="auto"/>
              <w:jc w:val="center"/>
              <w:rPr>
                <w:rFonts w:ascii="Times New Roman" w:hAnsi="Times New Roman"/>
                <w:sz w:val="18"/>
                <w:szCs w:val="18"/>
              </w:rPr>
            </w:pPr>
          </w:p>
          <w:p w:rsidR="00372278" w:rsidRPr="007439BB" w:rsidRDefault="00372278" w:rsidP="00506AC3">
            <w:pPr>
              <w:snapToGrid w:val="0"/>
              <w:spacing w:after="0" w:line="240" w:lineRule="auto"/>
              <w:jc w:val="center"/>
              <w:rPr>
                <w:rFonts w:ascii="Times New Roman" w:hAnsi="Times New Roman"/>
                <w:sz w:val="18"/>
                <w:szCs w:val="18"/>
              </w:rPr>
            </w:pPr>
            <w:r w:rsidRPr="007439BB">
              <w:rPr>
                <w:rFonts w:ascii="Times New Roman" w:hAnsi="Times New Roman"/>
                <w:sz w:val="18"/>
                <w:szCs w:val="18"/>
              </w:rPr>
              <w:t>2016</w:t>
            </w:r>
          </w:p>
          <w:p w:rsidR="00372278" w:rsidRPr="007439BB" w:rsidRDefault="00372278" w:rsidP="00506AC3">
            <w:pPr>
              <w:spacing w:after="0" w:line="240" w:lineRule="auto"/>
              <w:jc w:val="center"/>
              <w:rPr>
                <w:rFonts w:ascii="Times New Roman" w:hAnsi="Times New Roman"/>
                <w:sz w:val="18"/>
                <w:szCs w:val="18"/>
              </w:rPr>
            </w:pPr>
          </w:p>
        </w:tc>
        <w:tc>
          <w:tcPr>
            <w:tcW w:w="2125" w:type="dxa"/>
            <w:gridSpan w:val="2"/>
            <w:tcBorders>
              <w:top w:val="single" w:sz="4" w:space="0" w:color="000000"/>
              <w:left w:val="single" w:sz="4" w:space="0" w:color="000000"/>
              <w:bottom w:val="single" w:sz="4" w:space="0" w:color="000000"/>
            </w:tcBorders>
            <w:vAlign w:val="center"/>
          </w:tcPr>
          <w:p w:rsidR="00372278" w:rsidRPr="007439BB" w:rsidRDefault="00372278" w:rsidP="00506AC3">
            <w:pPr>
              <w:snapToGrid w:val="0"/>
              <w:spacing w:after="0" w:line="240" w:lineRule="auto"/>
              <w:jc w:val="center"/>
              <w:rPr>
                <w:rFonts w:ascii="Times New Roman" w:hAnsi="Times New Roman"/>
                <w:sz w:val="18"/>
                <w:szCs w:val="18"/>
              </w:rPr>
            </w:pPr>
            <w:r w:rsidRPr="007439BB">
              <w:rPr>
                <w:rFonts w:ascii="Times New Roman" w:hAnsi="Times New Roman"/>
                <w:sz w:val="18"/>
                <w:szCs w:val="18"/>
              </w:rPr>
              <w:t>2017</w:t>
            </w:r>
          </w:p>
        </w:tc>
        <w:tc>
          <w:tcPr>
            <w:tcW w:w="1948" w:type="dxa"/>
            <w:gridSpan w:val="2"/>
            <w:tcBorders>
              <w:top w:val="single" w:sz="4" w:space="0" w:color="000000"/>
              <w:left w:val="single" w:sz="4" w:space="0" w:color="000000"/>
              <w:bottom w:val="single" w:sz="4" w:space="0" w:color="000000"/>
            </w:tcBorders>
            <w:vAlign w:val="center"/>
          </w:tcPr>
          <w:p w:rsidR="00372278" w:rsidRPr="007439BB" w:rsidRDefault="00372278" w:rsidP="00506AC3">
            <w:pPr>
              <w:snapToGrid w:val="0"/>
              <w:spacing w:after="0" w:line="240" w:lineRule="auto"/>
              <w:ind w:left="-103" w:firstLine="103"/>
              <w:jc w:val="center"/>
              <w:rPr>
                <w:rFonts w:ascii="Times New Roman" w:hAnsi="Times New Roman"/>
                <w:sz w:val="18"/>
                <w:szCs w:val="18"/>
              </w:rPr>
            </w:pPr>
            <w:r w:rsidRPr="007439BB">
              <w:rPr>
                <w:rFonts w:ascii="Times New Roman" w:hAnsi="Times New Roman"/>
                <w:sz w:val="18"/>
                <w:szCs w:val="18"/>
              </w:rPr>
              <w:t>2018</w:t>
            </w:r>
          </w:p>
        </w:tc>
        <w:tc>
          <w:tcPr>
            <w:tcW w:w="2137" w:type="dxa"/>
            <w:gridSpan w:val="2"/>
            <w:tcBorders>
              <w:top w:val="single" w:sz="4" w:space="0" w:color="000000"/>
              <w:left w:val="single" w:sz="4" w:space="0" w:color="000000"/>
              <w:bottom w:val="single" w:sz="4" w:space="0" w:color="000000"/>
              <w:right w:val="single" w:sz="4" w:space="0" w:color="000000"/>
            </w:tcBorders>
            <w:vAlign w:val="center"/>
          </w:tcPr>
          <w:p w:rsidR="00372278" w:rsidRPr="007439BB" w:rsidRDefault="00372278" w:rsidP="00506AC3">
            <w:pPr>
              <w:snapToGrid w:val="0"/>
              <w:spacing w:after="0" w:line="240" w:lineRule="auto"/>
              <w:jc w:val="center"/>
              <w:rPr>
                <w:rFonts w:ascii="Times New Roman" w:hAnsi="Times New Roman"/>
                <w:sz w:val="18"/>
                <w:szCs w:val="18"/>
              </w:rPr>
            </w:pPr>
            <w:r w:rsidRPr="007439BB">
              <w:rPr>
                <w:rFonts w:ascii="Times New Roman" w:hAnsi="Times New Roman"/>
                <w:sz w:val="18"/>
                <w:szCs w:val="18"/>
              </w:rPr>
              <w:t>2019</w:t>
            </w:r>
          </w:p>
        </w:tc>
      </w:tr>
      <w:tr w:rsidR="00372278" w:rsidRPr="00AD00EA" w:rsidTr="000A3C6C">
        <w:tc>
          <w:tcPr>
            <w:tcW w:w="714" w:type="dxa"/>
            <w:vMerge/>
            <w:tcBorders>
              <w:top w:val="single" w:sz="4" w:space="0" w:color="000000"/>
              <w:left w:val="single" w:sz="4" w:space="0" w:color="000000"/>
              <w:bottom w:val="single" w:sz="4" w:space="0" w:color="000000"/>
            </w:tcBorders>
          </w:tcPr>
          <w:p w:rsidR="00372278" w:rsidRPr="00AD00EA" w:rsidRDefault="00372278" w:rsidP="00506AC3">
            <w:pPr>
              <w:snapToGrid w:val="0"/>
              <w:spacing w:after="0" w:line="240" w:lineRule="auto"/>
              <w:rPr>
                <w:rFonts w:ascii="Times New Roman" w:hAnsi="Times New Roman"/>
                <w:i/>
                <w:sz w:val="20"/>
                <w:szCs w:val="20"/>
              </w:rPr>
            </w:pPr>
          </w:p>
        </w:tc>
        <w:tc>
          <w:tcPr>
            <w:tcW w:w="2126" w:type="dxa"/>
            <w:vMerge/>
            <w:tcBorders>
              <w:top w:val="single" w:sz="4" w:space="0" w:color="000000"/>
              <w:left w:val="single" w:sz="4" w:space="0" w:color="000000"/>
              <w:bottom w:val="single" w:sz="4" w:space="0" w:color="000000"/>
            </w:tcBorders>
          </w:tcPr>
          <w:p w:rsidR="00372278" w:rsidRPr="00AD00EA" w:rsidRDefault="00372278" w:rsidP="00506AC3">
            <w:pPr>
              <w:snapToGrid w:val="0"/>
              <w:spacing w:after="0" w:line="240" w:lineRule="auto"/>
              <w:rPr>
                <w:rFonts w:ascii="Times New Roman" w:hAnsi="Times New Roman"/>
                <w:i/>
                <w:sz w:val="20"/>
                <w:szCs w:val="20"/>
              </w:rPr>
            </w:pPr>
          </w:p>
        </w:tc>
        <w:tc>
          <w:tcPr>
            <w:tcW w:w="928" w:type="dxa"/>
            <w:tcBorders>
              <w:top w:val="single" w:sz="4" w:space="0" w:color="000000"/>
              <w:left w:val="single" w:sz="4" w:space="0" w:color="000000"/>
              <w:bottom w:val="single" w:sz="4" w:space="0" w:color="000000"/>
            </w:tcBorders>
            <w:vAlign w:val="center"/>
          </w:tcPr>
          <w:p w:rsidR="00372278" w:rsidRPr="007439BB" w:rsidRDefault="00372278" w:rsidP="00506AC3">
            <w:pPr>
              <w:snapToGrid w:val="0"/>
              <w:spacing w:after="0" w:line="240" w:lineRule="auto"/>
              <w:jc w:val="center"/>
              <w:rPr>
                <w:rFonts w:ascii="Times New Roman" w:hAnsi="Times New Roman"/>
                <w:sz w:val="18"/>
                <w:szCs w:val="18"/>
              </w:rPr>
            </w:pPr>
            <w:r w:rsidRPr="007439BB">
              <w:rPr>
                <w:rFonts w:ascii="Times New Roman" w:hAnsi="Times New Roman"/>
                <w:sz w:val="18"/>
                <w:szCs w:val="18"/>
              </w:rPr>
              <w:t>Ожид. исп.,</w:t>
            </w:r>
          </w:p>
          <w:p w:rsidR="00372278" w:rsidRPr="00AD00EA" w:rsidRDefault="00372278" w:rsidP="00506AC3">
            <w:pPr>
              <w:spacing w:after="0" w:line="240" w:lineRule="auto"/>
              <w:rPr>
                <w:rFonts w:ascii="Times New Roman" w:hAnsi="Times New Roman"/>
                <w:i/>
                <w:sz w:val="20"/>
                <w:szCs w:val="20"/>
              </w:rPr>
            </w:pPr>
            <w:r w:rsidRPr="007439BB">
              <w:rPr>
                <w:rFonts w:ascii="Times New Roman" w:hAnsi="Times New Roman"/>
                <w:sz w:val="18"/>
                <w:szCs w:val="18"/>
              </w:rPr>
              <w:t>тыс. руб</w:t>
            </w:r>
          </w:p>
        </w:tc>
        <w:tc>
          <w:tcPr>
            <w:tcW w:w="1214" w:type="dxa"/>
            <w:tcBorders>
              <w:top w:val="single" w:sz="4" w:space="0" w:color="000000"/>
              <w:left w:val="single" w:sz="4" w:space="0" w:color="000000"/>
              <w:bottom w:val="single" w:sz="4" w:space="0" w:color="000000"/>
            </w:tcBorders>
            <w:vAlign w:val="center"/>
          </w:tcPr>
          <w:p w:rsidR="00372278" w:rsidRPr="00AD00EA" w:rsidRDefault="00372278" w:rsidP="00506AC3">
            <w:pPr>
              <w:snapToGrid w:val="0"/>
              <w:spacing w:after="0" w:line="240" w:lineRule="auto"/>
              <w:rPr>
                <w:rFonts w:ascii="Times New Roman" w:hAnsi="Times New Roman"/>
                <w:i/>
                <w:sz w:val="20"/>
                <w:szCs w:val="20"/>
              </w:rPr>
            </w:pPr>
            <w:r w:rsidRPr="007439BB">
              <w:rPr>
                <w:rFonts w:ascii="Times New Roman" w:hAnsi="Times New Roman"/>
                <w:sz w:val="18"/>
                <w:szCs w:val="18"/>
              </w:rPr>
              <w:t>план, тыс. руб.</w:t>
            </w:r>
          </w:p>
        </w:tc>
        <w:tc>
          <w:tcPr>
            <w:tcW w:w="911" w:type="dxa"/>
            <w:tcBorders>
              <w:top w:val="single" w:sz="4" w:space="0" w:color="000000"/>
              <w:left w:val="single" w:sz="4" w:space="0" w:color="000000"/>
              <w:bottom w:val="single" w:sz="4" w:space="0" w:color="000000"/>
            </w:tcBorders>
            <w:vAlign w:val="center"/>
          </w:tcPr>
          <w:p w:rsidR="00372278" w:rsidRPr="00AD00EA" w:rsidRDefault="00372278" w:rsidP="00506AC3">
            <w:pPr>
              <w:snapToGrid w:val="0"/>
              <w:spacing w:after="0" w:line="240" w:lineRule="auto"/>
              <w:rPr>
                <w:rFonts w:ascii="Times New Roman" w:hAnsi="Times New Roman"/>
                <w:i/>
                <w:sz w:val="20"/>
                <w:szCs w:val="20"/>
              </w:rPr>
            </w:pPr>
            <w:r w:rsidRPr="007439BB">
              <w:rPr>
                <w:rFonts w:ascii="Times New Roman" w:hAnsi="Times New Roman"/>
                <w:sz w:val="18"/>
                <w:szCs w:val="18"/>
              </w:rPr>
              <w:t>В % к 2016 г.</w:t>
            </w:r>
          </w:p>
        </w:tc>
        <w:tc>
          <w:tcPr>
            <w:tcW w:w="1071" w:type="dxa"/>
            <w:tcBorders>
              <w:top w:val="single" w:sz="4" w:space="0" w:color="000000"/>
              <w:left w:val="single" w:sz="4" w:space="0" w:color="000000"/>
              <w:bottom w:val="single" w:sz="4" w:space="0" w:color="000000"/>
            </w:tcBorders>
            <w:vAlign w:val="center"/>
          </w:tcPr>
          <w:p w:rsidR="00372278" w:rsidRPr="007439BB" w:rsidRDefault="00372278" w:rsidP="00506AC3">
            <w:pPr>
              <w:snapToGrid w:val="0"/>
              <w:spacing w:after="0" w:line="240" w:lineRule="auto"/>
              <w:rPr>
                <w:rFonts w:ascii="Times New Roman" w:hAnsi="Times New Roman"/>
                <w:sz w:val="18"/>
                <w:szCs w:val="18"/>
              </w:rPr>
            </w:pPr>
            <w:r w:rsidRPr="007439BB">
              <w:rPr>
                <w:rFonts w:ascii="Times New Roman" w:hAnsi="Times New Roman"/>
                <w:sz w:val="18"/>
                <w:szCs w:val="18"/>
              </w:rPr>
              <w:t>план,</w:t>
            </w:r>
          </w:p>
          <w:p w:rsidR="00372278" w:rsidRPr="00AD00EA" w:rsidRDefault="00372278" w:rsidP="00506AC3">
            <w:pPr>
              <w:spacing w:after="0" w:line="240" w:lineRule="auto"/>
              <w:rPr>
                <w:rFonts w:ascii="Times New Roman" w:hAnsi="Times New Roman"/>
                <w:i/>
                <w:sz w:val="20"/>
                <w:szCs w:val="20"/>
              </w:rPr>
            </w:pPr>
            <w:r w:rsidRPr="007439BB">
              <w:rPr>
                <w:rFonts w:ascii="Times New Roman" w:hAnsi="Times New Roman"/>
                <w:sz w:val="18"/>
                <w:szCs w:val="18"/>
              </w:rPr>
              <w:t>тыс. руб.</w:t>
            </w:r>
          </w:p>
        </w:tc>
        <w:tc>
          <w:tcPr>
            <w:tcW w:w="877" w:type="dxa"/>
            <w:tcBorders>
              <w:top w:val="single" w:sz="4" w:space="0" w:color="000000"/>
              <w:left w:val="single" w:sz="4" w:space="0" w:color="000000"/>
              <w:bottom w:val="single" w:sz="4" w:space="0" w:color="000000"/>
            </w:tcBorders>
            <w:vAlign w:val="center"/>
          </w:tcPr>
          <w:p w:rsidR="00372278" w:rsidRPr="007439BB" w:rsidRDefault="00372278" w:rsidP="00506AC3">
            <w:pPr>
              <w:snapToGrid w:val="0"/>
              <w:spacing w:after="0" w:line="240" w:lineRule="auto"/>
              <w:rPr>
                <w:rFonts w:ascii="Times New Roman" w:hAnsi="Times New Roman"/>
                <w:sz w:val="18"/>
                <w:szCs w:val="18"/>
              </w:rPr>
            </w:pPr>
            <w:r w:rsidRPr="007439BB">
              <w:rPr>
                <w:rFonts w:ascii="Times New Roman" w:hAnsi="Times New Roman"/>
                <w:sz w:val="18"/>
                <w:szCs w:val="18"/>
              </w:rPr>
              <w:t>В % к 2017 г.</w:t>
            </w:r>
          </w:p>
        </w:tc>
        <w:tc>
          <w:tcPr>
            <w:tcW w:w="978" w:type="dxa"/>
            <w:tcBorders>
              <w:top w:val="single" w:sz="4" w:space="0" w:color="000000"/>
              <w:left w:val="single" w:sz="4" w:space="0" w:color="000000"/>
              <w:bottom w:val="single" w:sz="4" w:space="0" w:color="000000"/>
            </w:tcBorders>
            <w:vAlign w:val="center"/>
          </w:tcPr>
          <w:p w:rsidR="00372278" w:rsidRPr="007439BB" w:rsidRDefault="00372278" w:rsidP="00506AC3">
            <w:pPr>
              <w:snapToGrid w:val="0"/>
              <w:spacing w:after="0" w:line="240" w:lineRule="auto"/>
              <w:rPr>
                <w:rFonts w:ascii="Times New Roman" w:hAnsi="Times New Roman"/>
                <w:sz w:val="18"/>
                <w:szCs w:val="18"/>
              </w:rPr>
            </w:pPr>
            <w:r w:rsidRPr="007439BB">
              <w:rPr>
                <w:rFonts w:ascii="Times New Roman" w:hAnsi="Times New Roman"/>
                <w:sz w:val="18"/>
                <w:szCs w:val="18"/>
              </w:rPr>
              <w:t>план</w:t>
            </w:r>
          </w:p>
          <w:p w:rsidR="00372278" w:rsidRPr="007439BB" w:rsidRDefault="00372278" w:rsidP="00506AC3">
            <w:pPr>
              <w:spacing w:after="0" w:line="240" w:lineRule="auto"/>
              <w:rPr>
                <w:rFonts w:ascii="Times New Roman" w:hAnsi="Times New Roman"/>
                <w:sz w:val="18"/>
                <w:szCs w:val="18"/>
              </w:rPr>
            </w:pPr>
            <w:r w:rsidRPr="007439BB">
              <w:rPr>
                <w:rFonts w:ascii="Times New Roman" w:hAnsi="Times New Roman"/>
                <w:sz w:val="18"/>
                <w:szCs w:val="18"/>
              </w:rPr>
              <w:t>тыс. руб.</w:t>
            </w:r>
          </w:p>
        </w:tc>
        <w:tc>
          <w:tcPr>
            <w:tcW w:w="1159" w:type="dxa"/>
            <w:tcBorders>
              <w:top w:val="single" w:sz="4" w:space="0" w:color="000000"/>
              <w:left w:val="single" w:sz="4" w:space="0" w:color="000000"/>
              <w:bottom w:val="single" w:sz="4" w:space="0" w:color="000000"/>
              <w:right w:val="single" w:sz="4" w:space="0" w:color="000000"/>
            </w:tcBorders>
            <w:vAlign w:val="center"/>
          </w:tcPr>
          <w:p w:rsidR="00372278" w:rsidRPr="007439BB" w:rsidRDefault="00372278" w:rsidP="00506AC3">
            <w:pPr>
              <w:snapToGrid w:val="0"/>
              <w:spacing w:after="0" w:line="240" w:lineRule="auto"/>
              <w:rPr>
                <w:rFonts w:ascii="Times New Roman" w:hAnsi="Times New Roman"/>
                <w:sz w:val="18"/>
                <w:szCs w:val="18"/>
              </w:rPr>
            </w:pPr>
            <w:r w:rsidRPr="007439BB">
              <w:rPr>
                <w:rFonts w:ascii="Times New Roman" w:hAnsi="Times New Roman"/>
                <w:sz w:val="18"/>
                <w:szCs w:val="18"/>
              </w:rPr>
              <w:t>В % к 2018 г.</w:t>
            </w:r>
          </w:p>
        </w:tc>
      </w:tr>
      <w:tr w:rsidR="008B2CE3" w:rsidRPr="00AD00EA" w:rsidTr="00AB0628">
        <w:tc>
          <w:tcPr>
            <w:tcW w:w="714" w:type="dxa"/>
            <w:tcBorders>
              <w:top w:val="single" w:sz="4" w:space="0" w:color="000000"/>
              <w:left w:val="single" w:sz="4" w:space="0" w:color="000000"/>
              <w:bottom w:val="single" w:sz="4" w:space="0" w:color="000000"/>
            </w:tcBorders>
          </w:tcPr>
          <w:p w:rsidR="008B2CE3" w:rsidRPr="00372278" w:rsidRDefault="008B2CE3" w:rsidP="00506AC3">
            <w:pPr>
              <w:snapToGrid w:val="0"/>
              <w:spacing w:after="0" w:line="240" w:lineRule="auto"/>
              <w:rPr>
                <w:rFonts w:ascii="Times New Roman" w:hAnsi="Times New Roman"/>
                <w:sz w:val="20"/>
                <w:szCs w:val="20"/>
              </w:rPr>
            </w:pPr>
            <w:r w:rsidRPr="00372278">
              <w:rPr>
                <w:rFonts w:ascii="Times New Roman" w:hAnsi="Times New Roman"/>
                <w:sz w:val="20"/>
                <w:szCs w:val="20"/>
              </w:rPr>
              <w:t>01</w:t>
            </w:r>
          </w:p>
        </w:tc>
        <w:tc>
          <w:tcPr>
            <w:tcW w:w="2126" w:type="dxa"/>
            <w:tcBorders>
              <w:top w:val="single" w:sz="4" w:space="0" w:color="000000"/>
              <w:left w:val="single" w:sz="4" w:space="0" w:color="000000"/>
              <w:bottom w:val="single" w:sz="4" w:space="0" w:color="000000"/>
            </w:tcBorders>
          </w:tcPr>
          <w:p w:rsidR="008B2CE3" w:rsidRPr="00372278" w:rsidRDefault="008B2CE3" w:rsidP="00506AC3">
            <w:pPr>
              <w:snapToGrid w:val="0"/>
              <w:spacing w:after="0" w:line="240" w:lineRule="auto"/>
              <w:rPr>
                <w:rFonts w:ascii="Times New Roman" w:hAnsi="Times New Roman"/>
                <w:sz w:val="20"/>
                <w:szCs w:val="20"/>
              </w:rPr>
            </w:pPr>
            <w:r w:rsidRPr="00372278">
              <w:rPr>
                <w:rFonts w:ascii="Times New Roman" w:hAnsi="Times New Roman"/>
                <w:sz w:val="20"/>
                <w:szCs w:val="20"/>
              </w:rPr>
              <w:t>Общегосударственные вопросы</w:t>
            </w:r>
          </w:p>
        </w:tc>
        <w:tc>
          <w:tcPr>
            <w:tcW w:w="928" w:type="dxa"/>
            <w:tcBorders>
              <w:top w:val="single" w:sz="4" w:space="0" w:color="000000"/>
              <w:left w:val="single" w:sz="4" w:space="0" w:color="000000"/>
              <w:bottom w:val="single" w:sz="4" w:space="0" w:color="000000"/>
            </w:tcBorders>
          </w:tcPr>
          <w:p w:rsidR="008B2CE3" w:rsidRPr="00A56FF1" w:rsidRDefault="00372278" w:rsidP="00506AC3">
            <w:pPr>
              <w:snapToGrid w:val="0"/>
              <w:spacing w:after="0" w:line="240" w:lineRule="auto"/>
              <w:rPr>
                <w:rFonts w:ascii="Times New Roman" w:hAnsi="Times New Roman"/>
                <w:sz w:val="20"/>
                <w:szCs w:val="20"/>
              </w:rPr>
            </w:pPr>
            <w:r w:rsidRPr="00A56FF1">
              <w:rPr>
                <w:rFonts w:ascii="Times New Roman" w:hAnsi="Times New Roman"/>
                <w:sz w:val="20"/>
                <w:szCs w:val="20"/>
              </w:rPr>
              <w:t>1964,</w:t>
            </w:r>
            <w:r w:rsidR="00A56FF1" w:rsidRPr="00A56FF1">
              <w:rPr>
                <w:rFonts w:ascii="Times New Roman" w:hAnsi="Times New Roman"/>
                <w:sz w:val="20"/>
                <w:szCs w:val="20"/>
              </w:rPr>
              <w:t>3</w:t>
            </w:r>
          </w:p>
        </w:tc>
        <w:tc>
          <w:tcPr>
            <w:tcW w:w="1214" w:type="dxa"/>
            <w:tcBorders>
              <w:top w:val="single" w:sz="4" w:space="0" w:color="000000"/>
              <w:left w:val="single" w:sz="4" w:space="0" w:color="000000"/>
              <w:bottom w:val="single" w:sz="4" w:space="0" w:color="000000"/>
            </w:tcBorders>
          </w:tcPr>
          <w:p w:rsidR="008B2CE3" w:rsidRPr="00A56FF1" w:rsidRDefault="00372278" w:rsidP="00506AC3">
            <w:pPr>
              <w:snapToGrid w:val="0"/>
              <w:spacing w:after="0" w:line="240" w:lineRule="auto"/>
              <w:rPr>
                <w:rFonts w:ascii="Times New Roman" w:hAnsi="Times New Roman"/>
                <w:sz w:val="20"/>
                <w:szCs w:val="20"/>
              </w:rPr>
            </w:pPr>
            <w:r w:rsidRPr="00A56FF1">
              <w:rPr>
                <w:rFonts w:ascii="Times New Roman" w:hAnsi="Times New Roman"/>
                <w:sz w:val="20"/>
                <w:szCs w:val="20"/>
              </w:rPr>
              <w:t>171</w:t>
            </w:r>
            <w:r w:rsidR="00A56FF1" w:rsidRPr="00A56FF1">
              <w:rPr>
                <w:rFonts w:ascii="Times New Roman" w:hAnsi="Times New Roman"/>
                <w:sz w:val="20"/>
                <w:szCs w:val="20"/>
              </w:rPr>
              <w:t>8</w:t>
            </w:r>
            <w:r w:rsidRPr="00A56FF1">
              <w:rPr>
                <w:rFonts w:ascii="Times New Roman" w:hAnsi="Times New Roman"/>
                <w:sz w:val="20"/>
                <w:szCs w:val="20"/>
              </w:rPr>
              <w:t>,5</w:t>
            </w:r>
          </w:p>
        </w:tc>
        <w:tc>
          <w:tcPr>
            <w:tcW w:w="911" w:type="dxa"/>
            <w:tcBorders>
              <w:top w:val="single" w:sz="4" w:space="0" w:color="000000"/>
              <w:left w:val="single" w:sz="4" w:space="0" w:color="000000"/>
              <w:bottom w:val="single" w:sz="4" w:space="0" w:color="000000"/>
            </w:tcBorders>
          </w:tcPr>
          <w:p w:rsidR="008B2CE3" w:rsidRPr="00A56FF1" w:rsidRDefault="000A3C6C" w:rsidP="00506AC3">
            <w:pPr>
              <w:snapToGrid w:val="0"/>
              <w:spacing w:after="0" w:line="240" w:lineRule="auto"/>
              <w:rPr>
                <w:rFonts w:ascii="Times New Roman" w:hAnsi="Times New Roman"/>
                <w:sz w:val="20"/>
                <w:szCs w:val="20"/>
              </w:rPr>
            </w:pPr>
            <w:r w:rsidRPr="00A56FF1">
              <w:rPr>
                <w:rFonts w:ascii="Times New Roman" w:hAnsi="Times New Roman"/>
                <w:sz w:val="20"/>
                <w:szCs w:val="20"/>
              </w:rPr>
              <w:t>87,</w:t>
            </w:r>
            <w:r w:rsidR="00A56FF1" w:rsidRPr="00A56FF1">
              <w:rPr>
                <w:rFonts w:ascii="Times New Roman" w:hAnsi="Times New Roman"/>
                <w:sz w:val="20"/>
                <w:szCs w:val="20"/>
              </w:rPr>
              <w:t>5</w:t>
            </w:r>
          </w:p>
        </w:tc>
        <w:tc>
          <w:tcPr>
            <w:tcW w:w="1071" w:type="dxa"/>
            <w:tcBorders>
              <w:top w:val="single" w:sz="4" w:space="0" w:color="000000"/>
              <w:left w:val="single" w:sz="4" w:space="0" w:color="000000"/>
              <w:bottom w:val="single" w:sz="4" w:space="0" w:color="000000"/>
            </w:tcBorders>
          </w:tcPr>
          <w:p w:rsidR="008B2CE3" w:rsidRPr="00A56FF1" w:rsidRDefault="00A56FF1" w:rsidP="00506AC3">
            <w:pPr>
              <w:snapToGrid w:val="0"/>
              <w:spacing w:after="0" w:line="240" w:lineRule="auto"/>
              <w:rPr>
                <w:rFonts w:ascii="Times New Roman" w:hAnsi="Times New Roman"/>
                <w:sz w:val="20"/>
                <w:szCs w:val="20"/>
              </w:rPr>
            </w:pPr>
            <w:r w:rsidRPr="00A56FF1">
              <w:rPr>
                <w:rFonts w:ascii="Times New Roman" w:hAnsi="Times New Roman"/>
                <w:sz w:val="20"/>
                <w:szCs w:val="20"/>
              </w:rPr>
              <w:t>1645,8</w:t>
            </w:r>
          </w:p>
        </w:tc>
        <w:tc>
          <w:tcPr>
            <w:tcW w:w="877" w:type="dxa"/>
            <w:tcBorders>
              <w:left w:val="single" w:sz="4" w:space="0" w:color="000000"/>
              <w:bottom w:val="single" w:sz="4" w:space="0" w:color="000000"/>
            </w:tcBorders>
          </w:tcPr>
          <w:p w:rsidR="008B2CE3" w:rsidRPr="008C0ABD" w:rsidRDefault="008C0ABD" w:rsidP="00506AC3">
            <w:pPr>
              <w:snapToGrid w:val="0"/>
              <w:spacing w:after="0" w:line="240" w:lineRule="auto"/>
              <w:rPr>
                <w:rFonts w:ascii="Times New Roman" w:hAnsi="Times New Roman"/>
                <w:sz w:val="20"/>
                <w:szCs w:val="20"/>
              </w:rPr>
            </w:pPr>
            <w:r w:rsidRPr="008C0ABD">
              <w:rPr>
                <w:rFonts w:ascii="Times New Roman" w:hAnsi="Times New Roman"/>
                <w:sz w:val="20"/>
                <w:szCs w:val="20"/>
              </w:rPr>
              <w:t>95,8</w:t>
            </w:r>
          </w:p>
        </w:tc>
        <w:tc>
          <w:tcPr>
            <w:tcW w:w="978" w:type="dxa"/>
            <w:tcBorders>
              <w:left w:val="single" w:sz="4" w:space="0" w:color="000000"/>
              <w:bottom w:val="single" w:sz="4" w:space="0" w:color="000000"/>
            </w:tcBorders>
          </w:tcPr>
          <w:p w:rsidR="008B2CE3" w:rsidRPr="00A56FF1" w:rsidRDefault="00A56FF1" w:rsidP="00506AC3">
            <w:pPr>
              <w:snapToGrid w:val="0"/>
              <w:spacing w:after="0" w:line="240" w:lineRule="auto"/>
              <w:rPr>
                <w:rFonts w:ascii="Times New Roman" w:hAnsi="Times New Roman"/>
                <w:sz w:val="20"/>
                <w:szCs w:val="20"/>
              </w:rPr>
            </w:pPr>
            <w:r w:rsidRPr="00A56FF1">
              <w:rPr>
                <w:rFonts w:ascii="Times New Roman" w:hAnsi="Times New Roman"/>
                <w:sz w:val="20"/>
                <w:szCs w:val="20"/>
              </w:rPr>
              <w:t>1607,2</w:t>
            </w:r>
          </w:p>
        </w:tc>
        <w:tc>
          <w:tcPr>
            <w:tcW w:w="1159" w:type="dxa"/>
            <w:tcBorders>
              <w:left w:val="single" w:sz="4" w:space="0" w:color="000000"/>
              <w:bottom w:val="single" w:sz="4" w:space="0" w:color="000000"/>
              <w:right w:val="single" w:sz="4" w:space="0" w:color="000000"/>
            </w:tcBorders>
          </w:tcPr>
          <w:p w:rsidR="008B2CE3" w:rsidRPr="008C0ABD" w:rsidRDefault="008C0ABD" w:rsidP="00506AC3">
            <w:pPr>
              <w:snapToGrid w:val="0"/>
              <w:spacing w:after="0" w:line="240" w:lineRule="auto"/>
              <w:rPr>
                <w:rFonts w:ascii="Times New Roman" w:hAnsi="Times New Roman"/>
                <w:sz w:val="20"/>
                <w:szCs w:val="20"/>
              </w:rPr>
            </w:pPr>
            <w:r w:rsidRPr="008C0ABD">
              <w:rPr>
                <w:rFonts w:ascii="Times New Roman" w:hAnsi="Times New Roman"/>
                <w:sz w:val="20"/>
                <w:szCs w:val="20"/>
              </w:rPr>
              <w:t>97,6</w:t>
            </w:r>
          </w:p>
        </w:tc>
      </w:tr>
      <w:tr w:rsidR="008B2CE3" w:rsidRPr="00AD00EA" w:rsidTr="00AB0628">
        <w:tc>
          <w:tcPr>
            <w:tcW w:w="714" w:type="dxa"/>
            <w:tcBorders>
              <w:top w:val="single" w:sz="4" w:space="0" w:color="000000"/>
              <w:left w:val="single" w:sz="4" w:space="0" w:color="000000"/>
              <w:bottom w:val="single" w:sz="4" w:space="0" w:color="000000"/>
            </w:tcBorders>
          </w:tcPr>
          <w:p w:rsidR="008B2CE3" w:rsidRPr="00372278" w:rsidRDefault="008B2CE3" w:rsidP="00506AC3">
            <w:pPr>
              <w:snapToGrid w:val="0"/>
              <w:spacing w:after="0" w:line="240" w:lineRule="auto"/>
              <w:rPr>
                <w:rFonts w:ascii="Times New Roman" w:hAnsi="Times New Roman"/>
                <w:sz w:val="20"/>
                <w:szCs w:val="20"/>
              </w:rPr>
            </w:pPr>
            <w:r w:rsidRPr="00372278">
              <w:rPr>
                <w:rFonts w:ascii="Times New Roman" w:hAnsi="Times New Roman"/>
                <w:sz w:val="20"/>
                <w:szCs w:val="20"/>
              </w:rPr>
              <w:t>0102</w:t>
            </w:r>
          </w:p>
        </w:tc>
        <w:tc>
          <w:tcPr>
            <w:tcW w:w="2126" w:type="dxa"/>
            <w:tcBorders>
              <w:top w:val="single" w:sz="4" w:space="0" w:color="000000"/>
              <w:left w:val="single" w:sz="4" w:space="0" w:color="000000"/>
              <w:bottom w:val="single" w:sz="4" w:space="0" w:color="000000"/>
            </w:tcBorders>
          </w:tcPr>
          <w:p w:rsidR="008B2CE3" w:rsidRPr="00372278" w:rsidRDefault="008B2CE3" w:rsidP="00506AC3">
            <w:pPr>
              <w:snapToGrid w:val="0"/>
              <w:spacing w:after="0" w:line="240" w:lineRule="auto"/>
              <w:rPr>
                <w:rFonts w:ascii="Times New Roman" w:hAnsi="Times New Roman"/>
                <w:sz w:val="20"/>
                <w:szCs w:val="20"/>
              </w:rPr>
            </w:pPr>
            <w:r w:rsidRPr="00372278">
              <w:rPr>
                <w:rFonts w:ascii="Times New Roman" w:hAnsi="Times New Roman"/>
                <w:sz w:val="20"/>
                <w:szCs w:val="20"/>
              </w:rPr>
              <w:t>Функционирование высшего должностного лица субъекта РФ и муниципального образования</w:t>
            </w:r>
          </w:p>
        </w:tc>
        <w:tc>
          <w:tcPr>
            <w:tcW w:w="928" w:type="dxa"/>
            <w:tcBorders>
              <w:top w:val="single" w:sz="4" w:space="0" w:color="000000"/>
              <w:left w:val="single" w:sz="4" w:space="0" w:color="000000"/>
              <w:bottom w:val="single" w:sz="4" w:space="0" w:color="000000"/>
            </w:tcBorders>
          </w:tcPr>
          <w:p w:rsidR="008B2CE3" w:rsidRPr="00A56FF1" w:rsidRDefault="00372278" w:rsidP="00506AC3">
            <w:pPr>
              <w:snapToGrid w:val="0"/>
              <w:spacing w:after="0" w:line="240" w:lineRule="auto"/>
              <w:rPr>
                <w:rFonts w:ascii="Times New Roman" w:hAnsi="Times New Roman"/>
                <w:sz w:val="20"/>
                <w:szCs w:val="20"/>
              </w:rPr>
            </w:pPr>
            <w:r w:rsidRPr="00A56FF1">
              <w:rPr>
                <w:rFonts w:ascii="Times New Roman" w:hAnsi="Times New Roman"/>
                <w:sz w:val="20"/>
                <w:szCs w:val="20"/>
              </w:rPr>
              <w:t>433,7</w:t>
            </w:r>
          </w:p>
        </w:tc>
        <w:tc>
          <w:tcPr>
            <w:tcW w:w="1214" w:type="dxa"/>
            <w:tcBorders>
              <w:top w:val="single" w:sz="4" w:space="0" w:color="000000"/>
              <w:left w:val="single" w:sz="4" w:space="0" w:color="000000"/>
              <w:bottom w:val="single" w:sz="4" w:space="0" w:color="000000"/>
            </w:tcBorders>
          </w:tcPr>
          <w:p w:rsidR="008B2CE3" w:rsidRPr="00A56FF1" w:rsidRDefault="008B2CE3" w:rsidP="00506AC3">
            <w:pPr>
              <w:snapToGrid w:val="0"/>
              <w:spacing w:after="0" w:line="240" w:lineRule="auto"/>
              <w:rPr>
                <w:rFonts w:ascii="Times New Roman" w:hAnsi="Times New Roman"/>
                <w:sz w:val="20"/>
                <w:szCs w:val="20"/>
              </w:rPr>
            </w:pPr>
            <w:r w:rsidRPr="00A56FF1">
              <w:rPr>
                <w:rFonts w:ascii="Times New Roman" w:hAnsi="Times New Roman"/>
                <w:sz w:val="20"/>
                <w:szCs w:val="20"/>
              </w:rPr>
              <w:t>464,3</w:t>
            </w:r>
          </w:p>
        </w:tc>
        <w:tc>
          <w:tcPr>
            <w:tcW w:w="911" w:type="dxa"/>
            <w:tcBorders>
              <w:top w:val="single" w:sz="4" w:space="0" w:color="000000"/>
              <w:left w:val="single" w:sz="4" w:space="0" w:color="000000"/>
              <w:bottom w:val="single" w:sz="4" w:space="0" w:color="000000"/>
            </w:tcBorders>
          </w:tcPr>
          <w:p w:rsidR="008B2CE3" w:rsidRPr="00A56FF1" w:rsidRDefault="00372278" w:rsidP="00506AC3">
            <w:pPr>
              <w:snapToGrid w:val="0"/>
              <w:spacing w:after="0" w:line="240" w:lineRule="auto"/>
              <w:rPr>
                <w:rFonts w:ascii="Times New Roman" w:hAnsi="Times New Roman"/>
                <w:sz w:val="20"/>
                <w:szCs w:val="20"/>
              </w:rPr>
            </w:pPr>
            <w:r w:rsidRPr="00A56FF1">
              <w:rPr>
                <w:rFonts w:ascii="Times New Roman" w:hAnsi="Times New Roman"/>
                <w:sz w:val="20"/>
                <w:szCs w:val="20"/>
              </w:rPr>
              <w:t>107,0</w:t>
            </w:r>
          </w:p>
        </w:tc>
        <w:tc>
          <w:tcPr>
            <w:tcW w:w="1071" w:type="dxa"/>
            <w:tcBorders>
              <w:top w:val="single" w:sz="4" w:space="0" w:color="000000"/>
              <w:left w:val="single" w:sz="4" w:space="0" w:color="000000"/>
              <w:bottom w:val="single" w:sz="4" w:space="0" w:color="000000"/>
            </w:tcBorders>
          </w:tcPr>
          <w:p w:rsidR="008B2CE3" w:rsidRPr="00A56FF1" w:rsidRDefault="008B2CE3" w:rsidP="00506AC3">
            <w:pPr>
              <w:snapToGrid w:val="0"/>
              <w:spacing w:after="0" w:line="240" w:lineRule="auto"/>
              <w:rPr>
                <w:rFonts w:ascii="Times New Roman" w:hAnsi="Times New Roman"/>
                <w:sz w:val="20"/>
                <w:szCs w:val="20"/>
              </w:rPr>
            </w:pPr>
            <w:r w:rsidRPr="00A56FF1">
              <w:rPr>
                <w:rFonts w:ascii="Times New Roman" w:hAnsi="Times New Roman"/>
                <w:sz w:val="20"/>
                <w:szCs w:val="20"/>
              </w:rPr>
              <w:t>464,3</w:t>
            </w:r>
          </w:p>
        </w:tc>
        <w:tc>
          <w:tcPr>
            <w:tcW w:w="877" w:type="dxa"/>
            <w:tcBorders>
              <w:top w:val="single" w:sz="4" w:space="0" w:color="000000"/>
              <w:left w:val="single" w:sz="4" w:space="0" w:color="000000"/>
              <w:bottom w:val="single" w:sz="4" w:space="0" w:color="000000"/>
            </w:tcBorders>
          </w:tcPr>
          <w:p w:rsidR="008B2CE3" w:rsidRPr="008C0ABD" w:rsidRDefault="008B2CE3" w:rsidP="00506AC3">
            <w:pPr>
              <w:snapToGrid w:val="0"/>
              <w:spacing w:after="0" w:line="240" w:lineRule="auto"/>
              <w:rPr>
                <w:rFonts w:ascii="Times New Roman" w:hAnsi="Times New Roman"/>
                <w:sz w:val="20"/>
                <w:szCs w:val="20"/>
              </w:rPr>
            </w:pPr>
            <w:r w:rsidRPr="008C0ABD">
              <w:rPr>
                <w:rFonts w:ascii="Times New Roman" w:hAnsi="Times New Roman"/>
                <w:sz w:val="20"/>
                <w:szCs w:val="20"/>
              </w:rPr>
              <w:t>100,0</w:t>
            </w:r>
          </w:p>
        </w:tc>
        <w:tc>
          <w:tcPr>
            <w:tcW w:w="978" w:type="dxa"/>
            <w:tcBorders>
              <w:top w:val="single" w:sz="4" w:space="0" w:color="000000"/>
              <w:left w:val="single" w:sz="4" w:space="0" w:color="000000"/>
              <w:bottom w:val="single" w:sz="4" w:space="0" w:color="000000"/>
            </w:tcBorders>
          </w:tcPr>
          <w:p w:rsidR="008B2CE3" w:rsidRPr="00A56FF1" w:rsidRDefault="008B2CE3" w:rsidP="00506AC3">
            <w:pPr>
              <w:snapToGrid w:val="0"/>
              <w:spacing w:after="0" w:line="240" w:lineRule="auto"/>
              <w:rPr>
                <w:rFonts w:ascii="Times New Roman" w:hAnsi="Times New Roman"/>
                <w:sz w:val="20"/>
                <w:szCs w:val="20"/>
              </w:rPr>
            </w:pPr>
            <w:r w:rsidRPr="00A56FF1">
              <w:rPr>
                <w:rFonts w:ascii="Times New Roman" w:hAnsi="Times New Roman"/>
                <w:sz w:val="20"/>
                <w:szCs w:val="20"/>
              </w:rPr>
              <w:t>464,3</w:t>
            </w:r>
          </w:p>
        </w:tc>
        <w:tc>
          <w:tcPr>
            <w:tcW w:w="1159" w:type="dxa"/>
            <w:tcBorders>
              <w:top w:val="single" w:sz="4" w:space="0" w:color="000000"/>
              <w:left w:val="single" w:sz="4" w:space="0" w:color="000000"/>
              <w:bottom w:val="single" w:sz="4" w:space="0" w:color="000000"/>
              <w:right w:val="single" w:sz="4" w:space="0" w:color="000000"/>
            </w:tcBorders>
          </w:tcPr>
          <w:p w:rsidR="008B2CE3" w:rsidRPr="008C0ABD" w:rsidRDefault="008B2CE3" w:rsidP="00506AC3">
            <w:pPr>
              <w:snapToGrid w:val="0"/>
              <w:spacing w:after="0" w:line="240" w:lineRule="auto"/>
              <w:rPr>
                <w:rFonts w:ascii="Times New Roman" w:hAnsi="Times New Roman"/>
                <w:sz w:val="20"/>
                <w:szCs w:val="20"/>
              </w:rPr>
            </w:pPr>
            <w:r w:rsidRPr="008C0ABD">
              <w:rPr>
                <w:rFonts w:ascii="Times New Roman" w:hAnsi="Times New Roman"/>
                <w:sz w:val="20"/>
                <w:szCs w:val="20"/>
              </w:rPr>
              <w:t>100,0</w:t>
            </w:r>
          </w:p>
        </w:tc>
      </w:tr>
      <w:tr w:rsidR="008B2CE3" w:rsidRPr="00AD00EA" w:rsidTr="00372278">
        <w:tc>
          <w:tcPr>
            <w:tcW w:w="714" w:type="dxa"/>
            <w:tcBorders>
              <w:top w:val="single" w:sz="4" w:space="0" w:color="000000"/>
              <w:left w:val="single" w:sz="4" w:space="0" w:color="000000"/>
              <w:bottom w:val="single" w:sz="4" w:space="0" w:color="000000"/>
            </w:tcBorders>
          </w:tcPr>
          <w:p w:rsidR="008B2CE3" w:rsidRPr="00372278" w:rsidRDefault="008B2CE3" w:rsidP="00506AC3">
            <w:pPr>
              <w:snapToGrid w:val="0"/>
              <w:spacing w:after="0" w:line="240" w:lineRule="auto"/>
              <w:rPr>
                <w:rFonts w:ascii="Times New Roman" w:hAnsi="Times New Roman"/>
                <w:sz w:val="20"/>
                <w:szCs w:val="20"/>
              </w:rPr>
            </w:pPr>
            <w:r w:rsidRPr="00372278">
              <w:rPr>
                <w:rFonts w:ascii="Times New Roman" w:hAnsi="Times New Roman"/>
                <w:sz w:val="20"/>
                <w:szCs w:val="20"/>
              </w:rPr>
              <w:t>0104</w:t>
            </w:r>
          </w:p>
        </w:tc>
        <w:tc>
          <w:tcPr>
            <w:tcW w:w="2126" w:type="dxa"/>
            <w:tcBorders>
              <w:top w:val="single" w:sz="4" w:space="0" w:color="000000"/>
              <w:left w:val="single" w:sz="4" w:space="0" w:color="000000"/>
              <w:bottom w:val="single" w:sz="4" w:space="0" w:color="000000"/>
            </w:tcBorders>
          </w:tcPr>
          <w:p w:rsidR="008B2CE3" w:rsidRPr="00372278" w:rsidRDefault="008B2CE3" w:rsidP="00506AC3">
            <w:pPr>
              <w:snapToGrid w:val="0"/>
              <w:spacing w:after="0" w:line="240" w:lineRule="auto"/>
              <w:rPr>
                <w:rFonts w:ascii="Times New Roman" w:hAnsi="Times New Roman"/>
                <w:sz w:val="20"/>
                <w:szCs w:val="20"/>
              </w:rPr>
            </w:pPr>
            <w:r w:rsidRPr="00372278">
              <w:rPr>
                <w:rFonts w:ascii="Times New Roman" w:hAnsi="Times New Roman"/>
                <w:sz w:val="20"/>
                <w:szCs w:val="20"/>
              </w:rPr>
              <w:t>Функционирование Правительства РФ, высших исполнит. органов госуд. власти субъектов РФ, местных администраций</w:t>
            </w:r>
          </w:p>
        </w:tc>
        <w:tc>
          <w:tcPr>
            <w:tcW w:w="928" w:type="dxa"/>
            <w:tcBorders>
              <w:top w:val="single" w:sz="4" w:space="0" w:color="000000"/>
              <w:left w:val="single" w:sz="4" w:space="0" w:color="000000"/>
              <w:bottom w:val="single" w:sz="4" w:space="0" w:color="000000"/>
            </w:tcBorders>
          </w:tcPr>
          <w:p w:rsidR="008B2CE3" w:rsidRPr="00A56FF1" w:rsidRDefault="00372278" w:rsidP="00506AC3">
            <w:pPr>
              <w:snapToGrid w:val="0"/>
              <w:spacing w:after="0" w:line="240" w:lineRule="auto"/>
              <w:rPr>
                <w:rFonts w:ascii="Times New Roman" w:hAnsi="Times New Roman"/>
                <w:sz w:val="20"/>
                <w:szCs w:val="20"/>
              </w:rPr>
            </w:pPr>
            <w:r w:rsidRPr="00A56FF1">
              <w:rPr>
                <w:rFonts w:ascii="Times New Roman" w:hAnsi="Times New Roman"/>
                <w:sz w:val="20"/>
                <w:szCs w:val="20"/>
              </w:rPr>
              <w:t>1250,7</w:t>
            </w:r>
          </w:p>
        </w:tc>
        <w:tc>
          <w:tcPr>
            <w:tcW w:w="1214" w:type="dxa"/>
            <w:tcBorders>
              <w:top w:val="single" w:sz="4" w:space="0" w:color="000000"/>
              <w:left w:val="single" w:sz="4" w:space="0" w:color="000000"/>
              <w:bottom w:val="single" w:sz="4" w:space="0" w:color="000000"/>
            </w:tcBorders>
          </w:tcPr>
          <w:p w:rsidR="008B2CE3" w:rsidRPr="00A56FF1" w:rsidRDefault="00372278" w:rsidP="00506AC3">
            <w:pPr>
              <w:snapToGrid w:val="0"/>
              <w:spacing w:after="0" w:line="240" w:lineRule="auto"/>
              <w:rPr>
                <w:rFonts w:ascii="Times New Roman" w:hAnsi="Times New Roman"/>
                <w:sz w:val="20"/>
                <w:szCs w:val="20"/>
              </w:rPr>
            </w:pPr>
            <w:r w:rsidRPr="00A56FF1">
              <w:rPr>
                <w:rFonts w:ascii="Times New Roman" w:hAnsi="Times New Roman"/>
                <w:sz w:val="20"/>
                <w:szCs w:val="20"/>
              </w:rPr>
              <w:t>1244,3</w:t>
            </w:r>
          </w:p>
        </w:tc>
        <w:tc>
          <w:tcPr>
            <w:tcW w:w="911" w:type="dxa"/>
            <w:tcBorders>
              <w:top w:val="single" w:sz="4" w:space="0" w:color="000000"/>
              <w:left w:val="single" w:sz="4" w:space="0" w:color="000000"/>
              <w:bottom w:val="single" w:sz="4" w:space="0" w:color="000000"/>
            </w:tcBorders>
          </w:tcPr>
          <w:p w:rsidR="008B2CE3" w:rsidRPr="00A56FF1" w:rsidRDefault="000A3C6C" w:rsidP="00506AC3">
            <w:pPr>
              <w:snapToGrid w:val="0"/>
              <w:spacing w:after="0" w:line="240" w:lineRule="auto"/>
              <w:rPr>
                <w:rFonts w:ascii="Times New Roman" w:hAnsi="Times New Roman"/>
                <w:sz w:val="20"/>
                <w:szCs w:val="20"/>
              </w:rPr>
            </w:pPr>
            <w:r w:rsidRPr="00A56FF1">
              <w:rPr>
                <w:rFonts w:ascii="Times New Roman" w:hAnsi="Times New Roman"/>
                <w:sz w:val="20"/>
                <w:szCs w:val="20"/>
              </w:rPr>
              <w:t>99,5</w:t>
            </w:r>
          </w:p>
        </w:tc>
        <w:tc>
          <w:tcPr>
            <w:tcW w:w="1071" w:type="dxa"/>
            <w:tcBorders>
              <w:top w:val="single" w:sz="4" w:space="0" w:color="000000"/>
              <w:left w:val="single" w:sz="4" w:space="0" w:color="000000"/>
              <w:bottom w:val="single" w:sz="4" w:space="0" w:color="000000"/>
            </w:tcBorders>
          </w:tcPr>
          <w:p w:rsidR="008B2CE3" w:rsidRPr="00A56FF1" w:rsidRDefault="00A56FF1" w:rsidP="00506AC3">
            <w:pPr>
              <w:snapToGrid w:val="0"/>
              <w:spacing w:after="0" w:line="240" w:lineRule="auto"/>
              <w:rPr>
                <w:rFonts w:ascii="Times New Roman" w:hAnsi="Times New Roman"/>
                <w:sz w:val="20"/>
                <w:szCs w:val="20"/>
              </w:rPr>
            </w:pPr>
            <w:r w:rsidRPr="00A56FF1">
              <w:rPr>
                <w:rFonts w:ascii="Times New Roman" w:hAnsi="Times New Roman"/>
                <w:sz w:val="20"/>
                <w:szCs w:val="20"/>
              </w:rPr>
              <w:t>1081,9</w:t>
            </w:r>
          </w:p>
        </w:tc>
        <w:tc>
          <w:tcPr>
            <w:tcW w:w="877" w:type="dxa"/>
            <w:tcBorders>
              <w:top w:val="single" w:sz="4" w:space="0" w:color="000000"/>
              <w:left w:val="single" w:sz="4" w:space="0" w:color="000000"/>
              <w:bottom w:val="single" w:sz="4" w:space="0" w:color="000000"/>
            </w:tcBorders>
          </w:tcPr>
          <w:p w:rsidR="008B2CE3" w:rsidRPr="008C0ABD" w:rsidRDefault="008C0ABD" w:rsidP="00506AC3">
            <w:pPr>
              <w:snapToGrid w:val="0"/>
              <w:spacing w:after="0" w:line="240" w:lineRule="auto"/>
              <w:rPr>
                <w:rFonts w:ascii="Times New Roman" w:hAnsi="Times New Roman"/>
                <w:sz w:val="20"/>
                <w:szCs w:val="20"/>
              </w:rPr>
            </w:pPr>
            <w:r w:rsidRPr="008C0ABD">
              <w:rPr>
                <w:rFonts w:ascii="Times New Roman" w:hAnsi="Times New Roman"/>
                <w:sz w:val="20"/>
                <w:szCs w:val="20"/>
              </w:rPr>
              <w:t>86,9</w:t>
            </w:r>
          </w:p>
        </w:tc>
        <w:tc>
          <w:tcPr>
            <w:tcW w:w="978" w:type="dxa"/>
            <w:tcBorders>
              <w:top w:val="single" w:sz="4" w:space="0" w:color="000000"/>
              <w:left w:val="single" w:sz="4" w:space="0" w:color="000000"/>
              <w:bottom w:val="single" w:sz="4" w:space="0" w:color="000000"/>
            </w:tcBorders>
          </w:tcPr>
          <w:p w:rsidR="008B2CE3" w:rsidRPr="00A56FF1" w:rsidRDefault="00A56FF1" w:rsidP="00506AC3">
            <w:pPr>
              <w:snapToGrid w:val="0"/>
              <w:spacing w:after="0" w:line="240" w:lineRule="auto"/>
              <w:rPr>
                <w:rFonts w:ascii="Times New Roman" w:hAnsi="Times New Roman"/>
                <w:sz w:val="20"/>
                <w:szCs w:val="20"/>
              </w:rPr>
            </w:pPr>
            <w:r w:rsidRPr="00A56FF1">
              <w:rPr>
                <w:rFonts w:ascii="Times New Roman" w:hAnsi="Times New Roman"/>
                <w:sz w:val="20"/>
                <w:szCs w:val="20"/>
              </w:rPr>
              <w:t>1043,3</w:t>
            </w:r>
          </w:p>
        </w:tc>
        <w:tc>
          <w:tcPr>
            <w:tcW w:w="1159" w:type="dxa"/>
            <w:tcBorders>
              <w:top w:val="single" w:sz="4" w:space="0" w:color="000000"/>
              <w:left w:val="single" w:sz="4" w:space="0" w:color="000000"/>
              <w:bottom w:val="single" w:sz="4" w:space="0" w:color="000000"/>
              <w:right w:val="single" w:sz="4" w:space="0" w:color="000000"/>
            </w:tcBorders>
          </w:tcPr>
          <w:p w:rsidR="008B2CE3" w:rsidRPr="008C0ABD" w:rsidRDefault="008C0ABD" w:rsidP="00506AC3">
            <w:pPr>
              <w:snapToGrid w:val="0"/>
              <w:spacing w:after="0" w:line="240" w:lineRule="auto"/>
              <w:rPr>
                <w:rFonts w:ascii="Times New Roman" w:hAnsi="Times New Roman"/>
                <w:sz w:val="20"/>
                <w:szCs w:val="20"/>
              </w:rPr>
            </w:pPr>
            <w:r w:rsidRPr="008C0ABD">
              <w:rPr>
                <w:rFonts w:ascii="Times New Roman" w:hAnsi="Times New Roman"/>
                <w:sz w:val="20"/>
                <w:szCs w:val="20"/>
              </w:rPr>
              <w:t>96,4</w:t>
            </w:r>
          </w:p>
        </w:tc>
      </w:tr>
      <w:tr w:rsidR="008B2CE3" w:rsidRPr="00AD00EA" w:rsidTr="00372278">
        <w:tc>
          <w:tcPr>
            <w:tcW w:w="714" w:type="dxa"/>
            <w:tcBorders>
              <w:top w:val="single" w:sz="4" w:space="0" w:color="000000"/>
              <w:left w:val="single" w:sz="4" w:space="0" w:color="000000"/>
              <w:bottom w:val="single" w:sz="4" w:space="0" w:color="000000"/>
            </w:tcBorders>
          </w:tcPr>
          <w:p w:rsidR="008B2CE3" w:rsidRPr="00372278" w:rsidRDefault="008B2CE3" w:rsidP="00506AC3">
            <w:pPr>
              <w:snapToGrid w:val="0"/>
              <w:spacing w:after="0" w:line="240" w:lineRule="auto"/>
              <w:rPr>
                <w:rFonts w:ascii="Times New Roman" w:hAnsi="Times New Roman"/>
                <w:sz w:val="20"/>
                <w:szCs w:val="20"/>
              </w:rPr>
            </w:pPr>
            <w:r w:rsidRPr="00372278">
              <w:rPr>
                <w:rFonts w:ascii="Times New Roman" w:hAnsi="Times New Roman"/>
                <w:sz w:val="20"/>
                <w:szCs w:val="20"/>
              </w:rPr>
              <w:t>0106</w:t>
            </w:r>
          </w:p>
        </w:tc>
        <w:tc>
          <w:tcPr>
            <w:tcW w:w="2126" w:type="dxa"/>
            <w:tcBorders>
              <w:top w:val="single" w:sz="4" w:space="0" w:color="000000"/>
              <w:left w:val="single" w:sz="4" w:space="0" w:color="000000"/>
              <w:bottom w:val="single" w:sz="4" w:space="0" w:color="000000"/>
            </w:tcBorders>
          </w:tcPr>
          <w:p w:rsidR="008B2CE3" w:rsidRPr="00372278" w:rsidRDefault="008B2CE3" w:rsidP="00506AC3">
            <w:pPr>
              <w:snapToGrid w:val="0"/>
              <w:spacing w:after="0" w:line="240" w:lineRule="auto"/>
              <w:rPr>
                <w:rFonts w:ascii="Times New Roman" w:hAnsi="Times New Roman"/>
                <w:sz w:val="20"/>
                <w:szCs w:val="20"/>
              </w:rPr>
            </w:pPr>
            <w:r w:rsidRPr="00372278">
              <w:rPr>
                <w:rFonts w:ascii="Times New Roman" w:hAnsi="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28" w:type="dxa"/>
            <w:tcBorders>
              <w:top w:val="single" w:sz="4" w:space="0" w:color="000000"/>
              <w:left w:val="single" w:sz="4" w:space="0" w:color="000000"/>
              <w:bottom w:val="single" w:sz="4" w:space="0" w:color="000000"/>
            </w:tcBorders>
          </w:tcPr>
          <w:p w:rsidR="008B2CE3" w:rsidRPr="00A56FF1" w:rsidRDefault="00372278" w:rsidP="00506AC3">
            <w:pPr>
              <w:snapToGrid w:val="0"/>
              <w:spacing w:after="0" w:line="240" w:lineRule="auto"/>
              <w:rPr>
                <w:rFonts w:ascii="Times New Roman" w:hAnsi="Times New Roman"/>
                <w:sz w:val="20"/>
                <w:szCs w:val="20"/>
              </w:rPr>
            </w:pPr>
            <w:r w:rsidRPr="00A56FF1">
              <w:rPr>
                <w:rFonts w:ascii="Times New Roman" w:hAnsi="Times New Roman"/>
                <w:sz w:val="20"/>
                <w:szCs w:val="20"/>
              </w:rPr>
              <w:t>6,9</w:t>
            </w:r>
          </w:p>
        </w:tc>
        <w:tc>
          <w:tcPr>
            <w:tcW w:w="1214" w:type="dxa"/>
            <w:tcBorders>
              <w:top w:val="single" w:sz="4" w:space="0" w:color="000000"/>
              <w:left w:val="single" w:sz="4" w:space="0" w:color="000000"/>
              <w:bottom w:val="single" w:sz="4" w:space="0" w:color="000000"/>
            </w:tcBorders>
          </w:tcPr>
          <w:p w:rsidR="008B2CE3" w:rsidRPr="00A56FF1" w:rsidRDefault="00372278" w:rsidP="00506AC3">
            <w:pPr>
              <w:snapToGrid w:val="0"/>
              <w:spacing w:after="0" w:line="240" w:lineRule="auto"/>
              <w:rPr>
                <w:rFonts w:ascii="Times New Roman" w:hAnsi="Times New Roman"/>
                <w:sz w:val="20"/>
                <w:szCs w:val="20"/>
              </w:rPr>
            </w:pPr>
            <w:r w:rsidRPr="00A56FF1">
              <w:rPr>
                <w:rFonts w:ascii="Times New Roman" w:hAnsi="Times New Roman"/>
                <w:sz w:val="20"/>
                <w:szCs w:val="20"/>
              </w:rPr>
              <w:t>6,9</w:t>
            </w:r>
          </w:p>
        </w:tc>
        <w:tc>
          <w:tcPr>
            <w:tcW w:w="911" w:type="dxa"/>
            <w:tcBorders>
              <w:top w:val="single" w:sz="4" w:space="0" w:color="000000"/>
              <w:left w:val="single" w:sz="4" w:space="0" w:color="000000"/>
              <w:bottom w:val="single" w:sz="4" w:space="0" w:color="000000"/>
            </w:tcBorders>
          </w:tcPr>
          <w:p w:rsidR="008B2CE3" w:rsidRPr="00A56FF1" w:rsidRDefault="00372278" w:rsidP="00506AC3">
            <w:pPr>
              <w:snapToGrid w:val="0"/>
              <w:spacing w:after="0" w:line="240" w:lineRule="auto"/>
              <w:rPr>
                <w:rFonts w:ascii="Times New Roman" w:hAnsi="Times New Roman"/>
                <w:sz w:val="20"/>
                <w:szCs w:val="20"/>
              </w:rPr>
            </w:pPr>
            <w:r w:rsidRPr="00A56FF1">
              <w:rPr>
                <w:rFonts w:ascii="Times New Roman" w:hAnsi="Times New Roman"/>
                <w:sz w:val="20"/>
                <w:szCs w:val="20"/>
              </w:rPr>
              <w:t>100,0</w:t>
            </w:r>
          </w:p>
        </w:tc>
        <w:tc>
          <w:tcPr>
            <w:tcW w:w="1071" w:type="dxa"/>
            <w:tcBorders>
              <w:top w:val="single" w:sz="4" w:space="0" w:color="000000"/>
              <w:left w:val="single" w:sz="4" w:space="0" w:color="000000"/>
              <w:bottom w:val="single" w:sz="4" w:space="0" w:color="000000"/>
            </w:tcBorders>
          </w:tcPr>
          <w:p w:rsidR="008B2CE3" w:rsidRPr="00A56FF1" w:rsidRDefault="008B2CE3" w:rsidP="00506AC3">
            <w:pPr>
              <w:snapToGrid w:val="0"/>
              <w:spacing w:after="0" w:line="240" w:lineRule="auto"/>
              <w:rPr>
                <w:rFonts w:ascii="Times New Roman" w:hAnsi="Times New Roman"/>
                <w:sz w:val="20"/>
                <w:szCs w:val="20"/>
              </w:rPr>
            </w:pPr>
          </w:p>
        </w:tc>
        <w:tc>
          <w:tcPr>
            <w:tcW w:w="877" w:type="dxa"/>
            <w:tcBorders>
              <w:top w:val="single" w:sz="4" w:space="0" w:color="000000"/>
              <w:left w:val="single" w:sz="4" w:space="0" w:color="000000"/>
              <w:bottom w:val="single" w:sz="4" w:space="0" w:color="000000"/>
            </w:tcBorders>
          </w:tcPr>
          <w:p w:rsidR="008B2CE3" w:rsidRPr="008C0ABD" w:rsidRDefault="008C0ABD" w:rsidP="00506AC3">
            <w:pPr>
              <w:snapToGrid w:val="0"/>
              <w:spacing w:after="0" w:line="240" w:lineRule="auto"/>
              <w:rPr>
                <w:rFonts w:ascii="Times New Roman" w:hAnsi="Times New Roman"/>
                <w:sz w:val="20"/>
                <w:szCs w:val="20"/>
              </w:rPr>
            </w:pPr>
            <w:r w:rsidRPr="008C0ABD">
              <w:rPr>
                <w:rFonts w:ascii="Times New Roman" w:hAnsi="Times New Roman"/>
                <w:sz w:val="20"/>
                <w:szCs w:val="20"/>
              </w:rPr>
              <w:t>-</w:t>
            </w:r>
          </w:p>
        </w:tc>
        <w:tc>
          <w:tcPr>
            <w:tcW w:w="978" w:type="dxa"/>
            <w:tcBorders>
              <w:top w:val="single" w:sz="4" w:space="0" w:color="000000"/>
              <w:left w:val="single" w:sz="4" w:space="0" w:color="000000"/>
              <w:bottom w:val="single" w:sz="4" w:space="0" w:color="000000"/>
            </w:tcBorders>
          </w:tcPr>
          <w:p w:rsidR="008B2CE3" w:rsidRPr="00A56FF1" w:rsidRDefault="008B2CE3" w:rsidP="00506AC3">
            <w:pPr>
              <w:snapToGrid w:val="0"/>
              <w:spacing w:after="0" w:line="240" w:lineRule="auto"/>
              <w:rPr>
                <w:rFonts w:ascii="Times New Roman" w:hAnsi="Times New Roman"/>
                <w:sz w:val="20"/>
                <w:szCs w:val="20"/>
              </w:rPr>
            </w:pPr>
          </w:p>
        </w:tc>
        <w:tc>
          <w:tcPr>
            <w:tcW w:w="1159" w:type="dxa"/>
            <w:tcBorders>
              <w:top w:val="single" w:sz="4" w:space="0" w:color="000000"/>
              <w:left w:val="single" w:sz="4" w:space="0" w:color="000000"/>
              <w:bottom w:val="single" w:sz="4" w:space="0" w:color="000000"/>
              <w:right w:val="single" w:sz="4" w:space="0" w:color="000000"/>
            </w:tcBorders>
          </w:tcPr>
          <w:p w:rsidR="008B2CE3" w:rsidRPr="008C0ABD" w:rsidRDefault="008C0ABD" w:rsidP="00506AC3">
            <w:pPr>
              <w:snapToGrid w:val="0"/>
              <w:spacing w:after="0" w:line="240" w:lineRule="auto"/>
              <w:rPr>
                <w:rFonts w:ascii="Times New Roman" w:hAnsi="Times New Roman"/>
                <w:sz w:val="20"/>
                <w:szCs w:val="20"/>
              </w:rPr>
            </w:pPr>
            <w:r w:rsidRPr="008C0ABD">
              <w:rPr>
                <w:rFonts w:ascii="Times New Roman" w:hAnsi="Times New Roman"/>
                <w:sz w:val="20"/>
                <w:szCs w:val="20"/>
              </w:rPr>
              <w:t>-</w:t>
            </w:r>
          </w:p>
        </w:tc>
      </w:tr>
      <w:tr w:rsidR="008B2CE3" w:rsidRPr="00AD00EA" w:rsidTr="00372278">
        <w:tc>
          <w:tcPr>
            <w:tcW w:w="714" w:type="dxa"/>
            <w:tcBorders>
              <w:top w:val="single" w:sz="4" w:space="0" w:color="000000"/>
              <w:left w:val="single" w:sz="4" w:space="0" w:color="000000"/>
              <w:bottom w:val="single" w:sz="4" w:space="0" w:color="000000"/>
            </w:tcBorders>
          </w:tcPr>
          <w:p w:rsidR="008B2CE3" w:rsidRPr="00372278" w:rsidRDefault="008B2CE3" w:rsidP="00506AC3">
            <w:pPr>
              <w:snapToGrid w:val="0"/>
              <w:spacing w:after="0" w:line="240" w:lineRule="auto"/>
              <w:rPr>
                <w:rFonts w:ascii="Times New Roman" w:hAnsi="Times New Roman"/>
                <w:sz w:val="20"/>
                <w:szCs w:val="20"/>
              </w:rPr>
            </w:pPr>
            <w:r w:rsidRPr="00372278">
              <w:rPr>
                <w:rFonts w:ascii="Times New Roman" w:hAnsi="Times New Roman"/>
                <w:sz w:val="20"/>
                <w:szCs w:val="20"/>
              </w:rPr>
              <w:t>0107</w:t>
            </w:r>
          </w:p>
        </w:tc>
        <w:tc>
          <w:tcPr>
            <w:tcW w:w="2126" w:type="dxa"/>
            <w:tcBorders>
              <w:top w:val="single" w:sz="4" w:space="0" w:color="000000"/>
              <w:left w:val="single" w:sz="4" w:space="0" w:color="000000"/>
              <w:bottom w:val="single" w:sz="4" w:space="0" w:color="000000"/>
            </w:tcBorders>
          </w:tcPr>
          <w:p w:rsidR="008B2CE3" w:rsidRPr="00372278" w:rsidRDefault="008B2CE3" w:rsidP="00506AC3">
            <w:pPr>
              <w:snapToGrid w:val="0"/>
              <w:spacing w:after="0" w:line="240" w:lineRule="auto"/>
              <w:rPr>
                <w:rFonts w:ascii="Times New Roman" w:hAnsi="Times New Roman"/>
                <w:sz w:val="20"/>
                <w:szCs w:val="20"/>
              </w:rPr>
            </w:pPr>
            <w:r w:rsidRPr="00372278">
              <w:rPr>
                <w:rFonts w:ascii="Times New Roman" w:hAnsi="Times New Roman"/>
                <w:sz w:val="20"/>
                <w:szCs w:val="20"/>
              </w:rPr>
              <w:t>Обеспечение проведения выборов</w:t>
            </w:r>
          </w:p>
        </w:tc>
        <w:tc>
          <w:tcPr>
            <w:tcW w:w="928" w:type="dxa"/>
            <w:tcBorders>
              <w:top w:val="single" w:sz="4" w:space="0" w:color="000000"/>
              <w:left w:val="single" w:sz="4" w:space="0" w:color="000000"/>
              <w:bottom w:val="single" w:sz="4" w:space="0" w:color="000000"/>
            </w:tcBorders>
          </w:tcPr>
          <w:p w:rsidR="008B2CE3" w:rsidRPr="00A56FF1" w:rsidRDefault="008B2CE3" w:rsidP="00506AC3">
            <w:pPr>
              <w:snapToGrid w:val="0"/>
              <w:spacing w:after="0" w:line="240" w:lineRule="auto"/>
              <w:rPr>
                <w:rFonts w:ascii="Times New Roman" w:hAnsi="Times New Roman"/>
                <w:sz w:val="20"/>
                <w:szCs w:val="20"/>
              </w:rPr>
            </w:pPr>
          </w:p>
        </w:tc>
        <w:tc>
          <w:tcPr>
            <w:tcW w:w="1214" w:type="dxa"/>
            <w:tcBorders>
              <w:top w:val="single" w:sz="4" w:space="0" w:color="000000"/>
              <w:left w:val="single" w:sz="4" w:space="0" w:color="000000"/>
              <w:bottom w:val="single" w:sz="4" w:space="0" w:color="000000"/>
            </w:tcBorders>
          </w:tcPr>
          <w:p w:rsidR="008B2CE3" w:rsidRPr="00A56FF1" w:rsidRDefault="008B2CE3" w:rsidP="00506AC3">
            <w:pPr>
              <w:snapToGrid w:val="0"/>
              <w:spacing w:after="0" w:line="240" w:lineRule="auto"/>
              <w:rPr>
                <w:rFonts w:ascii="Times New Roman" w:hAnsi="Times New Roman"/>
                <w:sz w:val="20"/>
                <w:szCs w:val="20"/>
              </w:rPr>
            </w:pPr>
          </w:p>
        </w:tc>
        <w:tc>
          <w:tcPr>
            <w:tcW w:w="911" w:type="dxa"/>
            <w:tcBorders>
              <w:top w:val="single" w:sz="4" w:space="0" w:color="000000"/>
              <w:left w:val="single" w:sz="4" w:space="0" w:color="000000"/>
              <w:bottom w:val="single" w:sz="4" w:space="0" w:color="000000"/>
            </w:tcBorders>
          </w:tcPr>
          <w:p w:rsidR="008B2CE3" w:rsidRPr="00A56FF1" w:rsidRDefault="008B2CE3" w:rsidP="00506AC3">
            <w:pPr>
              <w:snapToGrid w:val="0"/>
              <w:spacing w:after="0" w:line="240" w:lineRule="auto"/>
              <w:rPr>
                <w:rFonts w:ascii="Times New Roman" w:hAnsi="Times New Roman"/>
                <w:sz w:val="20"/>
                <w:szCs w:val="20"/>
              </w:rPr>
            </w:pPr>
          </w:p>
        </w:tc>
        <w:tc>
          <w:tcPr>
            <w:tcW w:w="1071" w:type="dxa"/>
            <w:tcBorders>
              <w:top w:val="single" w:sz="4" w:space="0" w:color="000000"/>
              <w:left w:val="single" w:sz="4" w:space="0" w:color="000000"/>
              <w:bottom w:val="single" w:sz="4" w:space="0" w:color="000000"/>
            </w:tcBorders>
          </w:tcPr>
          <w:p w:rsidR="008B2CE3" w:rsidRPr="00A56FF1" w:rsidRDefault="008B2CE3" w:rsidP="00506AC3">
            <w:pPr>
              <w:snapToGrid w:val="0"/>
              <w:spacing w:after="0" w:line="240" w:lineRule="auto"/>
              <w:rPr>
                <w:rFonts w:ascii="Times New Roman" w:hAnsi="Times New Roman"/>
                <w:sz w:val="20"/>
                <w:szCs w:val="20"/>
              </w:rPr>
            </w:pPr>
          </w:p>
        </w:tc>
        <w:tc>
          <w:tcPr>
            <w:tcW w:w="877" w:type="dxa"/>
            <w:tcBorders>
              <w:top w:val="single" w:sz="4" w:space="0" w:color="000000"/>
              <w:left w:val="single" w:sz="4" w:space="0" w:color="000000"/>
              <w:bottom w:val="single" w:sz="4" w:space="0" w:color="000000"/>
            </w:tcBorders>
          </w:tcPr>
          <w:p w:rsidR="008B2CE3" w:rsidRPr="008C0ABD" w:rsidRDefault="008C0ABD" w:rsidP="00506AC3">
            <w:pPr>
              <w:snapToGrid w:val="0"/>
              <w:spacing w:after="0" w:line="240" w:lineRule="auto"/>
              <w:rPr>
                <w:rFonts w:ascii="Times New Roman" w:hAnsi="Times New Roman"/>
                <w:sz w:val="20"/>
                <w:szCs w:val="20"/>
              </w:rPr>
            </w:pPr>
            <w:r w:rsidRPr="008C0ABD">
              <w:rPr>
                <w:rFonts w:ascii="Times New Roman" w:hAnsi="Times New Roman"/>
                <w:sz w:val="20"/>
                <w:szCs w:val="20"/>
              </w:rPr>
              <w:t>-</w:t>
            </w:r>
          </w:p>
        </w:tc>
        <w:tc>
          <w:tcPr>
            <w:tcW w:w="978" w:type="dxa"/>
            <w:tcBorders>
              <w:top w:val="single" w:sz="4" w:space="0" w:color="000000"/>
              <w:left w:val="single" w:sz="4" w:space="0" w:color="000000"/>
              <w:bottom w:val="single" w:sz="4" w:space="0" w:color="000000"/>
            </w:tcBorders>
          </w:tcPr>
          <w:p w:rsidR="008B2CE3" w:rsidRPr="00A56FF1" w:rsidRDefault="008B2CE3" w:rsidP="00506AC3">
            <w:pPr>
              <w:snapToGrid w:val="0"/>
              <w:spacing w:after="0" w:line="240" w:lineRule="auto"/>
              <w:rPr>
                <w:rFonts w:ascii="Times New Roman" w:hAnsi="Times New Roman"/>
                <w:sz w:val="20"/>
                <w:szCs w:val="20"/>
              </w:rPr>
            </w:pPr>
          </w:p>
        </w:tc>
        <w:tc>
          <w:tcPr>
            <w:tcW w:w="1159" w:type="dxa"/>
            <w:tcBorders>
              <w:top w:val="single" w:sz="4" w:space="0" w:color="000000"/>
              <w:left w:val="single" w:sz="4" w:space="0" w:color="000000"/>
              <w:bottom w:val="single" w:sz="4" w:space="0" w:color="000000"/>
              <w:right w:val="single" w:sz="4" w:space="0" w:color="000000"/>
            </w:tcBorders>
          </w:tcPr>
          <w:p w:rsidR="008B2CE3" w:rsidRPr="008C0ABD" w:rsidRDefault="008C0ABD" w:rsidP="00506AC3">
            <w:pPr>
              <w:snapToGrid w:val="0"/>
              <w:spacing w:after="0" w:line="240" w:lineRule="auto"/>
              <w:rPr>
                <w:rFonts w:ascii="Times New Roman" w:hAnsi="Times New Roman"/>
                <w:sz w:val="20"/>
                <w:szCs w:val="20"/>
              </w:rPr>
            </w:pPr>
            <w:r w:rsidRPr="008C0ABD">
              <w:rPr>
                <w:rFonts w:ascii="Times New Roman" w:hAnsi="Times New Roman"/>
                <w:sz w:val="20"/>
                <w:szCs w:val="20"/>
              </w:rPr>
              <w:t>-</w:t>
            </w:r>
          </w:p>
        </w:tc>
      </w:tr>
      <w:tr w:rsidR="008B2CE3" w:rsidRPr="00AD00EA" w:rsidTr="00372278">
        <w:tc>
          <w:tcPr>
            <w:tcW w:w="714" w:type="dxa"/>
            <w:tcBorders>
              <w:top w:val="single" w:sz="4" w:space="0" w:color="000000"/>
              <w:left w:val="single" w:sz="4" w:space="0" w:color="000000"/>
              <w:bottom w:val="single" w:sz="4" w:space="0" w:color="000000"/>
            </w:tcBorders>
          </w:tcPr>
          <w:p w:rsidR="008B2CE3" w:rsidRPr="00372278" w:rsidRDefault="008B2CE3" w:rsidP="00506AC3">
            <w:pPr>
              <w:snapToGrid w:val="0"/>
              <w:spacing w:after="0" w:line="240" w:lineRule="auto"/>
              <w:rPr>
                <w:rFonts w:ascii="Times New Roman" w:hAnsi="Times New Roman"/>
                <w:sz w:val="20"/>
                <w:szCs w:val="20"/>
              </w:rPr>
            </w:pPr>
            <w:r w:rsidRPr="00372278">
              <w:rPr>
                <w:rFonts w:ascii="Times New Roman" w:hAnsi="Times New Roman"/>
                <w:sz w:val="20"/>
                <w:szCs w:val="20"/>
              </w:rPr>
              <w:t>0111</w:t>
            </w:r>
          </w:p>
        </w:tc>
        <w:tc>
          <w:tcPr>
            <w:tcW w:w="2126" w:type="dxa"/>
            <w:tcBorders>
              <w:top w:val="single" w:sz="4" w:space="0" w:color="000000"/>
              <w:left w:val="single" w:sz="4" w:space="0" w:color="000000"/>
              <w:bottom w:val="single" w:sz="4" w:space="0" w:color="000000"/>
            </w:tcBorders>
          </w:tcPr>
          <w:p w:rsidR="008B2CE3" w:rsidRPr="00372278" w:rsidRDefault="008B2CE3" w:rsidP="00506AC3">
            <w:pPr>
              <w:snapToGrid w:val="0"/>
              <w:spacing w:after="0" w:line="240" w:lineRule="auto"/>
              <w:rPr>
                <w:rFonts w:ascii="Times New Roman" w:hAnsi="Times New Roman"/>
                <w:sz w:val="20"/>
                <w:szCs w:val="20"/>
              </w:rPr>
            </w:pPr>
            <w:r w:rsidRPr="00372278">
              <w:rPr>
                <w:rFonts w:ascii="Times New Roman" w:hAnsi="Times New Roman"/>
                <w:sz w:val="20"/>
                <w:szCs w:val="20"/>
              </w:rPr>
              <w:t>Резервные фонды</w:t>
            </w:r>
          </w:p>
        </w:tc>
        <w:tc>
          <w:tcPr>
            <w:tcW w:w="928" w:type="dxa"/>
            <w:tcBorders>
              <w:top w:val="single" w:sz="4" w:space="0" w:color="000000"/>
              <w:left w:val="single" w:sz="4" w:space="0" w:color="000000"/>
              <w:bottom w:val="single" w:sz="4" w:space="0" w:color="000000"/>
            </w:tcBorders>
          </w:tcPr>
          <w:p w:rsidR="008B2CE3" w:rsidRPr="00A56FF1" w:rsidRDefault="00372278" w:rsidP="00506AC3">
            <w:pPr>
              <w:snapToGrid w:val="0"/>
              <w:spacing w:after="0" w:line="240" w:lineRule="auto"/>
              <w:rPr>
                <w:rFonts w:ascii="Times New Roman" w:hAnsi="Times New Roman"/>
                <w:sz w:val="20"/>
                <w:szCs w:val="20"/>
              </w:rPr>
            </w:pPr>
            <w:r w:rsidRPr="00A56FF1">
              <w:rPr>
                <w:rFonts w:ascii="Times New Roman" w:hAnsi="Times New Roman"/>
                <w:sz w:val="20"/>
                <w:szCs w:val="20"/>
              </w:rPr>
              <w:t>1</w:t>
            </w:r>
            <w:r w:rsidR="008B2CE3" w:rsidRPr="00A56FF1">
              <w:rPr>
                <w:rFonts w:ascii="Times New Roman" w:hAnsi="Times New Roman"/>
                <w:sz w:val="20"/>
                <w:szCs w:val="20"/>
              </w:rPr>
              <w:t>,0</w:t>
            </w:r>
          </w:p>
        </w:tc>
        <w:tc>
          <w:tcPr>
            <w:tcW w:w="1214" w:type="dxa"/>
            <w:tcBorders>
              <w:top w:val="single" w:sz="4" w:space="0" w:color="000000"/>
              <w:left w:val="single" w:sz="4" w:space="0" w:color="000000"/>
              <w:bottom w:val="single" w:sz="4" w:space="0" w:color="000000"/>
            </w:tcBorders>
          </w:tcPr>
          <w:p w:rsidR="008B2CE3" w:rsidRPr="00A56FF1" w:rsidRDefault="008B2CE3" w:rsidP="00506AC3">
            <w:pPr>
              <w:snapToGrid w:val="0"/>
              <w:spacing w:after="0" w:line="240" w:lineRule="auto"/>
              <w:rPr>
                <w:rFonts w:ascii="Times New Roman" w:hAnsi="Times New Roman"/>
                <w:sz w:val="20"/>
                <w:szCs w:val="20"/>
              </w:rPr>
            </w:pPr>
            <w:r w:rsidRPr="00A56FF1">
              <w:rPr>
                <w:rFonts w:ascii="Times New Roman" w:hAnsi="Times New Roman"/>
                <w:sz w:val="20"/>
                <w:szCs w:val="20"/>
              </w:rPr>
              <w:t>1,0</w:t>
            </w:r>
          </w:p>
        </w:tc>
        <w:tc>
          <w:tcPr>
            <w:tcW w:w="911" w:type="dxa"/>
            <w:tcBorders>
              <w:top w:val="single" w:sz="4" w:space="0" w:color="000000"/>
              <w:left w:val="single" w:sz="4" w:space="0" w:color="000000"/>
              <w:bottom w:val="single" w:sz="4" w:space="0" w:color="000000"/>
            </w:tcBorders>
          </w:tcPr>
          <w:p w:rsidR="008B2CE3" w:rsidRPr="00A56FF1" w:rsidRDefault="008B2CE3" w:rsidP="00506AC3">
            <w:pPr>
              <w:snapToGrid w:val="0"/>
              <w:spacing w:after="0" w:line="240" w:lineRule="auto"/>
              <w:rPr>
                <w:rFonts w:ascii="Times New Roman" w:hAnsi="Times New Roman"/>
                <w:sz w:val="20"/>
                <w:szCs w:val="20"/>
              </w:rPr>
            </w:pPr>
            <w:r w:rsidRPr="00A56FF1">
              <w:rPr>
                <w:rFonts w:ascii="Times New Roman" w:hAnsi="Times New Roman"/>
                <w:sz w:val="20"/>
                <w:szCs w:val="20"/>
              </w:rPr>
              <w:t>1</w:t>
            </w:r>
            <w:r w:rsidR="00372278" w:rsidRPr="00A56FF1">
              <w:rPr>
                <w:rFonts w:ascii="Times New Roman" w:hAnsi="Times New Roman"/>
                <w:sz w:val="20"/>
                <w:szCs w:val="20"/>
              </w:rPr>
              <w:t>0</w:t>
            </w:r>
            <w:r w:rsidRPr="00A56FF1">
              <w:rPr>
                <w:rFonts w:ascii="Times New Roman" w:hAnsi="Times New Roman"/>
                <w:sz w:val="20"/>
                <w:szCs w:val="20"/>
              </w:rPr>
              <w:t>0,0</w:t>
            </w:r>
          </w:p>
        </w:tc>
        <w:tc>
          <w:tcPr>
            <w:tcW w:w="1071" w:type="dxa"/>
            <w:tcBorders>
              <w:top w:val="single" w:sz="4" w:space="0" w:color="000000"/>
              <w:left w:val="single" w:sz="4" w:space="0" w:color="000000"/>
              <w:bottom w:val="single" w:sz="4" w:space="0" w:color="000000"/>
            </w:tcBorders>
          </w:tcPr>
          <w:p w:rsidR="008B2CE3" w:rsidRPr="00A56FF1" w:rsidRDefault="00372278" w:rsidP="00506AC3">
            <w:pPr>
              <w:snapToGrid w:val="0"/>
              <w:spacing w:after="0" w:line="240" w:lineRule="auto"/>
              <w:rPr>
                <w:rFonts w:ascii="Times New Roman" w:hAnsi="Times New Roman"/>
                <w:sz w:val="20"/>
                <w:szCs w:val="20"/>
              </w:rPr>
            </w:pPr>
            <w:r w:rsidRPr="00A56FF1">
              <w:rPr>
                <w:rFonts w:ascii="Times New Roman" w:hAnsi="Times New Roman"/>
                <w:sz w:val="20"/>
                <w:szCs w:val="20"/>
              </w:rPr>
              <w:t>1</w:t>
            </w:r>
            <w:r w:rsidR="008B2CE3" w:rsidRPr="00A56FF1">
              <w:rPr>
                <w:rFonts w:ascii="Times New Roman" w:hAnsi="Times New Roman"/>
                <w:sz w:val="20"/>
                <w:szCs w:val="20"/>
              </w:rPr>
              <w:t>,0</w:t>
            </w:r>
          </w:p>
        </w:tc>
        <w:tc>
          <w:tcPr>
            <w:tcW w:w="877" w:type="dxa"/>
            <w:tcBorders>
              <w:top w:val="single" w:sz="4" w:space="0" w:color="000000"/>
              <w:left w:val="single" w:sz="4" w:space="0" w:color="000000"/>
              <w:bottom w:val="single" w:sz="4" w:space="0" w:color="000000"/>
            </w:tcBorders>
          </w:tcPr>
          <w:p w:rsidR="008B2CE3" w:rsidRPr="008C0ABD" w:rsidRDefault="00372278" w:rsidP="00506AC3">
            <w:pPr>
              <w:snapToGrid w:val="0"/>
              <w:spacing w:after="0" w:line="240" w:lineRule="auto"/>
              <w:rPr>
                <w:rFonts w:ascii="Times New Roman" w:hAnsi="Times New Roman"/>
                <w:sz w:val="20"/>
                <w:szCs w:val="20"/>
              </w:rPr>
            </w:pPr>
            <w:r w:rsidRPr="008C0ABD">
              <w:rPr>
                <w:rFonts w:ascii="Times New Roman" w:hAnsi="Times New Roman"/>
                <w:sz w:val="20"/>
                <w:szCs w:val="20"/>
              </w:rPr>
              <w:t>100,0</w:t>
            </w:r>
          </w:p>
        </w:tc>
        <w:tc>
          <w:tcPr>
            <w:tcW w:w="978" w:type="dxa"/>
            <w:tcBorders>
              <w:top w:val="single" w:sz="4" w:space="0" w:color="000000"/>
              <w:left w:val="single" w:sz="4" w:space="0" w:color="000000"/>
              <w:bottom w:val="single" w:sz="4" w:space="0" w:color="000000"/>
            </w:tcBorders>
          </w:tcPr>
          <w:p w:rsidR="008B2CE3" w:rsidRPr="00A56FF1" w:rsidRDefault="008B2CE3" w:rsidP="00506AC3">
            <w:pPr>
              <w:snapToGrid w:val="0"/>
              <w:spacing w:after="0" w:line="240" w:lineRule="auto"/>
              <w:rPr>
                <w:rFonts w:ascii="Times New Roman" w:hAnsi="Times New Roman"/>
                <w:sz w:val="20"/>
                <w:szCs w:val="20"/>
              </w:rPr>
            </w:pPr>
            <w:r w:rsidRPr="00A56FF1">
              <w:rPr>
                <w:rFonts w:ascii="Times New Roman" w:hAnsi="Times New Roman"/>
                <w:sz w:val="20"/>
                <w:szCs w:val="20"/>
              </w:rPr>
              <w:t>1,0</w:t>
            </w:r>
          </w:p>
        </w:tc>
        <w:tc>
          <w:tcPr>
            <w:tcW w:w="1159" w:type="dxa"/>
            <w:tcBorders>
              <w:top w:val="single" w:sz="4" w:space="0" w:color="000000"/>
              <w:left w:val="single" w:sz="4" w:space="0" w:color="000000"/>
              <w:bottom w:val="single" w:sz="4" w:space="0" w:color="000000"/>
              <w:right w:val="single" w:sz="4" w:space="0" w:color="000000"/>
            </w:tcBorders>
          </w:tcPr>
          <w:p w:rsidR="008B2CE3" w:rsidRPr="008C0ABD" w:rsidRDefault="00372278" w:rsidP="00506AC3">
            <w:pPr>
              <w:snapToGrid w:val="0"/>
              <w:spacing w:after="0" w:line="240" w:lineRule="auto"/>
              <w:rPr>
                <w:rFonts w:ascii="Times New Roman" w:hAnsi="Times New Roman"/>
                <w:sz w:val="20"/>
                <w:szCs w:val="20"/>
              </w:rPr>
            </w:pPr>
            <w:r w:rsidRPr="008C0ABD">
              <w:rPr>
                <w:rFonts w:ascii="Times New Roman" w:hAnsi="Times New Roman"/>
                <w:sz w:val="20"/>
                <w:szCs w:val="20"/>
              </w:rPr>
              <w:t>100,0</w:t>
            </w:r>
          </w:p>
        </w:tc>
      </w:tr>
      <w:tr w:rsidR="008B2CE3" w:rsidRPr="00AD00EA" w:rsidTr="00372278">
        <w:tc>
          <w:tcPr>
            <w:tcW w:w="714" w:type="dxa"/>
            <w:tcBorders>
              <w:top w:val="single" w:sz="4" w:space="0" w:color="000000"/>
              <w:left w:val="single" w:sz="4" w:space="0" w:color="000000"/>
              <w:bottom w:val="single" w:sz="4" w:space="0" w:color="000000"/>
            </w:tcBorders>
          </w:tcPr>
          <w:p w:rsidR="008B2CE3" w:rsidRPr="00372278" w:rsidRDefault="008B2CE3" w:rsidP="00506AC3">
            <w:pPr>
              <w:snapToGrid w:val="0"/>
              <w:spacing w:after="0" w:line="240" w:lineRule="auto"/>
              <w:rPr>
                <w:rFonts w:ascii="Times New Roman" w:hAnsi="Times New Roman"/>
                <w:sz w:val="20"/>
                <w:szCs w:val="20"/>
              </w:rPr>
            </w:pPr>
            <w:r w:rsidRPr="00372278">
              <w:rPr>
                <w:rFonts w:ascii="Times New Roman" w:hAnsi="Times New Roman"/>
                <w:sz w:val="20"/>
                <w:szCs w:val="20"/>
              </w:rPr>
              <w:t>0113</w:t>
            </w:r>
          </w:p>
        </w:tc>
        <w:tc>
          <w:tcPr>
            <w:tcW w:w="2126" w:type="dxa"/>
            <w:tcBorders>
              <w:top w:val="single" w:sz="4" w:space="0" w:color="000000"/>
              <w:left w:val="single" w:sz="4" w:space="0" w:color="000000"/>
              <w:bottom w:val="single" w:sz="4" w:space="0" w:color="000000"/>
            </w:tcBorders>
          </w:tcPr>
          <w:p w:rsidR="008B2CE3" w:rsidRPr="00372278" w:rsidRDefault="008B2CE3" w:rsidP="00506AC3">
            <w:pPr>
              <w:snapToGrid w:val="0"/>
              <w:spacing w:after="0" w:line="240" w:lineRule="auto"/>
              <w:rPr>
                <w:rFonts w:ascii="Times New Roman" w:hAnsi="Times New Roman"/>
                <w:sz w:val="20"/>
                <w:szCs w:val="20"/>
              </w:rPr>
            </w:pPr>
            <w:r w:rsidRPr="00372278">
              <w:rPr>
                <w:rFonts w:ascii="Times New Roman" w:hAnsi="Times New Roman"/>
                <w:sz w:val="20"/>
                <w:szCs w:val="20"/>
              </w:rPr>
              <w:t xml:space="preserve">Другие общегосударственные вопросы </w:t>
            </w:r>
          </w:p>
        </w:tc>
        <w:tc>
          <w:tcPr>
            <w:tcW w:w="928" w:type="dxa"/>
            <w:tcBorders>
              <w:top w:val="single" w:sz="4" w:space="0" w:color="000000"/>
              <w:left w:val="single" w:sz="4" w:space="0" w:color="000000"/>
              <w:bottom w:val="single" w:sz="4" w:space="0" w:color="000000"/>
            </w:tcBorders>
          </w:tcPr>
          <w:p w:rsidR="008B2CE3" w:rsidRPr="00A56FF1" w:rsidRDefault="00372278" w:rsidP="00506AC3">
            <w:pPr>
              <w:snapToGrid w:val="0"/>
              <w:spacing w:after="0" w:line="240" w:lineRule="auto"/>
              <w:rPr>
                <w:rFonts w:ascii="Times New Roman" w:hAnsi="Times New Roman"/>
                <w:sz w:val="20"/>
                <w:szCs w:val="20"/>
              </w:rPr>
            </w:pPr>
            <w:r w:rsidRPr="00A56FF1">
              <w:rPr>
                <w:rFonts w:ascii="Times New Roman" w:hAnsi="Times New Roman"/>
                <w:sz w:val="20"/>
                <w:szCs w:val="20"/>
              </w:rPr>
              <w:t>272,0</w:t>
            </w:r>
          </w:p>
        </w:tc>
        <w:tc>
          <w:tcPr>
            <w:tcW w:w="1214" w:type="dxa"/>
            <w:tcBorders>
              <w:top w:val="single" w:sz="4" w:space="0" w:color="000000"/>
              <w:left w:val="single" w:sz="4" w:space="0" w:color="000000"/>
              <w:bottom w:val="single" w:sz="4" w:space="0" w:color="000000"/>
            </w:tcBorders>
          </w:tcPr>
          <w:p w:rsidR="008B2CE3" w:rsidRPr="00A56FF1" w:rsidRDefault="00372278" w:rsidP="00506AC3">
            <w:pPr>
              <w:snapToGrid w:val="0"/>
              <w:spacing w:after="0" w:line="240" w:lineRule="auto"/>
              <w:rPr>
                <w:rFonts w:ascii="Times New Roman" w:hAnsi="Times New Roman"/>
                <w:sz w:val="20"/>
                <w:szCs w:val="20"/>
              </w:rPr>
            </w:pPr>
            <w:r w:rsidRPr="00A56FF1">
              <w:rPr>
                <w:rFonts w:ascii="Times New Roman" w:hAnsi="Times New Roman"/>
                <w:sz w:val="20"/>
                <w:szCs w:val="20"/>
              </w:rPr>
              <w:t>2,0</w:t>
            </w:r>
          </w:p>
        </w:tc>
        <w:tc>
          <w:tcPr>
            <w:tcW w:w="911" w:type="dxa"/>
            <w:tcBorders>
              <w:top w:val="single" w:sz="4" w:space="0" w:color="000000"/>
              <w:left w:val="single" w:sz="4" w:space="0" w:color="000000"/>
              <w:bottom w:val="single" w:sz="4" w:space="0" w:color="000000"/>
            </w:tcBorders>
          </w:tcPr>
          <w:p w:rsidR="008B2CE3" w:rsidRPr="00A56FF1" w:rsidRDefault="000A3C6C" w:rsidP="00506AC3">
            <w:pPr>
              <w:snapToGrid w:val="0"/>
              <w:spacing w:after="0" w:line="240" w:lineRule="auto"/>
              <w:rPr>
                <w:rFonts w:ascii="Times New Roman" w:hAnsi="Times New Roman"/>
                <w:sz w:val="20"/>
                <w:szCs w:val="20"/>
              </w:rPr>
            </w:pPr>
            <w:r w:rsidRPr="00A56FF1">
              <w:rPr>
                <w:rFonts w:ascii="Times New Roman" w:hAnsi="Times New Roman"/>
                <w:sz w:val="20"/>
                <w:szCs w:val="20"/>
              </w:rPr>
              <w:t>0,7</w:t>
            </w:r>
          </w:p>
        </w:tc>
        <w:tc>
          <w:tcPr>
            <w:tcW w:w="1071" w:type="dxa"/>
            <w:tcBorders>
              <w:top w:val="single" w:sz="4" w:space="0" w:color="000000"/>
              <w:left w:val="single" w:sz="4" w:space="0" w:color="000000"/>
              <w:bottom w:val="single" w:sz="4" w:space="0" w:color="000000"/>
            </w:tcBorders>
          </w:tcPr>
          <w:p w:rsidR="008B2CE3" w:rsidRPr="00A56FF1" w:rsidRDefault="00372278" w:rsidP="00506AC3">
            <w:pPr>
              <w:snapToGrid w:val="0"/>
              <w:spacing w:after="0" w:line="240" w:lineRule="auto"/>
              <w:rPr>
                <w:rFonts w:ascii="Times New Roman" w:hAnsi="Times New Roman"/>
                <w:sz w:val="20"/>
                <w:szCs w:val="20"/>
              </w:rPr>
            </w:pPr>
            <w:r w:rsidRPr="00A56FF1">
              <w:rPr>
                <w:rFonts w:ascii="Times New Roman" w:hAnsi="Times New Roman"/>
                <w:sz w:val="20"/>
                <w:szCs w:val="20"/>
              </w:rPr>
              <w:t>98,6</w:t>
            </w:r>
          </w:p>
        </w:tc>
        <w:tc>
          <w:tcPr>
            <w:tcW w:w="877" w:type="dxa"/>
            <w:tcBorders>
              <w:top w:val="single" w:sz="4" w:space="0" w:color="000000"/>
              <w:left w:val="single" w:sz="4" w:space="0" w:color="000000"/>
              <w:bottom w:val="single" w:sz="4" w:space="0" w:color="000000"/>
            </w:tcBorders>
          </w:tcPr>
          <w:p w:rsidR="008B2CE3" w:rsidRPr="008C0ABD" w:rsidRDefault="008C0ABD" w:rsidP="00506AC3">
            <w:pPr>
              <w:snapToGrid w:val="0"/>
              <w:spacing w:after="0" w:line="240" w:lineRule="auto"/>
              <w:rPr>
                <w:rFonts w:ascii="Times New Roman" w:hAnsi="Times New Roman"/>
                <w:sz w:val="20"/>
                <w:szCs w:val="20"/>
              </w:rPr>
            </w:pPr>
            <w:r w:rsidRPr="008C0ABD">
              <w:rPr>
                <w:rFonts w:ascii="Times New Roman" w:hAnsi="Times New Roman"/>
                <w:sz w:val="20"/>
                <w:szCs w:val="20"/>
              </w:rPr>
              <w:t>4930,0</w:t>
            </w:r>
          </w:p>
        </w:tc>
        <w:tc>
          <w:tcPr>
            <w:tcW w:w="978" w:type="dxa"/>
            <w:tcBorders>
              <w:top w:val="single" w:sz="4" w:space="0" w:color="000000"/>
              <w:left w:val="single" w:sz="4" w:space="0" w:color="000000"/>
              <w:bottom w:val="single" w:sz="4" w:space="0" w:color="000000"/>
            </w:tcBorders>
          </w:tcPr>
          <w:p w:rsidR="008B2CE3" w:rsidRPr="00A56FF1" w:rsidRDefault="00372278" w:rsidP="00506AC3">
            <w:pPr>
              <w:snapToGrid w:val="0"/>
              <w:spacing w:after="0" w:line="240" w:lineRule="auto"/>
              <w:rPr>
                <w:rFonts w:ascii="Times New Roman" w:hAnsi="Times New Roman"/>
                <w:sz w:val="20"/>
                <w:szCs w:val="20"/>
              </w:rPr>
            </w:pPr>
            <w:r w:rsidRPr="00A56FF1">
              <w:rPr>
                <w:rFonts w:ascii="Times New Roman" w:hAnsi="Times New Roman"/>
                <w:sz w:val="20"/>
                <w:szCs w:val="20"/>
              </w:rPr>
              <w:t>98,6</w:t>
            </w:r>
          </w:p>
        </w:tc>
        <w:tc>
          <w:tcPr>
            <w:tcW w:w="1159" w:type="dxa"/>
            <w:tcBorders>
              <w:top w:val="single" w:sz="4" w:space="0" w:color="000000"/>
              <w:left w:val="single" w:sz="4" w:space="0" w:color="000000"/>
              <w:bottom w:val="single" w:sz="4" w:space="0" w:color="000000"/>
              <w:right w:val="single" w:sz="4" w:space="0" w:color="000000"/>
            </w:tcBorders>
          </w:tcPr>
          <w:p w:rsidR="008B2CE3" w:rsidRPr="008C0ABD" w:rsidRDefault="00372278" w:rsidP="00506AC3">
            <w:pPr>
              <w:snapToGrid w:val="0"/>
              <w:spacing w:after="0" w:line="240" w:lineRule="auto"/>
              <w:rPr>
                <w:rFonts w:ascii="Times New Roman" w:hAnsi="Times New Roman"/>
                <w:sz w:val="20"/>
                <w:szCs w:val="20"/>
              </w:rPr>
            </w:pPr>
            <w:r w:rsidRPr="008C0ABD">
              <w:rPr>
                <w:rFonts w:ascii="Times New Roman" w:hAnsi="Times New Roman"/>
                <w:sz w:val="20"/>
                <w:szCs w:val="20"/>
              </w:rPr>
              <w:t>100,0</w:t>
            </w:r>
          </w:p>
        </w:tc>
      </w:tr>
    </w:tbl>
    <w:p w:rsidR="008B2CE3" w:rsidRPr="00AD00EA" w:rsidRDefault="008B2CE3" w:rsidP="00A0402F">
      <w:pPr>
        <w:suppressAutoHyphens/>
        <w:autoSpaceDE w:val="0"/>
        <w:spacing w:after="0" w:line="240" w:lineRule="auto"/>
        <w:ind w:firstLine="284"/>
        <w:jc w:val="both"/>
        <w:rPr>
          <w:rFonts w:ascii="Times New Roman" w:hAnsi="Times New Roman"/>
          <w:i/>
          <w:kern w:val="1"/>
          <w:sz w:val="28"/>
          <w:szCs w:val="28"/>
          <w:lang w:eastAsia="ar-SA"/>
        </w:rPr>
      </w:pPr>
    </w:p>
    <w:p w:rsidR="008B2CE3" w:rsidRPr="00BA23A8" w:rsidRDefault="008B2CE3" w:rsidP="0000330B">
      <w:pPr>
        <w:suppressAutoHyphens/>
        <w:autoSpaceDE w:val="0"/>
        <w:spacing w:after="0" w:line="240" w:lineRule="auto"/>
        <w:ind w:firstLine="284"/>
        <w:jc w:val="both"/>
        <w:rPr>
          <w:rFonts w:ascii="Times New Roman" w:hAnsi="Times New Roman"/>
          <w:kern w:val="1"/>
          <w:sz w:val="28"/>
          <w:szCs w:val="28"/>
          <w:lang w:eastAsia="ar-SA"/>
        </w:rPr>
      </w:pPr>
      <w:r w:rsidRPr="00BA23A8">
        <w:rPr>
          <w:rFonts w:ascii="Times New Roman" w:hAnsi="Times New Roman"/>
          <w:kern w:val="1"/>
          <w:sz w:val="28"/>
          <w:szCs w:val="28"/>
          <w:lang w:eastAsia="ar-SA"/>
        </w:rPr>
        <w:t>Бюджетные ассигнования по разделу на исполнение расходных обязательств по оплате труда высшего должностного лица предусмотрены в соответствии с постановлением администрации Новосибирской области от 28.12.2007 №206-па «О нормативах формирования расходов на оплату труда лиц, замещающих муниципальные должности, действующих на постоянной основе, муниципальных служащих и содержание органов местного самоуправления в Новосибирской области».</w:t>
      </w:r>
    </w:p>
    <w:p w:rsidR="008B2CE3" w:rsidRPr="008C0ABD" w:rsidRDefault="008B2CE3" w:rsidP="0000330B">
      <w:pPr>
        <w:suppressAutoHyphens/>
        <w:autoSpaceDE w:val="0"/>
        <w:spacing w:after="0" w:line="240" w:lineRule="auto"/>
        <w:ind w:firstLine="284"/>
        <w:jc w:val="both"/>
        <w:rPr>
          <w:rFonts w:ascii="Times New Roman" w:hAnsi="Times New Roman"/>
          <w:kern w:val="1"/>
          <w:sz w:val="28"/>
          <w:szCs w:val="28"/>
          <w:lang w:eastAsia="ar-SA"/>
        </w:rPr>
      </w:pPr>
      <w:r w:rsidRPr="00AC7C4C">
        <w:rPr>
          <w:rFonts w:ascii="Times New Roman" w:hAnsi="Times New Roman"/>
          <w:b/>
          <w:sz w:val="28"/>
          <w:szCs w:val="28"/>
        </w:rPr>
        <w:t>В нарушение</w:t>
      </w:r>
      <w:r w:rsidRPr="008C0ABD">
        <w:rPr>
          <w:rFonts w:ascii="Times New Roman" w:hAnsi="Times New Roman"/>
          <w:sz w:val="28"/>
          <w:szCs w:val="28"/>
        </w:rPr>
        <w:t xml:space="preserve"> </w:t>
      </w:r>
      <w:r w:rsidRPr="008C0ABD">
        <w:rPr>
          <w:rFonts w:ascii="Times New Roman" w:hAnsi="Times New Roman"/>
          <w:kern w:val="1"/>
          <w:sz w:val="28"/>
          <w:szCs w:val="28"/>
          <w:lang w:eastAsia="ar-SA"/>
        </w:rPr>
        <w:t xml:space="preserve">постановления администрации Новосибирской области от 28.12.2007 №206-па «О нормативах формирования расходов на оплату труда лиц, замещающих муниципальные должности, действующих на постоянной основе, муниципальных служащих и содержание органов местного самоуправления в Новосибирской области» бюджетные ассигнования по разделу на исполнение расходных обязательств по оплате труда функционирования местных администраций </w:t>
      </w:r>
      <w:r w:rsidRPr="00AC7C4C">
        <w:rPr>
          <w:rFonts w:ascii="Times New Roman" w:hAnsi="Times New Roman"/>
          <w:b/>
          <w:kern w:val="1"/>
          <w:sz w:val="28"/>
          <w:szCs w:val="28"/>
          <w:lang w:eastAsia="ar-SA"/>
        </w:rPr>
        <w:t>завышены</w:t>
      </w:r>
      <w:r w:rsidRPr="008C0ABD">
        <w:rPr>
          <w:rFonts w:ascii="Times New Roman" w:hAnsi="Times New Roman"/>
          <w:kern w:val="1"/>
          <w:sz w:val="28"/>
          <w:szCs w:val="28"/>
          <w:lang w:eastAsia="ar-SA"/>
        </w:rPr>
        <w:t xml:space="preserve"> на </w:t>
      </w:r>
      <w:r w:rsidR="008C0ABD" w:rsidRPr="008C0ABD">
        <w:rPr>
          <w:rFonts w:ascii="Times New Roman" w:hAnsi="Times New Roman"/>
          <w:kern w:val="1"/>
          <w:sz w:val="28"/>
          <w:szCs w:val="28"/>
          <w:lang w:eastAsia="ar-SA"/>
        </w:rPr>
        <w:t>2,0</w:t>
      </w:r>
      <w:r w:rsidRPr="008C0ABD">
        <w:rPr>
          <w:rFonts w:ascii="Times New Roman" w:hAnsi="Times New Roman"/>
          <w:kern w:val="1"/>
          <w:sz w:val="28"/>
          <w:szCs w:val="28"/>
          <w:lang w:eastAsia="ar-SA"/>
        </w:rPr>
        <w:t xml:space="preserve"> тыс. рублей.</w:t>
      </w:r>
    </w:p>
    <w:p w:rsidR="008B2CE3" w:rsidRPr="009A38A7" w:rsidRDefault="008B2CE3" w:rsidP="0000330B">
      <w:pPr>
        <w:suppressAutoHyphens/>
        <w:autoSpaceDE w:val="0"/>
        <w:spacing w:after="0" w:line="240" w:lineRule="auto"/>
        <w:ind w:firstLine="284"/>
        <w:jc w:val="both"/>
        <w:rPr>
          <w:rFonts w:ascii="Times New Roman" w:hAnsi="Times New Roman"/>
          <w:sz w:val="28"/>
          <w:szCs w:val="28"/>
        </w:rPr>
      </w:pPr>
      <w:r w:rsidRPr="009A38A7">
        <w:rPr>
          <w:rFonts w:ascii="Times New Roman" w:hAnsi="Times New Roman"/>
          <w:kern w:val="1"/>
          <w:sz w:val="28"/>
          <w:szCs w:val="28"/>
          <w:lang w:eastAsia="ar-SA"/>
        </w:rPr>
        <w:t>По подразделу 0106 «О</w:t>
      </w:r>
      <w:r w:rsidRPr="009A38A7">
        <w:rPr>
          <w:rFonts w:ascii="Times New Roman" w:hAnsi="Times New Roman"/>
          <w:sz w:val="28"/>
          <w:szCs w:val="28"/>
        </w:rPr>
        <w:t xml:space="preserve">беспечение деятельности финансовых, налоговых и таможенных органов и органов финансового (финансово-бюджетного) надзора» </w:t>
      </w:r>
      <w:r w:rsidRPr="009A38A7">
        <w:rPr>
          <w:rFonts w:ascii="Times New Roman" w:hAnsi="Times New Roman"/>
          <w:sz w:val="28"/>
          <w:szCs w:val="28"/>
        </w:rPr>
        <w:lastRenderedPageBreak/>
        <w:t xml:space="preserve">предусмотрены бюджетные ассигнования в соответствии с Соглашением от </w:t>
      </w:r>
      <w:r w:rsidR="009A38A7" w:rsidRPr="009A38A7">
        <w:rPr>
          <w:rFonts w:ascii="Times New Roman" w:hAnsi="Times New Roman"/>
          <w:sz w:val="28"/>
          <w:szCs w:val="28"/>
        </w:rPr>
        <w:t xml:space="preserve">19.09.2016 </w:t>
      </w:r>
      <w:r w:rsidRPr="009A38A7">
        <w:rPr>
          <w:rFonts w:ascii="Times New Roman" w:hAnsi="Times New Roman"/>
          <w:sz w:val="28"/>
          <w:szCs w:val="28"/>
        </w:rPr>
        <w:t>года № 08/1</w:t>
      </w:r>
      <w:r w:rsidR="009A38A7" w:rsidRPr="009A38A7">
        <w:rPr>
          <w:rFonts w:ascii="Times New Roman" w:hAnsi="Times New Roman"/>
          <w:sz w:val="28"/>
          <w:szCs w:val="28"/>
        </w:rPr>
        <w:t>6</w:t>
      </w:r>
      <w:r w:rsidRPr="009A38A7">
        <w:rPr>
          <w:rFonts w:ascii="Times New Roman" w:hAnsi="Times New Roman"/>
          <w:sz w:val="28"/>
          <w:szCs w:val="28"/>
        </w:rPr>
        <w:t xml:space="preserve"> «О передаче ревизионной комиссии Ордынского района Новосибирской области полномочий ревизионной комиссии Шайдуровского сельсовета Ордынского района Новосибирской области по осуществлению внешнего муниципального финансового контроля»</w:t>
      </w:r>
      <w:r w:rsidR="009A38A7" w:rsidRPr="009A38A7">
        <w:rPr>
          <w:rFonts w:ascii="Times New Roman" w:hAnsi="Times New Roman"/>
          <w:sz w:val="28"/>
          <w:szCs w:val="28"/>
        </w:rPr>
        <w:t>.</w:t>
      </w:r>
    </w:p>
    <w:p w:rsidR="009A38A7" w:rsidRPr="00B413A3" w:rsidRDefault="009A38A7" w:rsidP="009A38A7">
      <w:pPr>
        <w:autoSpaceDE w:val="0"/>
        <w:autoSpaceDN w:val="0"/>
        <w:adjustRightInd w:val="0"/>
        <w:spacing w:after="0" w:line="240" w:lineRule="auto"/>
        <w:ind w:firstLine="284"/>
        <w:jc w:val="both"/>
        <w:rPr>
          <w:rFonts w:ascii="Times New Roman" w:eastAsia="Arial" w:hAnsi="Times New Roman"/>
          <w:kern w:val="1"/>
          <w:sz w:val="28"/>
          <w:szCs w:val="28"/>
          <w:lang w:eastAsia="ar-SA"/>
        </w:rPr>
      </w:pPr>
      <w:r w:rsidRPr="00B413A3">
        <w:rPr>
          <w:rFonts w:ascii="Times New Roman" w:eastAsia="SimSun" w:hAnsi="Times New Roman"/>
          <w:kern w:val="1"/>
          <w:sz w:val="28"/>
          <w:szCs w:val="34"/>
          <w:lang w:eastAsia="hi-IN" w:bidi="hi-IN"/>
        </w:rPr>
        <w:t xml:space="preserve">Резервный фонд на 2017 год и плановый период 2018 и 2019 годов предусмотрен в сумме по 1,0 тыс. рублей или </w:t>
      </w:r>
      <w:r w:rsidRPr="00B413A3">
        <w:rPr>
          <w:rFonts w:ascii="Times New Roman" w:hAnsi="Times New Roman"/>
          <w:sz w:val="28"/>
          <w:szCs w:val="28"/>
        </w:rPr>
        <w:t>0,</w:t>
      </w:r>
      <w:r>
        <w:rPr>
          <w:rFonts w:ascii="Times New Roman" w:hAnsi="Times New Roman"/>
          <w:sz w:val="28"/>
          <w:szCs w:val="28"/>
        </w:rPr>
        <w:t>0</w:t>
      </w:r>
      <w:r w:rsidRPr="00B413A3">
        <w:rPr>
          <w:rFonts w:ascii="Times New Roman" w:hAnsi="Times New Roman"/>
          <w:sz w:val="28"/>
          <w:szCs w:val="28"/>
        </w:rPr>
        <w:t>3 %, 0,</w:t>
      </w:r>
      <w:r>
        <w:rPr>
          <w:rFonts w:ascii="Times New Roman" w:hAnsi="Times New Roman"/>
          <w:sz w:val="28"/>
          <w:szCs w:val="28"/>
        </w:rPr>
        <w:t>01</w:t>
      </w:r>
      <w:r w:rsidRPr="00B413A3">
        <w:rPr>
          <w:rFonts w:ascii="Times New Roman" w:hAnsi="Times New Roman"/>
          <w:sz w:val="28"/>
          <w:szCs w:val="28"/>
        </w:rPr>
        <w:t xml:space="preserve"> % и 0,</w:t>
      </w:r>
      <w:r>
        <w:rPr>
          <w:rFonts w:ascii="Times New Roman" w:hAnsi="Times New Roman"/>
          <w:sz w:val="28"/>
          <w:szCs w:val="28"/>
        </w:rPr>
        <w:t>04</w:t>
      </w:r>
      <w:r w:rsidRPr="00B413A3">
        <w:rPr>
          <w:rFonts w:ascii="Times New Roman" w:hAnsi="Times New Roman"/>
          <w:sz w:val="28"/>
          <w:szCs w:val="28"/>
        </w:rPr>
        <w:t xml:space="preserve"> % от общего объема расходов соответственно </w:t>
      </w:r>
      <w:r w:rsidRPr="00B413A3">
        <w:rPr>
          <w:rFonts w:ascii="Times New Roman" w:eastAsia="Arial" w:hAnsi="Times New Roman"/>
          <w:kern w:val="1"/>
          <w:sz w:val="28"/>
          <w:szCs w:val="28"/>
          <w:lang w:eastAsia="ar-SA"/>
        </w:rPr>
        <w:t>и не превышает установленный п.3.ст.81 БК РФ предел 3,0 %.</w:t>
      </w:r>
    </w:p>
    <w:p w:rsidR="008B2CE3" w:rsidRPr="008C0ABD" w:rsidRDefault="008B2CE3" w:rsidP="00A0402F">
      <w:pPr>
        <w:widowControl w:val="0"/>
        <w:suppressAutoHyphens/>
        <w:spacing w:after="0" w:line="240" w:lineRule="auto"/>
        <w:ind w:firstLine="284"/>
        <w:jc w:val="both"/>
        <w:rPr>
          <w:rFonts w:ascii="Times New Roman" w:eastAsia="SimSun" w:hAnsi="Times New Roman"/>
          <w:iCs/>
          <w:kern w:val="1"/>
          <w:sz w:val="28"/>
          <w:szCs w:val="28"/>
          <w:lang w:eastAsia="hi-IN" w:bidi="hi-IN"/>
        </w:rPr>
      </w:pPr>
      <w:r w:rsidRPr="008C0ABD">
        <w:rPr>
          <w:rFonts w:ascii="Times New Roman" w:eastAsia="SimSun" w:hAnsi="Times New Roman"/>
          <w:iCs/>
          <w:kern w:val="1"/>
          <w:sz w:val="28"/>
          <w:szCs w:val="28"/>
          <w:lang w:eastAsia="hi-IN" w:bidi="hi-IN"/>
        </w:rPr>
        <w:t>По подразделу 0113 «Другие общегосударственные вопросы» утверждена муниципальная программа «Информационное обеспечение поселения на 2016-2018 годы»: на 201</w:t>
      </w:r>
      <w:r w:rsidR="008C0ABD" w:rsidRPr="008C0ABD">
        <w:rPr>
          <w:rFonts w:ascii="Times New Roman" w:eastAsia="SimSun" w:hAnsi="Times New Roman"/>
          <w:iCs/>
          <w:kern w:val="1"/>
          <w:sz w:val="28"/>
          <w:szCs w:val="28"/>
          <w:lang w:eastAsia="hi-IN" w:bidi="hi-IN"/>
        </w:rPr>
        <w:t>7</w:t>
      </w:r>
      <w:r w:rsidRPr="008C0ABD">
        <w:rPr>
          <w:rFonts w:ascii="Times New Roman" w:eastAsia="SimSun" w:hAnsi="Times New Roman"/>
          <w:iCs/>
          <w:kern w:val="1"/>
          <w:sz w:val="28"/>
          <w:szCs w:val="28"/>
          <w:lang w:eastAsia="hi-IN" w:bidi="hi-IN"/>
        </w:rPr>
        <w:t xml:space="preserve">г. в объеме </w:t>
      </w:r>
      <w:r w:rsidR="008C0ABD" w:rsidRPr="008C0ABD">
        <w:rPr>
          <w:rFonts w:ascii="Times New Roman" w:eastAsia="SimSun" w:hAnsi="Times New Roman"/>
          <w:iCs/>
          <w:kern w:val="1"/>
          <w:sz w:val="28"/>
          <w:szCs w:val="28"/>
          <w:lang w:eastAsia="hi-IN" w:bidi="hi-IN"/>
        </w:rPr>
        <w:t>2,0</w:t>
      </w:r>
      <w:r w:rsidRPr="008C0ABD">
        <w:rPr>
          <w:rFonts w:ascii="Times New Roman" w:eastAsia="SimSun" w:hAnsi="Times New Roman"/>
          <w:iCs/>
          <w:kern w:val="1"/>
          <w:sz w:val="28"/>
          <w:szCs w:val="28"/>
          <w:lang w:eastAsia="hi-IN" w:bidi="hi-IN"/>
        </w:rPr>
        <w:t xml:space="preserve"> тыс.</w:t>
      </w:r>
      <w:r w:rsidR="00506AC3">
        <w:rPr>
          <w:rFonts w:ascii="Times New Roman" w:eastAsia="SimSun" w:hAnsi="Times New Roman"/>
          <w:iCs/>
          <w:kern w:val="1"/>
          <w:sz w:val="28"/>
          <w:szCs w:val="28"/>
          <w:lang w:eastAsia="hi-IN" w:bidi="hi-IN"/>
        </w:rPr>
        <w:t xml:space="preserve"> </w:t>
      </w:r>
      <w:r w:rsidRPr="008C0ABD">
        <w:rPr>
          <w:rFonts w:ascii="Times New Roman" w:eastAsia="SimSun" w:hAnsi="Times New Roman"/>
          <w:iCs/>
          <w:kern w:val="1"/>
          <w:sz w:val="28"/>
          <w:szCs w:val="28"/>
          <w:lang w:eastAsia="hi-IN" w:bidi="hi-IN"/>
        </w:rPr>
        <w:t>руб., на 201</w:t>
      </w:r>
      <w:r w:rsidR="008C0ABD" w:rsidRPr="008C0ABD">
        <w:rPr>
          <w:rFonts w:ascii="Times New Roman" w:eastAsia="SimSun" w:hAnsi="Times New Roman"/>
          <w:iCs/>
          <w:kern w:val="1"/>
          <w:sz w:val="28"/>
          <w:szCs w:val="28"/>
          <w:lang w:eastAsia="hi-IN" w:bidi="hi-IN"/>
        </w:rPr>
        <w:t>8</w:t>
      </w:r>
      <w:r w:rsidRPr="008C0ABD">
        <w:rPr>
          <w:rFonts w:ascii="Times New Roman" w:eastAsia="SimSun" w:hAnsi="Times New Roman"/>
          <w:iCs/>
          <w:kern w:val="1"/>
          <w:sz w:val="28"/>
          <w:szCs w:val="28"/>
          <w:lang w:eastAsia="hi-IN" w:bidi="hi-IN"/>
        </w:rPr>
        <w:t>-201</w:t>
      </w:r>
      <w:r w:rsidR="008C0ABD" w:rsidRPr="008C0ABD">
        <w:rPr>
          <w:rFonts w:ascii="Times New Roman" w:eastAsia="SimSun" w:hAnsi="Times New Roman"/>
          <w:iCs/>
          <w:kern w:val="1"/>
          <w:sz w:val="28"/>
          <w:szCs w:val="28"/>
          <w:lang w:eastAsia="hi-IN" w:bidi="hi-IN"/>
        </w:rPr>
        <w:t>9</w:t>
      </w:r>
      <w:r w:rsidRPr="008C0ABD">
        <w:rPr>
          <w:rFonts w:ascii="Times New Roman" w:eastAsia="SimSun" w:hAnsi="Times New Roman"/>
          <w:iCs/>
          <w:kern w:val="1"/>
          <w:sz w:val="28"/>
          <w:szCs w:val="28"/>
          <w:lang w:eastAsia="hi-IN" w:bidi="hi-IN"/>
        </w:rPr>
        <w:t xml:space="preserve">гг. в объеме </w:t>
      </w:r>
      <w:r w:rsidR="008C0ABD" w:rsidRPr="008C0ABD">
        <w:rPr>
          <w:rFonts w:ascii="Times New Roman" w:eastAsia="SimSun" w:hAnsi="Times New Roman"/>
          <w:iCs/>
          <w:kern w:val="1"/>
          <w:sz w:val="28"/>
          <w:szCs w:val="28"/>
          <w:lang w:eastAsia="hi-IN" w:bidi="hi-IN"/>
        </w:rPr>
        <w:t xml:space="preserve"> по 98,6</w:t>
      </w:r>
      <w:r w:rsidRPr="008C0ABD">
        <w:rPr>
          <w:rFonts w:ascii="Times New Roman" w:eastAsia="SimSun" w:hAnsi="Times New Roman"/>
          <w:iCs/>
          <w:kern w:val="1"/>
          <w:sz w:val="28"/>
          <w:szCs w:val="28"/>
          <w:lang w:eastAsia="hi-IN" w:bidi="hi-IN"/>
        </w:rPr>
        <w:t xml:space="preserve"> тыс. рублей.</w:t>
      </w:r>
    </w:p>
    <w:p w:rsidR="008B2CE3" w:rsidRPr="00AD00EA" w:rsidRDefault="008B2CE3" w:rsidP="00A0402F">
      <w:pPr>
        <w:widowControl w:val="0"/>
        <w:suppressAutoHyphens/>
        <w:spacing w:after="0" w:line="240" w:lineRule="auto"/>
        <w:ind w:firstLine="284"/>
        <w:jc w:val="both"/>
        <w:rPr>
          <w:rFonts w:ascii="Times New Roman" w:eastAsia="SimSun" w:hAnsi="Times New Roman"/>
          <w:b/>
          <w:i/>
          <w:iCs/>
          <w:kern w:val="1"/>
          <w:sz w:val="28"/>
          <w:szCs w:val="28"/>
          <w:lang w:eastAsia="hi-IN" w:bidi="hi-IN"/>
        </w:rPr>
      </w:pPr>
    </w:p>
    <w:p w:rsidR="00BA23A8" w:rsidRPr="0006134B" w:rsidRDefault="00BA23A8" w:rsidP="00BA23A8">
      <w:pPr>
        <w:spacing w:after="0" w:line="240" w:lineRule="auto"/>
        <w:jc w:val="both"/>
        <w:rPr>
          <w:rFonts w:ascii="Times New Roman" w:hAnsi="Times New Roman"/>
          <w:iCs/>
          <w:sz w:val="28"/>
          <w:szCs w:val="28"/>
        </w:rPr>
      </w:pPr>
      <w:r w:rsidRPr="0006134B">
        <w:rPr>
          <w:rFonts w:ascii="Times New Roman" w:hAnsi="Times New Roman"/>
          <w:b/>
          <w:iCs/>
          <w:sz w:val="28"/>
          <w:szCs w:val="28"/>
        </w:rPr>
        <w:t>По разделу 02 «Национальная оборона»</w:t>
      </w:r>
      <w:r w:rsidRPr="0006134B">
        <w:rPr>
          <w:rFonts w:ascii="Times New Roman" w:hAnsi="Times New Roman"/>
          <w:iCs/>
          <w:sz w:val="28"/>
          <w:szCs w:val="28"/>
        </w:rPr>
        <w:t xml:space="preserve"> в местном бюджете предусмотрена реализация мероприятий на осуществление расходов по первичному воинскому учету, где отсутствуют военные комиссариаты на 2017 год – 80,</w:t>
      </w:r>
      <w:r>
        <w:rPr>
          <w:rFonts w:ascii="Times New Roman" w:hAnsi="Times New Roman"/>
          <w:iCs/>
          <w:sz w:val="28"/>
          <w:szCs w:val="28"/>
        </w:rPr>
        <w:t>5</w:t>
      </w:r>
      <w:r w:rsidRPr="0006134B">
        <w:rPr>
          <w:rFonts w:ascii="Times New Roman" w:hAnsi="Times New Roman"/>
          <w:iCs/>
          <w:sz w:val="28"/>
          <w:szCs w:val="28"/>
        </w:rPr>
        <w:t xml:space="preserve"> тыс. руб., на 2018 и 2019 год – </w:t>
      </w:r>
      <w:r w:rsidRPr="0006134B">
        <w:rPr>
          <w:rFonts w:ascii="Times New Roman" w:eastAsia="SimSun" w:hAnsi="Times New Roman"/>
          <w:iCs/>
          <w:kern w:val="1"/>
          <w:sz w:val="28"/>
          <w:szCs w:val="28"/>
          <w:lang w:eastAsia="hi-IN" w:bidi="hi-IN"/>
        </w:rPr>
        <w:t>на уровне плана 2017 года</w:t>
      </w:r>
      <w:r w:rsidRPr="0006134B">
        <w:rPr>
          <w:rFonts w:ascii="Times New Roman" w:hAnsi="Times New Roman"/>
          <w:iCs/>
          <w:sz w:val="28"/>
          <w:szCs w:val="28"/>
        </w:rPr>
        <w:t>.</w:t>
      </w:r>
    </w:p>
    <w:p w:rsidR="008B2CE3" w:rsidRPr="00AD00EA" w:rsidRDefault="008B2CE3" w:rsidP="00A0402F">
      <w:pPr>
        <w:widowControl w:val="0"/>
        <w:suppressAutoHyphens/>
        <w:spacing w:after="0" w:line="240" w:lineRule="auto"/>
        <w:ind w:firstLine="284"/>
        <w:jc w:val="both"/>
        <w:rPr>
          <w:rFonts w:ascii="Times New Roman" w:eastAsia="SimSun" w:hAnsi="Times New Roman"/>
          <w:i/>
          <w:iCs/>
          <w:kern w:val="1"/>
          <w:sz w:val="28"/>
          <w:szCs w:val="28"/>
          <w:lang w:eastAsia="hi-IN" w:bidi="hi-IN"/>
        </w:rPr>
      </w:pPr>
    </w:p>
    <w:p w:rsidR="00BA23A8" w:rsidRDefault="00BA23A8" w:rsidP="00BA23A8">
      <w:pPr>
        <w:widowControl w:val="0"/>
        <w:suppressAutoHyphens/>
        <w:spacing w:after="0" w:line="100" w:lineRule="atLeast"/>
        <w:ind w:firstLine="284"/>
        <w:jc w:val="both"/>
        <w:rPr>
          <w:rFonts w:ascii="Times New Roman" w:eastAsia="SimSun" w:hAnsi="Times New Roman"/>
          <w:kern w:val="1"/>
          <w:sz w:val="28"/>
          <w:szCs w:val="34"/>
          <w:lang w:eastAsia="hi-IN" w:bidi="hi-IN"/>
        </w:rPr>
      </w:pPr>
      <w:r w:rsidRPr="0006134B">
        <w:rPr>
          <w:rFonts w:ascii="Times New Roman" w:eastAsia="SimSun" w:hAnsi="Times New Roman"/>
          <w:b/>
          <w:iCs/>
          <w:kern w:val="1"/>
          <w:sz w:val="28"/>
          <w:szCs w:val="28"/>
          <w:lang w:eastAsia="hi-IN" w:bidi="hi-IN"/>
        </w:rPr>
        <w:t xml:space="preserve">По разделу 03 «Национальная безопасность и правоохранительная деятельность» </w:t>
      </w:r>
      <w:r w:rsidRPr="0006134B">
        <w:rPr>
          <w:rFonts w:ascii="Times New Roman" w:eastAsia="SimSun" w:hAnsi="Times New Roman"/>
          <w:iCs/>
          <w:kern w:val="1"/>
          <w:sz w:val="28"/>
          <w:szCs w:val="28"/>
          <w:lang w:eastAsia="hi-IN" w:bidi="hi-IN"/>
        </w:rPr>
        <w:t xml:space="preserve">в </w:t>
      </w:r>
      <w:r w:rsidRPr="0006134B">
        <w:rPr>
          <w:rFonts w:ascii="Times New Roman" w:eastAsia="SimSun" w:hAnsi="Times New Roman"/>
          <w:kern w:val="1"/>
          <w:sz w:val="28"/>
          <w:szCs w:val="34"/>
          <w:lang w:eastAsia="hi-IN" w:bidi="hi-IN"/>
        </w:rPr>
        <w:t>местном</w:t>
      </w:r>
      <w:r w:rsidRPr="0006134B">
        <w:rPr>
          <w:rFonts w:ascii="Times New Roman" w:eastAsia="SimSun" w:hAnsi="Times New Roman"/>
          <w:kern w:val="1"/>
          <w:sz w:val="28"/>
          <w:szCs w:val="28"/>
          <w:lang w:eastAsia="hi-IN" w:bidi="hi-IN"/>
        </w:rPr>
        <w:t xml:space="preserve"> бюджете </w:t>
      </w:r>
      <w:r w:rsidRPr="0006134B">
        <w:rPr>
          <w:rFonts w:ascii="Times New Roman" w:eastAsia="SimSun" w:hAnsi="Times New Roman"/>
          <w:iCs/>
          <w:kern w:val="1"/>
          <w:sz w:val="28"/>
          <w:szCs w:val="28"/>
          <w:lang w:eastAsia="hi-IN" w:bidi="hi-IN"/>
        </w:rPr>
        <w:t xml:space="preserve">запланировано на 2017 год </w:t>
      </w:r>
      <w:r w:rsidRPr="0006134B">
        <w:rPr>
          <w:rFonts w:ascii="Times New Roman" w:eastAsia="SimSun" w:hAnsi="Times New Roman"/>
          <w:kern w:val="1"/>
          <w:sz w:val="28"/>
          <w:szCs w:val="34"/>
          <w:lang w:eastAsia="hi-IN" w:bidi="hi-IN"/>
        </w:rPr>
        <w:t>и плановый период 2018 и 2019 годов по 5,0 тыс. рублей</w:t>
      </w:r>
      <w:r>
        <w:rPr>
          <w:rFonts w:ascii="Times New Roman" w:eastAsia="SimSun" w:hAnsi="Times New Roman"/>
          <w:kern w:val="1"/>
          <w:sz w:val="28"/>
          <w:szCs w:val="34"/>
          <w:lang w:eastAsia="hi-IN" w:bidi="hi-IN"/>
        </w:rPr>
        <w:t>.</w:t>
      </w:r>
    </w:p>
    <w:p w:rsidR="00BA23A8" w:rsidRPr="0006134B" w:rsidRDefault="00BA23A8" w:rsidP="00BA23A8">
      <w:pPr>
        <w:widowControl w:val="0"/>
        <w:suppressAutoHyphens/>
        <w:spacing w:after="0" w:line="100" w:lineRule="atLeast"/>
        <w:ind w:firstLine="284"/>
        <w:jc w:val="both"/>
        <w:rPr>
          <w:rFonts w:ascii="Times New Roman" w:eastAsia="SimSun" w:hAnsi="Times New Roman"/>
          <w:iCs/>
          <w:kern w:val="1"/>
          <w:sz w:val="28"/>
          <w:szCs w:val="28"/>
          <w:lang w:eastAsia="hi-IN" w:bidi="hi-IN"/>
        </w:rPr>
      </w:pPr>
      <w:r w:rsidRPr="0006134B">
        <w:rPr>
          <w:rFonts w:ascii="Times New Roman" w:eastAsia="SimSun" w:hAnsi="Times New Roman"/>
          <w:kern w:val="1"/>
          <w:sz w:val="28"/>
          <w:szCs w:val="34"/>
          <w:lang w:eastAsia="hi-IN" w:bidi="hi-IN"/>
        </w:rPr>
        <w:t xml:space="preserve"> </w:t>
      </w:r>
      <w:r w:rsidRPr="0006134B">
        <w:rPr>
          <w:rFonts w:ascii="Times New Roman" w:eastAsia="SimSun" w:hAnsi="Times New Roman"/>
          <w:iCs/>
          <w:kern w:val="1"/>
          <w:sz w:val="28"/>
          <w:szCs w:val="28"/>
          <w:lang w:eastAsia="hi-IN" w:bidi="hi-IN"/>
        </w:rPr>
        <w:t>Расходы</w:t>
      </w:r>
      <w:r w:rsidRPr="0006134B">
        <w:rPr>
          <w:rFonts w:ascii="Times New Roman" w:hAnsi="Times New Roman"/>
          <w:iCs/>
          <w:sz w:val="28"/>
          <w:szCs w:val="28"/>
        </w:rPr>
        <w:t xml:space="preserve"> по этому разделу</w:t>
      </w:r>
      <w:r w:rsidRPr="0006134B">
        <w:rPr>
          <w:rFonts w:ascii="Times New Roman" w:eastAsia="SimSun" w:hAnsi="Times New Roman"/>
          <w:iCs/>
          <w:kern w:val="1"/>
          <w:sz w:val="28"/>
          <w:szCs w:val="28"/>
          <w:lang w:eastAsia="hi-IN" w:bidi="hi-IN"/>
        </w:rPr>
        <w:t xml:space="preserve"> предусмотрены на мероприятия по ЧС и предупреждению террористических мероприятий, реализацию мероприятий по снижению рисков чрезвычайных ситуаций и созданию условий для безопасности жизнедеятельности населения на территории поселения.</w:t>
      </w:r>
    </w:p>
    <w:p w:rsidR="00BA23A8" w:rsidRPr="006C36E4" w:rsidRDefault="00BA23A8" w:rsidP="00BA23A8">
      <w:pPr>
        <w:widowControl w:val="0"/>
        <w:suppressAutoHyphens/>
        <w:spacing w:after="0" w:line="100" w:lineRule="atLeast"/>
        <w:ind w:firstLine="284"/>
        <w:jc w:val="both"/>
        <w:rPr>
          <w:rFonts w:ascii="Times New Roman" w:eastAsia="SimSun" w:hAnsi="Times New Roman"/>
          <w:i/>
          <w:kern w:val="1"/>
          <w:sz w:val="24"/>
          <w:szCs w:val="24"/>
          <w:lang w:eastAsia="hi-IN" w:bidi="hi-IN"/>
        </w:rPr>
      </w:pPr>
    </w:p>
    <w:p w:rsidR="008B2CE3" w:rsidRPr="00BA23A8" w:rsidRDefault="008B2CE3" w:rsidP="00A0402F">
      <w:pPr>
        <w:pStyle w:val="af3"/>
        <w:widowControl w:val="0"/>
        <w:suppressAutoHyphens/>
        <w:spacing w:after="0" w:line="240" w:lineRule="auto"/>
        <w:ind w:left="284"/>
        <w:jc w:val="both"/>
        <w:rPr>
          <w:rFonts w:ascii="Times New Roman" w:eastAsia="SimSun" w:hAnsi="Times New Roman"/>
          <w:iCs/>
          <w:kern w:val="1"/>
          <w:sz w:val="28"/>
          <w:szCs w:val="34"/>
          <w:lang w:eastAsia="hi-IN" w:bidi="hi-IN"/>
        </w:rPr>
      </w:pPr>
      <w:r w:rsidRPr="00BA23A8">
        <w:rPr>
          <w:rFonts w:ascii="Times New Roman" w:eastAsia="SimSun" w:hAnsi="Times New Roman"/>
          <w:b/>
          <w:iCs/>
          <w:kern w:val="1"/>
          <w:sz w:val="28"/>
          <w:szCs w:val="28"/>
          <w:lang w:eastAsia="hi-IN" w:bidi="hi-IN"/>
        </w:rPr>
        <w:t>По разделу 04 «Национальная экономика»</w:t>
      </w:r>
      <w:r w:rsidRPr="00BA23A8">
        <w:rPr>
          <w:rFonts w:ascii="Times New Roman" w:eastAsia="SimSun" w:hAnsi="Times New Roman"/>
          <w:iCs/>
          <w:kern w:val="1"/>
          <w:sz w:val="28"/>
          <w:szCs w:val="28"/>
          <w:lang w:eastAsia="hi-IN" w:bidi="hi-IN"/>
        </w:rPr>
        <w:t xml:space="preserve"> </w:t>
      </w:r>
    </w:p>
    <w:p w:rsidR="008B2CE3" w:rsidRPr="00BA23A8" w:rsidRDefault="008B2CE3" w:rsidP="00A0402F">
      <w:pPr>
        <w:widowControl w:val="0"/>
        <w:suppressAutoHyphens/>
        <w:spacing w:after="0" w:line="240" w:lineRule="auto"/>
        <w:jc w:val="right"/>
        <w:rPr>
          <w:rFonts w:ascii="Times New Roman" w:eastAsia="SimSun" w:hAnsi="Times New Roman"/>
          <w:kern w:val="1"/>
          <w:sz w:val="28"/>
          <w:szCs w:val="28"/>
          <w:lang w:eastAsia="hi-IN" w:bidi="hi-IN"/>
        </w:rPr>
      </w:pPr>
      <w:r w:rsidRPr="00BA23A8">
        <w:rPr>
          <w:rFonts w:ascii="Times New Roman" w:eastAsia="SimSun" w:hAnsi="Times New Roman"/>
          <w:kern w:val="1"/>
          <w:sz w:val="28"/>
          <w:szCs w:val="28"/>
          <w:lang w:eastAsia="hi-IN" w:bidi="hi-IN"/>
        </w:rPr>
        <w:t xml:space="preserve">Таблица 5 </w:t>
      </w:r>
    </w:p>
    <w:p w:rsidR="008B2CE3" w:rsidRPr="004A6E36" w:rsidRDefault="008B2CE3" w:rsidP="00A0402F">
      <w:pPr>
        <w:widowControl w:val="0"/>
        <w:suppressAutoHyphens/>
        <w:spacing w:after="0" w:line="240" w:lineRule="auto"/>
        <w:ind w:firstLine="284"/>
        <w:jc w:val="both"/>
        <w:rPr>
          <w:rFonts w:ascii="Times New Roman" w:eastAsia="SimSun" w:hAnsi="Times New Roman"/>
          <w:kern w:val="1"/>
          <w:sz w:val="28"/>
          <w:szCs w:val="28"/>
          <w:lang w:eastAsia="hi-IN" w:bidi="hi-IN"/>
        </w:rPr>
      </w:pPr>
      <w:r w:rsidRPr="00BA23A8">
        <w:rPr>
          <w:rFonts w:ascii="Times New Roman" w:eastAsia="SimSun" w:hAnsi="Times New Roman"/>
          <w:kern w:val="1"/>
          <w:sz w:val="28"/>
          <w:szCs w:val="28"/>
          <w:lang w:eastAsia="hi-IN" w:bidi="hi-IN"/>
        </w:rPr>
        <w:t xml:space="preserve">Динамика и структура расходов бюджета по разделу «Национальная </w:t>
      </w:r>
      <w:r w:rsidRPr="004A6E36">
        <w:rPr>
          <w:rFonts w:ascii="Times New Roman" w:eastAsia="SimSun" w:hAnsi="Times New Roman"/>
          <w:kern w:val="1"/>
          <w:sz w:val="28"/>
          <w:szCs w:val="28"/>
          <w:lang w:eastAsia="hi-IN" w:bidi="hi-IN"/>
        </w:rPr>
        <w:t>экономика»</w:t>
      </w:r>
    </w:p>
    <w:tbl>
      <w:tblPr>
        <w:tblW w:w="0" w:type="auto"/>
        <w:tblInd w:w="108" w:type="dxa"/>
        <w:tblLayout w:type="fixed"/>
        <w:tblLook w:val="0000"/>
      </w:tblPr>
      <w:tblGrid>
        <w:gridCol w:w="709"/>
        <w:gridCol w:w="1985"/>
        <w:gridCol w:w="1275"/>
        <w:gridCol w:w="958"/>
        <w:gridCol w:w="1027"/>
        <w:gridCol w:w="935"/>
        <w:gridCol w:w="1049"/>
        <w:gridCol w:w="882"/>
        <w:gridCol w:w="1103"/>
      </w:tblGrid>
      <w:tr w:rsidR="00BA23A8" w:rsidRPr="004A6E36" w:rsidTr="00EC3930">
        <w:tc>
          <w:tcPr>
            <w:tcW w:w="709" w:type="dxa"/>
            <w:vMerge w:val="restart"/>
            <w:tcBorders>
              <w:top w:val="single" w:sz="4" w:space="0" w:color="000000"/>
              <w:left w:val="single" w:sz="4" w:space="0" w:color="000000"/>
              <w:bottom w:val="single" w:sz="4" w:space="0" w:color="000000"/>
            </w:tcBorders>
            <w:vAlign w:val="center"/>
          </w:tcPr>
          <w:p w:rsidR="00BA23A8" w:rsidRPr="004A6E36" w:rsidRDefault="00BA23A8" w:rsidP="00506AC3">
            <w:pPr>
              <w:snapToGrid w:val="0"/>
              <w:spacing w:after="0" w:line="240" w:lineRule="auto"/>
              <w:jc w:val="center"/>
              <w:rPr>
                <w:rFonts w:ascii="Times New Roman" w:hAnsi="Times New Roman"/>
                <w:sz w:val="20"/>
                <w:szCs w:val="20"/>
              </w:rPr>
            </w:pPr>
            <w:r w:rsidRPr="004A6E36">
              <w:rPr>
                <w:rFonts w:ascii="Times New Roman" w:hAnsi="Times New Roman"/>
                <w:sz w:val="20"/>
                <w:szCs w:val="20"/>
              </w:rPr>
              <w:t>Рзд</w:t>
            </w:r>
          </w:p>
          <w:p w:rsidR="00BA23A8" w:rsidRPr="004A6E36" w:rsidRDefault="00BA23A8" w:rsidP="00506AC3">
            <w:pPr>
              <w:spacing w:after="0" w:line="240" w:lineRule="auto"/>
              <w:jc w:val="center"/>
              <w:rPr>
                <w:rFonts w:ascii="Times New Roman" w:hAnsi="Times New Roman"/>
                <w:sz w:val="20"/>
                <w:szCs w:val="20"/>
              </w:rPr>
            </w:pPr>
            <w:r w:rsidRPr="004A6E36">
              <w:rPr>
                <w:rFonts w:ascii="Times New Roman" w:hAnsi="Times New Roman"/>
                <w:sz w:val="20"/>
                <w:szCs w:val="20"/>
              </w:rPr>
              <w:t>Прз</w:t>
            </w:r>
          </w:p>
        </w:tc>
        <w:tc>
          <w:tcPr>
            <w:tcW w:w="1985" w:type="dxa"/>
            <w:vMerge w:val="restart"/>
            <w:tcBorders>
              <w:top w:val="single" w:sz="4" w:space="0" w:color="000000"/>
              <w:left w:val="single" w:sz="4" w:space="0" w:color="000000"/>
              <w:bottom w:val="single" w:sz="4" w:space="0" w:color="000000"/>
            </w:tcBorders>
            <w:vAlign w:val="center"/>
          </w:tcPr>
          <w:p w:rsidR="00BA23A8" w:rsidRPr="004A6E36" w:rsidRDefault="00BA23A8" w:rsidP="00506AC3">
            <w:pPr>
              <w:snapToGrid w:val="0"/>
              <w:spacing w:after="0" w:line="240" w:lineRule="auto"/>
              <w:jc w:val="center"/>
              <w:rPr>
                <w:rFonts w:ascii="Times New Roman" w:hAnsi="Times New Roman"/>
                <w:sz w:val="20"/>
                <w:szCs w:val="20"/>
              </w:rPr>
            </w:pPr>
            <w:r w:rsidRPr="004A6E36">
              <w:rPr>
                <w:rFonts w:ascii="Times New Roman" w:hAnsi="Times New Roman"/>
                <w:sz w:val="20"/>
                <w:szCs w:val="20"/>
              </w:rPr>
              <w:t xml:space="preserve">Наименование </w:t>
            </w:r>
          </w:p>
        </w:tc>
        <w:tc>
          <w:tcPr>
            <w:tcW w:w="1275" w:type="dxa"/>
            <w:tcBorders>
              <w:top w:val="single" w:sz="4" w:space="0" w:color="000000"/>
              <w:left w:val="single" w:sz="4" w:space="0" w:color="000000"/>
              <w:bottom w:val="single" w:sz="4" w:space="0" w:color="000000"/>
            </w:tcBorders>
            <w:vAlign w:val="center"/>
          </w:tcPr>
          <w:p w:rsidR="00BA23A8" w:rsidRPr="004A6E36" w:rsidRDefault="00BA23A8" w:rsidP="00506AC3">
            <w:pPr>
              <w:snapToGrid w:val="0"/>
              <w:spacing w:after="0" w:line="240" w:lineRule="auto"/>
              <w:jc w:val="center"/>
              <w:rPr>
                <w:rFonts w:ascii="Times New Roman" w:hAnsi="Times New Roman"/>
                <w:sz w:val="18"/>
                <w:szCs w:val="18"/>
              </w:rPr>
            </w:pPr>
          </w:p>
          <w:p w:rsidR="00BA23A8" w:rsidRPr="004A6E36" w:rsidRDefault="00BA23A8" w:rsidP="00506AC3">
            <w:pPr>
              <w:snapToGrid w:val="0"/>
              <w:spacing w:after="0" w:line="240" w:lineRule="auto"/>
              <w:jc w:val="center"/>
              <w:rPr>
                <w:rFonts w:ascii="Times New Roman" w:hAnsi="Times New Roman"/>
                <w:sz w:val="18"/>
                <w:szCs w:val="18"/>
              </w:rPr>
            </w:pPr>
            <w:r w:rsidRPr="004A6E36">
              <w:rPr>
                <w:rFonts w:ascii="Times New Roman" w:hAnsi="Times New Roman"/>
                <w:sz w:val="18"/>
                <w:szCs w:val="18"/>
              </w:rPr>
              <w:t>2016</w:t>
            </w:r>
          </w:p>
          <w:p w:rsidR="00BA23A8" w:rsidRPr="004A6E36" w:rsidRDefault="00BA23A8" w:rsidP="00506AC3">
            <w:pPr>
              <w:spacing w:after="0" w:line="240" w:lineRule="auto"/>
              <w:jc w:val="center"/>
              <w:rPr>
                <w:rFonts w:ascii="Times New Roman" w:hAnsi="Times New Roman"/>
                <w:sz w:val="18"/>
                <w:szCs w:val="18"/>
              </w:rPr>
            </w:pPr>
          </w:p>
        </w:tc>
        <w:tc>
          <w:tcPr>
            <w:tcW w:w="1985" w:type="dxa"/>
            <w:gridSpan w:val="2"/>
            <w:tcBorders>
              <w:top w:val="single" w:sz="4" w:space="0" w:color="000000"/>
              <w:left w:val="single" w:sz="4" w:space="0" w:color="000000"/>
              <w:bottom w:val="single" w:sz="4" w:space="0" w:color="000000"/>
            </w:tcBorders>
            <w:vAlign w:val="center"/>
          </w:tcPr>
          <w:p w:rsidR="00BA23A8" w:rsidRPr="004A6E36" w:rsidRDefault="00BA23A8" w:rsidP="00506AC3">
            <w:pPr>
              <w:snapToGrid w:val="0"/>
              <w:spacing w:after="0" w:line="240" w:lineRule="auto"/>
              <w:jc w:val="center"/>
              <w:rPr>
                <w:rFonts w:ascii="Times New Roman" w:hAnsi="Times New Roman"/>
                <w:sz w:val="18"/>
                <w:szCs w:val="18"/>
              </w:rPr>
            </w:pPr>
            <w:r w:rsidRPr="004A6E36">
              <w:rPr>
                <w:rFonts w:ascii="Times New Roman" w:hAnsi="Times New Roman"/>
                <w:sz w:val="18"/>
                <w:szCs w:val="18"/>
              </w:rPr>
              <w:t>2017</w:t>
            </w:r>
          </w:p>
        </w:tc>
        <w:tc>
          <w:tcPr>
            <w:tcW w:w="1984" w:type="dxa"/>
            <w:gridSpan w:val="2"/>
            <w:tcBorders>
              <w:top w:val="single" w:sz="4" w:space="0" w:color="000000"/>
              <w:left w:val="single" w:sz="4" w:space="0" w:color="000000"/>
              <w:bottom w:val="single" w:sz="4" w:space="0" w:color="000000"/>
            </w:tcBorders>
            <w:vAlign w:val="center"/>
          </w:tcPr>
          <w:p w:rsidR="00BA23A8" w:rsidRPr="004A6E36" w:rsidRDefault="00BA23A8" w:rsidP="00506AC3">
            <w:pPr>
              <w:snapToGrid w:val="0"/>
              <w:spacing w:after="0" w:line="240" w:lineRule="auto"/>
              <w:ind w:left="-103" w:firstLine="103"/>
              <w:jc w:val="center"/>
              <w:rPr>
                <w:rFonts w:ascii="Times New Roman" w:hAnsi="Times New Roman"/>
                <w:sz w:val="18"/>
                <w:szCs w:val="18"/>
              </w:rPr>
            </w:pPr>
            <w:r w:rsidRPr="004A6E36">
              <w:rPr>
                <w:rFonts w:ascii="Times New Roman" w:hAnsi="Times New Roman"/>
                <w:sz w:val="18"/>
                <w:szCs w:val="18"/>
              </w:rPr>
              <w:t>2018</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BA23A8" w:rsidRPr="004A6E36" w:rsidRDefault="00BA23A8" w:rsidP="00506AC3">
            <w:pPr>
              <w:snapToGrid w:val="0"/>
              <w:spacing w:after="0" w:line="240" w:lineRule="auto"/>
              <w:jc w:val="center"/>
              <w:rPr>
                <w:rFonts w:ascii="Times New Roman" w:hAnsi="Times New Roman"/>
                <w:sz w:val="18"/>
                <w:szCs w:val="18"/>
              </w:rPr>
            </w:pPr>
            <w:r w:rsidRPr="004A6E36">
              <w:rPr>
                <w:rFonts w:ascii="Times New Roman" w:hAnsi="Times New Roman"/>
                <w:sz w:val="18"/>
                <w:szCs w:val="18"/>
              </w:rPr>
              <w:t>2019</w:t>
            </w:r>
          </w:p>
        </w:tc>
      </w:tr>
      <w:tr w:rsidR="00BA23A8" w:rsidRPr="004A6E36" w:rsidTr="0080084B">
        <w:tc>
          <w:tcPr>
            <w:tcW w:w="709" w:type="dxa"/>
            <w:vMerge/>
            <w:tcBorders>
              <w:top w:val="single" w:sz="4" w:space="0" w:color="000000"/>
              <w:left w:val="single" w:sz="4" w:space="0" w:color="000000"/>
              <w:bottom w:val="single" w:sz="4" w:space="0" w:color="000000"/>
            </w:tcBorders>
          </w:tcPr>
          <w:p w:rsidR="00BA23A8" w:rsidRPr="004A6E36" w:rsidRDefault="00BA23A8" w:rsidP="00506AC3">
            <w:pPr>
              <w:snapToGrid w:val="0"/>
              <w:spacing w:after="0" w:line="240" w:lineRule="auto"/>
              <w:rPr>
                <w:rFonts w:ascii="Times New Roman" w:hAnsi="Times New Roman"/>
                <w:sz w:val="20"/>
                <w:szCs w:val="20"/>
              </w:rPr>
            </w:pPr>
          </w:p>
        </w:tc>
        <w:tc>
          <w:tcPr>
            <w:tcW w:w="1985" w:type="dxa"/>
            <w:vMerge/>
            <w:tcBorders>
              <w:top w:val="single" w:sz="4" w:space="0" w:color="000000"/>
              <w:left w:val="single" w:sz="4" w:space="0" w:color="000000"/>
              <w:bottom w:val="single" w:sz="4" w:space="0" w:color="000000"/>
            </w:tcBorders>
          </w:tcPr>
          <w:p w:rsidR="00BA23A8" w:rsidRPr="004A6E36" w:rsidRDefault="00BA23A8" w:rsidP="00506AC3">
            <w:pPr>
              <w:snapToGrid w:val="0"/>
              <w:spacing w:after="0" w:line="240" w:lineRule="auto"/>
              <w:rPr>
                <w:rFonts w:ascii="Times New Roman" w:hAnsi="Times New Roman"/>
                <w:sz w:val="20"/>
                <w:szCs w:val="20"/>
              </w:rPr>
            </w:pPr>
          </w:p>
        </w:tc>
        <w:tc>
          <w:tcPr>
            <w:tcW w:w="1275" w:type="dxa"/>
            <w:tcBorders>
              <w:top w:val="single" w:sz="4" w:space="0" w:color="000000"/>
              <w:left w:val="single" w:sz="4" w:space="0" w:color="000000"/>
              <w:bottom w:val="single" w:sz="4" w:space="0" w:color="000000"/>
            </w:tcBorders>
          </w:tcPr>
          <w:p w:rsidR="00BA23A8" w:rsidRPr="004A6E36" w:rsidRDefault="00BA23A8" w:rsidP="00506AC3">
            <w:pPr>
              <w:snapToGrid w:val="0"/>
              <w:spacing w:after="0" w:line="240" w:lineRule="auto"/>
              <w:rPr>
                <w:rFonts w:ascii="Times New Roman" w:hAnsi="Times New Roman"/>
                <w:sz w:val="18"/>
                <w:szCs w:val="18"/>
              </w:rPr>
            </w:pPr>
            <w:r w:rsidRPr="004A6E36">
              <w:rPr>
                <w:rFonts w:ascii="Times New Roman" w:hAnsi="Times New Roman"/>
                <w:sz w:val="18"/>
                <w:szCs w:val="18"/>
              </w:rPr>
              <w:t>Ожид. исп.,</w:t>
            </w:r>
          </w:p>
          <w:p w:rsidR="00BA23A8" w:rsidRPr="004A6E36" w:rsidRDefault="00BA23A8" w:rsidP="00506AC3">
            <w:pPr>
              <w:spacing w:after="0" w:line="240" w:lineRule="auto"/>
              <w:rPr>
                <w:rFonts w:ascii="Times New Roman" w:hAnsi="Times New Roman"/>
                <w:sz w:val="18"/>
                <w:szCs w:val="18"/>
              </w:rPr>
            </w:pPr>
            <w:r w:rsidRPr="004A6E36">
              <w:rPr>
                <w:rFonts w:ascii="Times New Roman" w:hAnsi="Times New Roman"/>
                <w:sz w:val="18"/>
                <w:szCs w:val="18"/>
              </w:rPr>
              <w:t>тыс. руб.</w:t>
            </w:r>
          </w:p>
        </w:tc>
        <w:tc>
          <w:tcPr>
            <w:tcW w:w="958" w:type="dxa"/>
            <w:tcBorders>
              <w:top w:val="single" w:sz="4" w:space="0" w:color="000000"/>
              <w:left w:val="single" w:sz="4" w:space="0" w:color="000000"/>
              <w:bottom w:val="single" w:sz="4" w:space="0" w:color="000000"/>
            </w:tcBorders>
          </w:tcPr>
          <w:p w:rsidR="00BA23A8" w:rsidRPr="004A6E36" w:rsidRDefault="00BA23A8" w:rsidP="00506AC3">
            <w:pPr>
              <w:snapToGrid w:val="0"/>
              <w:spacing w:after="0" w:line="240" w:lineRule="auto"/>
              <w:rPr>
                <w:rFonts w:ascii="Times New Roman" w:hAnsi="Times New Roman"/>
                <w:sz w:val="18"/>
                <w:szCs w:val="18"/>
              </w:rPr>
            </w:pPr>
            <w:r w:rsidRPr="004A6E36">
              <w:rPr>
                <w:rFonts w:ascii="Times New Roman" w:hAnsi="Times New Roman"/>
                <w:sz w:val="18"/>
                <w:szCs w:val="18"/>
              </w:rPr>
              <w:t>план,</w:t>
            </w:r>
          </w:p>
          <w:p w:rsidR="00BA23A8" w:rsidRPr="004A6E36" w:rsidRDefault="00BA23A8" w:rsidP="00506AC3">
            <w:pPr>
              <w:spacing w:after="0" w:line="240" w:lineRule="auto"/>
              <w:rPr>
                <w:rFonts w:ascii="Times New Roman" w:hAnsi="Times New Roman"/>
                <w:sz w:val="18"/>
                <w:szCs w:val="18"/>
              </w:rPr>
            </w:pPr>
            <w:r w:rsidRPr="004A6E36">
              <w:rPr>
                <w:rFonts w:ascii="Times New Roman" w:hAnsi="Times New Roman"/>
                <w:sz w:val="18"/>
                <w:szCs w:val="18"/>
              </w:rPr>
              <w:t>тыс. руб.</w:t>
            </w:r>
          </w:p>
        </w:tc>
        <w:tc>
          <w:tcPr>
            <w:tcW w:w="1027" w:type="dxa"/>
            <w:tcBorders>
              <w:top w:val="single" w:sz="4" w:space="0" w:color="000000"/>
              <w:left w:val="single" w:sz="4" w:space="0" w:color="000000"/>
              <w:bottom w:val="single" w:sz="4" w:space="0" w:color="000000"/>
            </w:tcBorders>
          </w:tcPr>
          <w:p w:rsidR="00BA23A8" w:rsidRPr="004A6E36" w:rsidRDefault="00BA23A8" w:rsidP="00506AC3">
            <w:pPr>
              <w:snapToGrid w:val="0"/>
              <w:spacing w:after="0" w:line="240" w:lineRule="auto"/>
              <w:rPr>
                <w:rFonts w:ascii="Times New Roman" w:hAnsi="Times New Roman"/>
                <w:sz w:val="18"/>
                <w:szCs w:val="18"/>
              </w:rPr>
            </w:pPr>
            <w:r w:rsidRPr="004A6E36">
              <w:rPr>
                <w:rFonts w:ascii="Times New Roman" w:hAnsi="Times New Roman"/>
                <w:sz w:val="18"/>
                <w:szCs w:val="18"/>
              </w:rPr>
              <w:t>В % к 2016г.</w:t>
            </w:r>
          </w:p>
        </w:tc>
        <w:tc>
          <w:tcPr>
            <w:tcW w:w="935" w:type="dxa"/>
            <w:tcBorders>
              <w:top w:val="single" w:sz="4" w:space="0" w:color="000000"/>
              <w:left w:val="single" w:sz="4" w:space="0" w:color="000000"/>
              <w:bottom w:val="single" w:sz="4" w:space="0" w:color="000000"/>
            </w:tcBorders>
          </w:tcPr>
          <w:p w:rsidR="00BA23A8" w:rsidRPr="004A6E36" w:rsidRDefault="00BA23A8" w:rsidP="00506AC3">
            <w:pPr>
              <w:snapToGrid w:val="0"/>
              <w:spacing w:after="0" w:line="240" w:lineRule="auto"/>
              <w:rPr>
                <w:rFonts w:ascii="Times New Roman" w:hAnsi="Times New Roman"/>
                <w:sz w:val="18"/>
                <w:szCs w:val="18"/>
              </w:rPr>
            </w:pPr>
            <w:r w:rsidRPr="004A6E36">
              <w:rPr>
                <w:rFonts w:ascii="Times New Roman" w:hAnsi="Times New Roman"/>
                <w:sz w:val="18"/>
                <w:szCs w:val="18"/>
              </w:rPr>
              <w:t>план,</w:t>
            </w:r>
          </w:p>
          <w:p w:rsidR="00BA23A8" w:rsidRPr="004A6E36" w:rsidRDefault="00BA23A8" w:rsidP="00506AC3">
            <w:pPr>
              <w:spacing w:after="0" w:line="240" w:lineRule="auto"/>
              <w:rPr>
                <w:rFonts w:ascii="Times New Roman" w:hAnsi="Times New Roman"/>
                <w:sz w:val="18"/>
                <w:szCs w:val="18"/>
              </w:rPr>
            </w:pPr>
            <w:r w:rsidRPr="004A6E36">
              <w:rPr>
                <w:rFonts w:ascii="Times New Roman" w:hAnsi="Times New Roman"/>
                <w:sz w:val="18"/>
                <w:szCs w:val="18"/>
              </w:rPr>
              <w:t>тыс.руб.</w:t>
            </w:r>
          </w:p>
        </w:tc>
        <w:tc>
          <w:tcPr>
            <w:tcW w:w="1049" w:type="dxa"/>
            <w:tcBorders>
              <w:top w:val="single" w:sz="4" w:space="0" w:color="000000"/>
              <w:left w:val="single" w:sz="4" w:space="0" w:color="000000"/>
              <w:bottom w:val="single" w:sz="4" w:space="0" w:color="000000"/>
            </w:tcBorders>
          </w:tcPr>
          <w:p w:rsidR="00BA23A8" w:rsidRPr="004A6E36" w:rsidRDefault="00BA23A8" w:rsidP="00506AC3">
            <w:pPr>
              <w:snapToGrid w:val="0"/>
              <w:spacing w:after="0" w:line="240" w:lineRule="auto"/>
              <w:rPr>
                <w:rFonts w:ascii="Times New Roman" w:hAnsi="Times New Roman"/>
                <w:sz w:val="18"/>
                <w:szCs w:val="18"/>
              </w:rPr>
            </w:pPr>
            <w:r w:rsidRPr="004A6E36">
              <w:rPr>
                <w:rFonts w:ascii="Times New Roman" w:hAnsi="Times New Roman"/>
                <w:sz w:val="18"/>
                <w:szCs w:val="18"/>
              </w:rPr>
              <w:t>В % к 2017г.</w:t>
            </w:r>
          </w:p>
        </w:tc>
        <w:tc>
          <w:tcPr>
            <w:tcW w:w="882" w:type="dxa"/>
            <w:tcBorders>
              <w:top w:val="single" w:sz="4" w:space="0" w:color="000000"/>
              <w:left w:val="single" w:sz="4" w:space="0" w:color="000000"/>
              <w:bottom w:val="single" w:sz="4" w:space="0" w:color="000000"/>
            </w:tcBorders>
          </w:tcPr>
          <w:p w:rsidR="00BA23A8" w:rsidRPr="004A6E36" w:rsidRDefault="00BA23A8" w:rsidP="00506AC3">
            <w:pPr>
              <w:snapToGrid w:val="0"/>
              <w:spacing w:after="0" w:line="240" w:lineRule="auto"/>
              <w:rPr>
                <w:rFonts w:ascii="Times New Roman" w:hAnsi="Times New Roman"/>
                <w:sz w:val="18"/>
                <w:szCs w:val="18"/>
              </w:rPr>
            </w:pPr>
            <w:r w:rsidRPr="004A6E36">
              <w:rPr>
                <w:rFonts w:ascii="Times New Roman" w:hAnsi="Times New Roman"/>
                <w:sz w:val="18"/>
                <w:szCs w:val="18"/>
              </w:rPr>
              <w:t>план</w:t>
            </w:r>
          </w:p>
          <w:p w:rsidR="00BA23A8" w:rsidRPr="004A6E36" w:rsidRDefault="00BA23A8" w:rsidP="00506AC3">
            <w:pPr>
              <w:spacing w:after="0" w:line="240" w:lineRule="auto"/>
              <w:rPr>
                <w:rFonts w:ascii="Times New Roman" w:hAnsi="Times New Roman"/>
                <w:sz w:val="18"/>
                <w:szCs w:val="18"/>
              </w:rPr>
            </w:pPr>
            <w:r w:rsidRPr="004A6E36">
              <w:rPr>
                <w:rFonts w:ascii="Times New Roman" w:hAnsi="Times New Roman"/>
                <w:sz w:val="18"/>
                <w:szCs w:val="18"/>
              </w:rPr>
              <w:t>тыс. руб.</w:t>
            </w:r>
          </w:p>
        </w:tc>
        <w:tc>
          <w:tcPr>
            <w:tcW w:w="1103" w:type="dxa"/>
            <w:tcBorders>
              <w:top w:val="single" w:sz="4" w:space="0" w:color="000000"/>
              <w:left w:val="single" w:sz="4" w:space="0" w:color="000000"/>
              <w:bottom w:val="single" w:sz="4" w:space="0" w:color="000000"/>
              <w:right w:val="single" w:sz="4" w:space="0" w:color="000000"/>
            </w:tcBorders>
          </w:tcPr>
          <w:p w:rsidR="00BA23A8" w:rsidRPr="004A6E36" w:rsidRDefault="00BA23A8" w:rsidP="00506AC3">
            <w:pPr>
              <w:snapToGrid w:val="0"/>
              <w:spacing w:after="0" w:line="240" w:lineRule="auto"/>
              <w:rPr>
                <w:rFonts w:ascii="Times New Roman" w:hAnsi="Times New Roman"/>
                <w:sz w:val="18"/>
                <w:szCs w:val="18"/>
              </w:rPr>
            </w:pPr>
            <w:r w:rsidRPr="004A6E36">
              <w:rPr>
                <w:rFonts w:ascii="Times New Roman" w:hAnsi="Times New Roman"/>
                <w:sz w:val="18"/>
                <w:szCs w:val="18"/>
              </w:rPr>
              <w:t>В % к 2018г.</w:t>
            </w:r>
          </w:p>
        </w:tc>
      </w:tr>
      <w:tr w:rsidR="008B2CE3" w:rsidRPr="004A6E36" w:rsidTr="0080084B">
        <w:tc>
          <w:tcPr>
            <w:tcW w:w="709" w:type="dxa"/>
            <w:tcBorders>
              <w:top w:val="single" w:sz="4" w:space="0" w:color="000000"/>
              <w:left w:val="single" w:sz="4" w:space="0" w:color="000000"/>
              <w:bottom w:val="single" w:sz="4" w:space="0" w:color="000000"/>
            </w:tcBorders>
          </w:tcPr>
          <w:p w:rsidR="008B2CE3" w:rsidRPr="004A6E36" w:rsidRDefault="008B2CE3" w:rsidP="00506AC3">
            <w:pPr>
              <w:snapToGrid w:val="0"/>
              <w:spacing w:after="0" w:line="240" w:lineRule="auto"/>
              <w:rPr>
                <w:rFonts w:ascii="Times New Roman" w:hAnsi="Times New Roman"/>
                <w:sz w:val="20"/>
                <w:szCs w:val="20"/>
              </w:rPr>
            </w:pPr>
            <w:r w:rsidRPr="004A6E36">
              <w:rPr>
                <w:rFonts w:ascii="Times New Roman" w:hAnsi="Times New Roman"/>
                <w:sz w:val="20"/>
                <w:szCs w:val="20"/>
              </w:rPr>
              <w:t>04</w:t>
            </w:r>
          </w:p>
        </w:tc>
        <w:tc>
          <w:tcPr>
            <w:tcW w:w="1985" w:type="dxa"/>
            <w:tcBorders>
              <w:top w:val="single" w:sz="4" w:space="0" w:color="000000"/>
              <w:left w:val="single" w:sz="4" w:space="0" w:color="000000"/>
              <w:bottom w:val="single" w:sz="4" w:space="0" w:color="000000"/>
            </w:tcBorders>
          </w:tcPr>
          <w:p w:rsidR="008B2CE3" w:rsidRPr="004A6E36" w:rsidRDefault="008B2CE3" w:rsidP="00506AC3">
            <w:pPr>
              <w:snapToGrid w:val="0"/>
              <w:spacing w:after="0" w:line="240" w:lineRule="auto"/>
              <w:rPr>
                <w:rFonts w:ascii="Times New Roman" w:hAnsi="Times New Roman"/>
                <w:sz w:val="20"/>
                <w:szCs w:val="20"/>
              </w:rPr>
            </w:pPr>
            <w:r w:rsidRPr="004A6E36">
              <w:rPr>
                <w:rFonts w:ascii="Times New Roman" w:hAnsi="Times New Roman"/>
                <w:sz w:val="20"/>
                <w:szCs w:val="20"/>
              </w:rPr>
              <w:t>Национальная экономика</w:t>
            </w:r>
          </w:p>
        </w:tc>
        <w:tc>
          <w:tcPr>
            <w:tcW w:w="1275" w:type="dxa"/>
            <w:tcBorders>
              <w:top w:val="single" w:sz="4" w:space="0" w:color="000000"/>
              <w:left w:val="single" w:sz="4" w:space="0" w:color="000000"/>
              <w:bottom w:val="single" w:sz="4" w:space="0" w:color="000000"/>
            </w:tcBorders>
          </w:tcPr>
          <w:p w:rsidR="008B2CE3" w:rsidRPr="004A6E36" w:rsidRDefault="004A6E36" w:rsidP="00506AC3">
            <w:pPr>
              <w:snapToGrid w:val="0"/>
              <w:spacing w:after="0" w:line="240" w:lineRule="auto"/>
              <w:rPr>
                <w:rFonts w:ascii="Times New Roman" w:hAnsi="Times New Roman"/>
                <w:sz w:val="20"/>
                <w:szCs w:val="20"/>
              </w:rPr>
            </w:pPr>
            <w:r w:rsidRPr="004A6E36">
              <w:rPr>
                <w:rFonts w:ascii="Times New Roman" w:hAnsi="Times New Roman"/>
                <w:sz w:val="20"/>
                <w:szCs w:val="20"/>
              </w:rPr>
              <w:t>1213,1</w:t>
            </w:r>
          </w:p>
        </w:tc>
        <w:tc>
          <w:tcPr>
            <w:tcW w:w="958" w:type="dxa"/>
            <w:tcBorders>
              <w:top w:val="single" w:sz="4" w:space="0" w:color="000000"/>
              <w:left w:val="single" w:sz="4" w:space="0" w:color="000000"/>
              <w:bottom w:val="single" w:sz="4" w:space="0" w:color="000000"/>
            </w:tcBorders>
          </w:tcPr>
          <w:p w:rsidR="008B2CE3" w:rsidRPr="004A6E36" w:rsidRDefault="004A6E36" w:rsidP="00506AC3">
            <w:pPr>
              <w:snapToGrid w:val="0"/>
              <w:spacing w:after="0" w:line="240" w:lineRule="auto"/>
              <w:rPr>
                <w:rFonts w:ascii="Times New Roman" w:hAnsi="Times New Roman"/>
                <w:sz w:val="20"/>
                <w:szCs w:val="20"/>
              </w:rPr>
            </w:pPr>
            <w:r w:rsidRPr="004A6E36">
              <w:rPr>
                <w:rFonts w:ascii="Times New Roman" w:hAnsi="Times New Roman"/>
                <w:sz w:val="20"/>
                <w:szCs w:val="20"/>
              </w:rPr>
              <w:t>682,6</w:t>
            </w:r>
          </w:p>
        </w:tc>
        <w:tc>
          <w:tcPr>
            <w:tcW w:w="1027" w:type="dxa"/>
            <w:tcBorders>
              <w:top w:val="single" w:sz="4" w:space="0" w:color="000000"/>
              <w:left w:val="single" w:sz="4" w:space="0" w:color="000000"/>
              <w:bottom w:val="single" w:sz="4" w:space="0" w:color="000000"/>
            </w:tcBorders>
          </w:tcPr>
          <w:p w:rsidR="008B2CE3" w:rsidRPr="004A6E36" w:rsidRDefault="004A6E36" w:rsidP="00506AC3">
            <w:pPr>
              <w:snapToGrid w:val="0"/>
              <w:spacing w:after="0" w:line="240" w:lineRule="auto"/>
              <w:rPr>
                <w:rFonts w:ascii="Times New Roman" w:hAnsi="Times New Roman"/>
                <w:sz w:val="20"/>
                <w:szCs w:val="20"/>
              </w:rPr>
            </w:pPr>
            <w:r w:rsidRPr="004A6E36">
              <w:rPr>
                <w:rFonts w:ascii="Times New Roman" w:hAnsi="Times New Roman"/>
                <w:sz w:val="20"/>
                <w:szCs w:val="20"/>
              </w:rPr>
              <w:t>56,3</w:t>
            </w:r>
          </w:p>
        </w:tc>
        <w:tc>
          <w:tcPr>
            <w:tcW w:w="935" w:type="dxa"/>
            <w:tcBorders>
              <w:top w:val="single" w:sz="4" w:space="0" w:color="000000"/>
              <w:left w:val="single" w:sz="4" w:space="0" w:color="000000"/>
              <w:bottom w:val="single" w:sz="4" w:space="0" w:color="000000"/>
            </w:tcBorders>
          </w:tcPr>
          <w:p w:rsidR="008B2CE3" w:rsidRPr="004A6E36" w:rsidRDefault="004A6E36" w:rsidP="00506AC3">
            <w:pPr>
              <w:snapToGrid w:val="0"/>
              <w:spacing w:after="0" w:line="240" w:lineRule="auto"/>
              <w:rPr>
                <w:rFonts w:ascii="Times New Roman" w:hAnsi="Times New Roman"/>
                <w:sz w:val="20"/>
                <w:szCs w:val="20"/>
              </w:rPr>
            </w:pPr>
            <w:r w:rsidRPr="004A6E36">
              <w:rPr>
                <w:rFonts w:ascii="Times New Roman" w:hAnsi="Times New Roman"/>
                <w:sz w:val="20"/>
                <w:szCs w:val="20"/>
              </w:rPr>
              <w:t>4571,6</w:t>
            </w:r>
          </w:p>
        </w:tc>
        <w:tc>
          <w:tcPr>
            <w:tcW w:w="1049" w:type="dxa"/>
            <w:tcBorders>
              <w:left w:val="single" w:sz="4" w:space="0" w:color="000000"/>
              <w:bottom w:val="single" w:sz="4" w:space="0" w:color="000000"/>
            </w:tcBorders>
          </w:tcPr>
          <w:p w:rsidR="008B2CE3" w:rsidRPr="004A6E36" w:rsidRDefault="004A6E36" w:rsidP="00506AC3">
            <w:pPr>
              <w:snapToGrid w:val="0"/>
              <w:spacing w:after="0" w:line="240" w:lineRule="auto"/>
              <w:rPr>
                <w:rFonts w:ascii="Times New Roman" w:hAnsi="Times New Roman"/>
                <w:sz w:val="20"/>
                <w:szCs w:val="20"/>
              </w:rPr>
            </w:pPr>
            <w:r w:rsidRPr="004A6E36">
              <w:rPr>
                <w:rFonts w:ascii="Times New Roman" w:hAnsi="Times New Roman"/>
                <w:sz w:val="20"/>
                <w:szCs w:val="20"/>
              </w:rPr>
              <w:t>669,7</w:t>
            </w:r>
          </w:p>
        </w:tc>
        <w:tc>
          <w:tcPr>
            <w:tcW w:w="882" w:type="dxa"/>
            <w:tcBorders>
              <w:left w:val="single" w:sz="4" w:space="0" w:color="000000"/>
              <w:bottom w:val="single" w:sz="4" w:space="0" w:color="000000"/>
            </w:tcBorders>
          </w:tcPr>
          <w:p w:rsidR="008B2CE3" w:rsidRPr="004A6E36" w:rsidRDefault="004A6E36" w:rsidP="00506AC3">
            <w:pPr>
              <w:snapToGrid w:val="0"/>
              <w:spacing w:after="0" w:line="240" w:lineRule="auto"/>
              <w:rPr>
                <w:rFonts w:ascii="Times New Roman" w:hAnsi="Times New Roman"/>
                <w:sz w:val="20"/>
                <w:szCs w:val="20"/>
              </w:rPr>
            </w:pPr>
            <w:r w:rsidRPr="004A6E36">
              <w:rPr>
                <w:rFonts w:ascii="Times New Roman" w:hAnsi="Times New Roman"/>
                <w:sz w:val="20"/>
                <w:szCs w:val="20"/>
              </w:rPr>
              <w:t>682,7</w:t>
            </w:r>
          </w:p>
        </w:tc>
        <w:tc>
          <w:tcPr>
            <w:tcW w:w="1103" w:type="dxa"/>
            <w:tcBorders>
              <w:left w:val="single" w:sz="4" w:space="0" w:color="000000"/>
              <w:bottom w:val="single" w:sz="4" w:space="0" w:color="000000"/>
              <w:right w:val="single" w:sz="4" w:space="0" w:color="000000"/>
            </w:tcBorders>
          </w:tcPr>
          <w:p w:rsidR="008B2CE3" w:rsidRPr="004A6E36" w:rsidRDefault="004A6E36" w:rsidP="00506AC3">
            <w:pPr>
              <w:snapToGrid w:val="0"/>
              <w:spacing w:after="0" w:line="240" w:lineRule="auto"/>
              <w:rPr>
                <w:rFonts w:ascii="Times New Roman" w:hAnsi="Times New Roman"/>
                <w:sz w:val="20"/>
                <w:szCs w:val="20"/>
              </w:rPr>
            </w:pPr>
            <w:r w:rsidRPr="004A6E36">
              <w:rPr>
                <w:rFonts w:ascii="Times New Roman" w:hAnsi="Times New Roman"/>
                <w:sz w:val="20"/>
                <w:szCs w:val="20"/>
              </w:rPr>
              <w:t>14,9</w:t>
            </w:r>
          </w:p>
        </w:tc>
      </w:tr>
      <w:tr w:rsidR="008B2CE3" w:rsidRPr="004A6E36" w:rsidTr="0080084B">
        <w:tc>
          <w:tcPr>
            <w:tcW w:w="709" w:type="dxa"/>
            <w:tcBorders>
              <w:left w:val="single" w:sz="4" w:space="0" w:color="000000"/>
              <w:bottom w:val="single" w:sz="4" w:space="0" w:color="000000"/>
            </w:tcBorders>
          </w:tcPr>
          <w:p w:rsidR="008B2CE3" w:rsidRPr="004A6E36" w:rsidRDefault="008B2CE3" w:rsidP="00506AC3">
            <w:pPr>
              <w:snapToGrid w:val="0"/>
              <w:spacing w:after="0" w:line="240" w:lineRule="auto"/>
              <w:rPr>
                <w:rFonts w:ascii="Times New Roman" w:hAnsi="Times New Roman"/>
                <w:sz w:val="20"/>
                <w:szCs w:val="20"/>
              </w:rPr>
            </w:pPr>
            <w:r w:rsidRPr="004A6E36">
              <w:rPr>
                <w:rFonts w:ascii="Times New Roman" w:hAnsi="Times New Roman"/>
                <w:sz w:val="20"/>
                <w:szCs w:val="20"/>
              </w:rPr>
              <w:t>0409</w:t>
            </w:r>
          </w:p>
        </w:tc>
        <w:tc>
          <w:tcPr>
            <w:tcW w:w="1985" w:type="dxa"/>
            <w:tcBorders>
              <w:left w:val="single" w:sz="4" w:space="0" w:color="000000"/>
              <w:bottom w:val="single" w:sz="4" w:space="0" w:color="000000"/>
            </w:tcBorders>
          </w:tcPr>
          <w:p w:rsidR="008B2CE3" w:rsidRPr="004A6E36" w:rsidRDefault="008B2CE3" w:rsidP="00506AC3">
            <w:pPr>
              <w:snapToGrid w:val="0"/>
              <w:spacing w:after="0" w:line="240" w:lineRule="auto"/>
              <w:rPr>
                <w:rFonts w:ascii="Times New Roman" w:hAnsi="Times New Roman"/>
                <w:sz w:val="20"/>
                <w:szCs w:val="20"/>
              </w:rPr>
            </w:pPr>
            <w:r w:rsidRPr="004A6E36">
              <w:rPr>
                <w:rFonts w:ascii="Times New Roman" w:hAnsi="Times New Roman"/>
                <w:sz w:val="20"/>
                <w:szCs w:val="20"/>
              </w:rPr>
              <w:t>Дорожное хозяйство (дорожные фонды)</w:t>
            </w:r>
          </w:p>
        </w:tc>
        <w:tc>
          <w:tcPr>
            <w:tcW w:w="1275" w:type="dxa"/>
            <w:tcBorders>
              <w:left w:val="single" w:sz="4" w:space="0" w:color="000000"/>
              <w:bottom w:val="single" w:sz="4" w:space="0" w:color="000000"/>
            </w:tcBorders>
          </w:tcPr>
          <w:p w:rsidR="008B2CE3" w:rsidRPr="004A6E36" w:rsidRDefault="004A6E36" w:rsidP="00506AC3">
            <w:pPr>
              <w:snapToGrid w:val="0"/>
              <w:spacing w:after="0" w:line="240" w:lineRule="auto"/>
              <w:rPr>
                <w:rFonts w:ascii="Times New Roman" w:hAnsi="Times New Roman"/>
                <w:sz w:val="20"/>
                <w:szCs w:val="20"/>
              </w:rPr>
            </w:pPr>
            <w:r w:rsidRPr="004A6E36">
              <w:rPr>
                <w:rFonts w:ascii="Times New Roman" w:hAnsi="Times New Roman"/>
                <w:sz w:val="20"/>
                <w:szCs w:val="20"/>
              </w:rPr>
              <w:t>1168,1</w:t>
            </w:r>
          </w:p>
        </w:tc>
        <w:tc>
          <w:tcPr>
            <w:tcW w:w="958" w:type="dxa"/>
            <w:tcBorders>
              <w:left w:val="single" w:sz="4" w:space="0" w:color="000000"/>
              <w:bottom w:val="single" w:sz="4" w:space="0" w:color="000000"/>
            </w:tcBorders>
          </w:tcPr>
          <w:p w:rsidR="008B2CE3" w:rsidRPr="004A6E36" w:rsidRDefault="004A6E36" w:rsidP="00506AC3">
            <w:pPr>
              <w:snapToGrid w:val="0"/>
              <w:spacing w:after="0" w:line="240" w:lineRule="auto"/>
              <w:rPr>
                <w:rFonts w:ascii="Times New Roman" w:hAnsi="Times New Roman"/>
                <w:sz w:val="20"/>
                <w:szCs w:val="20"/>
              </w:rPr>
            </w:pPr>
            <w:r w:rsidRPr="004A6E36">
              <w:rPr>
                <w:rFonts w:ascii="Times New Roman" w:hAnsi="Times New Roman"/>
                <w:sz w:val="20"/>
                <w:szCs w:val="20"/>
              </w:rPr>
              <w:t>682,6</w:t>
            </w:r>
          </w:p>
        </w:tc>
        <w:tc>
          <w:tcPr>
            <w:tcW w:w="1027" w:type="dxa"/>
            <w:tcBorders>
              <w:left w:val="single" w:sz="4" w:space="0" w:color="000000"/>
              <w:bottom w:val="single" w:sz="4" w:space="0" w:color="000000"/>
            </w:tcBorders>
          </w:tcPr>
          <w:p w:rsidR="008B2CE3" w:rsidRPr="004A6E36" w:rsidRDefault="004A6E36" w:rsidP="00506AC3">
            <w:pPr>
              <w:snapToGrid w:val="0"/>
              <w:spacing w:after="0" w:line="240" w:lineRule="auto"/>
              <w:rPr>
                <w:rFonts w:ascii="Times New Roman" w:hAnsi="Times New Roman"/>
                <w:sz w:val="20"/>
                <w:szCs w:val="20"/>
              </w:rPr>
            </w:pPr>
            <w:r w:rsidRPr="004A6E36">
              <w:rPr>
                <w:rFonts w:ascii="Times New Roman" w:hAnsi="Times New Roman"/>
                <w:sz w:val="20"/>
                <w:szCs w:val="20"/>
              </w:rPr>
              <w:t>56,3</w:t>
            </w:r>
          </w:p>
        </w:tc>
        <w:tc>
          <w:tcPr>
            <w:tcW w:w="935" w:type="dxa"/>
            <w:tcBorders>
              <w:left w:val="single" w:sz="4" w:space="0" w:color="000000"/>
              <w:bottom w:val="single" w:sz="4" w:space="0" w:color="000000"/>
            </w:tcBorders>
          </w:tcPr>
          <w:p w:rsidR="008B2CE3" w:rsidRPr="004A6E36" w:rsidRDefault="004A6E36" w:rsidP="00506AC3">
            <w:pPr>
              <w:snapToGrid w:val="0"/>
              <w:spacing w:after="0" w:line="240" w:lineRule="auto"/>
              <w:rPr>
                <w:rFonts w:ascii="Times New Roman" w:hAnsi="Times New Roman"/>
                <w:sz w:val="20"/>
                <w:szCs w:val="20"/>
              </w:rPr>
            </w:pPr>
            <w:r w:rsidRPr="004A6E36">
              <w:rPr>
                <w:rFonts w:ascii="Times New Roman" w:hAnsi="Times New Roman"/>
                <w:sz w:val="20"/>
                <w:szCs w:val="20"/>
              </w:rPr>
              <w:t>713,6</w:t>
            </w:r>
          </w:p>
        </w:tc>
        <w:tc>
          <w:tcPr>
            <w:tcW w:w="1049" w:type="dxa"/>
            <w:tcBorders>
              <w:left w:val="single" w:sz="4" w:space="0" w:color="000000"/>
              <w:bottom w:val="single" w:sz="4" w:space="0" w:color="000000"/>
            </w:tcBorders>
          </w:tcPr>
          <w:p w:rsidR="008B2CE3" w:rsidRPr="004A6E36" w:rsidRDefault="004A6E36" w:rsidP="00506AC3">
            <w:pPr>
              <w:snapToGrid w:val="0"/>
              <w:spacing w:after="0" w:line="240" w:lineRule="auto"/>
              <w:rPr>
                <w:rFonts w:ascii="Times New Roman" w:hAnsi="Times New Roman"/>
                <w:sz w:val="20"/>
                <w:szCs w:val="20"/>
              </w:rPr>
            </w:pPr>
            <w:r w:rsidRPr="004A6E36">
              <w:rPr>
                <w:rFonts w:ascii="Times New Roman" w:hAnsi="Times New Roman"/>
                <w:sz w:val="20"/>
                <w:szCs w:val="20"/>
              </w:rPr>
              <w:t>669,7</w:t>
            </w:r>
          </w:p>
        </w:tc>
        <w:tc>
          <w:tcPr>
            <w:tcW w:w="882" w:type="dxa"/>
            <w:tcBorders>
              <w:left w:val="single" w:sz="4" w:space="0" w:color="000000"/>
              <w:bottom w:val="single" w:sz="4" w:space="0" w:color="000000"/>
            </w:tcBorders>
          </w:tcPr>
          <w:p w:rsidR="008B2CE3" w:rsidRPr="004A6E36" w:rsidRDefault="004A6E36" w:rsidP="00506AC3">
            <w:pPr>
              <w:snapToGrid w:val="0"/>
              <w:spacing w:after="0" w:line="240" w:lineRule="auto"/>
              <w:rPr>
                <w:rFonts w:ascii="Times New Roman" w:hAnsi="Times New Roman"/>
                <w:sz w:val="20"/>
                <w:szCs w:val="20"/>
              </w:rPr>
            </w:pPr>
            <w:r w:rsidRPr="004A6E36">
              <w:rPr>
                <w:rFonts w:ascii="Times New Roman" w:hAnsi="Times New Roman"/>
                <w:sz w:val="20"/>
                <w:szCs w:val="20"/>
              </w:rPr>
              <w:t>682,7</w:t>
            </w:r>
          </w:p>
        </w:tc>
        <w:tc>
          <w:tcPr>
            <w:tcW w:w="1103" w:type="dxa"/>
            <w:tcBorders>
              <w:left w:val="single" w:sz="4" w:space="0" w:color="000000"/>
              <w:bottom w:val="single" w:sz="4" w:space="0" w:color="000000"/>
              <w:right w:val="single" w:sz="4" w:space="0" w:color="000000"/>
            </w:tcBorders>
          </w:tcPr>
          <w:p w:rsidR="008B2CE3" w:rsidRPr="004A6E36" w:rsidRDefault="004A6E36" w:rsidP="00506AC3">
            <w:pPr>
              <w:snapToGrid w:val="0"/>
              <w:spacing w:after="0" w:line="240" w:lineRule="auto"/>
              <w:rPr>
                <w:rFonts w:ascii="Times New Roman" w:hAnsi="Times New Roman"/>
                <w:sz w:val="20"/>
                <w:szCs w:val="20"/>
              </w:rPr>
            </w:pPr>
            <w:r w:rsidRPr="004A6E36">
              <w:rPr>
                <w:rFonts w:ascii="Times New Roman" w:hAnsi="Times New Roman"/>
                <w:sz w:val="20"/>
                <w:szCs w:val="20"/>
              </w:rPr>
              <w:t>14,9</w:t>
            </w:r>
          </w:p>
        </w:tc>
      </w:tr>
      <w:tr w:rsidR="008B2CE3" w:rsidRPr="004A6E36" w:rsidTr="0080084B">
        <w:tc>
          <w:tcPr>
            <w:tcW w:w="709" w:type="dxa"/>
            <w:tcBorders>
              <w:top w:val="single" w:sz="4" w:space="0" w:color="000000"/>
              <w:left w:val="single" w:sz="4" w:space="0" w:color="000000"/>
              <w:bottom w:val="single" w:sz="4" w:space="0" w:color="000000"/>
            </w:tcBorders>
          </w:tcPr>
          <w:p w:rsidR="008B2CE3" w:rsidRPr="004A6E36" w:rsidRDefault="008B2CE3" w:rsidP="00506AC3">
            <w:pPr>
              <w:snapToGrid w:val="0"/>
              <w:spacing w:after="0" w:line="240" w:lineRule="auto"/>
              <w:rPr>
                <w:rFonts w:ascii="Times New Roman" w:hAnsi="Times New Roman"/>
                <w:sz w:val="20"/>
                <w:szCs w:val="20"/>
              </w:rPr>
            </w:pPr>
            <w:r w:rsidRPr="004A6E36">
              <w:rPr>
                <w:rFonts w:ascii="Times New Roman" w:hAnsi="Times New Roman"/>
                <w:sz w:val="20"/>
                <w:szCs w:val="20"/>
              </w:rPr>
              <w:t>0412</w:t>
            </w:r>
          </w:p>
        </w:tc>
        <w:tc>
          <w:tcPr>
            <w:tcW w:w="1985" w:type="dxa"/>
            <w:tcBorders>
              <w:top w:val="single" w:sz="4" w:space="0" w:color="000000"/>
              <w:left w:val="single" w:sz="4" w:space="0" w:color="000000"/>
              <w:bottom w:val="single" w:sz="4" w:space="0" w:color="000000"/>
            </w:tcBorders>
          </w:tcPr>
          <w:p w:rsidR="008B2CE3" w:rsidRPr="004A6E36" w:rsidRDefault="008B2CE3" w:rsidP="00506AC3">
            <w:pPr>
              <w:snapToGrid w:val="0"/>
              <w:spacing w:after="0" w:line="240" w:lineRule="auto"/>
              <w:rPr>
                <w:rFonts w:ascii="Times New Roman" w:hAnsi="Times New Roman"/>
                <w:sz w:val="20"/>
                <w:szCs w:val="20"/>
              </w:rPr>
            </w:pPr>
            <w:r w:rsidRPr="004A6E36">
              <w:rPr>
                <w:rFonts w:ascii="Times New Roman" w:hAnsi="Times New Roman"/>
                <w:sz w:val="20"/>
                <w:szCs w:val="20"/>
              </w:rPr>
              <w:t>Другие вопросы в области национальной экономики</w:t>
            </w:r>
          </w:p>
        </w:tc>
        <w:tc>
          <w:tcPr>
            <w:tcW w:w="1275" w:type="dxa"/>
            <w:tcBorders>
              <w:top w:val="single" w:sz="4" w:space="0" w:color="000000"/>
              <w:left w:val="single" w:sz="4" w:space="0" w:color="000000"/>
              <w:bottom w:val="single" w:sz="4" w:space="0" w:color="000000"/>
            </w:tcBorders>
          </w:tcPr>
          <w:p w:rsidR="008B2CE3" w:rsidRPr="004A6E36" w:rsidRDefault="004A6E36" w:rsidP="00506AC3">
            <w:pPr>
              <w:snapToGrid w:val="0"/>
              <w:spacing w:after="0" w:line="240" w:lineRule="auto"/>
              <w:rPr>
                <w:rFonts w:ascii="Times New Roman" w:hAnsi="Times New Roman"/>
                <w:sz w:val="20"/>
                <w:szCs w:val="20"/>
              </w:rPr>
            </w:pPr>
            <w:r w:rsidRPr="004A6E36">
              <w:rPr>
                <w:rFonts w:ascii="Times New Roman" w:hAnsi="Times New Roman"/>
                <w:sz w:val="20"/>
                <w:szCs w:val="20"/>
              </w:rPr>
              <w:t>45,0</w:t>
            </w:r>
          </w:p>
        </w:tc>
        <w:tc>
          <w:tcPr>
            <w:tcW w:w="958" w:type="dxa"/>
            <w:tcBorders>
              <w:top w:val="single" w:sz="4" w:space="0" w:color="000000"/>
              <w:left w:val="single" w:sz="4" w:space="0" w:color="000000"/>
              <w:bottom w:val="single" w:sz="4" w:space="0" w:color="000000"/>
            </w:tcBorders>
          </w:tcPr>
          <w:p w:rsidR="008B2CE3" w:rsidRPr="004A6E36" w:rsidRDefault="004A6E36" w:rsidP="00506AC3">
            <w:pPr>
              <w:snapToGrid w:val="0"/>
              <w:spacing w:after="0" w:line="240" w:lineRule="auto"/>
              <w:rPr>
                <w:rFonts w:ascii="Times New Roman" w:hAnsi="Times New Roman"/>
                <w:sz w:val="20"/>
                <w:szCs w:val="20"/>
              </w:rPr>
            </w:pPr>
            <w:r w:rsidRPr="004A6E36">
              <w:rPr>
                <w:rFonts w:ascii="Times New Roman" w:hAnsi="Times New Roman"/>
                <w:sz w:val="20"/>
                <w:szCs w:val="20"/>
              </w:rPr>
              <w:t>0</w:t>
            </w:r>
          </w:p>
        </w:tc>
        <w:tc>
          <w:tcPr>
            <w:tcW w:w="1027" w:type="dxa"/>
            <w:tcBorders>
              <w:top w:val="single" w:sz="4" w:space="0" w:color="000000"/>
              <w:left w:val="single" w:sz="4" w:space="0" w:color="000000"/>
              <w:bottom w:val="single" w:sz="4" w:space="0" w:color="000000"/>
            </w:tcBorders>
          </w:tcPr>
          <w:p w:rsidR="008B2CE3" w:rsidRPr="004A6E36" w:rsidRDefault="004A6E36" w:rsidP="00506AC3">
            <w:pPr>
              <w:snapToGrid w:val="0"/>
              <w:spacing w:after="0" w:line="240" w:lineRule="auto"/>
              <w:rPr>
                <w:rFonts w:ascii="Times New Roman" w:hAnsi="Times New Roman"/>
                <w:sz w:val="20"/>
                <w:szCs w:val="20"/>
              </w:rPr>
            </w:pPr>
            <w:r w:rsidRPr="004A6E36">
              <w:rPr>
                <w:rFonts w:ascii="Times New Roman" w:hAnsi="Times New Roman"/>
                <w:sz w:val="20"/>
                <w:szCs w:val="20"/>
              </w:rPr>
              <w:t>-</w:t>
            </w:r>
          </w:p>
        </w:tc>
        <w:tc>
          <w:tcPr>
            <w:tcW w:w="935" w:type="dxa"/>
            <w:tcBorders>
              <w:top w:val="single" w:sz="4" w:space="0" w:color="000000"/>
              <w:left w:val="single" w:sz="4" w:space="0" w:color="000000"/>
              <w:bottom w:val="single" w:sz="4" w:space="0" w:color="000000"/>
            </w:tcBorders>
          </w:tcPr>
          <w:p w:rsidR="008B2CE3" w:rsidRPr="004A6E36" w:rsidRDefault="004A6E36" w:rsidP="00506AC3">
            <w:pPr>
              <w:snapToGrid w:val="0"/>
              <w:spacing w:after="0" w:line="240" w:lineRule="auto"/>
              <w:rPr>
                <w:rFonts w:ascii="Times New Roman" w:hAnsi="Times New Roman"/>
                <w:sz w:val="20"/>
                <w:szCs w:val="20"/>
              </w:rPr>
            </w:pPr>
            <w:r w:rsidRPr="004A6E36">
              <w:rPr>
                <w:rFonts w:ascii="Times New Roman" w:hAnsi="Times New Roman"/>
                <w:sz w:val="20"/>
                <w:szCs w:val="20"/>
              </w:rPr>
              <w:t>0</w:t>
            </w:r>
          </w:p>
        </w:tc>
        <w:tc>
          <w:tcPr>
            <w:tcW w:w="1049" w:type="dxa"/>
            <w:tcBorders>
              <w:top w:val="single" w:sz="4" w:space="0" w:color="000000"/>
              <w:left w:val="single" w:sz="4" w:space="0" w:color="000000"/>
              <w:bottom w:val="single" w:sz="4" w:space="0" w:color="000000"/>
            </w:tcBorders>
          </w:tcPr>
          <w:p w:rsidR="008B2CE3" w:rsidRPr="004A6E36" w:rsidRDefault="004A6E36" w:rsidP="00506AC3">
            <w:pPr>
              <w:snapToGrid w:val="0"/>
              <w:spacing w:after="0" w:line="240" w:lineRule="auto"/>
              <w:rPr>
                <w:rFonts w:ascii="Times New Roman" w:hAnsi="Times New Roman"/>
                <w:sz w:val="20"/>
                <w:szCs w:val="20"/>
              </w:rPr>
            </w:pPr>
            <w:r w:rsidRPr="004A6E36">
              <w:rPr>
                <w:rFonts w:ascii="Times New Roman" w:hAnsi="Times New Roman"/>
                <w:sz w:val="20"/>
                <w:szCs w:val="20"/>
              </w:rPr>
              <w:t>-</w:t>
            </w:r>
          </w:p>
        </w:tc>
        <w:tc>
          <w:tcPr>
            <w:tcW w:w="882" w:type="dxa"/>
            <w:tcBorders>
              <w:top w:val="single" w:sz="4" w:space="0" w:color="000000"/>
              <w:left w:val="single" w:sz="4" w:space="0" w:color="000000"/>
              <w:bottom w:val="single" w:sz="4" w:space="0" w:color="000000"/>
            </w:tcBorders>
          </w:tcPr>
          <w:p w:rsidR="008B2CE3" w:rsidRPr="004A6E36" w:rsidRDefault="004A6E36" w:rsidP="00506AC3">
            <w:pPr>
              <w:snapToGrid w:val="0"/>
              <w:spacing w:after="0" w:line="240" w:lineRule="auto"/>
              <w:rPr>
                <w:rFonts w:ascii="Times New Roman" w:hAnsi="Times New Roman"/>
                <w:sz w:val="20"/>
                <w:szCs w:val="20"/>
              </w:rPr>
            </w:pPr>
            <w:r w:rsidRPr="004A6E36">
              <w:rPr>
                <w:rFonts w:ascii="Times New Roman" w:hAnsi="Times New Roman"/>
                <w:sz w:val="20"/>
                <w:szCs w:val="20"/>
              </w:rPr>
              <w:t>0</w:t>
            </w:r>
          </w:p>
        </w:tc>
        <w:tc>
          <w:tcPr>
            <w:tcW w:w="1103" w:type="dxa"/>
            <w:tcBorders>
              <w:top w:val="single" w:sz="4" w:space="0" w:color="000000"/>
              <w:left w:val="single" w:sz="4" w:space="0" w:color="000000"/>
              <w:bottom w:val="single" w:sz="4" w:space="0" w:color="000000"/>
              <w:right w:val="single" w:sz="4" w:space="0" w:color="000000"/>
            </w:tcBorders>
          </w:tcPr>
          <w:p w:rsidR="008B2CE3" w:rsidRPr="004A6E36" w:rsidRDefault="004A6E36" w:rsidP="00506AC3">
            <w:pPr>
              <w:snapToGrid w:val="0"/>
              <w:spacing w:after="0" w:line="240" w:lineRule="auto"/>
              <w:rPr>
                <w:rFonts w:ascii="Times New Roman" w:hAnsi="Times New Roman"/>
                <w:sz w:val="20"/>
                <w:szCs w:val="20"/>
              </w:rPr>
            </w:pPr>
            <w:r w:rsidRPr="004A6E36">
              <w:rPr>
                <w:rFonts w:ascii="Times New Roman" w:hAnsi="Times New Roman"/>
                <w:sz w:val="20"/>
                <w:szCs w:val="20"/>
              </w:rPr>
              <w:t>-</w:t>
            </w:r>
          </w:p>
        </w:tc>
      </w:tr>
    </w:tbl>
    <w:p w:rsidR="008B2CE3" w:rsidRPr="00AD00EA" w:rsidRDefault="008B2CE3" w:rsidP="00A0402F">
      <w:pPr>
        <w:widowControl w:val="0"/>
        <w:suppressAutoHyphens/>
        <w:spacing w:after="0" w:line="240" w:lineRule="auto"/>
        <w:ind w:firstLine="284"/>
        <w:jc w:val="both"/>
        <w:rPr>
          <w:rFonts w:ascii="Times New Roman" w:eastAsia="SimSun" w:hAnsi="Times New Roman"/>
          <w:i/>
          <w:iCs/>
          <w:kern w:val="1"/>
          <w:sz w:val="28"/>
          <w:szCs w:val="28"/>
          <w:lang w:eastAsia="hi-IN" w:bidi="hi-IN"/>
        </w:rPr>
      </w:pPr>
    </w:p>
    <w:p w:rsidR="004A6E36" w:rsidRPr="00FD6E45" w:rsidRDefault="004A6E36" w:rsidP="004A6E36">
      <w:pPr>
        <w:pStyle w:val="af3"/>
        <w:widowControl w:val="0"/>
        <w:suppressAutoHyphens/>
        <w:spacing w:after="0" w:line="100" w:lineRule="atLeast"/>
        <w:ind w:left="0" w:firstLine="284"/>
        <w:jc w:val="both"/>
        <w:rPr>
          <w:rFonts w:ascii="Times New Roman" w:eastAsia="SimSun" w:hAnsi="Times New Roman"/>
          <w:iCs/>
          <w:kern w:val="1"/>
          <w:sz w:val="28"/>
          <w:szCs w:val="28"/>
          <w:lang w:eastAsia="hi-IN" w:bidi="hi-IN"/>
        </w:rPr>
      </w:pPr>
      <w:r w:rsidRPr="00FD6E45">
        <w:rPr>
          <w:rFonts w:ascii="Times New Roman" w:eastAsia="SimSun" w:hAnsi="Times New Roman"/>
          <w:iCs/>
          <w:kern w:val="1"/>
          <w:sz w:val="28"/>
          <w:szCs w:val="28"/>
          <w:lang w:eastAsia="hi-IN" w:bidi="hi-IN"/>
        </w:rPr>
        <w:t xml:space="preserve">На 2016 год по разделу «Национальная экономика» ожидаемое исполнение составит в объеме </w:t>
      </w:r>
      <w:r>
        <w:rPr>
          <w:rFonts w:ascii="Times New Roman" w:eastAsia="SimSun" w:hAnsi="Times New Roman"/>
          <w:iCs/>
          <w:kern w:val="1"/>
          <w:sz w:val="28"/>
          <w:szCs w:val="28"/>
          <w:lang w:eastAsia="hi-IN" w:bidi="hi-IN"/>
        </w:rPr>
        <w:t>1213,1</w:t>
      </w:r>
      <w:r w:rsidRPr="00FD6E45">
        <w:rPr>
          <w:rFonts w:ascii="Times New Roman" w:eastAsia="SimSun" w:hAnsi="Times New Roman"/>
          <w:iCs/>
          <w:kern w:val="1"/>
          <w:sz w:val="28"/>
          <w:szCs w:val="28"/>
          <w:lang w:eastAsia="hi-IN" w:bidi="hi-IN"/>
        </w:rPr>
        <w:t xml:space="preserve"> тыс. рублей, на 2017 год запланировано </w:t>
      </w:r>
      <w:r>
        <w:rPr>
          <w:rFonts w:ascii="Times New Roman" w:eastAsia="SimSun" w:hAnsi="Times New Roman"/>
          <w:iCs/>
          <w:kern w:val="1"/>
          <w:sz w:val="28"/>
          <w:szCs w:val="28"/>
          <w:lang w:eastAsia="hi-IN" w:bidi="hi-IN"/>
        </w:rPr>
        <w:t>682,6</w:t>
      </w:r>
      <w:r w:rsidRPr="00FD6E45">
        <w:rPr>
          <w:rFonts w:ascii="Times New Roman" w:eastAsia="SimSun" w:hAnsi="Times New Roman"/>
          <w:iCs/>
          <w:kern w:val="1"/>
          <w:sz w:val="28"/>
          <w:szCs w:val="28"/>
          <w:lang w:eastAsia="hi-IN" w:bidi="hi-IN"/>
        </w:rPr>
        <w:t xml:space="preserve"> тыс. руб., </w:t>
      </w:r>
      <w:r w:rsidR="00DA45F2">
        <w:rPr>
          <w:rFonts w:ascii="Times New Roman" w:eastAsia="SimSun" w:hAnsi="Times New Roman"/>
          <w:iCs/>
          <w:kern w:val="1"/>
          <w:sz w:val="28"/>
          <w:szCs w:val="28"/>
          <w:lang w:eastAsia="hi-IN" w:bidi="hi-IN"/>
        </w:rPr>
        <w:lastRenderedPageBreak/>
        <w:t>со снижением</w:t>
      </w:r>
      <w:r w:rsidRPr="00FD6E45">
        <w:rPr>
          <w:rFonts w:ascii="Times New Roman" w:eastAsia="SimSun" w:hAnsi="Times New Roman"/>
          <w:iCs/>
          <w:kern w:val="1"/>
          <w:sz w:val="28"/>
          <w:szCs w:val="28"/>
          <w:lang w:eastAsia="hi-IN" w:bidi="hi-IN"/>
        </w:rPr>
        <w:t xml:space="preserve"> назначений по сравнению с 2016 годом на </w:t>
      </w:r>
      <w:r w:rsidR="00DA45F2">
        <w:rPr>
          <w:rFonts w:ascii="Times New Roman" w:eastAsia="SimSun" w:hAnsi="Times New Roman"/>
          <w:iCs/>
          <w:kern w:val="1"/>
          <w:sz w:val="28"/>
          <w:szCs w:val="28"/>
          <w:lang w:eastAsia="hi-IN" w:bidi="hi-IN"/>
        </w:rPr>
        <w:t>530,5</w:t>
      </w:r>
      <w:r w:rsidRPr="00FD6E45">
        <w:rPr>
          <w:rFonts w:ascii="Times New Roman" w:eastAsia="SimSun" w:hAnsi="Times New Roman"/>
          <w:iCs/>
          <w:kern w:val="1"/>
          <w:sz w:val="28"/>
          <w:szCs w:val="28"/>
          <w:lang w:eastAsia="hi-IN" w:bidi="hi-IN"/>
        </w:rPr>
        <w:t xml:space="preserve"> тыс. рублей, темп роста к предыдущему году составит </w:t>
      </w:r>
      <w:r w:rsidR="00DA45F2">
        <w:rPr>
          <w:rFonts w:ascii="Times New Roman" w:eastAsia="SimSun" w:hAnsi="Times New Roman"/>
          <w:iCs/>
          <w:kern w:val="1"/>
          <w:sz w:val="28"/>
          <w:szCs w:val="28"/>
          <w:lang w:eastAsia="hi-IN" w:bidi="hi-IN"/>
        </w:rPr>
        <w:t>56,3</w:t>
      </w:r>
      <w:r w:rsidRPr="00FD6E45">
        <w:rPr>
          <w:rFonts w:ascii="Times New Roman" w:eastAsia="SimSun" w:hAnsi="Times New Roman"/>
          <w:iCs/>
          <w:kern w:val="1"/>
          <w:sz w:val="28"/>
          <w:szCs w:val="28"/>
          <w:lang w:eastAsia="hi-IN" w:bidi="hi-IN"/>
        </w:rPr>
        <w:t xml:space="preserve">%; на плановый период 2018 года планируется увеличение расходов по разделу к уровню 2017 года на </w:t>
      </w:r>
      <w:r w:rsidR="00DA45F2">
        <w:rPr>
          <w:rFonts w:ascii="Times New Roman" w:eastAsia="SimSun" w:hAnsi="Times New Roman"/>
          <w:iCs/>
          <w:kern w:val="1"/>
          <w:sz w:val="28"/>
          <w:szCs w:val="28"/>
          <w:lang w:eastAsia="hi-IN" w:bidi="hi-IN"/>
        </w:rPr>
        <w:t>3889,0</w:t>
      </w:r>
      <w:r w:rsidRPr="00FD6E45">
        <w:rPr>
          <w:rFonts w:ascii="Times New Roman" w:eastAsia="SimSun" w:hAnsi="Times New Roman"/>
          <w:iCs/>
          <w:kern w:val="1"/>
          <w:sz w:val="28"/>
          <w:szCs w:val="28"/>
          <w:lang w:eastAsia="hi-IN" w:bidi="hi-IN"/>
        </w:rPr>
        <w:t xml:space="preserve"> тыс. рублей, темп роста – </w:t>
      </w:r>
      <w:r w:rsidR="00DA45F2">
        <w:rPr>
          <w:rFonts w:ascii="Times New Roman" w:eastAsia="SimSun" w:hAnsi="Times New Roman"/>
          <w:iCs/>
          <w:kern w:val="1"/>
          <w:sz w:val="28"/>
          <w:szCs w:val="28"/>
          <w:lang w:eastAsia="hi-IN" w:bidi="hi-IN"/>
        </w:rPr>
        <w:t>669,7</w:t>
      </w:r>
      <w:r w:rsidRPr="00FD6E45">
        <w:rPr>
          <w:rFonts w:ascii="Times New Roman" w:eastAsia="SimSun" w:hAnsi="Times New Roman"/>
          <w:iCs/>
          <w:kern w:val="1"/>
          <w:sz w:val="28"/>
          <w:szCs w:val="28"/>
          <w:lang w:eastAsia="hi-IN" w:bidi="hi-IN"/>
        </w:rPr>
        <w:t xml:space="preserve">%; в 2019 году предусмотрены расходы на уровне 2017 года в сумме </w:t>
      </w:r>
      <w:r w:rsidR="00DA45F2">
        <w:rPr>
          <w:rFonts w:ascii="Times New Roman" w:eastAsia="SimSun" w:hAnsi="Times New Roman"/>
          <w:iCs/>
          <w:kern w:val="1"/>
          <w:sz w:val="28"/>
          <w:szCs w:val="28"/>
          <w:lang w:eastAsia="hi-IN" w:bidi="hi-IN"/>
        </w:rPr>
        <w:t>682,7</w:t>
      </w:r>
      <w:r w:rsidRPr="00FD6E45">
        <w:rPr>
          <w:rFonts w:ascii="Times New Roman" w:eastAsia="SimSun" w:hAnsi="Times New Roman"/>
          <w:iCs/>
          <w:kern w:val="1"/>
          <w:sz w:val="28"/>
          <w:szCs w:val="28"/>
          <w:lang w:eastAsia="hi-IN" w:bidi="hi-IN"/>
        </w:rPr>
        <w:t xml:space="preserve"> тыс. рублей. </w:t>
      </w:r>
    </w:p>
    <w:p w:rsidR="004A6E36" w:rsidRPr="00CB3FDD" w:rsidRDefault="004A6E36" w:rsidP="004A6E36">
      <w:pPr>
        <w:pStyle w:val="af3"/>
        <w:widowControl w:val="0"/>
        <w:suppressAutoHyphens/>
        <w:spacing w:after="0" w:line="100" w:lineRule="atLeast"/>
        <w:ind w:left="0"/>
        <w:jc w:val="both"/>
        <w:rPr>
          <w:rFonts w:ascii="Times New Roman" w:eastAsia="SimSun" w:hAnsi="Times New Roman"/>
          <w:iCs/>
          <w:kern w:val="1"/>
          <w:sz w:val="28"/>
          <w:szCs w:val="28"/>
          <w:lang w:eastAsia="hi-IN" w:bidi="hi-IN"/>
        </w:rPr>
      </w:pPr>
      <w:r w:rsidRPr="00CB3FDD">
        <w:rPr>
          <w:rFonts w:ascii="Times New Roman" w:eastAsia="SimSun" w:hAnsi="Times New Roman"/>
          <w:iCs/>
          <w:kern w:val="1"/>
          <w:sz w:val="28"/>
          <w:szCs w:val="28"/>
          <w:lang w:eastAsia="hi-IN" w:bidi="hi-IN"/>
        </w:rPr>
        <w:t>По подразделу 0409 «Дорожное хозяйство (дорожные фонды)» предусмотрены расходы:</w:t>
      </w:r>
    </w:p>
    <w:p w:rsidR="004A6E36" w:rsidRPr="00CB3FDD" w:rsidRDefault="004A6E36" w:rsidP="004A6E36">
      <w:pPr>
        <w:pStyle w:val="af3"/>
        <w:widowControl w:val="0"/>
        <w:suppressAutoHyphens/>
        <w:spacing w:after="0" w:line="100" w:lineRule="atLeast"/>
        <w:ind w:left="0" w:firstLine="284"/>
        <w:jc w:val="both"/>
        <w:rPr>
          <w:rFonts w:ascii="Times New Roman" w:eastAsia="SimSun" w:hAnsi="Times New Roman"/>
          <w:iCs/>
          <w:kern w:val="1"/>
          <w:sz w:val="28"/>
          <w:szCs w:val="28"/>
          <w:lang w:eastAsia="hi-IN" w:bidi="hi-IN"/>
        </w:rPr>
      </w:pPr>
      <w:r w:rsidRPr="00CB3FDD">
        <w:rPr>
          <w:rFonts w:ascii="Times New Roman" w:eastAsia="SimSun" w:hAnsi="Times New Roman"/>
          <w:iCs/>
          <w:kern w:val="1"/>
          <w:sz w:val="28"/>
          <w:szCs w:val="28"/>
          <w:lang w:eastAsia="hi-IN" w:bidi="hi-IN"/>
        </w:rPr>
        <w:t>- в на содержание автомобильных дорог и инженерных сооружений на них в границах поселений за счет средств дорожного фонда в</w:t>
      </w:r>
      <w:r w:rsidR="00DA45F2">
        <w:rPr>
          <w:rFonts w:ascii="Times New Roman" w:eastAsia="SimSun" w:hAnsi="Times New Roman"/>
          <w:iCs/>
          <w:kern w:val="1"/>
          <w:sz w:val="28"/>
          <w:szCs w:val="28"/>
          <w:lang w:eastAsia="hi-IN" w:bidi="hi-IN"/>
        </w:rPr>
        <w:t xml:space="preserve"> </w:t>
      </w:r>
      <w:r w:rsidRPr="00CB3FDD">
        <w:rPr>
          <w:rFonts w:ascii="Times New Roman" w:eastAsia="SimSun" w:hAnsi="Times New Roman"/>
          <w:iCs/>
          <w:kern w:val="1"/>
          <w:sz w:val="28"/>
          <w:szCs w:val="28"/>
          <w:lang w:eastAsia="hi-IN" w:bidi="hi-IN"/>
        </w:rPr>
        <w:t xml:space="preserve">2017 г. в сумме </w:t>
      </w:r>
      <w:r w:rsidR="00DA45F2">
        <w:rPr>
          <w:rFonts w:ascii="Times New Roman" w:eastAsia="SimSun" w:hAnsi="Times New Roman"/>
          <w:iCs/>
          <w:kern w:val="1"/>
          <w:sz w:val="28"/>
          <w:szCs w:val="28"/>
          <w:lang w:eastAsia="hi-IN" w:bidi="hi-IN"/>
        </w:rPr>
        <w:t>682,6</w:t>
      </w:r>
      <w:r w:rsidRPr="00CB3FDD">
        <w:rPr>
          <w:rFonts w:ascii="Times New Roman" w:eastAsia="SimSun" w:hAnsi="Times New Roman"/>
          <w:iCs/>
          <w:kern w:val="1"/>
          <w:sz w:val="28"/>
          <w:szCs w:val="28"/>
          <w:lang w:eastAsia="hi-IN" w:bidi="hi-IN"/>
        </w:rPr>
        <w:t xml:space="preserve"> тыс. рублей, 2018 – </w:t>
      </w:r>
      <w:r w:rsidR="00DA45F2">
        <w:rPr>
          <w:rFonts w:ascii="Times New Roman" w:eastAsia="SimSun" w:hAnsi="Times New Roman"/>
          <w:iCs/>
          <w:kern w:val="1"/>
          <w:sz w:val="28"/>
          <w:szCs w:val="28"/>
          <w:lang w:eastAsia="hi-IN" w:bidi="hi-IN"/>
        </w:rPr>
        <w:t>713,6</w:t>
      </w:r>
      <w:r w:rsidRPr="00CB3FDD">
        <w:rPr>
          <w:rFonts w:ascii="Times New Roman" w:eastAsia="SimSun" w:hAnsi="Times New Roman"/>
          <w:iCs/>
          <w:kern w:val="1"/>
          <w:sz w:val="28"/>
          <w:szCs w:val="28"/>
          <w:lang w:eastAsia="hi-IN" w:bidi="hi-IN"/>
        </w:rPr>
        <w:t xml:space="preserve"> тыс. рублей, 2019 – </w:t>
      </w:r>
      <w:r w:rsidR="00DA45F2">
        <w:rPr>
          <w:rFonts w:ascii="Times New Roman" w:eastAsia="SimSun" w:hAnsi="Times New Roman"/>
          <w:iCs/>
          <w:kern w:val="1"/>
          <w:sz w:val="28"/>
          <w:szCs w:val="28"/>
          <w:lang w:eastAsia="hi-IN" w:bidi="hi-IN"/>
        </w:rPr>
        <w:t>682,7</w:t>
      </w:r>
      <w:r w:rsidRPr="00CB3FDD">
        <w:rPr>
          <w:rFonts w:ascii="Times New Roman" w:eastAsia="SimSun" w:hAnsi="Times New Roman"/>
          <w:iCs/>
          <w:kern w:val="1"/>
          <w:sz w:val="28"/>
          <w:szCs w:val="28"/>
          <w:lang w:eastAsia="hi-IN" w:bidi="hi-IN"/>
        </w:rPr>
        <w:t xml:space="preserve"> тыс. рублей;</w:t>
      </w:r>
    </w:p>
    <w:p w:rsidR="004A6E36" w:rsidRPr="00CB3FDD" w:rsidRDefault="004A6E36" w:rsidP="004A6E36">
      <w:pPr>
        <w:pStyle w:val="af3"/>
        <w:widowControl w:val="0"/>
        <w:suppressAutoHyphens/>
        <w:spacing w:after="0" w:line="100" w:lineRule="atLeast"/>
        <w:ind w:left="0" w:firstLine="284"/>
        <w:jc w:val="both"/>
        <w:rPr>
          <w:rFonts w:ascii="Times New Roman" w:eastAsia="SimSun" w:hAnsi="Times New Roman"/>
          <w:iCs/>
          <w:kern w:val="1"/>
          <w:sz w:val="28"/>
          <w:szCs w:val="28"/>
          <w:lang w:eastAsia="hi-IN" w:bidi="hi-IN"/>
        </w:rPr>
      </w:pPr>
      <w:r w:rsidRPr="00CB3FDD">
        <w:rPr>
          <w:rFonts w:ascii="Times New Roman" w:eastAsia="SimSun" w:hAnsi="Times New Roman"/>
          <w:iCs/>
          <w:kern w:val="1"/>
          <w:sz w:val="28"/>
          <w:szCs w:val="28"/>
          <w:lang w:eastAsia="hi-IN" w:bidi="hi-IN"/>
        </w:rPr>
        <w:t xml:space="preserve">-на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2015-2022гг. за счет средств областного бюджета в 2018 году – </w:t>
      </w:r>
      <w:r w:rsidR="00DA45F2">
        <w:rPr>
          <w:rFonts w:ascii="Times New Roman" w:eastAsia="SimSun" w:hAnsi="Times New Roman"/>
          <w:iCs/>
          <w:kern w:val="1"/>
          <w:sz w:val="28"/>
          <w:szCs w:val="28"/>
          <w:lang w:eastAsia="hi-IN" w:bidi="hi-IN"/>
        </w:rPr>
        <w:t>3858,0</w:t>
      </w:r>
      <w:r w:rsidRPr="00CB3FDD">
        <w:rPr>
          <w:rFonts w:ascii="Times New Roman" w:eastAsia="SimSun" w:hAnsi="Times New Roman"/>
          <w:iCs/>
          <w:kern w:val="1"/>
          <w:sz w:val="28"/>
          <w:szCs w:val="28"/>
          <w:lang w:eastAsia="hi-IN" w:bidi="hi-IN"/>
        </w:rPr>
        <w:t xml:space="preserve"> тыс. рублей.</w:t>
      </w:r>
    </w:p>
    <w:p w:rsidR="008B2CE3" w:rsidRPr="00AD00EA" w:rsidRDefault="008B2CE3" w:rsidP="00A0402F">
      <w:pPr>
        <w:widowControl w:val="0"/>
        <w:suppressAutoHyphens/>
        <w:spacing w:after="0" w:line="240" w:lineRule="auto"/>
        <w:ind w:firstLine="284"/>
        <w:jc w:val="both"/>
        <w:rPr>
          <w:rFonts w:ascii="Times New Roman" w:eastAsia="SimSun" w:hAnsi="Times New Roman"/>
          <w:b/>
          <w:i/>
          <w:iCs/>
          <w:kern w:val="1"/>
          <w:sz w:val="28"/>
          <w:szCs w:val="28"/>
          <w:lang w:eastAsia="hi-IN" w:bidi="hi-IN"/>
        </w:rPr>
      </w:pPr>
    </w:p>
    <w:p w:rsidR="00DA45F2" w:rsidRPr="00D962FF" w:rsidRDefault="00DA45F2" w:rsidP="00DA45F2">
      <w:pPr>
        <w:widowControl w:val="0"/>
        <w:suppressAutoHyphens/>
        <w:spacing w:after="0" w:line="100" w:lineRule="atLeast"/>
        <w:ind w:firstLine="284"/>
        <w:jc w:val="both"/>
        <w:rPr>
          <w:rFonts w:ascii="Times New Roman" w:eastAsia="SimSun" w:hAnsi="Times New Roman"/>
          <w:iCs/>
          <w:kern w:val="1"/>
          <w:sz w:val="28"/>
          <w:szCs w:val="28"/>
          <w:lang w:eastAsia="hi-IN" w:bidi="hi-IN"/>
        </w:rPr>
      </w:pPr>
      <w:r w:rsidRPr="00D962FF">
        <w:rPr>
          <w:rFonts w:ascii="Times New Roman" w:eastAsia="SimSun" w:hAnsi="Times New Roman"/>
          <w:b/>
          <w:iCs/>
          <w:kern w:val="1"/>
          <w:sz w:val="28"/>
          <w:szCs w:val="28"/>
          <w:lang w:eastAsia="hi-IN" w:bidi="hi-IN"/>
        </w:rPr>
        <w:t>Раздел 05 «Жилищно-коммунальное хозяйство».</w:t>
      </w:r>
      <w:r w:rsidRPr="00D962FF">
        <w:rPr>
          <w:rFonts w:ascii="Times New Roman" w:eastAsia="SimSun" w:hAnsi="Times New Roman"/>
          <w:iCs/>
          <w:kern w:val="1"/>
          <w:sz w:val="28"/>
          <w:szCs w:val="28"/>
          <w:lang w:eastAsia="hi-IN" w:bidi="hi-IN"/>
        </w:rPr>
        <w:t xml:space="preserve"> </w:t>
      </w:r>
    </w:p>
    <w:p w:rsidR="00DA45F2" w:rsidRPr="00D962FF" w:rsidRDefault="00DA45F2" w:rsidP="00DA45F2">
      <w:pPr>
        <w:widowControl w:val="0"/>
        <w:suppressAutoHyphens/>
        <w:spacing w:after="0" w:line="100" w:lineRule="atLeast"/>
        <w:ind w:firstLine="284"/>
        <w:jc w:val="both"/>
        <w:rPr>
          <w:rFonts w:ascii="Times New Roman" w:eastAsia="SimSun" w:hAnsi="Times New Roman"/>
          <w:iCs/>
          <w:kern w:val="1"/>
          <w:sz w:val="28"/>
          <w:szCs w:val="28"/>
          <w:lang w:eastAsia="hi-IN" w:bidi="hi-IN"/>
        </w:rPr>
      </w:pPr>
    </w:p>
    <w:p w:rsidR="00DA45F2" w:rsidRPr="00AF532B" w:rsidRDefault="00DA45F2" w:rsidP="00DA45F2">
      <w:pPr>
        <w:pStyle w:val="22"/>
        <w:spacing w:after="0" w:line="240" w:lineRule="auto"/>
        <w:ind w:left="0" w:right="142" w:firstLine="357"/>
        <w:jc w:val="both"/>
        <w:rPr>
          <w:rFonts w:ascii="Times New Roman" w:hAnsi="Times New Roman"/>
          <w:sz w:val="28"/>
          <w:szCs w:val="28"/>
        </w:rPr>
      </w:pPr>
      <w:r w:rsidRPr="00AF532B">
        <w:rPr>
          <w:rFonts w:ascii="Times New Roman" w:hAnsi="Times New Roman"/>
          <w:sz w:val="28"/>
          <w:szCs w:val="28"/>
        </w:rPr>
        <w:t xml:space="preserve">Доля расходов на жилищно-коммунальное хозяйство  прогнозируется    в 2017 году в объеме </w:t>
      </w:r>
      <w:r w:rsidR="00AF532B" w:rsidRPr="00AF532B">
        <w:rPr>
          <w:rFonts w:ascii="Times New Roman" w:hAnsi="Times New Roman"/>
          <w:sz w:val="28"/>
          <w:szCs w:val="28"/>
        </w:rPr>
        <w:t>268,6</w:t>
      </w:r>
      <w:r w:rsidRPr="00AF532B">
        <w:rPr>
          <w:rFonts w:ascii="Times New Roman" w:hAnsi="Times New Roman"/>
          <w:sz w:val="28"/>
          <w:szCs w:val="28"/>
        </w:rPr>
        <w:t xml:space="preserve"> тыс. руб., или </w:t>
      </w:r>
      <w:r w:rsidR="00AF532B" w:rsidRPr="00AF532B">
        <w:rPr>
          <w:rFonts w:ascii="Times New Roman" w:hAnsi="Times New Roman"/>
          <w:sz w:val="28"/>
          <w:szCs w:val="28"/>
        </w:rPr>
        <w:t>9,6</w:t>
      </w:r>
      <w:r w:rsidRPr="00AF532B">
        <w:rPr>
          <w:rFonts w:ascii="Times New Roman" w:hAnsi="Times New Roman"/>
          <w:sz w:val="28"/>
          <w:szCs w:val="28"/>
        </w:rPr>
        <w:t xml:space="preserve"> %  от общего объема прогнозируемых расходов, в плановом периоде 2018г- </w:t>
      </w:r>
      <w:r w:rsidR="00AF532B" w:rsidRPr="00AF532B">
        <w:rPr>
          <w:rFonts w:ascii="Times New Roman" w:hAnsi="Times New Roman"/>
          <w:sz w:val="28"/>
          <w:szCs w:val="28"/>
        </w:rPr>
        <w:t>27,7</w:t>
      </w:r>
      <w:r w:rsidRPr="00AF532B">
        <w:rPr>
          <w:rFonts w:ascii="Times New Roman" w:hAnsi="Times New Roman"/>
          <w:sz w:val="28"/>
          <w:szCs w:val="28"/>
        </w:rPr>
        <w:t xml:space="preserve"> тыс. руб.(</w:t>
      </w:r>
      <w:r w:rsidR="00AF532B" w:rsidRPr="00AF532B">
        <w:rPr>
          <w:rFonts w:ascii="Times New Roman" w:hAnsi="Times New Roman"/>
          <w:sz w:val="28"/>
          <w:szCs w:val="28"/>
        </w:rPr>
        <w:t>1</w:t>
      </w:r>
      <w:r w:rsidRPr="00AF532B">
        <w:rPr>
          <w:rFonts w:ascii="Times New Roman" w:hAnsi="Times New Roman"/>
          <w:sz w:val="28"/>
          <w:szCs w:val="28"/>
        </w:rPr>
        <w:t xml:space="preserve">,0 %),в  2019 году – </w:t>
      </w:r>
      <w:r w:rsidR="00AF532B" w:rsidRPr="00AF532B">
        <w:rPr>
          <w:rFonts w:ascii="Times New Roman" w:hAnsi="Times New Roman"/>
          <w:sz w:val="28"/>
          <w:szCs w:val="28"/>
        </w:rPr>
        <w:t>18,9</w:t>
      </w:r>
      <w:r w:rsidRPr="00AF532B">
        <w:rPr>
          <w:rFonts w:ascii="Times New Roman" w:hAnsi="Times New Roman"/>
          <w:sz w:val="28"/>
          <w:szCs w:val="28"/>
        </w:rPr>
        <w:t xml:space="preserve"> тыс. руб.(</w:t>
      </w:r>
      <w:r w:rsidR="00AF532B" w:rsidRPr="00AF532B">
        <w:rPr>
          <w:rFonts w:ascii="Times New Roman" w:hAnsi="Times New Roman"/>
          <w:sz w:val="28"/>
          <w:szCs w:val="28"/>
        </w:rPr>
        <w:t>0,7</w:t>
      </w:r>
      <w:r w:rsidRPr="00AF532B">
        <w:rPr>
          <w:rFonts w:ascii="Times New Roman" w:hAnsi="Times New Roman"/>
          <w:sz w:val="28"/>
          <w:szCs w:val="28"/>
        </w:rPr>
        <w:t xml:space="preserve"> %).</w:t>
      </w:r>
    </w:p>
    <w:p w:rsidR="00DA45F2" w:rsidRPr="00D962FF" w:rsidRDefault="00DA45F2" w:rsidP="00DA45F2">
      <w:pPr>
        <w:widowControl w:val="0"/>
        <w:suppressAutoHyphens/>
        <w:spacing w:after="0" w:line="100" w:lineRule="atLeast"/>
        <w:ind w:firstLine="284"/>
        <w:jc w:val="right"/>
        <w:rPr>
          <w:rFonts w:ascii="Times New Roman" w:eastAsia="SimSun" w:hAnsi="Times New Roman"/>
          <w:kern w:val="1"/>
          <w:sz w:val="28"/>
          <w:szCs w:val="28"/>
          <w:lang w:eastAsia="hi-IN" w:bidi="hi-IN"/>
        </w:rPr>
      </w:pPr>
      <w:r w:rsidRPr="00D962FF">
        <w:rPr>
          <w:rFonts w:ascii="Times New Roman" w:eastAsia="SimSun" w:hAnsi="Times New Roman"/>
          <w:kern w:val="1"/>
          <w:sz w:val="28"/>
          <w:szCs w:val="28"/>
          <w:lang w:eastAsia="hi-IN" w:bidi="hi-IN"/>
        </w:rPr>
        <w:t>Таблица 6</w:t>
      </w:r>
    </w:p>
    <w:p w:rsidR="00DA45F2" w:rsidRPr="00D962FF" w:rsidRDefault="00DA45F2" w:rsidP="00506AC3">
      <w:pPr>
        <w:widowControl w:val="0"/>
        <w:suppressAutoHyphens/>
        <w:spacing w:after="0" w:line="240" w:lineRule="auto"/>
        <w:ind w:firstLine="284"/>
        <w:jc w:val="both"/>
        <w:rPr>
          <w:rFonts w:ascii="Times New Roman" w:eastAsia="SimSun" w:hAnsi="Times New Roman"/>
          <w:kern w:val="1"/>
          <w:sz w:val="20"/>
          <w:szCs w:val="24"/>
          <w:lang w:eastAsia="hi-IN" w:bidi="hi-IN"/>
        </w:rPr>
      </w:pPr>
      <w:r w:rsidRPr="00D962FF">
        <w:rPr>
          <w:rFonts w:ascii="Times New Roman" w:eastAsia="SimSun" w:hAnsi="Times New Roman"/>
          <w:kern w:val="1"/>
          <w:sz w:val="28"/>
          <w:szCs w:val="28"/>
          <w:lang w:eastAsia="hi-IN" w:bidi="hi-IN"/>
        </w:rPr>
        <w:t>Динамика и структура расходов местного бюджета по разделу «Жилищно-коммунальное хозяйство»</w:t>
      </w:r>
    </w:p>
    <w:tbl>
      <w:tblPr>
        <w:tblW w:w="0" w:type="auto"/>
        <w:tblInd w:w="108" w:type="dxa"/>
        <w:tblLayout w:type="fixed"/>
        <w:tblLook w:val="0000"/>
      </w:tblPr>
      <w:tblGrid>
        <w:gridCol w:w="709"/>
        <w:gridCol w:w="1881"/>
        <w:gridCol w:w="1305"/>
        <w:gridCol w:w="1032"/>
        <w:gridCol w:w="927"/>
        <w:gridCol w:w="1035"/>
        <w:gridCol w:w="897"/>
        <w:gridCol w:w="978"/>
        <w:gridCol w:w="1159"/>
      </w:tblGrid>
      <w:tr w:rsidR="00B25AE6" w:rsidRPr="002A7D51" w:rsidTr="00061C3B">
        <w:tc>
          <w:tcPr>
            <w:tcW w:w="709" w:type="dxa"/>
            <w:vMerge w:val="restart"/>
            <w:tcBorders>
              <w:top w:val="single" w:sz="4" w:space="0" w:color="000000"/>
              <w:left w:val="single" w:sz="4" w:space="0" w:color="000000"/>
              <w:bottom w:val="single" w:sz="4" w:space="0" w:color="000000"/>
            </w:tcBorders>
            <w:vAlign w:val="center"/>
          </w:tcPr>
          <w:p w:rsidR="00B25AE6" w:rsidRPr="002A7D51" w:rsidRDefault="00B25AE6" w:rsidP="00506AC3">
            <w:pPr>
              <w:snapToGrid w:val="0"/>
              <w:spacing w:after="0" w:line="240" w:lineRule="auto"/>
              <w:jc w:val="center"/>
              <w:rPr>
                <w:rFonts w:ascii="Times New Roman" w:hAnsi="Times New Roman"/>
                <w:sz w:val="20"/>
                <w:szCs w:val="20"/>
              </w:rPr>
            </w:pPr>
            <w:r w:rsidRPr="002A7D51">
              <w:rPr>
                <w:rFonts w:ascii="Times New Roman" w:hAnsi="Times New Roman"/>
                <w:sz w:val="20"/>
                <w:szCs w:val="20"/>
              </w:rPr>
              <w:t>Рзд</w:t>
            </w:r>
          </w:p>
          <w:p w:rsidR="00B25AE6" w:rsidRPr="002A7D51" w:rsidRDefault="00B25AE6" w:rsidP="00506AC3">
            <w:pPr>
              <w:spacing w:after="0" w:line="240" w:lineRule="auto"/>
              <w:jc w:val="center"/>
              <w:rPr>
                <w:rFonts w:ascii="Times New Roman" w:hAnsi="Times New Roman"/>
                <w:sz w:val="20"/>
                <w:szCs w:val="20"/>
              </w:rPr>
            </w:pPr>
            <w:r w:rsidRPr="002A7D51">
              <w:rPr>
                <w:rFonts w:ascii="Times New Roman" w:hAnsi="Times New Roman"/>
                <w:sz w:val="20"/>
                <w:szCs w:val="20"/>
              </w:rPr>
              <w:t>Прз</w:t>
            </w:r>
          </w:p>
        </w:tc>
        <w:tc>
          <w:tcPr>
            <w:tcW w:w="1881" w:type="dxa"/>
            <w:vMerge w:val="restart"/>
            <w:tcBorders>
              <w:top w:val="single" w:sz="4" w:space="0" w:color="000000"/>
              <w:left w:val="single" w:sz="4" w:space="0" w:color="000000"/>
              <w:bottom w:val="single" w:sz="4" w:space="0" w:color="000000"/>
            </w:tcBorders>
            <w:vAlign w:val="center"/>
          </w:tcPr>
          <w:p w:rsidR="00B25AE6" w:rsidRPr="002A7D51" w:rsidRDefault="00B25AE6" w:rsidP="00506AC3">
            <w:pPr>
              <w:snapToGrid w:val="0"/>
              <w:spacing w:after="0" w:line="240" w:lineRule="auto"/>
              <w:jc w:val="center"/>
              <w:rPr>
                <w:rFonts w:ascii="Times New Roman" w:hAnsi="Times New Roman"/>
                <w:sz w:val="20"/>
                <w:szCs w:val="20"/>
              </w:rPr>
            </w:pPr>
            <w:r w:rsidRPr="002A7D51">
              <w:rPr>
                <w:rFonts w:ascii="Times New Roman" w:hAnsi="Times New Roman"/>
                <w:sz w:val="20"/>
                <w:szCs w:val="20"/>
              </w:rPr>
              <w:t xml:space="preserve">Наименование </w:t>
            </w:r>
          </w:p>
        </w:tc>
        <w:tc>
          <w:tcPr>
            <w:tcW w:w="1305" w:type="dxa"/>
            <w:tcBorders>
              <w:top w:val="single" w:sz="4" w:space="0" w:color="000000"/>
              <w:left w:val="single" w:sz="4" w:space="0" w:color="000000"/>
              <w:bottom w:val="single" w:sz="4" w:space="0" w:color="000000"/>
            </w:tcBorders>
            <w:vAlign w:val="center"/>
          </w:tcPr>
          <w:p w:rsidR="00B25AE6" w:rsidRPr="002A7D51" w:rsidRDefault="00B25AE6" w:rsidP="00506AC3">
            <w:pPr>
              <w:snapToGrid w:val="0"/>
              <w:spacing w:after="0" w:line="240" w:lineRule="auto"/>
              <w:jc w:val="center"/>
              <w:rPr>
                <w:rFonts w:ascii="Times New Roman" w:hAnsi="Times New Roman"/>
                <w:sz w:val="18"/>
                <w:szCs w:val="18"/>
              </w:rPr>
            </w:pPr>
          </w:p>
          <w:p w:rsidR="00B25AE6" w:rsidRPr="002A7D51" w:rsidRDefault="00B25AE6" w:rsidP="00506AC3">
            <w:pPr>
              <w:snapToGrid w:val="0"/>
              <w:spacing w:after="0" w:line="240" w:lineRule="auto"/>
              <w:jc w:val="center"/>
              <w:rPr>
                <w:rFonts w:ascii="Times New Roman" w:hAnsi="Times New Roman"/>
                <w:sz w:val="18"/>
                <w:szCs w:val="18"/>
              </w:rPr>
            </w:pPr>
            <w:r w:rsidRPr="002A7D51">
              <w:rPr>
                <w:rFonts w:ascii="Times New Roman" w:hAnsi="Times New Roman"/>
                <w:sz w:val="18"/>
                <w:szCs w:val="18"/>
              </w:rPr>
              <w:t>2016</w:t>
            </w:r>
          </w:p>
          <w:p w:rsidR="00B25AE6" w:rsidRPr="002A7D51" w:rsidRDefault="00B25AE6" w:rsidP="00506AC3">
            <w:pPr>
              <w:spacing w:after="0" w:line="240" w:lineRule="auto"/>
              <w:jc w:val="center"/>
              <w:rPr>
                <w:rFonts w:ascii="Times New Roman" w:hAnsi="Times New Roman"/>
                <w:sz w:val="18"/>
                <w:szCs w:val="18"/>
              </w:rPr>
            </w:pPr>
          </w:p>
        </w:tc>
        <w:tc>
          <w:tcPr>
            <w:tcW w:w="1959" w:type="dxa"/>
            <w:gridSpan w:val="2"/>
            <w:tcBorders>
              <w:top w:val="single" w:sz="4" w:space="0" w:color="000000"/>
              <w:left w:val="single" w:sz="4" w:space="0" w:color="000000"/>
              <w:bottom w:val="single" w:sz="4" w:space="0" w:color="000000"/>
            </w:tcBorders>
            <w:vAlign w:val="center"/>
          </w:tcPr>
          <w:p w:rsidR="00B25AE6" w:rsidRPr="002A7D51" w:rsidRDefault="00B25AE6" w:rsidP="00506AC3">
            <w:pPr>
              <w:snapToGrid w:val="0"/>
              <w:spacing w:after="0" w:line="240" w:lineRule="auto"/>
              <w:jc w:val="center"/>
              <w:rPr>
                <w:rFonts w:ascii="Times New Roman" w:hAnsi="Times New Roman"/>
                <w:sz w:val="18"/>
                <w:szCs w:val="18"/>
              </w:rPr>
            </w:pPr>
            <w:r w:rsidRPr="002A7D51">
              <w:rPr>
                <w:rFonts w:ascii="Times New Roman" w:hAnsi="Times New Roman"/>
                <w:sz w:val="18"/>
                <w:szCs w:val="18"/>
              </w:rPr>
              <w:t>2017</w:t>
            </w:r>
          </w:p>
        </w:tc>
        <w:tc>
          <w:tcPr>
            <w:tcW w:w="1932" w:type="dxa"/>
            <w:gridSpan w:val="2"/>
            <w:tcBorders>
              <w:top w:val="single" w:sz="4" w:space="0" w:color="000000"/>
              <w:left w:val="single" w:sz="4" w:space="0" w:color="000000"/>
              <w:bottom w:val="single" w:sz="4" w:space="0" w:color="000000"/>
            </w:tcBorders>
            <w:vAlign w:val="center"/>
          </w:tcPr>
          <w:p w:rsidR="00B25AE6" w:rsidRPr="002A7D51" w:rsidRDefault="00B25AE6" w:rsidP="00506AC3">
            <w:pPr>
              <w:snapToGrid w:val="0"/>
              <w:spacing w:after="0" w:line="240" w:lineRule="auto"/>
              <w:ind w:left="-103"/>
              <w:jc w:val="center"/>
              <w:rPr>
                <w:rFonts w:ascii="Times New Roman" w:hAnsi="Times New Roman"/>
                <w:sz w:val="18"/>
                <w:szCs w:val="18"/>
              </w:rPr>
            </w:pPr>
            <w:r w:rsidRPr="002A7D51">
              <w:rPr>
                <w:rFonts w:ascii="Times New Roman" w:hAnsi="Times New Roman"/>
                <w:sz w:val="18"/>
                <w:szCs w:val="18"/>
              </w:rPr>
              <w:t>2018</w:t>
            </w:r>
          </w:p>
        </w:tc>
        <w:tc>
          <w:tcPr>
            <w:tcW w:w="2137" w:type="dxa"/>
            <w:gridSpan w:val="2"/>
            <w:tcBorders>
              <w:top w:val="single" w:sz="4" w:space="0" w:color="000000"/>
              <w:left w:val="single" w:sz="4" w:space="0" w:color="000000"/>
              <w:bottom w:val="single" w:sz="4" w:space="0" w:color="000000"/>
              <w:right w:val="single" w:sz="4" w:space="0" w:color="000000"/>
            </w:tcBorders>
            <w:vAlign w:val="center"/>
          </w:tcPr>
          <w:p w:rsidR="00B25AE6" w:rsidRPr="002A7D51" w:rsidRDefault="00B25AE6" w:rsidP="00506AC3">
            <w:pPr>
              <w:snapToGrid w:val="0"/>
              <w:spacing w:after="0" w:line="240" w:lineRule="auto"/>
              <w:jc w:val="center"/>
              <w:rPr>
                <w:rFonts w:ascii="Times New Roman" w:hAnsi="Times New Roman"/>
                <w:sz w:val="18"/>
                <w:szCs w:val="18"/>
              </w:rPr>
            </w:pPr>
            <w:r w:rsidRPr="002A7D51">
              <w:rPr>
                <w:rFonts w:ascii="Times New Roman" w:hAnsi="Times New Roman"/>
                <w:sz w:val="18"/>
                <w:szCs w:val="18"/>
              </w:rPr>
              <w:t>2019</w:t>
            </w:r>
          </w:p>
        </w:tc>
      </w:tr>
      <w:tr w:rsidR="008B2CE3" w:rsidRPr="002A7D51" w:rsidTr="00061C3B">
        <w:tc>
          <w:tcPr>
            <w:tcW w:w="709" w:type="dxa"/>
            <w:vMerge/>
            <w:tcBorders>
              <w:top w:val="single" w:sz="4" w:space="0" w:color="000000"/>
              <w:left w:val="single" w:sz="4" w:space="0" w:color="000000"/>
              <w:bottom w:val="single" w:sz="4" w:space="0" w:color="000000"/>
            </w:tcBorders>
          </w:tcPr>
          <w:p w:rsidR="008B2CE3" w:rsidRPr="002A7D51" w:rsidRDefault="008B2CE3" w:rsidP="00506AC3">
            <w:pPr>
              <w:snapToGrid w:val="0"/>
              <w:spacing w:after="0" w:line="240" w:lineRule="auto"/>
              <w:rPr>
                <w:rFonts w:ascii="Times New Roman" w:hAnsi="Times New Roman"/>
                <w:sz w:val="20"/>
                <w:szCs w:val="20"/>
              </w:rPr>
            </w:pPr>
          </w:p>
        </w:tc>
        <w:tc>
          <w:tcPr>
            <w:tcW w:w="1881" w:type="dxa"/>
            <w:vMerge/>
            <w:tcBorders>
              <w:top w:val="single" w:sz="4" w:space="0" w:color="000000"/>
              <w:left w:val="single" w:sz="4" w:space="0" w:color="000000"/>
              <w:bottom w:val="single" w:sz="4" w:space="0" w:color="000000"/>
            </w:tcBorders>
          </w:tcPr>
          <w:p w:rsidR="008B2CE3" w:rsidRPr="002A7D51" w:rsidRDefault="008B2CE3" w:rsidP="00506AC3">
            <w:pPr>
              <w:snapToGrid w:val="0"/>
              <w:spacing w:after="0" w:line="240" w:lineRule="auto"/>
              <w:rPr>
                <w:rFonts w:ascii="Times New Roman" w:hAnsi="Times New Roman"/>
                <w:sz w:val="20"/>
                <w:szCs w:val="20"/>
              </w:rPr>
            </w:pPr>
          </w:p>
        </w:tc>
        <w:tc>
          <w:tcPr>
            <w:tcW w:w="1305" w:type="dxa"/>
            <w:tcBorders>
              <w:top w:val="single" w:sz="4" w:space="0" w:color="000000"/>
              <w:left w:val="single" w:sz="4" w:space="0" w:color="000000"/>
              <w:bottom w:val="single" w:sz="4" w:space="0" w:color="000000"/>
            </w:tcBorders>
          </w:tcPr>
          <w:p w:rsidR="008B2CE3" w:rsidRPr="002A7D51" w:rsidRDefault="008B2CE3" w:rsidP="00506AC3">
            <w:pPr>
              <w:snapToGrid w:val="0"/>
              <w:spacing w:after="0" w:line="240" w:lineRule="auto"/>
              <w:rPr>
                <w:rFonts w:ascii="Times New Roman" w:hAnsi="Times New Roman"/>
                <w:sz w:val="20"/>
                <w:szCs w:val="20"/>
              </w:rPr>
            </w:pPr>
            <w:r w:rsidRPr="002A7D51">
              <w:rPr>
                <w:rFonts w:ascii="Times New Roman" w:hAnsi="Times New Roman"/>
                <w:sz w:val="20"/>
                <w:szCs w:val="20"/>
              </w:rPr>
              <w:t>Ожид. исп.,</w:t>
            </w:r>
          </w:p>
          <w:p w:rsidR="008B2CE3" w:rsidRPr="002A7D51" w:rsidRDefault="008B2CE3" w:rsidP="00506AC3">
            <w:pPr>
              <w:spacing w:after="0" w:line="240" w:lineRule="auto"/>
              <w:rPr>
                <w:rFonts w:ascii="Times New Roman" w:hAnsi="Times New Roman"/>
                <w:sz w:val="20"/>
                <w:szCs w:val="20"/>
              </w:rPr>
            </w:pPr>
            <w:r w:rsidRPr="002A7D51">
              <w:rPr>
                <w:rFonts w:ascii="Times New Roman" w:hAnsi="Times New Roman"/>
                <w:sz w:val="20"/>
                <w:szCs w:val="20"/>
              </w:rPr>
              <w:t>тыс.руб.</w:t>
            </w:r>
          </w:p>
        </w:tc>
        <w:tc>
          <w:tcPr>
            <w:tcW w:w="1032" w:type="dxa"/>
            <w:tcBorders>
              <w:top w:val="single" w:sz="4" w:space="0" w:color="000000"/>
              <w:left w:val="single" w:sz="4" w:space="0" w:color="000000"/>
              <w:bottom w:val="single" w:sz="4" w:space="0" w:color="000000"/>
            </w:tcBorders>
          </w:tcPr>
          <w:p w:rsidR="008B2CE3" w:rsidRPr="002A7D51" w:rsidRDefault="008B2CE3" w:rsidP="00506AC3">
            <w:pPr>
              <w:snapToGrid w:val="0"/>
              <w:spacing w:after="0" w:line="240" w:lineRule="auto"/>
              <w:rPr>
                <w:rFonts w:ascii="Times New Roman" w:hAnsi="Times New Roman"/>
                <w:sz w:val="20"/>
                <w:szCs w:val="20"/>
              </w:rPr>
            </w:pPr>
            <w:r w:rsidRPr="002A7D51">
              <w:rPr>
                <w:rFonts w:ascii="Times New Roman" w:hAnsi="Times New Roman"/>
                <w:sz w:val="20"/>
                <w:szCs w:val="20"/>
              </w:rPr>
              <w:t>план,</w:t>
            </w:r>
          </w:p>
          <w:p w:rsidR="008B2CE3" w:rsidRPr="002A7D51" w:rsidRDefault="008B2CE3" w:rsidP="00506AC3">
            <w:pPr>
              <w:spacing w:after="0" w:line="240" w:lineRule="auto"/>
              <w:rPr>
                <w:rFonts w:ascii="Times New Roman" w:hAnsi="Times New Roman"/>
                <w:sz w:val="20"/>
                <w:szCs w:val="20"/>
              </w:rPr>
            </w:pPr>
            <w:r w:rsidRPr="002A7D51">
              <w:rPr>
                <w:rFonts w:ascii="Times New Roman" w:hAnsi="Times New Roman"/>
                <w:sz w:val="20"/>
                <w:szCs w:val="20"/>
              </w:rPr>
              <w:t>тыс.руб.</w:t>
            </w:r>
          </w:p>
        </w:tc>
        <w:tc>
          <w:tcPr>
            <w:tcW w:w="927" w:type="dxa"/>
            <w:tcBorders>
              <w:top w:val="single" w:sz="4" w:space="0" w:color="000000"/>
              <w:left w:val="single" w:sz="4" w:space="0" w:color="000000"/>
              <w:bottom w:val="single" w:sz="4" w:space="0" w:color="000000"/>
            </w:tcBorders>
          </w:tcPr>
          <w:p w:rsidR="008B2CE3" w:rsidRPr="002A7D51" w:rsidRDefault="008B2CE3" w:rsidP="00506AC3">
            <w:pPr>
              <w:snapToGrid w:val="0"/>
              <w:spacing w:after="0" w:line="240" w:lineRule="auto"/>
              <w:rPr>
                <w:rFonts w:ascii="Times New Roman" w:hAnsi="Times New Roman"/>
                <w:sz w:val="20"/>
                <w:szCs w:val="20"/>
              </w:rPr>
            </w:pPr>
            <w:r w:rsidRPr="002A7D51">
              <w:rPr>
                <w:rFonts w:ascii="Times New Roman" w:hAnsi="Times New Roman"/>
                <w:sz w:val="20"/>
                <w:szCs w:val="20"/>
              </w:rPr>
              <w:t>В % к 201</w:t>
            </w:r>
            <w:r w:rsidR="00B25AE6" w:rsidRPr="002A7D51">
              <w:rPr>
                <w:rFonts w:ascii="Times New Roman" w:hAnsi="Times New Roman"/>
                <w:sz w:val="20"/>
                <w:szCs w:val="20"/>
              </w:rPr>
              <w:t>6</w:t>
            </w:r>
            <w:r w:rsidRPr="002A7D51">
              <w:rPr>
                <w:rFonts w:ascii="Times New Roman" w:hAnsi="Times New Roman"/>
                <w:sz w:val="20"/>
                <w:szCs w:val="20"/>
              </w:rPr>
              <w:t xml:space="preserve"> г</w:t>
            </w:r>
          </w:p>
        </w:tc>
        <w:tc>
          <w:tcPr>
            <w:tcW w:w="1035" w:type="dxa"/>
            <w:tcBorders>
              <w:top w:val="single" w:sz="4" w:space="0" w:color="000000"/>
              <w:left w:val="single" w:sz="4" w:space="0" w:color="000000"/>
              <w:bottom w:val="single" w:sz="4" w:space="0" w:color="000000"/>
            </w:tcBorders>
          </w:tcPr>
          <w:p w:rsidR="008B2CE3" w:rsidRPr="002A7D51" w:rsidRDefault="008B2CE3" w:rsidP="00506AC3">
            <w:pPr>
              <w:snapToGrid w:val="0"/>
              <w:spacing w:after="0" w:line="240" w:lineRule="auto"/>
              <w:rPr>
                <w:rFonts w:ascii="Times New Roman" w:hAnsi="Times New Roman"/>
                <w:sz w:val="20"/>
                <w:szCs w:val="20"/>
              </w:rPr>
            </w:pPr>
            <w:r w:rsidRPr="002A7D51">
              <w:rPr>
                <w:rFonts w:ascii="Times New Roman" w:hAnsi="Times New Roman"/>
                <w:sz w:val="20"/>
                <w:szCs w:val="20"/>
              </w:rPr>
              <w:t>план,</w:t>
            </w:r>
          </w:p>
          <w:p w:rsidR="008B2CE3" w:rsidRPr="002A7D51" w:rsidRDefault="008B2CE3" w:rsidP="00506AC3">
            <w:pPr>
              <w:spacing w:after="0" w:line="240" w:lineRule="auto"/>
              <w:rPr>
                <w:rFonts w:ascii="Times New Roman" w:hAnsi="Times New Roman"/>
                <w:sz w:val="20"/>
                <w:szCs w:val="20"/>
              </w:rPr>
            </w:pPr>
            <w:r w:rsidRPr="002A7D51">
              <w:rPr>
                <w:rFonts w:ascii="Times New Roman" w:hAnsi="Times New Roman"/>
                <w:sz w:val="20"/>
                <w:szCs w:val="20"/>
              </w:rPr>
              <w:t>тыс.руб.</w:t>
            </w:r>
          </w:p>
        </w:tc>
        <w:tc>
          <w:tcPr>
            <w:tcW w:w="897" w:type="dxa"/>
            <w:tcBorders>
              <w:top w:val="single" w:sz="4" w:space="0" w:color="000000"/>
              <w:left w:val="single" w:sz="4" w:space="0" w:color="000000"/>
              <w:bottom w:val="single" w:sz="4" w:space="0" w:color="000000"/>
            </w:tcBorders>
          </w:tcPr>
          <w:p w:rsidR="008B2CE3" w:rsidRPr="002A7D51" w:rsidRDefault="008B2CE3" w:rsidP="00506AC3">
            <w:pPr>
              <w:snapToGrid w:val="0"/>
              <w:spacing w:after="0" w:line="240" w:lineRule="auto"/>
              <w:rPr>
                <w:rFonts w:ascii="Times New Roman" w:hAnsi="Times New Roman"/>
                <w:sz w:val="20"/>
                <w:szCs w:val="20"/>
              </w:rPr>
            </w:pPr>
            <w:r w:rsidRPr="002A7D51">
              <w:rPr>
                <w:rFonts w:ascii="Times New Roman" w:hAnsi="Times New Roman"/>
                <w:sz w:val="20"/>
                <w:szCs w:val="20"/>
              </w:rPr>
              <w:t>В % к 201</w:t>
            </w:r>
            <w:r w:rsidR="00B25AE6" w:rsidRPr="002A7D51">
              <w:rPr>
                <w:rFonts w:ascii="Times New Roman" w:hAnsi="Times New Roman"/>
                <w:sz w:val="20"/>
                <w:szCs w:val="20"/>
              </w:rPr>
              <w:t>7</w:t>
            </w:r>
            <w:r w:rsidRPr="002A7D51">
              <w:rPr>
                <w:rFonts w:ascii="Times New Roman" w:hAnsi="Times New Roman"/>
                <w:sz w:val="20"/>
                <w:szCs w:val="20"/>
              </w:rPr>
              <w:t xml:space="preserve"> г</w:t>
            </w:r>
          </w:p>
        </w:tc>
        <w:tc>
          <w:tcPr>
            <w:tcW w:w="978" w:type="dxa"/>
            <w:tcBorders>
              <w:top w:val="single" w:sz="4" w:space="0" w:color="000000"/>
              <w:left w:val="single" w:sz="4" w:space="0" w:color="000000"/>
              <w:bottom w:val="single" w:sz="4" w:space="0" w:color="000000"/>
            </w:tcBorders>
          </w:tcPr>
          <w:p w:rsidR="008B2CE3" w:rsidRPr="002A7D51" w:rsidRDefault="008B2CE3" w:rsidP="00506AC3">
            <w:pPr>
              <w:snapToGrid w:val="0"/>
              <w:spacing w:after="0" w:line="240" w:lineRule="auto"/>
              <w:rPr>
                <w:rFonts w:ascii="Times New Roman" w:hAnsi="Times New Roman"/>
                <w:sz w:val="20"/>
                <w:szCs w:val="20"/>
              </w:rPr>
            </w:pPr>
            <w:r w:rsidRPr="002A7D51">
              <w:rPr>
                <w:rFonts w:ascii="Times New Roman" w:hAnsi="Times New Roman"/>
                <w:sz w:val="20"/>
                <w:szCs w:val="20"/>
              </w:rPr>
              <w:t>план,</w:t>
            </w:r>
          </w:p>
          <w:p w:rsidR="008B2CE3" w:rsidRPr="002A7D51" w:rsidRDefault="008B2CE3" w:rsidP="00506AC3">
            <w:pPr>
              <w:spacing w:after="0" w:line="240" w:lineRule="auto"/>
              <w:rPr>
                <w:rFonts w:ascii="Times New Roman" w:hAnsi="Times New Roman"/>
                <w:sz w:val="20"/>
                <w:szCs w:val="20"/>
              </w:rPr>
            </w:pPr>
            <w:r w:rsidRPr="002A7D51">
              <w:rPr>
                <w:rFonts w:ascii="Times New Roman" w:hAnsi="Times New Roman"/>
                <w:sz w:val="20"/>
                <w:szCs w:val="20"/>
              </w:rPr>
              <w:t>тыс.руб</w:t>
            </w:r>
          </w:p>
        </w:tc>
        <w:tc>
          <w:tcPr>
            <w:tcW w:w="1159" w:type="dxa"/>
            <w:tcBorders>
              <w:top w:val="single" w:sz="4" w:space="0" w:color="000000"/>
              <w:left w:val="single" w:sz="4" w:space="0" w:color="000000"/>
              <w:bottom w:val="single" w:sz="4" w:space="0" w:color="000000"/>
              <w:right w:val="single" w:sz="4" w:space="0" w:color="000000"/>
            </w:tcBorders>
          </w:tcPr>
          <w:p w:rsidR="008B2CE3" w:rsidRPr="002A7D51" w:rsidRDefault="008B2CE3" w:rsidP="00506AC3">
            <w:pPr>
              <w:snapToGrid w:val="0"/>
              <w:spacing w:after="0" w:line="240" w:lineRule="auto"/>
              <w:rPr>
                <w:rFonts w:ascii="Times New Roman" w:hAnsi="Times New Roman"/>
                <w:sz w:val="20"/>
                <w:szCs w:val="20"/>
              </w:rPr>
            </w:pPr>
            <w:r w:rsidRPr="002A7D51">
              <w:rPr>
                <w:rFonts w:ascii="Times New Roman" w:hAnsi="Times New Roman"/>
                <w:sz w:val="20"/>
                <w:szCs w:val="20"/>
              </w:rPr>
              <w:t>В % к 201</w:t>
            </w:r>
            <w:r w:rsidR="00B25AE6" w:rsidRPr="002A7D51">
              <w:rPr>
                <w:rFonts w:ascii="Times New Roman" w:hAnsi="Times New Roman"/>
                <w:sz w:val="20"/>
                <w:szCs w:val="20"/>
              </w:rPr>
              <w:t>8</w:t>
            </w:r>
            <w:r w:rsidRPr="002A7D51">
              <w:rPr>
                <w:rFonts w:ascii="Times New Roman" w:hAnsi="Times New Roman"/>
                <w:sz w:val="20"/>
                <w:szCs w:val="20"/>
              </w:rPr>
              <w:t xml:space="preserve"> г</w:t>
            </w:r>
          </w:p>
        </w:tc>
      </w:tr>
      <w:tr w:rsidR="008B2CE3" w:rsidRPr="002A7D51" w:rsidTr="00061C3B">
        <w:tc>
          <w:tcPr>
            <w:tcW w:w="709" w:type="dxa"/>
            <w:tcBorders>
              <w:top w:val="single" w:sz="4" w:space="0" w:color="000000"/>
              <w:left w:val="single" w:sz="4" w:space="0" w:color="000000"/>
              <w:bottom w:val="single" w:sz="4" w:space="0" w:color="000000"/>
            </w:tcBorders>
          </w:tcPr>
          <w:p w:rsidR="008B2CE3" w:rsidRPr="002A7D51" w:rsidRDefault="008B2CE3" w:rsidP="00506AC3">
            <w:pPr>
              <w:snapToGrid w:val="0"/>
              <w:spacing w:after="0" w:line="240" w:lineRule="auto"/>
              <w:rPr>
                <w:rFonts w:ascii="Times New Roman" w:hAnsi="Times New Roman"/>
                <w:sz w:val="20"/>
                <w:szCs w:val="20"/>
              </w:rPr>
            </w:pPr>
            <w:r w:rsidRPr="002A7D51">
              <w:rPr>
                <w:rFonts w:ascii="Times New Roman" w:hAnsi="Times New Roman"/>
                <w:sz w:val="20"/>
                <w:szCs w:val="20"/>
              </w:rPr>
              <w:t>05</w:t>
            </w:r>
          </w:p>
        </w:tc>
        <w:tc>
          <w:tcPr>
            <w:tcW w:w="1881" w:type="dxa"/>
            <w:tcBorders>
              <w:top w:val="single" w:sz="4" w:space="0" w:color="000000"/>
              <w:left w:val="single" w:sz="4" w:space="0" w:color="000000"/>
              <w:bottom w:val="single" w:sz="4" w:space="0" w:color="000000"/>
            </w:tcBorders>
          </w:tcPr>
          <w:p w:rsidR="008B2CE3" w:rsidRPr="002A7D51" w:rsidRDefault="008B2CE3" w:rsidP="00506AC3">
            <w:pPr>
              <w:snapToGrid w:val="0"/>
              <w:spacing w:after="0" w:line="240" w:lineRule="auto"/>
              <w:rPr>
                <w:rFonts w:ascii="Times New Roman" w:hAnsi="Times New Roman"/>
                <w:sz w:val="20"/>
                <w:szCs w:val="20"/>
              </w:rPr>
            </w:pPr>
            <w:r w:rsidRPr="002A7D51">
              <w:rPr>
                <w:rFonts w:ascii="Times New Roman" w:hAnsi="Times New Roman"/>
                <w:sz w:val="20"/>
                <w:szCs w:val="20"/>
              </w:rPr>
              <w:t>Жилищно-коммунальное хозяйство</w:t>
            </w:r>
          </w:p>
        </w:tc>
        <w:tc>
          <w:tcPr>
            <w:tcW w:w="1305" w:type="dxa"/>
            <w:tcBorders>
              <w:top w:val="single" w:sz="4" w:space="0" w:color="000000"/>
              <w:left w:val="single" w:sz="4" w:space="0" w:color="000000"/>
              <w:bottom w:val="single" w:sz="4" w:space="0" w:color="000000"/>
            </w:tcBorders>
          </w:tcPr>
          <w:p w:rsidR="008B2CE3" w:rsidRPr="002A7D51" w:rsidRDefault="00B25AE6" w:rsidP="00506AC3">
            <w:pPr>
              <w:snapToGrid w:val="0"/>
              <w:spacing w:after="0" w:line="240" w:lineRule="auto"/>
              <w:rPr>
                <w:rFonts w:ascii="Times New Roman" w:hAnsi="Times New Roman"/>
                <w:sz w:val="20"/>
                <w:szCs w:val="20"/>
              </w:rPr>
            </w:pPr>
            <w:r w:rsidRPr="002A7D51">
              <w:rPr>
                <w:rFonts w:ascii="Times New Roman" w:hAnsi="Times New Roman"/>
                <w:sz w:val="20"/>
                <w:szCs w:val="20"/>
              </w:rPr>
              <w:t>2327,0</w:t>
            </w:r>
          </w:p>
        </w:tc>
        <w:tc>
          <w:tcPr>
            <w:tcW w:w="1032" w:type="dxa"/>
            <w:tcBorders>
              <w:top w:val="single" w:sz="4" w:space="0" w:color="000000"/>
              <w:left w:val="single" w:sz="4" w:space="0" w:color="000000"/>
              <w:bottom w:val="single" w:sz="4" w:space="0" w:color="000000"/>
            </w:tcBorders>
          </w:tcPr>
          <w:p w:rsidR="008B2CE3" w:rsidRPr="002A7D51" w:rsidRDefault="002A7D51" w:rsidP="00506AC3">
            <w:pPr>
              <w:snapToGrid w:val="0"/>
              <w:spacing w:after="0" w:line="240" w:lineRule="auto"/>
              <w:rPr>
                <w:rFonts w:ascii="Times New Roman" w:hAnsi="Times New Roman"/>
                <w:sz w:val="20"/>
                <w:szCs w:val="20"/>
              </w:rPr>
            </w:pPr>
            <w:r w:rsidRPr="002A7D51">
              <w:rPr>
                <w:rFonts w:ascii="Times New Roman" w:hAnsi="Times New Roman"/>
                <w:sz w:val="20"/>
                <w:szCs w:val="20"/>
              </w:rPr>
              <w:t>268,8</w:t>
            </w:r>
          </w:p>
        </w:tc>
        <w:tc>
          <w:tcPr>
            <w:tcW w:w="927" w:type="dxa"/>
            <w:tcBorders>
              <w:top w:val="single" w:sz="4" w:space="0" w:color="000000"/>
              <w:left w:val="single" w:sz="4" w:space="0" w:color="000000"/>
              <w:bottom w:val="single" w:sz="4" w:space="0" w:color="000000"/>
            </w:tcBorders>
          </w:tcPr>
          <w:p w:rsidR="008B2CE3" w:rsidRPr="002A7D51" w:rsidRDefault="002A7D51" w:rsidP="00506AC3">
            <w:pPr>
              <w:snapToGrid w:val="0"/>
              <w:spacing w:after="0" w:line="240" w:lineRule="auto"/>
              <w:rPr>
                <w:rFonts w:ascii="Times New Roman" w:hAnsi="Times New Roman"/>
                <w:sz w:val="20"/>
                <w:szCs w:val="20"/>
              </w:rPr>
            </w:pPr>
            <w:r w:rsidRPr="002A7D51">
              <w:rPr>
                <w:rFonts w:ascii="Times New Roman" w:hAnsi="Times New Roman"/>
                <w:sz w:val="20"/>
                <w:szCs w:val="20"/>
              </w:rPr>
              <w:t>11,6</w:t>
            </w:r>
          </w:p>
        </w:tc>
        <w:tc>
          <w:tcPr>
            <w:tcW w:w="1035" w:type="dxa"/>
            <w:tcBorders>
              <w:top w:val="single" w:sz="4" w:space="0" w:color="000000"/>
              <w:left w:val="single" w:sz="4" w:space="0" w:color="000000"/>
              <w:bottom w:val="single" w:sz="4" w:space="0" w:color="000000"/>
            </w:tcBorders>
          </w:tcPr>
          <w:p w:rsidR="008B2CE3" w:rsidRPr="002A7D51" w:rsidRDefault="002A7D51" w:rsidP="00506AC3">
            <w:pPr>
              <w:snapToGrid w:val="0"/>
              <w:spacing w:after="0" w:line="240" w:lineRule="auto"/>
              <w:rPr>
                <w:rFonts w:ascii="Times New Roman" w:hAnsi="Times New Roman"/>
                <w:sz w:val="20"/>
                <w:szCs w:val="20"/>
              </w:rPr>
            </w:pPr>
            <w:r w:rsidRPr="002A7D51">
              <w:rPr>
                <w:rFonts w:ascii="Times New Roman" w:hAnsi="Times New Roman"/>
                <w:sz w:val="20"/>
                <w:szCs w:val="20"/>
              </w:rPr>
              <w:t>27,7</w:t>
            </w:r>
          </w:p>
        </w:tc>
        <w:tc>
          <w:tcPr>
            <w:tcW w:w="897" w:type="dxa"/>
            <w:tcBorders>
              <w:left w:val="single" w:sz="4" w:space="0" w:color="000000"/>
              <w:bottom w:val="single" w:sz="4" w:space="0" w:color="000000"/>
            </w:tcBorders>
          </w:tcPr>
          <w:p w:rsidR="008B2CE3" w:rsidRPr="002A7D51" w:rsidRDefault="002A7D51" w:rsidP="00506AC3">
            <w:pPr>
              <w:snapToGrid w:val="0"/>
              <w:spacing w:after="0" w:line="240" w:lineRule="auto"/>
              <w:rPr>
                <w:rFonts w:ascii="Times New Roman" w:hAnsi="Times New Roman"/>
                <w:sz w:val="20"/>
                <w:szCs w:val="20"/>
              </w:rPr>
            </w:pPr>
            <w:r w:rsidRPr="002A7D51">
              <w:rPr>
                <w:rFonts w:ascii="Times New Roman" w:hAnsi="Times New Roman"/>
                <w:sz w:val="20"/>
                <w:szCs w:val="20"/>
              </w:rPr>
              <w:t>10,3</w:t>
            </w:r>
          </w:p>
        </w:tc>
        <w:tc>
          <w:tcPr>
            <w:tcW w:w="978" w:type="dxa"/>
            <w:tcBorders>
              <w:left w:val="single" w:sz="4" w:space="0" w:color="000000"/>
              <w:bottom w:val="single" w:sz="4" w:space="0" w:color="000000"/>
            </w:tcBorders>
          </w:tcPr>
          <w:p w:rsidR="008B2CE3" w:rsidRPr="002A7D51" w:rsidRDefault="002A7D51" w:rsidP="00506AC3">
            <w:pPr>
              <w:snapToGrid w:val="0"/>
              <w:spacing w:after="0" w:line="240" w:lineRule="auto"/>
              <w:rPr>
                <w:rFonts w:ascii="Times New Roman" w:hAnsi="Times New Roman"/>
                <w:sz w:val="20"/>
                <w:szCs w:val="20"/>
              </w:rPr>
            </w:pPr>
            <w:r w:rsidRPr="002A7D51">
              <w:rPr>
                <w:rFonts w:ascii="Times New Roman" w:hAnsi="Times New Roman"/>
                <w:sz w:val="20"/>
                <w:szCs w:val="20"/>
              </w:rPr>
              <w:t>18,9</w:t>
            </w:r>
          </w:p>
        </w:tc>
        <w:tc>
          <w:tcPr>
            <w:tcW w:w="1159" w:type="dxa"/>
            <w:tcBorders>
              <w:left w:val="single" w:sz="4" w:space="0" w:color="000000"/>
              <w:bottom w:val="single" w:sz="4" w:space="0" w:color="000000"/>
              <w:right w:val="single" w:sz="4" w:space="0" w:color="000000"/>
            </w:tcBorders>
          </w:tcPr>
          <w:p w:rsidR="008B2CE3" w:rsidRPr="002A7D51" w:rsidRDefault="002A7D51" w:rsidP="00506AC3">
            <w:pPr>
              <w:snapToGrid w:val="0"/>
              <w:spacing w:after="0" w:line="240" w:lineRule="auto"/>
              <w:rPr>
                <w:rFonts w:ascii="Times New Roman" w:hAnsi="Times New Roman"/>
                <w:sz w:val="20"/>
                <w:szCs w:val="20"/>
              </w:rPr>
            </w:pPr>
            <w:r w:rsidRPr="002A7D51">
              <w:rPr>
                <w:rFonts w:ascii="Times New Roman" w:hAnsi="Times New Roman"/>
                <w:sz w:val="20"/>
                <w:szCs w:val="20"/>
              </w:rPr>
              <w:t>68,2</w:t>
            </w:r>
          </w:p>
        </w:tc>
      </w:tr>
      <w:tr w:rsidR="008B2CE3" w:rsidRPr="002A7D51" w:rsidTr="00061C3B">
        <w:tc>
          <w:tcPr>
            <w:tcW w:w="709" w:type="dxa"/>
            <w:tcBorders>
              <w:top w:val="single" w:sz="4" w:space="0" w:color="000000"/>
              <w:left w:val="single" w:sz="4" w:space="0" w:color="000000"/>
              <w:bottom w:val="single" w:sz="4" w:space="0" w:color="000000"/>
            </w:tcBorders>
          </w:tcPr>
          <w:p w:rsidR="008B2CE3" w:rsidRPr="002A7D51" w:rsidRDefault="008B2CE3" w:rsidP="00506AC3">
            <w:pPr>
              <w:snapToGrid w:val="0"/>
              <w:spacing w:after="0" w:line="240" w:lineRule="auto"/>
              <w:rPr>
                <w:rFonts w:ascii="Times New Roman" w:hAnsi="Times New Roman"/>
                <w:sz w:val="20"/>
                <w:szCs w:val="20"/>
              </w:rPr>
            </w:pPr>
            <w:r w:rsidRPr="002A7D51">
              <w:rPr>
                <w:rFonts w:ascii="Times New Roman" w:hAnsi="Times New Roman"/>
                <w:sz w:val="20"/>
                <w:szCs w:val="20"/>
              </w:rPr>
              <w:t>0502</w:t>
            </w:r>
          </w:p>
        </w:tc>
        <w:tc>
          <w:tcPr>
            <w:tcW w:w="1881" w:type="dxa"/>
            <w:tcBorders>
              <w:top w:val="single" w:sz="4" w:space="0" w:color="000000"/>
              <w:left w:val="single" w:sz="4" w:space="0" w:color="000000"/>
              <w:bottom w:val="single" w:sz="4" w:space="0" w:color="000000"/>
            </w:tcBorders>
          </w:tcPr>
          <w:p w:rsidR="008B2CE3" w:rsidRPr="002A7D51" w:rsidRDefault="008B2CE3" w:rsidP="00506AC3">
            <w:pPr>
              <w:snapToGrid w:val="0"/>
              <w:spacing w:after="0" w:line="240" w:lineRule="auto"/>
              <w:rPr>
                <w:rFonts w:ascii="Times New Roman" w:hAnsi="Times New Roman"/>
                <w:sz w:val="20"/>
                <w:szCs w:val="20"/>
              </w:rPr>
            </w:pPr>
            <w:r w:rsidRPr="002A7D51">
              <w:rPr>
                <w:rFonts w:ascii="Times New Roman" w:hAnsi="Times New Roman"/>
                <w:sz w:val="20"/>
                <w:szCs w:val="20"/>
              </w:rPr>
              <w:t>Коммунальное хозяйство</w:t>
            </w:r>
          </w:p>
        </w:tc>
        <w:tc>
          <w:tcPr>
            <w:tcW w:w="1305" w:type="dxa"/>
            <w:tcBorders>
              <w:top w:val="single" w:sz="4" w:space="0" w:color="000000"/>
              <w:left w:val="single" w:sz="4" w:space="0" w:color="000000"/>
              <w:bottom w:val="single" w:sz="4" w:space="0" w:color="000000"/>
            </w:tcBorders>
          </w:tcPr>
          <w:p w:rsidR="008B2CE3" w:rsidRPr="002A7D51" w:rsidRDefault="00B25AE6" w:rsidP="00506AC3">
            <w:pPr>
              <w:snapToGrid w:val="0"/>
              <w:spacing w:after="0" w:line="240" w:lineRule="auto"/>
              <w:rPr>
                <w:rFonts w:ascii="Times New Roman" w:hAnsi="Times New Roman"/>
                <w:sz w:val="20"/>
                <w:szCs w:val="20"/>
              </w:rPr>
            </w:pPr>
            <w:r w:rsidRPr="002A7D51">
              <w:rPr>
                <w:rFonts w:ascii="Times New Roman" w:hAnsi="Times New Roman"/>
                <w:sz w:val="20"/>
                <w:szCs w:val="20"/>
              </w:rPr>
              <w:t>1848,3</w:t>
            </w:r>
          </w:p>
        </w:tc>
        <w:tc>
          <w:tcPr>
            <w:tcW w:w="1032" w:type="dxa"/>
            <w:tcBorders>
              <w:top w:val="single" w:sz="4" w:space="0" w:color="000000"/>
              <w:left w:val="single" w:sz="4" w:space="0" w:color="000000"/>
              <w:bottom w:val="single" w:sz="4" w:space="0" w:color="000000"/>
            </w:tcBorders>
          </w:tcPr>
          <w:p w:rsidR="008B2CE3" w:rsidRPr="002A7D51" w:rsidRDefault="002A7D51" w:rsidP="00506AC3">
            <w:pPr>
              <w:snapToGrid w:val="0"/>
              <w:spacing w:after="0" w:line="240" w:lineRule="auto"/>
              <w:rPr>
                <w:rFonts w:ascii="Times New Roman" w:hAnsi="Times New Roman"/>
                <w:sz w:val="20"/>
                <w:szCs w:val="20"/>
              </w:rPr>
            </w:pPr>
            <w:r w:rsidRPr="002A7D51">
              <w:rPr>
                <w:rFonts w:ascii="Times New Roman" w:hAnsi="Times New Roman"/>
                <w:sz w:val="20"/>
                <w:szCs w:val="20"/>
              </w:rPr>
              <w:t>0,0</w:t>
            </w:r>
          </w:p>
        </w:tc>
        <w:tc>
          <w:tcPr>
            <w:tcW w:w="927" w:type="dxa"/>
            <w:tcBorders>
              <w:top w:val="single" w:sz="4" w:space="0" w:color="000000"/>
              <w:left w:val="single" w:sz="4" w:space="0" w:color="000000"/>
              <w:bottom w:val="single" w:sz="4" w:space="0" w:color="000000"/>
            </w:tcBorders>
          </w:tcPr>
          <w:p w:rsidR="008B2CE3" w:rsidRPr="002A7D51" w:rsidRDefault="002A7D51" w:rsidP="00506AC3">
            <w:pPr>
              <w:snapToGrid w:val="0"/>
              <w:spacing w:after="0" w:line="240" w:lineRule="auto"/>
              <w:rPr>
                <w:rFonts w:ascii="Times New Roman" w:hAnsi="Times New Roman"/>
                <w:sz w:val="20"/>
                <w:szCs w:val="20"/>
              </w:rPr>
            </w:pPr>
            <w:r w:rsidRPr="002A7D51">
              <w:rPr>
                <w:rFonts w:ascii="Times New Roman" w:hAnsi="Times New Roman"/>
                <w:sz w:val="20"/>
                <w:szCs w:val="20"/>
              </w:rPr>
              <w:t>-</w:t>
            </w:r>
          </w:p>
        </w:tc>
        <w:tc>
          <w:tcPr>
            <w:tcW w:w="1035" w:type="dxa"/>
            <w:tcBorders>
              <w:top w:val="single" w:sz="4" w:space="0" w:color="000000"/>
              <w:left w:val="single" w:sz="4" w:space="0" w:color="000000"/>
              <w:bottom w:val="single" w:sz="4" w:space="0" w:color="000000"/>
            </w:tcBorders>
          </w:tcPr>
          <w:p w:rsidR="008B2CE3" w:rsidRPr="002A7D51" w:rsidRDefault="002A7D51" w:rsidP="00506AC3">
            <w:pPr>
              <w:snapToGrid w:val="0"/>
              <w:spacing w:after="0" w:line="240" w:lineRule="auto"/>
              <w:rPr>
                <w:rFonts w:ascii="Times New Roman" w:hAnsi="Times New Roman"/>
                <w:sz w:val="20"/>
                <w:szCs w:val="20"/>
              </w:rPr>
            </w:pPr>
            <w:r w:rsidRPr="002A7D51">
              <w:rPr>
                <w:rFonts w:ascii="Times New Roman" w:hAnsi="Times New Roman"/>
                <w:sz w:val="20"/>
                <w:szCs w:val="20"/>
              </w:rPr>
              <w:t>0,0</w:t>
            </w:r>
          </w:p>
        </w:tc>
        <w:tc>
          <w:tcPr>
            <w:tcW w:w="897" w:type="dxa"/>
            <w:tcBorders>
              <w:top w:val="single" w:sz="4" w:space="0" w:color="000000"/>
              <w:left w:val="single" w:sz="4" w:space="0" w:color="000000"/>
              <w:bottom w:val="single" w:sz="4" w:space="0" w:color="000000"/>
            </w:tcBorders>
          </w:tcPr>
          <w:p w:rsidR="008B2CE3" w:rsidRPr="002A7D51" w:rsidRDefault="002A7D51" w:rsidP="00506AC3">
            <w:pPr>
              <w:snapToGrid w:val="0"/>
              <w:spacing w:after="0" w:line="240" w:lineRule="auto"/>
              <w:rPr>
                <w:rFonts w:ascii="Times New Roman" w:hAnsi="Times New Roman"/>
                <w:sz w:val="20"/>
                <w:szCs w:val="20"/>
              </w:rPr>
            </w:pPr>
            <w:r w:rsidRPr="002A7D51">
              <w:rPr>
                <w:rFonts w:ascii="Times New Roman" w:hAnsi="Times New Roman"/>
                <w:sz w:val="20"/>
                <w:szCs w:val="20"/>
              </w:rPr>
              <w:t>-</w:t>
            </w:r>
          </w:p>
        </w:tc>
        <w:tc>
          <w:tcPr>
            <w:tcW w:w="978" w:type="dxa"/>
            <w:tcBorders>
              <w:top w:val="single" w:sz="4" w:space="0" w:color="000000"/>
              <w:left w:val="single" w:sz="4" w:space="0" w:color="000000"/>
              <w:bottom w:val="single" w:sz="4" w:space="0" w:color="000000"/>
            </w:tcBorders>
          </w:tcPr>
          <w:p w:rsidR="008B2CE3" w:rsidRPr="002A7D51" w:rsidRDefault="002A7D51" w:rsidP="00506AC3">
            <w:pPr>
              <w:snapToGrid w:val="0"/>
              <w:spacing w:after="0" w:line="240" w:lineRule="auto"/>
              <w:rPr>
                <w:rFonts w:ascii="Times New Roman" w:hAnsi="Times New Roman"/>
                <w:sz w:val="20"/>
                <w:szCs w:val="20"/>
              </w:rPr>
            </w:pPr>
            <w:r w:rsidRPr="002A7D51">
              <w:rPr>
                <w:rFonts w:ascii="Times New Roman" w:hAnsi="Times New Roman"/>
                <w:sz w:val="20"/>
                <w:szCs w:val="20"/>
              </w:rPr>
              <w:t>0,0</w:t>
            </w:r>
          </w:p>
        </w:tc>
        <w:tc>
          <w:tcPr>
            <w:tcW w:w="1159" w:type="dxa"/>
            <w:tcBorders>
              <w:top w:val="single" w:sz="4" w:space="0" w:color="000000"/>
              <w:left w:val="single" w:sz="4" w:space="0" w:color="000000"/>
              <w:bottom w:val="single" w:sz="4" w:space="0" w:color="000000"/>
              <w:right w:val="single" w:sz="4" w:space="0" w:color="000000"/>
            </w:tcBorders>
          </w:tcPr>
          <w:p w:rsidR="008B2CE3" w:rsidRPr="002A7D51" w:rsidRDefault="002A7D51" w:rsidP="00506AC3">
            <w:pPr>
              <w:snapToGrid w:val="0"/>
              <w:spacing w:after="0" w:line="240" w:lineRule="auto"/>
              <w:rPr>
                <w:rFonts w:ascii="Times New Roman" w:hAnsi="Times New Roman"/>
                <w:sz w:val="20"/>
                <w:szCs w:val="20"/>
              </w:rPr>
            </w:pPr>
            <w:r w:rsidRPr="002A7D51">
              <w:rPr>
                <w:rFonts w:ascii="Times New Roman" w:hAnsi="Times New Roman"/>
                <w:sz w:val="20"/>
                <w:szCs w:val="20"/>
              </w:rPr>
              <w:t>-</w:t>
            </w:r>
          </w:p>
        </w:tc>
      </w:tr>
      <w:tr w:rsidR="008B2CE3" w:rsidRPr="002A7D51" w:rsidTr="00061C3B">
        <w:tc>
          <w:tcPr>
            <w:tcW w:w="709" w:type="dxa"/>
            <w:tcBorders>
              <w:top w:val="single" w:sz="4" w:space="0" w:color="000000"/>
              <w:left w:val="single" w:sz="4" w:space="0" w:color="000000"/>
              <w:bottom w:val="single" w:sz="4" w:space="0" w:color="000000"/>
            </w:tcBorders>
          </w:tcPr>
          <w:p w:rsidR="008B2CE3" w:rsidRPr="002A7D51" w:rsidRDefault="008B2CE3" w:rsidP="00506AC3">
            <w:pPr>
              <w:snapToGrid w:val="0"/>
              <w:spacing w:after="0" w:line="240" w:lineRule="auto"/>
              <w:rPr>
                <w:rFonts w:ascii="Times New Roman" w:hAnsi="Times New Roman"/>
                <w:sz w:val="20"/>
                <w:szCs w:val="20"/>
              </w:rPr>
            </w:pPr>
            <w:r w:rsidRPr="002A7D51">
              <w:rPr>
                <w:rFonts w:ascii="Times New Roman" w:hAnsi="Times New Roman"/>
                <w:sz w:val="20"/>
                <w:szCs w:val="20"/>
              </w:rPr>
              <w:t>0503</w:t>
            </w:r>
          </w:p>
        </w:tc>
        <w:tc>
          <w:tcPr>
            <w:tcW w:w="1881" w:type="dxa"/>
            <w:tcBorders>
              <w:top w:val="single" w:sz="4" w:space="0" w:color="000000"/>
              <w:left w:val="single" w:sz="4" w:space="0" w:color="000000"/>
              <w:bottom w:val="single" w:sz="4" w:space="0" w:color="000000"/>
            </w:tcBorders>
          </w:tcPr>
          <w:p w:rsidR="008B2CE3" w:rsidRPr="002A7D51" w:rsidRDefault="008B2CE3" w:rsidP="00506AC3">
            <w:pPr>
              <w:snapToGrid w:val="0"/>
              <w:spacing w:after="0" w:line="240" w:lineRule="auto"/>
              <w:rPr>
                <w:rFonts w:ascii="Times New Roman" w:hAnsi="Times New Roman"/>
                <w:sz w:val="20"/>
                <w:szCs w:val="20"/>
              </w:rPr>
            </w:pPr>
            <w:r w:rsidRPr="002A7D51">
              <w:rPr>
                <w:rFonts w:ascii="Times New Roman" w:hAnsi="Times New Roman"/>
                <w:sz w:val="20"/>
                <w:szCs w:val="20"/>
              </w:rPr>
              <w:t>Благоустройство</w:t>
            </w:r>
          </w:p>
        </w:tc>
        <w:tc>
          <w:tcPr>
            <w:tcW w:w="1305" w:type="dxa"/>
            <w:tcBorders>
              <w:top w:val="single" w:sz="4" w:space="0" w:color="000000"/>
              <w:left w:val="single" w:sz="4" w:space="0" w:color="000000"/>
              <w:bottom w:val="single" w:sz="4" w:space="0" w:color="000000"/>
            </w:tcBorders>
          </w:tcPr>
          <w:p w:rsidR="008B2CE3" w:rsidRPr="002A7D51" w:rsidRDefault="00B25AE6" w:rsidP="00506AC3">
            <w:pPr>
              <w:snapToGrid w:val="0"/>
              <w:spacing w:after="0" w:line="240" w:lineRule="auto"/>
              <w:rPr>
                <w:rFonts w:ascii="Times New Roman" w:hAnsi="Times New Roman"/>
                <w:sz w:val="20"/>
                <w:szCs w:val="20"/>
              </w:rPr>
            </w:pPr>
            <w:r w:rsidRPr="002A7D51">
              <w:rPr>
                <w:rFonts w:ascii="Times New Roman" w:hAnsi="Times New Roman"/>
                <w:sz w:val="20"/>
                <w:szCs w:val="20"/>
              </w:rPr>
              <w:t>478,7</w:t>
            </w:r>
          </w:p>
        </w:tc>
        <w:tc>
          <w:tcPr>
            <w:tcW w:w="1032" w:type="dxa"/>
            <w:tcBorders>
              <w:top w:val="single" w:sz="4" w:space="0" w:color="000000"/>
              <w:left w:val="single" w:sz="4" w:space="0" w:color="000000"/>
              <w:bottom w:val="single" w:sz="4" w:space="0" w:color="000000"/>
            </w:tcBorders>
          </w:tcPr>
          <w:p w:rsidR="008B2CE3" w:rsidRPr="002A7D51" w:rsidRDefault="002A7D51" w:rsidP="00506AC3">
            <w:pPr>
              <w:snapToGrid w:val="0"/>
              <w:spacing w:after="0" w:line="240" w:lineRule="auto"/>
              <w:rPr>
                <w:rFonts w:ascii="Times New Roman" w:hAnsi="Times New Roman"/>
                <w:sz w:val="20"/>
                <w:szCs w:val="20"/>
              </w:rPr>
            </w:pPr>
            <w:r w:rsidRPr="002A7D51">
              <w:rPr>
                <w:rFonts w:ascii="Times New Roman" w:hAnsi="Times New Roman"/>
                <w:sz w:val="20"/>
                <w:szCs w:val="20"/>
              </w:rPr>
              <w:t>268,8</w:t>
            </w:r>
          </w:p>
        </w:tc>
        <w:tc>
          <w:tcPr>
            <w:tcW w:w="927" w:type="dxa"/>
            <w:tcBorders>
              <w:top w:val="single" w:sz="4" w:space="0" w:color="000000"/>
              <w:left w:val="single" w:sz="4" w:space="0" w:color="000000"/>
              <w:bottom w:val="single" w:sz="4" w:space="0" w:color="000000"/>
            </w:tcBorders>
          </w:tcPr>
          <w:p w:rsidR="008B2CE3" w:rsidRPr="002A7D51" w:rsidRDefault="002A7D51" w:rsidP="00506AC3">
            <w:pPr>
              <w:snapToGrid w:val="0"/>
              <w:spacing w:after="0" w:line="240" w:lineRule="auto"/>
              <w:rPr>
                <w:rFonts w:ascii="Times New Roman" w:hAnsi="Times New Roman"/>
                <w:sz w:val="20"/>
                <w:szCs w:val="20"/>
              </w:rPr>
            </w:pPr>
            <w:r w:rsidRPr="002A7D51">
              <w:rPr>
                <w:rFonts w:ascii="Times New Roman" w:hAnsi="Times New Roman"/>
                <w:sz w:val="20"/>
                <w:szCs w:val="20"/>
              </w:rPr>
              <w:t>56,2</w:t>
            </w:r>
          </w:p>
        </w:tc>
        <w:tc>
          <w:tcPr>
            <w:tcW w:w="1035" w:type="dxa"/>
            <w:tcBorders>
              <w:top w:val="single" w:sz="4" w:space="0" w:color="000000"/>
              <w:left w:val="single" w:sz="4" w:space="0" w:color="000000"/>
              <w:bottom w:val="single" w:sz="4" w:space="0" w:color="000000"/>
            </w:tcBorders>
          </w:tcPr>
          <w:p w:rsidR="008B2CE3" w:rsidRPr="002A7D51" w:rsidRDefault="002A7D51" w:rsidP="00506AC3">
            <w:pPr>
              <w:snapToGrid w:val="0"/>
              <w:spacing w:after="0" w:line="240" w:lineRule="auto"/>
              <w:rPr>
                <w:rFonts w:ascii="Times New Roman" w:hAnsi="Times New Roman"/>
                <w:sz w:val="20"/>
                <w:szCs w:val="20"/>
              </w:rPr>
            </w:pPr>
            <w:r w:rsidRPr="002A7D51">
              <w:rPr>
                <w:rFonts w:ascii="Times New Roman" w:hAnsi="Times New Roman"/>
                <w:sz w:val="20"/>
                <w:szCs w:val="20"/>
              </w:rPr>
              <w:t>27,7</w:t>
            </w:r>
          </w:p>
        </w:tc>
        <w:tc>
          <w:tcPr>
            <w:tcW w:w="897" w:type="dxa"/>
            <w:tcBorders>
              <w:top w:val="single" w:sz="4" w:space="0" w:color="000000"/>
              <w:left w:val="single" w:sz="4" w:space="0" w:color="000000"/>
              <w:bottom w:val="single" w:sz="4" w:space="0" w:color="000000"/>
            </w:tcBorders>
          </w:tcPr>
          <w:p w:rsidR="008B2CE3" w:rsidRPr="002A7D51" w:rsidRDefault="002A7D51" w:rsidP="00506AC3">
            <w:pPr>
              <w:snapToGrid w:val="0"/>
              <w:spacing w:after="0" w:line="240" w:lineRule="auto"/>
              <w:rPr>
                <w:rFonts w:ascii="Times New Roman" w:hAnsi="Times New Roman"/>
                <w:sz w:val="20"/>
                <w:szCs w:val="20"/>
              </w:rPr>
            </w:pPr>
            <w:r w:rsidRPr="002A7D51">
              <w:rPr>
                <w:rFonts w:ascii="Times New Roman" w:hAnsi="Times New Roman"/>
                <w:sz w:val="20"/>
                <w:szCs w:val="20"/>
              </w:rPr>
              <w:t>10,3</w:t>
            </w:r>
          </w:p>
        </w:tc>
        <w:tc>
          <w:tcPr>
            <w:tcW w:w="978" w:type="dxa"/>
            <w:tcBorders>
              <w:top w:val="single" w:sz="4" w:space="0" w:color="000000"/>
              <w:left w:val="single" w:sz="4" w:space="0" w:color="000000"/>
              <w:bottom w:val="single" w:sz="4" w:space="0" w:color="000000"/>
            </w:tcBorders>
          </w:tcPr>
          <w:p w:rsidR="008B2CE3" w:rsidRPr="002A7D51" w:rsidRDefault="002A7D51" w:rsidP="00506AC3">
            <w:pPr>
              <w:snapToGrid w:val="0"/>
              <w:spacing w:after="0" w:line="240" w:lineRule="auto"/>
              <w:rPr>
                <w:rFonts w:ascii="Times New Roman" w:hAnsi="Times New Roman"/>
                <w:sz w:val="20"/>
                <w:szCs w:val="20"/>
              </w:rPr>
            </w:pPr>
            <w:r w:rsidRPr="002A7D51">
              <w:rPr>
                <w:rFonts w:ascii="Times New Roman" w:hAnsi="Times New Roman"/>
                <w:sz w:val="20"/>
                <w:szCs w:val="20"/>
              </w:rPr>
              <w:t>18,9</w:t>
            </w:r>
          </w:p>
        </w:tc>
        <w:tc>
          <w:tcPr>
            <w:tcW w:w="1159" w:type="dxa"/>
            <w:tcBorders>
              <w:top w:val="single" w:sz="4" w:space="0" w:color="000000"/>
              <w:left w:val="single" w:sz="4" w:space="0" w:color="000000"/>
              <w:bottom w:val="single" w:sz="4" w:space="0" w:color="000000"/>
              <w:right w:val="single" w:sz="4" w:space="0" w:color="000000"/>
            </w:tcBorders>
          </w:tcPr>
          <w:p w:rsidR="008B2CE3" w:rsidRPr="002A7D51" w:rsidRDefault="002A7D51" w:rsidP="00506AC3">
            <w:pPr>
              <w:snapToGrid w:val="0"/>
              <w:spacing w:after="0" w:line="240" w:lineRule="auto"/>
              <w:rPr>
                <w:rFonts w:ascii="Times New Roman" w:hAnsi="Times New Roman"/>
                <w:sz w:val="20"/>
                <w:szCs w:val="20"/>
              </w:rPr>
            </w:pPr>
            <w:r w:rsidRPr="002A7D51">
              <w:rPr>
                <w:rFonts w:ascii="Times New Roman" w:hAnsi="Times New Roman"/>
                <w:sz w:val="20"/>
                <w:szCs w:val="20"/>
              </w:rPr>
              <w:t>68,2</w:t>
            </w:r>
          </w:p>
        </w:tc>
      </w:tr>
    </w:tbl>
    <w:p w:rsidR="008B2CE3" w:rsidRPr="00AD00EA" w:rsidRDefault="008B2CE3" w:rsidP="00A0402F">
      <w:pPr>
        <w:widowControl w:val="0"/>
        <w:suppressAutoHyphens/>
        <w:spacing w:after="0" w:line="240" w:lineRule="auto"/>
        <w:ind w:firstLine="284"/>
        <w:jc w:val="both"/>
        <w:rPr>
          <w:rFonts w:ascii="Times New Roman" w:eastAsia="SimSun" w:hAnsi="Times New Roman"/>
          <w:i/>
          <w:iCs/>
          <w:kern w:val="1"/>
          <w:sz w:val="28"/>
          <w:szCs w:val="34"/>
          <w:lang w:eastAsia="hi-IN" w:bidi="hi-IN"/>
        </w:rPr>
      </w:pPr>
    </w:p>
    <w:p w:rsidR="00AF532B" w:rsidRPr="00AF532B" w:rsidRDefault="00AF532B" w:rsidP="00AF532B">
      <w:pPr>
        <w:pStyle w:val="af3"/>
        <w:widowControl w:val="0"/>
        <w:suppressAutoHyphens/>
        <w:spacing w:after="0" w:line="100" w:lineRule="atLeast"/>
        <w:ind w:left="0"/>
        <w:jc w:val="both"/>
        <w:rPr>
          <w:rFonts w:ascii="Times New Roman" w:eastAsia="SimSun" w:hAnsi="Times New Roman"/>
          <w:iCs/>
          <w:kern w:val="1"/>
          <w:sz w:val="28"/>
          <w:szCs w:val="34"/>
          <w:lang w:eastAsia="hi-IN" w:bidi="hi-IN"/>
        </w:rPr>
      </w:pPr>
      <w:r w:rsidRPr="00AF532B">
        <w:rPr>
          <w:rFonts w:ascii="Times New Roman" w:hAnsi="Times New Roman"/>
          <w:i/>
          <w:sz w:val="28"/>
          <w:szCs w:val="28"/>
        </w:rPr>
        <w:t xml:space="preserve">       </w:t>
      </w:r>
      <w:r w:rsidRPr="00AF532B">
        <w:rPr>
          <w:rFonts w:ascii="Times New Roman" w:eastAsia="SimSun" w:hAnsi="Times New Roman"/>
          <w:iCs/>
          <w:kern w:val="1"/>
          <w:sz w:val="28"/>
          <w:szCs w:val="28"/>
          <w:lang w:eastAsia="hi-IN" w:bidi="hi-IN"/>
        </w:rPr>
        <w:t xml:space="preserve">Расходы по подразделу </w:t>
      </w:r>
      <w:r w:rsidRPr="00AF532B">
        <w:rPr>
          <w:rFonts w:ascii="Times New Roman" w:eastAsia="SimSun" w:hAnsi="Times New Roman"/>
          <w:b/>
          <w:iCs/>
          <w:kern w:val="1"/>
          <w:sz w:val="28"/>
          <w:szCs w:val="28"/>
          <w:lang w:eastAsia="hi-IN" w:bidi="hi-IN"/>
        </w:rPr>
        <w:t>«</w:t>
      </w:r>
      <w:r w:rsidRPr="00AF532B">
        <w:rPr>
          <w:rFonts w:ascii="Times New Roman" w:hAnsi="Times New Roman"/>
          <w:iCs/>
          <w:sz w:val="28"/>
          <w:szCs w:val="28"/>
        </w:rPr>
        <w:t>Благоустройство</w:t>
      </w:r>
      <w:r w:rsidRPr="00AF532B">
        <w:rPr>
          <w:rFonts w:ascii="Times New Roman" w:eastAsia="SimSun" w:hAnsi="Times New Roman"/>
          <w:b/>
          <w:iCs/>
          <w:kern w:val="1"/>
          <w:sz w:val="28"/>
          <w:szCs w:val="28"/>
          <w:lang w:eastAsia="hi-IN" w:bidi="hi-IN"/>
        </w:rPr>
        <w:t>»</w:t>
      </w:r>
      <w:r w:rsidRPr="00AF532B">
        <w:rPr>
          <w:rFonts w:ascii="Times New Roman" w:eastAsia="SimSun" w:hAnsi="Times New Roman"/>
          <w:iCs/>
          <w:kern w:val="1"/>
          <w:sz w:val="28"/>
          <w:szCs w:val="28"/>
          <w:lang w:eastAsia="hi-IN" w:bidi="hi-IN"/>
        </w:rPr>
        <w:t xml:space="preserve"> на 2017 год предусмотрены в сумме 268,8 тыс. рублей, со снижением к ожидаемому периоду 2016 года на 2058,2 тыс. рублей. Темп роста составит 11,6%.</w:t>
      </w:r>
      <w:r w:rsidRPr="00AF532B">
        <w:rPr>
          <w:rFonts w:ascii="Times New Roman" w:eastAsia="SimSun" w:hAnsi="Times New Roman"/>
          <w:i/>
          <w:iCs/>
          <w:kern w:val="1"/>
          <w:sz w:val="28"/>
          <w:szCs w:val="28"/>
          <w:lang w:eastAsia="hi-IN" w:bidi="hi-IN"/>
        </w:rPr>
        <w:t xml:space="preserve"> </w:t>
      </w:r>
      <w:r w:rsidRPr="00AF532B">
        <w:rPr>
          <w:rFonts w:ascii="Times New Roman" w:eastAsia="SimSun" w:hAnsi="Times New Roman"/>
          <w:iCs/>
          <w:kern w:val="1"/>
          <w:sz w:val="28"/>
          <w:szCs w:val="28"/>
          <w:lang w:eastAsia="hi-IN" w:bidi="hi-IN"/>
        </w:rPr>
        <w:t>На 2018 расходы предусмотрены в сумме 27,7 тыс. рублей, со снижением к ожидаемому периоду 2017 года на 241,1 тыс. рублей.</w:t>
      </w:r>
      <w:r w:rsidRPr="00AF532B">
        <w:rPr>
          <w:rFonts w:ascii="Times New Roman" w:eastAsia="SimSun" w:hAnsi="Times New Roman"/>
          <w:i/>
          <w:iCs/>
          <w:kern w:val="1"/>
          <w:sz w:val="28"/>
          <w:szCs w:val="28"/>
          <w:lang w:eastAsia="hi-IN" w:bidi="hi-IN"/>
        </w:rPr>
        <w:t xml:space="preserve"> </w:t>
      </w:r>
      <w:r w:rsidRPr="00AF532B">
        <w:rPr>
          <w:rFonts w:ascii="Times New Roman" w:eastAsia="SimSun" w:hAnsi="Times New Roman"/>
          <w:iCs/>
          <w:kern w:val="1"/>
          <w:sz w:val="28"/>
          <w:szCs w:val="28"/>
          <w:lang w:eastAsia="hi-IN" w:bidi="hi-IN"/>
        </w:rPr>
        <w:t>Темп роста составит 10,3%. В 2019 годы расходы предусмотрены в сумме 18,9 тыс. рублей, со снижением к ожидаемому периоду 2018 года на 8,8 тыс. рублей. Темп роста составит 68,2%.</w:t>
      </w:r>
    </w:p>
    <w:p w:rsidR="00AF532B" w:rsidRPr="00AF532B" w:rsidRDefault="00AF532B" w:rsidP="00AF532B">
      <w:pPr>
        <w:pStyle w:val="af3"/>
        <w:widowControl w:val="0"/>
        <w:suppressAutoHyphens/>
        <w:spacing w:after="0" w:line="100" w:lineRule="atLeast"/>
        <w:ind w:left="0"/>
        <w:jc w:val="both"/>
        <w:rPr>
          <w:rFonts w:ascii="Times New Roman" w:eastAsia="SimSun" w:hAnsi="Times New Roman"/>
          <w:iCs/>
          <w:kern w:val="1"/>
          <w:sz w:val="28"/>
          <w:szCs w:val="34"/>
          <w:lang w:eastAsia="hi-IN" w:bidi="hi-IN"/>
        </w:rPr>
      </w:pPr>
      <w:r w:rsidRPr="00AF532B">
        <w:rPr>
          <w:rFonts w:ascii="Times New Roman" w:hAnsi="Times New Roman"/>
          <w:iCs/>
          <w:sz w:val="28"/>
          <w:szCs w:val="28"/>
        </w:rPr>
        <w:t xml:space="preserve">По подразделу «Благоустройство» предусмотрены расходы на  содержание уличного освещения, на содержание мест захоронения, прочие мероприятия по благоустройству поселения. </w:t>
      </w:r>
    </w:p>
    <w:p w:rsidR="008B2CE3" w:rsidRPr="00AD00EA" w:rsidRDefault="008B2CE3" w:rsidP="00A0402F">
      <w:pPr>
        <w:widowControl w:val="0"/>
        <w:suppressAutoHyphens/>
        <w:spacing w:after="0" w:line="240" w:lineRule="auto"/>
        <w:ind w:firstLine="284"/>
        <w:jc w:val="both"/>
        <w:rPr>
          <w:rFonts w:ascii="Times New Roman" w:eastAsia="SimSun" w:hAnsi="Times New Roman"/>
          <w:i/>
          <w:iCs/>
          <w:kern w:val="1"/>
          <w:sz w:val="28"/>
          <w:szCs w:val="28"/>
          <w:lang w:eastAsia="hi-IN" w:bidi="hi-IN"/>
        </w:rPr>
      </w:pPr>
    </w:p>
    <w:p w:rsidR="00506AC3" w:rsidRDefault="00506AC3" w:rsidP="00A0402F">
      <w:pPr>
        <w:widowControl w:val="0"/>
        <w:suppressAutoHyphens/>
        <w:spacing w:after="0" w:line="240" w:lineRule="auto"/>
        <w:ind w:firstLine="284"/>
        <w:jc w:val="both"/>
        <w:rPr>
          <w:rFonts w:ascii="Times New Roman" w:eastAsia="SimSun" w:hAnsi="Times New Roman"/>
          <w:b/>
          <w:kern w:val="1"/>
          <w:sz w:val="28"/>
          <w:szCs w:val="28"/>
          <w:lang w:eastAsia="hi-IN" w:bidi="hi-IN"/>
        </w:rPr>
      </w:pPr>
    </w:p>
    <w:p w:rsidR="008B2CE3" w:rsidRPr="00A541E8" w:rsidRDefault="008B2CE3" w:rsidP="00A0402F">
      <w:pPr>
        <w:widowControl w:val="0"/>
        <w:suppressAutoHyphens/>
        <w:spacing w:after="0" w:line="240" w:lineRule="auto"/>
        <w:ind w:firstLine="284"/>
        <w:jc w:val="both"/>
        <w:rPr>
          <w:rFonts w:ascii="Times New Roman" w:eastAsia="SimSun" w:hAnsi="Times New Roman"/>
          <w:iCs/>
          <w:kern w:val="1"/>
          <w:sz w:val="28"/>
          <w:szCs w:val="28"/>
          <w:lang w:eastAsia="hi-IN" w:bidi="hi-IN"/>
        </w:rPr>
      </w:pPr>
      <w:r w:rsidRPr="00A541E8">
        <w:rPr>
          <w:rFonts w:ascii="Times New Roman" w:eastAsia="SimSun" w:hAnsi="Times New Roman"/>
          <w:b/>
          <w:kern w:val="1"/>
          <w:sz w:val="28"/>
          <w:szCs w:val="28"/>
          <w:lang w:eastAsia="hi-IN" w:bidi="hi-IN"/>
        </w:rPr>
        <w:lastRenderedPageBreak/>
        <w:t>По разделу 07 «Образование»</w:t>
      </w:r>
      <w:r w:rsidRPr="00A541E8">
        <w:rPr>
          <w:rFonts w:ascii="Times New Roman" w:eastAsia="SimSun" w:hAnsi="Times New Roman"/>
          <w:b/>
          <w:iCs/>
          <w:kern w:val="1"/>
          <w:sz w:val="28"/>
          <w:szCs w:val="28"/>
          <w:lang w:eastAsia="hi-IN" w:bidi="hi-IN"/>
        </w:rPr>
        <w:t xml:space="preserve"> </w:t>
      </w:r>
      <w:r w:rsidRPr="00A541E8">
        <w:rPr>
          <w:rFonts w:ascii="Times New Roman" w:eastAsia="SimSun" w:hAnsi="Times New Roman"/>
          <w:iCs/>
          <w:kern w:val="1"/>
          <w:sz w:val="28"/>
          <w:szCs w:val="28"/>
          <w:lang w:eastAsia="hi-IN" w:bidi="hi-IN"/>
        </w:rPr>
        <w:t>расходы планируются в 201</w:t>
      </w:r>
      <w:r w:rsidR="00A541E8" w:rsidRPr="00A541E8">
        <w:rPr>
          <w:rFonts w:ascii="Times New Roman" w:eastAsia="SimSun" w:hAnsi="Times New Roman"/>
          <w:iCs/>
          <w:kern w:val="1"/>
          <w:sz w:val="28"/>
          <w:szCs w:val="28"/>
          <w:lang w:eastAsia="hi-IN" w:bidi="hi-IN"/>
        </w:rPr>
        <w:t>7</w:t>
      </w:r>
      <w:r w:rsidRPr="00A541E8">
        <w:rPr>
          <w:rFonts w:ascii="Times New Roman" w:eastAsia="SimSun" w:hAnsi="Times New Roman"/>
          <w:iCs/>
          <w:kern w:val="1"/>
          <w:sz w:val="28"/>
          <w:szCs w:val="28"/>
          <w:lang w:eastAsia="hi-IN" w:bidi="hi-IN"/>
        </w:rPr>
        <w:t xml:space="preserve"> году в сумме 1,0 тыс. рублей,  </w:t>
      </w:r>
      <w:r w:rsidR="00A541E8" w:rsidRPr="00A541E8">
        <w:rPr>
          <w:rFonts w:ascii="Times New Roman" w:eastAsia="SimSun" w:hAnsi="Times New Roman"/>
          <w:iCs/>
          <w:kern w:val="1"/>
          <w:sz w:val="28"/>
          <w:szCs w:val="28"/>
          <w:lang w:eastAsia="hi-IN" w:bidi="hi-IN"/>
        </w:rPr>
        <w:t xml:space="preserve">что на уровне </w:t>
      </w:r>
      <w:r w:rsidRPr="00A541E8">
        <w:rPr>
          <w:rFonts w:ascii="Times New Roman" w:eastAsia="SimSun" w:hAnsi="Times New Roman"/>
          <w:iCs/>
          <w:kern w:val="1"/>
          <w:sz w:val="28"/>
          <w:szCs w:val="28"/>
          <w:lang w:eastAsia="hi-IN" w:bidi="hi-IN"/>
        </w:rPr>
        <w:t xml:space="preserve"> </w:t>
      </w:r>
      <w:r w:rsidR="00A541E8" w:rsidRPr="00A541E8">
        <w:rPr>
          <w:rFonts w:ascii="Times New Roman" w:eastAsia="SimSun" w:hAnsi="Times New Roman"/>
          <w:iCs/>
          <w:kern w:val="1"/>
          <w:sz w:val="28"/>
          <w:szCs w:val="28"/>
          <w:lang w:eastAsia="hi-IN" w:bidi="hi-IN"/>
        </w:rPr>
        <w:t>ожидаемого исполнения 2016 года</w:t>
      </w:r>
      <w:r w:rsidRPr="00A541E8">
        <w:rPr>
          <w:rFonts w:ascii="Times New Roman" w:eastAsia="SimSun" w:hAnsi="Times New Roman"/>
          <w:iCs/>
          <w:kern w:val="1"/>
          <w:sz w:val="28"/>
          <w:szCs w:val="28"/>
          <w:lang w:eastAsia="hi-IN" w:bidi="hi-IN"/>
        </w:rPr>
        <w:t>. На плановый период 201</w:t>
      </w:r>
      <w:r w:rsidR="00A541E8" w:rsidRPr="00A541E8">
        <w:rPr>
          <w:rFonts w:ascii="Times New Roman" w:eastAsia="SimSun" w:hAnsi="Times New Roman"/>
          <w:iCs/>
          <w:kern w:val="1"/>
          <w:sz w:val="28"/>
          <w:szCs w:val="28"/>
          <w:lang w:eastAsia="hi-IN" w:bidi="hi-IN"/>
        </w:rPr>
        <w:t>8</w:t>
      </w:r>
      <w:r w:rsidRPr="00A541E8">
        <w:rPr>
          <w:rFonts w:ascii="Times New Roman" w:eastAsia="SimSun" w:hAnsi="Times New Roman"/>
          <w:iCs/>
          <w:kern w:val="1"/>
          <w:sz w:val="28"/>
          <w:szCs w:val="28"/>
          <w:lang w:eastAsia="hi-IN" w:bidi="hi-IN"/>
        </w:rPr>
        <w:t xml:space="preserve"> и 201</w:t>
      </w:r>
      <w:r w:rsidR="00A541E8" w:rsidRPr="00A541E8">
        <w:rPr>
          <w:rFonts w:ascii="Times New Roman" w:eastAsia="SimSun" w:hAnsi="Times New Roman"/>
          <w:iCs/>
          <w:kern w:val="1"/>
          <w:sz w:val="28"/>
          <w:szCs w:val="28"/>
          <w:lang w:eastAsia="hi-IN" w:bidi="hi-IN"/>
        </w:rPr>
        <w:t>9</w:t>
      </w:r>
      <w:r w:rsidRPr="00A541E8">
        <w:rPr>
          <w:rFonts w:ascii="Times New Roman" w:eastAsia="SimSun" w:hAnsi="Times New Roman"/>
          <w:iCs/>
          <w:kern w:val="1"/>
          <w:sz w:val="28"/>
          <w:szCs w:val="28"/>
          <w:lang w:eastAsia="hi-IN" w:bidi="hi-IN"/>
        </w:rPr>
        <w:t xml:space="preserve"> годов – на уровне 201</w:t>
      </w:r>
      <w:r w:rsidR="00A541E8" w:rsidRPr="00A541E8">
        <w:rPr>
          <w:rFonts w:ascii="Times New Roman" w:eastAsia="SimSun" w:hAnsi="Times New Roman"/>
          <w:iCs/>
          <w:kern w:val="1"/>
          <w:sz w:val="28"/>
          <w:szCs w:val="28"/>
          <w:lang w:eastAsia="hi-IN" w:bidi="hi-IN"/>
        </w:rPr>
        <w:t>7</w:t>
      </w:r>
      <w:r w:rsidRPr="00A541E8">
        <w:rPr>
          <w:rFonts w:ascii="Times New Roman" w:eastAsia="SimSun" w:hAnsi="Times New Roman"/>
          <w:iCs/>
          <w:kern w:val="1"/>
          <w:sz w:val="28"/>
          <w:szCs w:val="28"/>
          <w:lang w:eastAsia="hi-IN" w:bidi="hi-IN"/>
        </w:rPr>
        <w:t xml:space="preserve"> года.</w:t>
      </w:r>
    </w:p>
    <w:p w:rsidR="008B2CE3" w:rsidRPr="00A541E8" w:rsidRDefault="008B2CE3" w:rsidP="00A0402F">
      <w:pPr>
        <w:widowControl w:val="0"/>
        <w:suppressAutoHyphens/>
        <w:spacing w:after="0" w:line="240" w:lineRule="auto"/>
        <w:ind w:firstLine="284"/>
        <w:jc w:val="both"/>
        <w:rPr>
          <w:rFonts w:ascii="Times New Roman" w:eastAsia="SimSun" w:hAnsi="Times New Roman"/>
          <w:iCs/>
          <w:kern w:val="1"/>
          <w:sz w:val="28"/>
          <w:szCs w:val="34"/>
          <w:lang w:eastAsia="hi-IN" w:bidi="hi-IN"/>
        </w:rPr>
      </w:pPr>
      <w:r w:rsidRPr="00A541E8">
        <w:rPr>
          <w:rFonts w:ascii="Times New Roman" w:eastAsia="SimSun" w:hAnsi="Times New Roman"/>
          <w:iCs/>
          <w:kern w:val="1"/>
          <w:sz w:val="28"/>
          <w:szCs w:val="34"/>
          <w:lang w:eastAsia="hi-IN" w:bidi="hi-IN"/>
        </w:rPr>
        <w:t>Удельный вес в расходах бюджета на 201</w:t>
      </w:r>
      <w:r w:rsidR="00A541E8" w:rsidRPr="00A541E8">
        <w:rPr>
          <w:rFonts w:ascii="Times New Roman" w:eastAsia="SimSun" w:hAnsi="Times New Roman"/>
          <w:iCs/>
          <w:kern w:val="1"/>
          <w:sz w:val="28"/>
          <w:szCs w:val="34"/>
          <w:lang w:eastAsia="hi-IN" w:bidi="hi-IN"/>
        </w:rPr>
        <w:t>7</w:t>
      </w:r>
      <w:r w:rsidRPr="00A541E8">
        <w:rPr>
          <w:rFonts w:ascii="Times New Roman" w:eastAsia="SimSun" w:hAnsi="Times New Roman"/>
          <w:iCs/>
          <w:kern w:val="1"/>
          <w:sz w:val="28"/>
          <w:szCs w:val="34"/>
          <w:lang w:eastAsia="hi-IN" w:bidi="hi-IN"/>
        </w:rPr>
        <w:t xml:space="preserve"> год - 0,0</w:t>
      </w:r>
      <w:r w:rsidR="00A541E8" w:rsidRPr="00A541E8">
        <w:rPr>
          <w:rFonts w:ascii="Times New Roman" w:eastAsia="SimSun" w:hAnsi="Times New Roman"/>
          <w:iCs/>
          <w:kern w:val="1"/>
          <w:sz w:val="28"/>
          <w:szCs w:val="34"/>
          <w:lang w:eastAsia="hi-IN" w:bidi="hi-IN"/>
        </w:rPr>
        <w:t>4</w:t>
      </w:r>
      <w:r w:rsidRPr="00A541E8">
        <w:rPr>
          <w:rFonts w:ascii="Times New Roman" w:eastAsia="SimSun" w:hAnsi="Times New Roman"/>
          <w:iCs/>
          <w:kern w:val="1"/>
          <w:sz w:val="28"/>
          <w:szCs w:val="34"/>
          <w:lang w:eastAsia="hi-IN" w:bidi="hi-IN"/>
        </w:rPr>
        <w:t>%. В 201</w:t>
      </w:r>
      <w:r w:rsidR="00A541E8" w:rsidRPr="00A541E8">
        <w:rPr>
          <w:rFonts w:ascii="Times New Roman" w:eastAsia="SimSun" w:hAnsi="Times New Roman"/>
          <w:iCs/>
          <w:kern w:val="1"/>
          <w:sz w:val="28"/>
          <w:szCs w:val="34"/>
          <w:lang w:eastAsia="hi-IN" w:bidi="hi-IN"/>
        </w:rPr>
        <w:t>8</w:t>
      </w:r>
      <w:r w:rsidRPr="00A541E8">
        <w:rPr>
          <w:rFonts w:ascii="Times New Roman" w:eastAsia="SimSun" w:hAnsi="Times New Roman"/>
          <w:iCs/>
          <w:kern w:val="1"/>
          <w:sz w:val="28"/>
          <w:szCs w:val="34"/>
          <w:lang w:eastAsia="hi-IN" w:bidi="hi-IN"/>
        </w:rPr>
        <w:t xml:space="preserve"> году расходы по разделу в общей структуре расходов составляют 0,0</w:t>
      </w:r>
      <w:r w:rsidR="00A541E8" w:rsidRPr="00A541E8">
        <w:rPr>
          <w:rFonts w:ascii="Times New Roman" w:eastAsia="SimSun" w:hAnsi="Times New Roman"/>
          <w:iCs/>
          <w:kern w:val="1"/>
          <w:sz w:val="28"/>
          <w:szCs w:val="34"/>
          <w:lang w:eastAsia="hi-IN" w:bidi="hi-IN"/>
        </w:rPr>
        <w:t>2</w:t>
      </w:r>
      <w:r w:rsidRPr="00A541E8">
        <w:rPr>
          <w:rFonts w:ascii="Times New Roman" w:eastAsia="SimSun" w:hAnsi="Times New Roman"/>
          <w:iCs/>
          <w:kern w:val="1"/>
          <w:sz w:val="28"/>
          <w:szCs w:val="34"/>
          <w:lang w:eastAsia="hi-IN" w:bidi="hi-IN"/>
        </w:rPr>
        <w:t>%, в 201</w:t>
      </w:r>
      <w:r w:rsidR="00A541E8" w:rsidRPr="00A541E8">
        <w:rPr>
          <w:rFonts w:ascii="Times New Roman" w:eastAsia="SimSun" w:hAnsi="Times New Roman"/>
          <w:iCs/>
          <w:kern w:val="1"/>
          <w:sz w:val="28"/>
          <w:szCs w:val="34"/>
          <w:lang w:eastAsia="hi-IN" w:bidi="hi-IN"/>
        </w:rPr>
        <w:t>9</w:t>
      </w:r>
      <w:r w:rsidRPr="00A541E8">
        <w:rPr>
          <w:rFonts w:ascii="Times New Roman" w:eastAsia="SimSun" w:hAnsi="Times New Roman"/>
          <w:iCs/>
          <w:kern w:val="1"/>
          <w:sz w:val="28"/>
          <w:szCs w:val="34"/>
          <w:lang w:eastAsia="hi-IN" w:bidi="hi-IN"/>
        </w:rPr>
        <w:t xml:space="preserve"> году - 0,0</w:t>
      </w:r>
      <w:r w:rsidR="00A541E8" w:rsidRPr="00A541E8">
        <w:rPr>
          <w:rFonts w:ascii="Times New Roman" w:eastAsia="SimSun" w:hAnsi="Times New Roman"/>
          <w:iCs/>
          <w:kern w:val="1"/>
          <w:sz w:val="28"/>
          <w:szCs w:val="34"/>
          <w:lang w:eastAsia="hi-IN" w:bidi="hi-IN"/>
        </w:rPr>
        <w:t>4</w:t>
      </w:r>
      <w:r w:rsidRPr="00A541E8">
        <w:rPr>
          <w:rFonts w:ascii="Times New Roman" w:eastAsia="SimSun" w:hAnsi="Times New Roman"/>
          <w:iCs/>
          <w:kern w:val="1"/>
          <w:sz w:val="28"/>
          <w:szCs w:val="34"/>
          <w:lang w:eastAsia="hi-IN" w:bidi="hi-IN"/>
        </w:rPr>
        <w:t>%.</w:t>
      </w:r>
    </w:p>
    <w:p w:rsidR="00A541E8" w:rsidRPr="00A541E8" w:rsidRDefault="00A541E8" w:rsidP="00A0402F">
      <w:pPr>
        <w:widowControl w:val="0"/>
        <w:suppressAutoHyphens/>
        <w:spacing w:after="0" w:line="240" w:lineRule="auto"/>
        <w:ind w:firstLine="284"/>
        <w:jc w:val="both"/>
        <w:rPr>
          <w:rFonts w:ascii="Times New Roman" w:eastAsia="SimSun" w:hAnsi="Times New Roman"/>
          <w:kern w:val="1"/>
          <w:sz w:val="28"/>
          <w:szCs w:val="28"/>
          <w:lang w:eastAsia="hi-IN" w:bidi="hi-IN"/>
        </w:rPr>
      </w:pPr>
    </w:p>
    <w:p w:rsidR="00A541E8" w:rsidRPr="00AC3B47" w:rsidRDefault="00A541E8" w:rsidP="00A541E8">
      <w:pPr>
        <w:tabs>
          <w:tab w:val="left" w:pos="8580"/>
          <w:tab w:val="right" w:pos="9921"/>
        </w:tabs>
        <w:spacing w:after="0" w:line="240" w:lineRule="auto"/>
        <w:rPr>
          <w:rFonts w:ascii="Times New Roman" w:hAnsi="Times New Roman"/>
          <w:sz w:val="28"/>
          <w:szCs w:val="28"/>
        </w:rPr>
      </w:pPr>
      <w:r w:rsidRPr="00AC3B47">
        <w:rPr>
          <w:sz w:val="28"/>
          <w:szCs w:val="28"/>
        </w:rPr>
        <w:t xml:space="preserve">                                                                                                                                       </w:t>
      </w:r>
      <w:r w:rsidRPr="00AC3B47">
        <w:rPr>
          <w:rFonts w:ascii="Times New Roman" w:hAnsi="Times New Roman"/>
          <w:sz w:val="28"/>
          <w:szCs w:val="28"/>
        </w:rPr>
        <w:t>Таблица 7</w:t>
      </w:r>
    </w:p>
    <w:p w:rsidR="00A541E8" w:rsidRPr="00AC3B47" w:rsidRDefault="00A541E8" w:rsidP="00A541E8">
      <w:pPr>
        <w:spacing w:after="0" w:line="240" w:lineRule="auto"/>
        <w:ind w:firstLine="708"/>
        <w:rPr>
          <w:rFonts w:ascii="Times New Roman" w:hAnsi="Times New Roman"/>
          <w:sz w:val="28"/>
          <w:szCs w:val="28"/>
        </w:rPr>
      </w:pPr>
      <w:r w:rsidRPr="00AC3B47">
        <w:rPr>
          <w:rFonts w:ascii="Times New Roman" w:hAnsi="Times New Roman"/>
          <w:sz w:val="28"/>
          <w:szCs w:val="28"/>
        </w:rPr>
        <w:t>Динамика и структура расходов по разделу «Образование»</w:t>
      </w:r>
    </w:p>
    <w:tbl>
      <w:tblPr>
        <w:tblW w:w="10090" w:type="dxa"/>
        <w:tblInd w:w="108" w:type="dxa"/>
        <w:tblLayout w:type="fixed"/>
        <w:tblLook w:val="0000"/>
      </w:tblPr>
      <w:tblGrid>
        <w:gridCol w:w="709"/>
        <w:gridCol w:w="1881"/>
        <w:gridCol w:w="1305"/>
        <w:gridCol w:w="1032"/>
        <w:gridCol w:w="927"/>
        <w:gridCol w:w="1035"/>
        <w:gridCol w:w="908"/>
        <w:gridCol w:w="1134"/>
        <w:gridCol w:w="1159"/>
      </w:tblGrid>
      <w:tr w:rsidR="00A541E8" w:rsidRPr="00AC3B47" w:rsidTr="00EB0DCD">
        <w:trPr>
          <w:trHeight w:val="613"/>
        </w:trPr>
        <w:tc>
          <w:tcPr>
            <w:tcW w:w="709" w:type="dxa"/>
            <w:vMerge w:val="restart"/>
            <w:tcBorders>
              <w:top w:val="single" w:sz="4" w:space="0" w:color="000000"/>
              <w:left w:val="single" w:sz="4" w:space="0" w:color="000000"/>
              <w:bottom w:val="single" w:sz="4" w:space="0" w:color="000000"/>
            </w:tcBorders>
            <w:shd w:val="clear" w:color="auto" w:fill="auto"/>
            <w:vAlign w:val="center"/>
          </w:tcPr>
          <w:p w:rsidR="00A541E8" w:rsidRPr="00AC3B47" w:rsidRDefault="00A541E8" w:rsidP="00506AC3">
            <w:pPr>
              <w:snapToGrid w:val="0"/>
              <w:spacing w:after="0" w:line="240" w:lineRule="auto"/>
              <w:jc w:val="center"/>
              <w:rPr>
                <w:rFonts w:ascii="Times New Roman" w:hAnsi="Times New Roman"/>
                <w:sz w:val="18"/>
                <w:szCs w:val="18"/>
              </w:rPr>
            </w:pPr>
            <w:r w:rsidRPr="00AC3B47">
              <w:rPr>
                <w:rFonts w:ascii="Times New Roman" w:hAnsi="Times New Roman"/>
                <w:sz w:val="18"/>
                <w:szCs w:val="18"/>
              </w:rPr>
              <w:t>Рзд</w:t>
            </w:r>
          </w:p>
          <w:p w:rsidR="00A541E8" w:rsidRPr="00AC3B47" w:rsidRDefault="00A541E8" w:rsidP="00506AC3">
            <w:pPr>
              <w:spacing w:after="0" w:line="240" w:lineRule="auto"/>
              <w:jc w:val="center"/>
              <w:rPr>
                <w:rFonts w:ascii="Times New Roman" w:hAnsi="Times New Roman"/>
                <w:sz w:val="18"/>
                <w:szCs w:val="18"/>
              </w:rPr>
            </w:pPr>
            <w:r w:rsidRPr="00AC3B47">
              <w:rPr>
                <w:rFonts w:ascii="Times New Roman" w:hAnsi="Times New Roman"/>
                <w:sz w:val="18"/>
                <w:szCs w:val="18"/>
              </w:rPr>
              <w:t>Прз</w:t>
            </w:r>
          </w:p>
        </w:tc>
        <w:tc>
          <w:tcPr>
            <w:tcW w:w="1881" w:type="dxa"/>
            <w:vMerge w:val="restart"/>
            <w:tcBorders>
              <w:top w:val="single" w:sz="4" w:space="0" w:color="000000"/>
              <w:left w:val="single" w:sz="4" w:space="0" w:color="000000"/>
              <w:bottom w:val="single" w:sz="4" w:space="0" w:color="000000"/>
            </w:tcBorders>
            <w:shd w:val="clear" w:color="auto" w:fill="auto"/>
            <w:vAlign w:val="center"/>
          </w:tcPr>
          <w:p w:rsidR="00A541E8" w:rsidRPr="00AC3B47" w:rsidRDefault="00A541E8" w:rsidP="00506AC3">
            <w:pPr>
              <w:snapToGrid w:val="0"/>
              <w:spacing w:after="0" w:line="240" w:lineRule="auto"/>
              <w:jc w:val="center"/>
              <w:rPr>
                <w:rFonts w:ascii="Times New Roman" w:hAnsi="Times New Roman"/>
                <w:sz w:val="18"/>
                <w:szCs w:val="18"/>
              </w:rPr>
            </w:pPr>
            <w:r w:rsidRPr="00AC3B47">
              <w:rPr>
                <w:rFonts w:ascii="Times New Roman" w:hAnsi="Times New Roman"/>
                <w:sz w:val="18"/>
                <w:szCs w:val="18"/>
              </w:rPr>
              <w:t xml:space="preserve">Наименование </w:t>
            </w:r>
          </w:p>
        </w:tc>
        <w:tc>
          <w:tcPr>
            <w:tcW w:w="1305" w:type="dxa"/>
            <w:tcBorders>
              <w:top w:val="single" w:sz="4" w:space="0" w:color="000000"/>
              <w:left w:val="single" w:sz="4" w:space="0" w:color="000000"/>
              <w:bottom w:val="single" w:sz="4" w:space="0" w:color="000000"/>
            </w:tcBorders>
            <w:shd w:val="clear" w:color="auto" w:fill="auto"/>
            <w:vAlign w:val="center"/>
          </w:tcPr>
          <w:p w:rsidR="00A541E8" w:rsidRPr="00AC3B47" w:rsidRDefault="00A541E8" w:rsidP="00506AC3">
            <w:pPr>
              <w:snapToGrid w:val="0"/>
              <w:spacing w:after="0" w:line="240" w:lineRule="auto"/>
              <w:jc w:val="center"/>
              <w:rPr>
                <w:rFonts w:ascii="Times New Roman" w:hAnsi="Times New Roman"/>
                <w:sz w:val="18"/>
                <w:szCs w:val="18"/>
              </w:rPr>
            </w:pPr>
          </w:p>
          <w:p w:rsidR="00A541E8" w:rsidRPr="00AC3B47" w:rsidRDefault="00A541E8" w:rsidP="00506AC3">
            <w:pPr>
              <w:snapToGrid w:val="0"/>
              <w:spacing w:after="0" w:line="240" w:lineRule="auto"/>
              <w:jc w:val="center"/>
              <w:rPr>
                <w:rFonts w:ascii="Times New Roman" w:hAnsi="Times New Roman"/>
                <w:sz w:val="18"/>
                <w:szCs w:val="18"/>
              </w:rPr>
            </w:pPr>
            <w:r w:rsidRPr="00AC3B47">
              <w:rPr>
                <w:rFonts w:ascii="Times New Roman" w:hAnsi="Times New Roman"/>
                <w:sz w:val="18"/>
                <w:szCs w:val="18"/>
              </w:rPr>
              <w:t>201</w:t>
            </w:r>
            <w:r>
              <w:rPr>
                <w:rFonts w:ascii="Times New Roman" w:hAnsi="Times New Roman"/>
                <w:sz w:val="18"/>
                <w:szCs w:val="18"/>
              </w:rPr>
              <w:t>6</w:t>
            </w:r>
          </w:p>
          <w:p w:rsidR="00A541E8" w:rsidRPr="00AC3B47" w:rsidRDefault="00A541E8" w:rsidP="00506AC3">
            <w:pPr>
              <w:spacing w:after="0" w:line="240" w:lineRule="auto"/>
              <w:jc w:val="center"/>
              <w:rPr>
                <w:rFonts w:ascii="Times New Roman" w:hAnsi="Times New Roman"/>
                <w:sz w:val="18"/>
                <w:szCs w:val="18"/>
              </w:rPr>
            </w:pPr>
          </w:p>
        </w:tc>
        <w:tc>
          <w:tcPr>
            <w:tcW w:w="1959" w:type="dxa"/>
            <w:gridSpan w:val="2"/>
            <w:tcBorders>
              <w:top w:val="single" w:sz="4" w:space="0" w:color="000000"/>
              <w:left w:val="single" w:sz="4" w:space="0" w:color="000000"/>
              <w:bottom w:val="single" w:sz="4" w:space="0" w:color="000000"/>
            </w:tcBorders>
            <w:shd w:val="clear" w:color="auto" w:fill="auto"/>
            <w:vAlign w:val="center"/>
          </w:tcPr>
          <w:p w:rsidR="00A541E8" w:rsidRPr="00AC3B47" w:rsidRDefault="00A541E8" w:rsidP="00506AC3">
            <w:pPr>
              <w:snapToGrid w:val="0"/>
              <w:spacing w:after="0" w:line="240" w:lineRule="auto"/>
              <w:jc w:val="center"/>
              <w:rPr>
                <w:rFonts w:ascii="Times New Roman" w:hAnsi="Times New Roman"/>
                <w:sz w:val="18"/>
                <w:szCs w:val="18"/>
              </w:rPr>
            </w:pPr>
            <w:r w:rsidRPr="00AC3B47">
              <w:rPr>
                <w:rFonts w:ascii="Times New Roman" w:hAnsi="Times New Roman"/>
                <w:sz w:val="18"/>
                <w:szCs w:val="18"/>
              </w:rPr>
              <w:t>201</w:t>
            </w:r>
            <w:r>
              <w:rPr>
                <w:rFonts w:ascii="Times New Roman" w:hAnsi="Times New Roman"/>
                <w:sz w:val="18"/>
                <w:szCs w:val="18"/>
              </w:rPr>
              <w:t>7</w:t>
            </w:r>
          </w:p>
        </w:tc>
        <w:tc>
          <w:tcPr>
            <w:tcW w:w="1943" w:type="dxa"/>
            <w:gridSpan w:val="2"/>
            <w:tcBorders>
              <w:top w:val="single" w:sz="4" w:space="0" w:color="000000"/>
              <w:left w:val="single" w:sz="4" w:space="0" w:color="000000"/>
              <w:bottom w:val="single" w:sz="4" w:space="0" w:color="000000"/>
            </w:tcBorders>
            <w:shd w:val="clear" w:color="auto" w:fill="auto"/>
            <w:vAlign w:val="center"/>
          </w:tcPr>
          <w:p w:rsidR="00A541E8" w:rsidRPr="00AC3B47" w:rsidRDefault="00A541E8" w:rsidP="00506AC3">
            <w:pPr>
              <w:snapToGrid w:val="0"/>
              <w:spacing w:after="0" w:line="240" w:lineRule="auto"/>
              <w:ind w:left="-103"/>
              <w:jc w:val="center"/>
              <w:rPr>
                <w:rFonts w:ascii="Times New Roman" w:hAnsi="Times New Roman"/>
                <w:sz w:val="18"/>
                <w:szCs w:val="18"/>
              </w:rPr>
            </w:pPr>
            <w:r w:rsidRPr="00AC3B47">
              <w:rPr>
                <w:rFonts w:ascii="Times New Roman" w:hAnsi="Times New Roman"/>
                <w:sz w:val="18"/>
                <w:szCs w:val="18"/>
              </w:rPr>
              <w:t>201</w:t>
            </w:r>
            <w:r>
              <w:rPr>
                <w:rFonts w:ascii="Times New Roman" w:hAnsi="Times New Roman"/>
                <w:sz w:val="18"/>
                <w:szCs w:val="18"/>
              </w:rPr>
              <w:t>8</w:t>
            </w:r>
          </w:p>
        </w:tc>
        <w:tc>
          <w:tcPr>
            <w:tcW w:w="22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41E8" w:rsidRPr="00AC3B47" w:rsidRDefault="00A541E8" w:rsidP="00506AC3">
            <w:pPr>
              <w:snapToGrid w:val="0"/>
              <w:spacing w:after="0" w:line="240" w:lineRule="auto"/>
              <w:jc w:val="center"/>
              <w:rPr>
                <w:rFonts w:ascii="Times New Roman" w:hAnsi="Times New Roman"/>
                <w:sz w:val="18"/>
                <w:szCs w:val="18"/>
              </w:rPr>
            </w:pPr>
            <w:r w:rsidRPr="00AC3B47">
              <w:rPr>
                <w:rFonts w:ascii="Times New Roman" w:hAnsi="Times New Roman"/>
                <w:sz w:val="18"/>
                <w:szCs w:val="18"/>
              </w:rPr>
              <w:t>201</w:t>
            </w:r>
            <w:r>
              <w:rPr>
                <w:rFonts w:ascii="Times New Roman" w:hAnsi="Times New Roman"/>
                <w:sz w:val="18"/>
                <w:szCs w:val="18"/>
              </w:rPr>
              <w:t>9</w:t>
            </w:r>
          </w:p>
        </w:tc>
      </w:tr>
      <w:tr w:rsidR="00A541E8" w:rsidRPr="00AC3B47" w:rsidTr="00EB0DCD">
        <w:tc>
          <w:tcPr>
            <w:tcW w:w="709" w:type="dxa"/>
            <w:vMerge/>
            <w:tcBorders>
              <w:top w:val="single" w:sz="4" w:space="0" w:color="000000"/>
              <w:left w:val="single" w:sz="4" w:space="0" w:color="000000"/>
              <w:bottom w:val="single" w:sz="4" w:space="0" w:color="000000"/>
            </w:tcBorders>
            <w:shd w:val="clear" w:color="auto" w:fill="auto"/>
          </w:tcPr>
          <w:p w:rsidR="00A541E8" w:rsidRPr="00AC3B47" w:rsidRDefault="00A541E8" w:rsidP="00506AC3">
            <w:pPr>
              <w:snapToGrid w:val="0"/>
              <w:spacing w:after="0" w:line="240" w:lineRule="auto"/>
              <w:rPr>
                <w:rFonts w:ascii="Times New Roman" w:hAnsi="Times New Roman"/>
                <w:sz w:val="18"/>
                <w:szCs w:val="18"/>
              </w:rPr>
            </w:pPr>
          </w:p>
        </w:tc>
        <w:tc>
          <w:tcPr>
            <w:tcW w:w="1881" w:type="dxa"/>
            <w:vMerge/>
            <w:tcBorders>
              <w:top w:val="single" w:sz="4" w:space="0" w:color="000000"/>
              <w:left w:val="single" w:sz="4" w:space="0" w:color="000000"/>
              <w:bottom w:val="single" w:sz="4" w:space="0" w:color="000000"/>
            </w:tcBorders>
            <w:shd w:val="clear" w:color="auto" w:fill="auto"/>
          </w:tcPr>
          <w:p w:rsidR="00A541E8" w:rsidRPr="00AC3B47" w:rsidRDefault="00A541E8" w:rsidP="00506AC3">
            <w:pPr>
              <w:snapToGrid w:val="0"/>
              <w:spacing w:after="0" w:line="240" w:lineRule="auto"/>
              <w:rPr>
                <w:rFonts w:ascii="Times New Roman" w:hAnsi="Times New Roman"/>
                <w:sz w:val="18"/>
                <w:szCs w:val="18"/>
              </w:rPr>
            </w:pPr>
          </w:p>
        </w:tc>
        <w:tc>
          <w:tcPr>
            <w:tcW w:w="1305" w:type="dxa"/>
            <w:tcBorders>
              <w:top w:val="single" w:sz="4" w:space="0" w:color="000000"/>
              <w:left w:val="single" w:sz="4" w:space="0" w:color="000000"/>
              <w:bottom w:val="single" w:sz="4" w:space="0" w:color="000000"/>
            </w:tcBorders>
            <w:shd w:val="clear" w:color="auto" w:fill="auto"/>
          </w:tcPr>
          <w:p w:rsidR="00A541E8" w:rsidRPr="00AC3B47" w:rsidRDefault="00A541E8" w:rsidP="00506AC3">
            <w:pPr>
              <w:snapToGrid w:val="0"/>
              <w:spacing w:after="0" w:line="240" w:lineRule="auto"/>
              <w:rPr>
                <w:rFonts w:ascii="Times New Roman" w:hAnsi="Times New Roman"/>
                <w:sz w:val="18"/>
                <w:szCs w:val="18"/>
              </w:rPr>
            </w:pPr>
            <w:r w:rsidRPr="00AC3B47">
              <w:rPr>
                <w:rFonts w:ascii="Times New Roman" w:hAnsi="Times New Roman"/>
                <w:sz w:val="18"/>
                <w:szCs w:val="18"/>
              </w:rPr>
              <w:t>Ожид. исп.,</w:t>
            </w:r>
          </w:p>
          <w:p w:rsidR="00A541E8" w:rsidRPr="00AC3B47" w:rsidRDefault="00A541E8" w:rsidP="00506AC3">
            <w:pPr>
              <w:spacing w:after="0" w:line="240" w:lineRule="auto"/>
              <w:rPr>
                <w:rFonts w:ascii="Times New Roman" w:hAnsi="Times New Roman"/>
                <w:sz w:val="18"/>
                <w:szCs w:val="18"/>
              </w:rPr>
            </w:pPr>
            <w:r w:rsidRPr="00AC3B47">
              <w:rPr>
                <w:rFonts w:ascii="Times New Roman" w:hAnsi="Times New Roman"/>
                <w:sz w:val="18"/>
                <w:szCs w:val="18"/>
              </w:rPr>
              <w:t>тыс. руб.</w:t>
            </w:r>
          </w:p>
        </w:tc>
        <w:tc>
          <w:tcPr>
            <w:tcW w:w="1032" w:type="dxa"/>
            <w:tcBorders>
              <w:top w:val="single" w:sz="4" w:space="0" w:color="000000"/>
              <w:left w:val="single" w:sz="4" w:space="0" w:color="000000"/>
              <w:bottom w:val="single" w:sz="4" w:space="0" w:color="000000"/>
            </w:tcBorders>
            <w:shd w:val="clear" w:color="auto" w:fill="auto"/>
          </w:tcPr>
          <w:p w:rsidR="00A541E8" w:rsidRPr="00AC3B47" w:rsidRDefault="00A541E8" w:rsidP="00506AC3">
            <w:pPr>
              <w:snapToGrid w:val="0"/>
              <w:spacing w:after="0" w:line="240" w:lineRule="auto"/>
              <w:rPr>
                <w:rFonts w:ascii="Times New Roman" w:hAnsi="Times New Roman"/>
                <w:sz w:val="18"/>
                <w:szCs w:val="18"/>
              </w:rPr>
            </w:pPr>
            <w:r w:rsidRPr="00AC3B47">
              <w:rPr>
                <w:rFonts w:ascii="Times New Roman" w:hAnsi="Times New Roman"/>
                <w:sz w:val="18"/>
                <w:szCs w:val="18"/>
              </w:rPr>
              <w:t>план,</w:t>
            </w:r>
          </w:p>
          <w:p w:rsidR="00A541E8" w:rsidRPr="00AC3B47" w:rsidRDefault="00A541E8" w:rsidP="00506AC3">
            <w:pPr>
              <w:spacing w:after="0" w:line="240" w:lineRule="auto"/>
              <w:rPr>
                <w:rFonts w:ascii="Times New Roman" w:hAnsi="Times New Roman"/>
                <w:sz w:val="18"/>
                <w:szCs w:val="18"/>
              </w:rPr>
            </w:pPr>
            <w:r w:rsidRPr="00AC3B47">
              <w:rPr>
                <w:rFonts w:ascii="Times New Roman" w:hAnsi="Times New Roman"/>
                <w:sz w:val="18"/>
                <w:szCs w:val="18"/>
              </w:rPr>
              <w:t>тыс. руб.</w:t>
            </w:r>
          </w:p>
        </w:tc>
        <w:tc>
          <w:tcPr>
            <w:tcW w:w="927" w:type="dxa"/>
            <w:tcBorders>
              <w:top w:val="single" w:sz="4" w:space="0" w:color="000000"/>
              <w:left w:val="single" w:sz="4" w:space="0" w:color="000000"/>
              <w:bottom w:val="single" w:sz="4" w:space="0" w:color="000000"/>
            </w:tcBorders>
            <w:shd w:val="clear" w:color="auto" w:fill="auto"/>
          </w:tcPr>
          <w:p w:rsidR="00A541E8" w:rsidRPr="00AC3B47" w:rsidRDefault="00A541E8" w:rsidP="00506AC3">
            <w:pPr>
              <w:snapToGrid w:val="0"/>
              <w:spacing w:after="0" w:line="240" w:lineRule="auto"/>
              <w:rPr>
                <w:rFonts w:ascii="Times New Roman" w:hAnsi="Times New Roman"/>
                <w:sz w:val="18"/>
                <w:szCs w:val="18"/>
              </w:rPr>
            </w:pPr>
            <w:r w:rsidRPr="00AC3B47">
              <w:rPr>
                <w:rFonts w:ascii="Times New Roman" w:hAnsi="Times New Roman"/>
                <w:sz w:val="18"/>
                <w:szCs w:val="18"/>
              </w:rPr>
              <w:t>В % к 201</w:t>
            </w:r>
            <w:r>
              <w:rPr>
                <w:rFonts w:ascii="Times New Roman" w:hAnsi="Times New Roman"/>
                <w:sz w:val="18"/>
                <w:szCs w:val="18"/>
              </w:rPr>
              <w:t>6</w:t>
            </w:r>
            <w:r w:rsidRPr="00AC3B47">
              <w:rPr>
                <w:rFonts w:ascii="Times New Roman" w:hAnsi="Times New Roman"/>
                <w:sz w:val="18"/>
                <w:szCs w:val="18"/>
              </w:rPr>
              <w:t>г.</w:t>
            </w:r>
          </w:p>
        </w:tc>
        <w:tc>
          <w:tcPr>
            <w:tcW w:w="1035" w:type="dxa"/>
            <w:tcBorders>
              <w:top w:val="single" w:sz="4" w:space="0" w:color="000000"/>
              <w:left w:val="single" w:sz="4" w:space="0" w:color="000000"/>
              <w:bottom w:val="single" w:sz="4" w:space="0" w:color="000000"/>
            </w:tcBorders>
            <w:shd w:val="clear" w:color="auto" w:fill="auto"/>
          </w:tcPr>
          <w:p w:rsidR="00A541E8" w:rsidRPr="00AC3B47" w:rsidRDefault="00A541E8" w:rsidP="00506AC3">
            <w:pPr>
              <w:snapToGrid w:val="0"/>
              <w:spacing w:after="0" w:line="240" w:lineRule="auto"/>
              <w:rPr>
                <w:rFonts w:ascii="Times New Roman" w:hAnsi="Times New Roman"/>
                <w:sz w:val="18"/>
                <w:szCs w:val="18"/>
              </w:rPr>
            </w:pPr>
            <w:r w:rsidRPr="00AC3B47">
              <w:rPr>
                <w:rFonts w:ascii="Times New Roman" w:hAnsi="Times New Roman"/>
                <w:sz w:val="18"/>
                <w:szCs w:val="18"/>
              </w:rPr>
              <w:t>план,</w:t>
            </w:r>
          </w:p>
          <w:p w:rsidR="00A541E8" w:rsidRPr="00AC3B47" w:rsidRDefault="00A541E8" w:rsidP="00506AC3">
            <w:pPr>
              <w:spacing w:after="0" w:line="240" w:lineRule="auto"/>
              <w:rPr>
                <w:rFonts w:ascii="Times New Roman" w:hAnsi="Times New Roman"/>
                <w:sz w:val="18"/>
                <w:szCs w:val="18"/>
              </w:rPr>
            </w:pPr>
            <w:r w:rsidRPr="00AC3B47">
              <w:rPr>
                <w:rFonts w:ascii="Times New Roman" w:hAnsi="Times New Roman"/>
                <w:sz w:val="18"/>
                <w:szCs w:val="18"/>
              </w:rPr>
              <w:t>тыс. руб.</w:t>
            </w:r>
          </w:p>
        </w:tc>
        <w:tc>
          <w:tcPr>
            <w:tcW w:w="908" w:type="dxa"/>
            <w:tcBorders>
              <w:top w:val="single" w:sz="4" w:space="0" w:color="000000"/>
              <w:left w:val="single" w:sz="4" w:space="0" w:color="000000"/>
              <w:bottom w:val="single" w:sz="4" w:space="0" w:color="000000"/>
            </w:tcBorders>
            <w:shd w:val="clear" w:color="auto" w:fill="auto"/>
          </w:tcPr>
          <w:p w:rsidR="00A541E8" w:rsidRPr="00AC3B47" w:rsidRDefault="00A541E8" w:rsidP="00506AC3">
            <w:pPr>
              <w:snapToGrid w:val="0"/>
              <w:spacing w:after="0" w:line="240" w:lineRule="auto"/>
              <w:rPr>
                <w:rFonts w:ascii="Times New Roman" w:hAnsi="Times New Roman"/>
                <w:sz w:val="18"/>
                <w:szCs w:val="18"/>
              </w:rPr>
            </w:pPr>
            <w:r w:rsidRPr="00AC3B47">
              <w:rPr>
                <w:rFonts w:ascii="Times New Roman" w:hAnsi="Times New Roman"/>
                <w:sz w:val="18"/>
                <w:szCs w:val="18"/>
              </w:rPr>
              <w:t>В % к 201</w:t>
            </w:r>
            <w:r>
              <w:rPr>
                <w:rFonts w:ascii="Times New Roman" w:hAnsi="Times New Roman"/>
                <w:sz w:val="18"/>
                <w:szCs w:val="18"/>
              </w:rPr>
              <w:t>7</w:t>
            </w:r>
            <w:r w:rsidRPr="00AC3B47">
              <w:rPr>
                <w:rFonts w:ascii="Times New Roman" w:hAnsi="Times New Roman"/>
                <w:sz w:val="18"/>
                <w:szCs w:val="18"/>
              </w:rPr>
              <w:t>г.</w:t>
            </w:r>
          </w:p>
        </w:tc>
        <w:tc>
          <w:tcPr>
            <w:tcW w:w="1134" w:type="dxa"/>
            <w:tcBorders>
              <w:top w:val="single" w:sz="4" w:space="0" w:color="000000"/>
              <w:left w:val="single" w:sz="4" w:space="0" w:color="000000"/>
              <w:bottom w:val="single" w:sz="4" w:space="0" w:color="000000"/>
            </w:tcBorders>
            <w:shd w:val="clear" w:color="auto" w:fill="auto"/>
          </w:tcPr>
          <w:p w:rsidR="00A541E8" w:rsidRPr="00AC3B47" w:rsidRDefault="00A541E8" w:rsidP="00506AC3">
            <w:pPr>
              <w:snapToGrid w:val="0"/>
              <w:spacing w:after="0" w:line="240" w:lineRule="auto"/>
              <w:rPr>
                <w:rFonts w:ascii="Times New Roman" w:hAnsi="Times New Roman"/>
                <w:sz w:val="18"/>
                <w:szCs w:val="18"/>
              </w:rPr>
            </w:pPr>
            <w:r w:rsidRPr="00AC3B47">
              <w:rPr>
                <w:rFonts w:ascii="Times New Roman" w:hAnsi="Times New Roman"/>
                <w:sz w:val="18"/>
                <w:szCs w:val="18"/>
              </w:rPr>
              <w:t>план,</w:t>
            </w:r>
          </w:p>
          <w:p w:rsidR="00A541E8" w:rsidRPr="00AC3B47" w:rsidRDefault="00A541E8" w:rsidP="00506AC3">
            <w:pPr>
              <w:spacing w:after="0" w:line="240" w:lineRule="auto"/>
              <w:rPr>
                <w:rFonts w:ascii="Times New Roman" w:hAnsi="Times New Roman"/>
                <w:sz w:val="18"/>
                <w:szCs w:val="18"/>
              </w:rPr>
            </w:pPr>
            <w:r w:rsidRPr="00AC3B47">
              <w:rPr>
                <w:rFonts w:ascii="Times New Roman" w:hAnsi="Times New Roman"/>
                <w:sz w:val="18"/>
                <w:szCs w:val="18"/>
              </w:rPr>
              <w:t>тыс. руб.</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A541E8" w:rsidRPr="00AC3B47" w:rsidRDefault="00A541E8" w:rsidP="00506AC3">
            <w:pPr>
              <w:snapToGrid w:val="0"/>
              <w:spacing w:after="0" w:line="240" w:lineRule="auto"/>
              <w:rPr>
                <w:rFonts w:ascii="Times New Roman" w:hAnsi="Times New Roman"/>
                <w:sz w:val="18"/>
                <w:szCs w:val="18"/>
              </w:rPr>
            </w:pPr>
            <w:r w:rsidRPr="00AC3B47">
              <w:rPr>
                <w:rFonts w:ascii="Times New Roman" w:hAnsi="Times New Roman"/>
                <w:sz w:val="18"/>
                <w:szCs w:val="18"/>
              </w:rPr>
              <w:t>В % к 201</w:t>
            </w:r>
            <w:r>
              <w:rPr>
                <w:rFonts w:ascii="Times New Roman" w:hAnsi="Times New Roman"/>
                <w:sz w:val="18"/>
                <w:szCs w:val="18"/>
              </w:rPr>
              <w:t>8</w:t>
            </w:r>
            <w:r w:rsidRPr="00AC3B47">
              <w:rPr>
                <w:rFonts w:ascii="Times New Roman" w:hAnsi="Times New Roman"/>
                <w:sz w:val="18"/>
                <w:szCs w:val="18"/>
              </w:rPr>
              <w:t>г.</w:t>
            </w:r>
          </w:p>
        </w:tc>
      </w:tr>
      <w:tr w:rsidR="00A541E8" w:rsidRPr="00AC3B47" w:rsidTr="00EB0DCD">
        <w:tc>
          <w:tcPr>
            <w:tcW w:w="709" w:type="dxa"/>
            <w:tcBorders>
              <w:top w:val="single" w:sz="4" w:space="0" w:color="000000"/>
              <w:left w:val="single" w:sz="4" w:space="0" w:color="000000"/>
              <w:bottom w:val="single" w:sz="4" w:space="0" w:color="000000"/>
            </w:tcBorders>
            <w:shd w:val="clear" w:color="auto" w:fill="auto"/>
          </w:tcPr>
          <w:p w:rsidR="00A541E8" w:rsidRPr="00AC3B47" w:rsidRDefault="00A541E8" w:rsidP="00506AC3">
            <w:pPr>
              <w:snapToGrid w:val="0"/>
              <w:spacing w:after="0" w:line="240" w:lineRule="auto"/>
              <w:rPr>
                <w:rFonts w:ascii="Times New Roman" w:hAnsi="Times New Roman"/>
                <w:sz w:val="18"/>
                <w:szCs w:val="18"/>
              </w:rPr>
            </w:pPr>
            <w:r w:rsidRPr="00AC3B47">
              <w:rPr>
                <w:rFonts w:ascii="Times New Roman" w:hAnsi="Times New Roman"/>
                <w:sz w:val="18"/>
                <w:szCs w:val="18"/>
              </w:rPr>
              <w:t>07</w:t>
            </w:r>
          </w:p>
        </w:tc>
        <w:tc>
          <w:tcPr>
            <w:tcW w:w="1881" w:type="dxa"/>
            <w:tcBorders>
              <w:top w:val="single" w:sz="4" w:space="0" w:color="000000"/>
              <w:left w:val="single" w:sz="4" w:space="0" w:color="000000"/>
              <w:bottom w:val="single" w:sz="4" w:space="0" w:color="000000"/>
            </w:tcBorders>
            <w:shd w:val="clear" w:color="auto" w:fill="auto"/>
          </w:tcPr>
          <w:p w:rsidR="00A541E8" w:rsidRPr="00AC3B47" w:rsidRDefault="00A541E8" w:rsidP="00506AC3">
            <w:pPr>
              <w:snapToGrid w:val="0"/>
              <w:spacing w:after="0" w:line="240" w:lineRule="auto"/>
              <w:rPr>
                <w:rFonts w:ascii="Times New Roman" w:hAnsi="Times New Roman"/>
                <w:sz w:val="18"/>
                <w:szCs w:val="18"/>
              </w:rPr>
            </w:pPr>
            <w:r w:rsidRPr="00AC3B47">
              <w:rPr>
                <w:rFonts w:ascii="Times New Roman" w:hAnsi="Times New Roman"/>
                <w:sz w:val="18"/>
                <w:szCs w:val="18"/>
              </w:rPr>
              <w:t xml:space="preserve">Образование </w:t>
            </w:r>
          </w:p>
        </w:tc>
        <w:tc>
          <w:tcPr>
            <w:tcW w:w="1305" w:type="dxa"/>
            <w:tcBorders>
              <w:top w:val="single" w:sz="4" w:space="0" w:color="000000"/>
              <w:left w:val="single" w:sz="4" w:space="0" w:color="000000"/>
              <w:bottom w:val="single" w:sz="4" w:space="0" w:color="000000"/>
            </w:tcBorders>
            <w:shd w:val="clear" w:color="auto" w:fill="auto"/>
          </w:tcPr>
          <w:p w:rsidR="00A541E8" w:rsidRPr="00AC3B47" w:rsidRDefault="00A541E8" w:rsidP="00506AC3">
            <w:pPr>
              <w:snapToGrid w:val="0"/>
              <w:spacing w:after="0" w:line="240" w:lineRule="auto"/>
              <w:rPr>
                <w:rFonts w:ascii="Times New Roman" w:hAnsi="Times New Roman"/>
                <w:sz w:val="18"/>
                <w:szCs w:val="18"/>
              </w:rPr>
            </w:pPr>
            <w:r>
              <w:rPr>
                <w:rFonts w:ascii="Times New Roman" w:hAnsi="Times New Roman"/>
                <w:sz w:val="18"/>
                <w:szCs w:val="18"/>
              </w:rPr>
              <w:t>1</w:t>
            </w:r>
            <w:r w:rsidRPr="00AC3B47">
              <w:rPr>
                <w:rFonts w:ascii="Times New Roman" w:hAnsi="Times New Roman"/>
                <w:sz w:val="18"/>
                <w:szCs w:val="18"/>
              </w:rPr>
              <w:t>,0</w:t>
            </w:r>
          </w:p>
        </w:tc>
        <w:tc>
          <w:tcPr>
            <w:tcW w:w="1032" w:type="dxa"/>
            <w:tcBorders>
              <w:top w:val="single" w:sz="4" w:space="0" w:color="000000"/>
              <w:left w:val="single" w:sz="4" w:space="0" w:color="000000"/>
              <w:bottom w:val="single" w:sz="4" w:space="0" w:color="000000"/>
            </w:tcBorders>
            <w:shd w:val="clear" w:color="auto" w:fill="auto"/>
          </w:tcPr>
          <w:p w:rsidR="00A541E8" w:rsidRPr="00AC3B47" w:rsidRDefault="00A541E8" w:rsidP="00506AC3">
            <w:pPr>
              <w:snapToGrid w:val="0"/>
              <w:spacing w:after="0" w:line="240" w:lineRule="auto"/>
              <w:rPr>
                <w:rFonts w:ascii="Times New Roman" w:hAnsi="Times New Roman"/>
                <w:sz w:val="18"/>
                <w:szCs w:val="18"/>
              </w:rPr>
            </w:pPr>
            <w:r>
              <w:rPr>
                <w:rFonts w:ascii="Times New Roman" w:hAnsi="Times New Roman"/>
                <w:sz w:val="18"/>
                <w:szCs w:val="18"/>
              </w:rPr>
              <w:t>1</w:t>
            </w:r>
            <w:r w:rsidRPr="00AC3B47">
              <w:rPr>
                <w:rFonts w:ascii="Times New Roman" w:hAnsi="Times New Roman"/>
                <w:sz w:val="18"/>
                <w:szCs w:val="18"/>
              </w:rPr>
              <w:t>,0</w:t>
            </w:r>
          </w:p>
        </w:tc>
        <w:tc>
          <w:tcPr>
            <w:tcW w:w="927" w:type="dxa"/>
            <w:tcBorders>
              <w:top w:val="single" w:sz="4" w:space="0" w:color="000000"/>
              <w:left w:val="single" w:sz="4" w:space="0" w:color="000000"/>
              <w:bottom w:val="single" w:sz="4" w:space="0" w:color="000000"/>
            </w:tcBorders>
            <w:shd w:val="clear" w:color="auto" w:fill="auto"/>
          </w:tcPr>
          <w:p w:rsidR="00A541E8" w:rsidRPr="00AC3B47" w:rsidRDefault="00A541E8" w:rsidP="00506AC3">
            <w:pPr>
              <w:snapToGrid w:val="0"/>
              <w:spacing w:after="0" w:line="240" w:lineRule="auto"/>
              <w:rPr>
                <w:rFonts w:ascii="Times New Roman" w:hAnsi="Times New Roman"/>
                <w:sz w:val="18"/>
                <w:szCs w:val="18"/>
              </w:rPr>
            </w:pPr>
            <w:r>
              <w:rPr>
                <w:rFonts w:ascii="Times New Roman" w:hAnsi="Times New Roman"/>
                <w:sz w:val="18"/>
                <w:szCs w:val="18"/>
              </w:rPr>
              <w:t>10</w:t>
            </w:r>
            <w:r w:rsidRPr="00AC3B47">
              <w:rPr>
                <w:rFonts w:ascii="Times New Roman" w:hAnsi="Times New Roman"/>
                <w:sz w:val="18"/>
                <w:szCs w:val="18"/>
              </w:rPr>
              <w:t>0,0</w:t>
            </w:r>
          </w:p>
        </w:tc>
        <w:tc>
          <w:tcPr>
            <w:tcW w:w="1035" w:type="dxa"/>
            <w:tcBorders>
              <w:top w:val="single" w:sz="4" w:space="0" w:color="000000"/>
              <w:left w:val="single" w:sz="4" w:space="0" w:color="000000"/>
              <w:bottom w:val="single" w:sz="4" w:space="0" w:color="000000"/>
            </w:tcBorders>
            <w:shd w:val="clear" w:color="auto" w:fill="auto"/>
          </w:tcPr>
          <w:p w:rsidR="00A541E8" w:rsidRPr="00AC3B47" w:rsidRDefault="00A541E8" w:rsidP="00506AC3">
            <w:pPr>
              <w:snapToGrid w:val="0"/>
              <w:spacing w:after="0" w:line="240" w:lineRule="auto"/>
              <w:rPr>
                <w:rFonts w:ascii="Times New Roman" w:hAnsi="Times New Roman"/>
                <w:sz w:val="18"/>
                <w:szCs w:val="18"/>
              </w:rPr>
            </w:pPr>
            <w:r>
              <w:rPr>
                <w:rFonts w:ascii="Times New Roman" w:hAnsi="Times New Roman"/>
                <w:sz w:val="18"/>
                <w:szCs w:val="18"/>
              </w:rPr>
              <w:t>1</w:t>
            </w:r>
            <w:r w:rsidRPr="00AC3B47">
              <w:rPr>
                <w:rFonts w:ascii="Times New Roman" w:hAnsi="Times New Roman"/>
                <w:sz w:val="18"/>
                <w:szCs w:val="18"/>
              </w:rPr>
              <w:t>,0</w:t>
            </w:r>
          </w:p>
        </w:tc>
        <w:tc>
          <w:tcPr>
            <w:tcW w:w="908" w:type="dxa"/>
            <w:tcBorders>
              <w:left w:val="single" w:sz="4" w:space="0" w:color="000000"/>
              <w:bottom w:val="single" w:sz="4" w:space="0" w:color="000000"/>
            </w:tcBorders>
            <w:shd w:val="clear" w:color="auto" w:fill="auto"/>
          </w:tcPr>
          <w:p w:rsidR="00A541E8" w:rsidRPr="00AC3B47" w:rsidRDefault="00A541E8" w:rsidP="00506AC3">
            <w:pPr>
              <w:snapToGrid w:val="0"/>
              <w:spacing w:after="0" w:line="240" w:lineRule="auto"/>
              <w:rPr>
                <w:rFonts w:ascii="Times New Roman" w:hAnsi="Times New Roman"/>
                <w:sz w:val="18"/>
                <w:szCs w:val="18"/>
              </w:rPr>
            </w:pPr>
            <w:r w:rsidRPr="00AC3B47">
              <w:rPr>
                <w:rFonts w:ascii="Times New Roman" w:hAnsi="Times New Roman"/>
                <w:sz w:val="18"/>
                <w:szCs w:val="18"/>
              </w:rPr>
              <w:t>100,0</w:t>
            </w:r>
          </w:p>
        </w:tc>
        <w:tc>
          <w:tcPr>
            <w:tcW w:w="1134" w:type="dxa"/>
            <w:tcBorders>
              <w:left w:val="single" w:sz="4" w:space="0" w:color="000000"/>
              <w:bottom w:val="single" w:sz="4" w:space="0" w:color="000000"/>
            </w:tcBorders>
            <w:shd w:val="clear" w:color="auto" w:fill="auto"/>
          </w:tcPr>
          <w:p w:rsidR="00A541E8" w:rsidRPr="00AC3B47" w:rsidRDefault="00A541E8" w:rsidP="00506AC3">
            <w:pPr>
              <w:snapToGrid w:val="0"/>
              <w:spacing w:after="0" w:line="240" w:lineRule="auto"/>
              <w:rPr>
                <w:rFonts w:ascii="Times New Roman" w:hAnsi="Times New Roman"/>
                <w:sz w:val="18"/>
                <w:szCs w:val="18"/>
              </w:rPr>
            </w:pPr>
            <w:r>
              <w:rPr>
                <w:rFonts w:ascii="Times New Roman" w:hAnsi="Times New Roman"/>
                <w:sz w:val="18"/>
                <w:szCs w:val="18"/>
              </w:rPr>
              <w:t>1</w:t>
            </w:r>
            <w:r w:rsidRPr="00AC3B47">
              <w:rPr>
                <w:rFonts w:ascii="Times New Roman" w:hAnsi="Times New Roman"/>
                <w:sz w:val="18"/>
                <w:szCs w:val="18"/>
              </w:rPr>
              <w:t>,0</w:t>
            </w:r>
          </w:p>
        </w:tc>
        <w:tc>
          <w:tcPr>
            <w:tcW w:w="1159" w:type="dxa"/>
            <w:tcBorders>
              <w:left w:val="single" w:sz="4" w:space="0" w:color="000000"/>
              <w:bottom w:val="single" w:sz="4" w:space="0" w:color="000000"/>
              <w:right w:val="single" w:sz="4" w:space="0" w:color="000000"/>
            </w:tcBorders>
            <w:shd w:val="clear" w:color="auto" w:fill="auto"/>
          </w:tcPr>
          <w:p w:rsidR="00A541E8" w:rsidRPr="00AC3B47" w:rsidRDefault="00A541E8" w:rsidP="00506AC3">
            <w:pPr>
              <w:snapToGrid w:val="0"/>
              <w:spacing w:after="0" w:line="240" w:lineRule="auto"/>
              <w:rPr>
                <w:rFonts w:ascii="Times New Roman" w:hAnsi="Times New Roman"/>
                <w:sz w:val="18"/>
                <w:szCs w:val="18"/>
              </w:rPr>
            </w:pPr>
            <w:r w:rsidRPr="00AC3B47">
              <w:rPr>
                <w:rFonts w:ascii="Times New Roman" w:hAnsi="Times New Roman"/>
                <w:sz w:val="18"/>
                <w:szCs w:val="18"/>
              </w:rPr>
              <w:t>100,0</w:t>
            </w:r>
          </w:p>
        </w:tc>
      </w:tr>
      <w:tr w:rsidR="00767C54" w:rsidRPr="00AC3B47" w:rsidTr="00EB0DCD">
        <w:trPr>
          <w:trHeight w:val="694"/>
        </w:trPr>
        <w:tc>
          <w:tcPr>
            <w:tcW w:w="709" w:type="dxa"/>
            <w:tcBorders>
              <w:top w:val="single" w:sz="4" w:space="0" w:color="000000"/>
              <w:left w:val="single" w:sz="4" w:space="0" w:color="000000"/>
              <w:bottom w:val="single" w:sz="4" w:space="0" w:color="000000"/>
            </w:tcBorders>
            <w:shd w:val="clear" w:color="auto" w:fill="auto"/>
          </w:tcPr>
          <w:p w:rsidR="00767C54" w:rsidRPr="00AC3B47" w:rsidRDefault="00767C54" w:rsidP="00506AC3">
            <w:pPr>
              <w:snapToGrid w:val="0"/>
              <w:spacing w:after="0" w:line="240" w:lineRule="auto"/>
              <w:rPr>
                <w:rFonts w:ascii="Times New Roman" w:hAnsi="Times New Roman"/>
                <w:sz w:val="18"/>
                <w:szCs w:val="18"/>
              </w:rPr>
            </w:pPr>
            <w:r w:rsidRPr="00AC3B47">
              <w:rPr>
                <w:rFonts w:ascii="Times New Roman" w:hAnsi="Times New Roman"/>
                <w:sz w:val="18"/>
                <w:szCs w:val="18"/>
              </w:rPr>
              <w:t>0707</w:t>
            </w:r>
          </w:p>
        </w:tc>
        <w:tc>
          <w:tcPr>
            <w:tcW w:w="1881" w:type="dxa"/>
            <w:tcBorders>
              <w:top w:val="single" w:sz="4" w:space="0" w:color="000000"/>
              <w:left w:val="single" w:sz="4" w:space="0" w:color="000000"/>
              <w:bottom w:val="single" w:sz="4" w:space="0" w:color="000000"/>
            </w:tcBorders>
            <w:shd w:val="clear" w:color="auto" w:fill="auto"/>
          </w:tcPr>
          <w:p w:rsidR="00767C54" w:rsidRPr="00AC3B47" w:rsidRDefault="00767C54" w:rsidP="00506AC3">
            <w:pPr>
              <w:snapToGrid w:val="0"/>
              <w:spacing w:after="0" w:line="240" w:lineRule="auto"/>
              <w:rPr>
                <w:rFonts w:ascii="Times New Roman" w:hAnsi="Times New Roman"/>
                <w:sz w:val="18"/>
                <w:szCs w:val="18"/>
              </w:rPr>
            </w:pPr>
            <w:r w:rsidRPr="00AC3B47">
              <w:rPr>
                <w:rFonts w:ascii="Times New Roman" w:hAnsi="Times New Roman"/>
                <w:sz w:val="18"/>
                <w:szCs w:val="18"/>
              </w:rPr>
              <w:t>Молодежная политика и оздоровление детей</w:t>
            </w:r>
          </w:p>
        </w:tc>
        <w:tc>
          <w:tcPr>
            <w:tcW w:w="1305" w:type="dxa"/>
            <w:tcBorders>
              <w:top w:val="single" w:sz="4" w:space="0" w:color="000000"/>
              <w:left w:val="single" w:sz="4" w:space="0" w:color="000000"/>
              <w:bottom w:val="single" w:sz="4" w:space="0" w:color="000000"/>
            </w:tcBorders>
            <w:shd w:val="clear" w:color="auto" w:fill="auto"/>
          </w:tcPr>
          <w:p w:rsidR="00767C54" w:rsidRPr="00AC3B47" w:rsidRDefault="00767C54" w:rsidP="00506AC3">
            <w:pPr>
              <w:snapToGrid w:val="0"/>
              <w:spacing w:after="0" w:line="240" w:lineRule="auto"/>
              <w:rPr>
                <w:rFonts w:ascii="Times New Roman" w:hAnsi="Times New Roman"/>
                <w:sz w:val="18"/>
                <w:szCs w:val="18"/>
              </w:rPr>
            </w:pPr>
            <w:r>
              <w:rPr>
                <w:rFonts w:ascii="Times New Roman" w:hAnsi="Times New Roman"/>
                <w:sz w:val="18"/>
                <w:szCs w:val="18"/>
              </w:rPr>
              <w:t>1</w:t>
            </w:r>
            <w:r w:rsidRPr="00AC3B47">
              <w:rPr>
                <w:rFonts w:ascii="Times New Roman" w:hAnsi="Times New Roman"/>
                <w:sz w:val="18"/>
                <w:szCs w:val="18"/>
              </w:rPr>
              <w:t>,0</w:t>
            </w:r>
          </w:p>
        </w:tc>
        <w:tc>
          <w:tcPr>
            <w:tcW w:w="1032" w:type="dxa"/>
            <w:tcBorders>
              <w:top w:val="single" w:sz="4" w:space="0" w:color="000000"/>
              <w:left w:val="single" w:sz="4" w:space="0" w:color="000000"/>
              <w:bottom w:val="single" w:sz="4" w:space="0" w:color="000000"/>
            </w:tcBorders>
            <w:shd w:val="clear" w:color="auto" w:fill="auto"/>
          </w:tcPr>
          <w:p w:rsidR="00767C54" w:rsidRPr="00AC3B47" w:rsidRDefault="00767C54" w:rsidP="00506AC3">
            <w:pPr>
              <w:snapToGrid w:val="0"/>
              <w:spacing w:after="0" w:line="240" w:lineRule="auto"/>
              <w:rPr>
                <w:rFonts w:ascii="Times New Roman" w:hAnsi="Times New Roman"/>
                <w:sz w:val="18"/>
                <w:szCs w:val="18"/>
              </w:rPr>
            </w:pPr>
            <w:r>
              <w:rPr>
                <w:rFonts w:ascii="Times New Roman" w:hAnsi="Times New Roman"/>
                <w:sz w:val="18"/>
                <w:szCs w:val="18"/>
              </w:rPr>
              <w:t>1</w:t>
            </w:r>
            <w:r w:rsidRPr="00AC3B47">
              <w:rPr>
                <w:rFonts w:ascii="Times New Roman" w:hAnsi="Times New Roman"/>
                <w:sz w:val="18"/>
                <w:szCs w:val="18"/>
              </w:rPr>
              <w:t>,0</w:t>
            </w:r>
          </w:p>
        </w:tc>
        <w:tc>
          <w:tcPr>
            <w:tcW w:w="927" w:type="dxa"/>
            <w:tcBorders>
              <w:top w:val="single" w:sz="4" w:space="0" w:color="000000"/>
              <w:left w:val="single" w:sz="4" w:space="0" w:color="000000"/>
              <w:bottom w:val="single" w:sz="4" w:space="0" w:color="000000"/>
            </w:tcBorders>
            <w:shd w:val="clear" w:color="auto" w:fill="auto"/>
          </w:tcPr>
          <w:p w:rsidR="00767C54" w:rsidRPr="00AC3B47" w:rsidRDefault="00767C54" w:rsidP="00506AC3">
            <w:pPr>
              <w:snapToGrid w:val="0"/>
              <w:spacing w:after="0" w:line="240" w:lineRule="auto"/>
              <w:rPr>
                <w:rFonts w:ascii="Times New Roman" w:hAnsi="Times New Roman"/>
                <w:sz w:val="18"/>
                <w:szCs w:val="18"/>
              </w:rPr>
            </w:pPr>
            <w:r>
              <w:rPr>
                <w:rFonts w:ascii="Times New Roman" w:hAnsi="Times New Roman"/>
                <w:sz w:val="18"/>
                <w:szCs w:val="18"/>
              </w:rPr>
              <w:t>10</w:t>
            </w:r>
            <w:r w:rsidRPr="00AC3B47">
              <w:rPr>
                <w:rFonts w:ascii="Times New Roman" w:hAnsi="Times New Roman"/>
                <w:sz w:val="18"/>
                <w:szCs w:val="18"/>
              </w:rPr>
              <w:t>0,0</w:t>
            </w:r>
          </w:p>
        </w:tc>
        <w:tc>
          <w:tcPr>
            <w:tcW w:w="1035" w:type="dxa"/>
            <w:tcBorders>
              <w:top w:val="single" w:sz="4" w:space="0" w:color="000000"/>
              <w:left w:val="single" w:sz="4" w:space="0" w:color="000000"/>
              <w:bottom w:val="single" w:sz="4" w:space="0" w:color="000000"/>
            </w:tcBorders>
            <w:shd w:val="clear" w:color="auto" w:fill="auto"/>
          </w:tcPr>
          <w:p w:rsidR="00767C54" w:rsidRPr="00AC3B47" w:rsidRDefault="00767C54" w:rsidP="00506AC3">
            <w:pPr>
              <w:snapToGrid w:val="0"/>
              <w:spacing w:after="0" w:line="240" w:lineRule="auto"/>
              <w:rPr>
                <w:rFonts w:ascii="Times New Roman" w:hAnsi="Times New Roman"/>
                <w:sz w:val="18"/>
                <w:szCs w:val="18"/>
              </w:rPr>
            </w:pPr>
            <w:r>
              <w:rPr>
                <w:rFonts w:ascii="Times New Roman" w:hAnsi="Times New Roman"/>
                <w:sz w:val="18"/>
                <w:szCs w:val="18"/>
              </w:rPr>
              <w:t>1</w:t>
            </w:r>
            <w:r w:rsidRPr="00AC3B47">
              <w:rPr>
                <w:rFonts w:ascii="Times New Roman" w:hAnsi="Times New Roman"/>
                <w:sz w:val="18"/>
                <w:szCs w:val="18"/>
              </w:rPr>
              <w:t>,0</w:t>
            </w:r>
          </w:p>
        </w:tc>
        <w:tc>
          <w:tcPr>
            <w:tcW w:w="908" w:type="dxa"/>
            <w:tcBorders>
              <w:top w:val="single" w:sz="4" w:space="0" w:color="000000"/>
              <w:left w:val="single" w:sz="4" w:space="0" w:color="000000"/>
              <w:bottom w:val="single" w:sz="4" w:space="0" w:color="000000"/>
            </w:tcBorders>
            <w:shd w:val="clear" w:color="auto" w:fill="auto"/>
          </w:tcPr>
          <w:p w:rsidR="00767C54" w:rsidRPr="00AC3B47" w:rsidRDefault="00767C54" w:rsidP="00506AC3">
            <w:pPr>
              <w:snapToGrid w:val="0"/>
              <w:spacing w:after="0" w:line="240" w:lineRule="auto"/>
              <w:rPr>
                <w:rFonts w:ascii="Times New Roman" w:hAnsi="Times New Roman"/>
                <w:sz w:val="18"/>
                <w:szCs w:val="18"/>
              </w:rPr>
            </w:pPr>
            <w:r w:rsidRPr="00AC3B47">
              <w:rPr>
                <w:rFonts w:ascii="Times New Roman" w:hAnsi="Times New Roman"/>
                <w:sz w:val="18"/>
                <w:szCs w:val="18"/>
              </w:rPr>
              <w:t>100,0</w:t>
            </w:r>
          </w:p>
        </w:tc>
        <w:tc>
          <w:tcPr>
            <w:tcW w:w="1134" w:type="dxa"/>
            <w:tcBorders>
              <w:top w:val="single" w:sz="4" w:space="0" w:color="000000"/>
              <w:left w:val="single" w:sz="4" w:space="0" w:color="000000"/>
              <w:bottom w:val="single" w:sz="4" w:space="0" w:color="000000"/>
            </w:tcBorders>
            <w:shd w:val="clear" w:color="auto" w:fill="auto"/>
          </w:tcPr>
          <w:p w:rsidR="00767C54" w:rsidRPr="00AC3B47" w:rsidRDefault="00767C54" w:rsidP="00506AC3">
            <w:pPr>
              <w:snapToGrid w:val="0"/>
              <w:spacing w:after="0" w:line="240" w:lineRule="auto"/>
              <w:rPr>
                <w:rFonts w:ascii="Times New Roman" w:hAnsi="Times New Roman"/>
                <w:sz w:val="18"/>
                <w:szCs w:val="18"/>
              </w:rPr>
            </w:pPr>
            <w:r>
              <w:rPr>
                <w:rFonts w:ascii="Times New Roman" w:hAnsi="Times New Roman"/>
                <w:sz w:val="18"/>
                <w:szCs w:val="18"/>
              </w:rPr>
              <w:t>1</w:t>
            </w:r>
            <w:r w:rsidRPr="00AC3B47">
              <w:rPr>
                <w:rFonts w:ascii="Times New Roman" w:hAnsi="Times New Roman"/>
                <w:sz w:val="18"/>
                <w:szCs w:val="18"/>
              </w:rPr>
              <w:t>,0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767C54" w:rsidRPr="00AC3B47" w:rsidRDefault="00767C54" w:rsidP="00506AC3">
            <w:pPr>
              <w:snapToGrid w:val="0"/>
              <w:spacing w:after="0" w:line="240" w:lineRule="auto"/>
              <w:rPr>
                <w:rFonts w:ascii="Times New Roman" w:hAnsi="Times New Roman"/>
                <w:sz w:val="18"/>
                <w:szCs w:val="18"/>
              </w:rPr>
            </w:pPr>
            <w:r w:rsidRPr="00AC3B47">
              <w:rPr>
                <w:rFonts w:ascii="Times New Roman" w:hAnsi="Times New Roman"/>
                <w:sz w:val="18"/>
                <w:szCs w:val="18"/>
              </w:rPr>
              <w:t>100,0</w:t>
            </w:r>
          </w:p>
        </w:tc>
      </w:tr>
    </w:tbl>
    <w:p w:rsidR="00A541E8" w:rsidRPr="006C36E4" w:rsidRDefault="00A541E8" w:rsidP="00A541E8">
      <w:pPr>
        <w:widowControl w:val="0"/>
        <w:suppressAutoHyphens/>
        <w:spacing w:after="0" w:line="100" w:lineRule="atLeast"/>
        <w:ind w:firstLine="284"/>
        <w:jc w:val="both"/>
        <w:rPr>
          <w:rFonts w:ascii="Times New Roman" w:eastAsia="SimSun" w:hAnsi="Times New Roman"/>
          <w:i/>
          <w:kern w:val="1"/>
          <w:sz w:val="28"/>
          <w:szCs w:val="28"/>
          <w:lang w:eastAsia="hi-IN" w:bidi="hi-IN"/>
        </w:rPr>
      </w:pPr>
    </w:p>
    <w:p w:rsidR="00A541E8" w:rsidRPr="00AC3B47" w:rsidRDefault="008B2CE3" w:rsidP="00A541E8">
      <w:pPr>
        <w:widowControl w:val="0"/>
        <w:suppressAutoHyphens/>
        <w:spacing w:after="0" w:line="100" w:lineRule="atLeast"/>
        <w:ind w:firstLine="284"/>
        <w:jc w:val="both"/>
        <w:rPr>
          <w:rFonts w:ascii="Times New Roman" w:eastAsia="SimSun" w:hAnsi="Times New Roman"/>
          <w:kern w:val="1"/>
          <w:sz w:val="28"/>
          <w:szCs w:val="28"/>
          <w:lang w:eastAsia="hi-IN" w:bidi="hi-IN"/>
        </w:rPr>
      </w:pPr>
      <w:r w:rsidRPr="00A541E8">
        <w:rPr>
          <w:rFonts w:ascii="Times New Roman" w:eastAsia="SimSun" w:hAnsi="Times New Roman"/>
          <w:kern w:val="1"/>
          <w:sz w:val="28"/>
          <w:szCs w:val="28"/>
          <w:lang w:eastAsia="hi-IN" w:bidi="hi-IN"/>
        </w:rPr>
        <w:t>Планируемые бюджетные ассигнования предусматривают реализацию мероприятий в сфере государственной молодежной политики и оздоровления детей</w:t>
      </w:r>
      <w:r w:rsidR="00A541E8" w:rsidRPr="00A541E8">
        <w:rPr>
          <w:rFonts w:ascii="Times New Roman" w:eastAsia="SimSun" w:hAnsi="Times New Roman"/>
          <w:kern w:val="1"/>
          <w:sz w:val="28"/>
          <w:szCs w:val="28"/>
          <w:lang w:eastAsia="hi-IN" w:bidi="hi-IN"/>
        </w:rPr>
        <w:t xml:space="preserve"> </w:t>
      </w:r>
      <w:r w:rsidR="00A541E8" w:rsidRPr="00AC3B47">
        <w:rPr>
          <w:rFonts w:ascii="Times New Roman" w:eastAsia="SimSun" w:hAnsi="Times New Roman"/>
          <w:kern w:val="1"/>
          <w:sz w:val="28"/>
          <w:szCs w:val="28"/>
          <w:lang w:eastAsia="hi-IN" w:bidi="hi-IN"/>
        </w:rPr>
        <w:t>на территории поселения.</w:t>
      </w:r>
    </w:p>
    <w:p w:rsidR="008B2CE3" w:rsidRPr="00AD00EA" w:rsidRDefault="008B2CE3" w:rsidP="00A0402F">
      <w:pPr>
        <w:widowControl w:val="0"/>
        <w:suppressAutoHyphens/>
        <w:spacing w:after="0" w:line="240" w:lineRule="auto"/>
        <w:ind w:firstLine="284"/>
        <w:jc w:val="both"/>
        <w:rPr>
          <w:rFonts w:ascii="Times New Roman" w:eastAsia="SimSun" w:hAnsi="Times New Roman"/>
          <w:b/>
          <w:i/>
          <w:kern w:val="1"/>
          <w:sz w:val="28"/>
          <w:szCs w:val="28"/>
          <w:lang w:eastAsia="hi-IN" w:bidi="hi-IN"/>
        </w:rPr>
      </w:pPr>
    </w:p>
    <w:p w:rsidR="00767C54" w:rsidRPr="00EB0DCD" w:rsidRDefault="008B2CE3" w:rsidP="00A0402F">
      <w:pPr>
        <w:widowControl w:val="0"/>
        <w:suppressAutoHyphens/>
        <w:spacing w:after="0" w:line="240" w:lineRule="auto"/>
        <w:ind w:firstLine="284"/>
        <w:jc w:val="both"/>
        <w:rPr>
          <w:rFonts w:ascii="Times New Roman" w:eastAsia="SimSun" w:hAnsi="Times New Roman"/>
          <w:iCs/>
          <w:kern w:val="1"/>
          <w:sz w:val="28"/>
          <w:szCs w:val="28"/>
          <w:lang w:eastAsia="hi-IN" w:bidi="hi-IN"/>
        </w:rPr>
      </w:pPr>
      <w:r w:rsidRPr="00EB0DCD">
        <w:rPr>
          <w:rFonts w:ascii="Times New Roman" w:eastAsia="SimSun" w:hAnsi="Times New Roman"/>
          <w:b/>
          <w:kern w:val="1"/>
          <w:sz w:val="28"/>
          <w:szCs w:val="28"/>
          <w:lang w:eastAsia="hi-IN" w:bidi="hi-IN"/>
        </w:rPr>
        <w:t>По разделу 08 «Культура, кинематография»</w:t>
      </w:r>
      <w:r w:rsidRPr="00EB0DCD">
        <w:rPr>
          <w:rFonts w:ascii="Times New Roman" w:eastAsia="SimSun" w:hAnsi="Times New Roman"/>
          <w:kern w:val="1"/>
          <w:sz w:val="28"/>
          <w:szCs w:val="28"/>
          <w:lang w:eastAsia="hi-IN" w:bidi="hi-IN"/>
        </w:rPr>
        <w:t xml:space="preserve"> </w:t>
      </w:r>
      <w:r w:rsidRPr="00EB0DCD">
        <w:rPr>
          <w:rFonts w:ascii="Times New Roman" w:eastAsia="SimSun" w:hAnsi="Times New Roman"/>
          <w:iCs/>
          <w:kern w:val="1"/>
          <w:sz w:val="28"/>
          <w:szCs w:val="28"/>
          <w:lang w:eastAsia="hi-IN" w:bidi="hi-IN"/>
        </w:rPr>
        <w:t>расходы в 201</w:t>
      </w:r>
      <w:r w:rsidR="00EB0DCD" w:rsidRPr="00EB0DCD">
        <w:rPr>
          <w:rFonts w:ascii="Times New Roman" w:eastAsia="SimSun" w:hAnsi="Times New Roman"/>
          <w:iCs/>
          <w:kern w:val="1"/>
          <w:sz w:val="28"/>
          <w:szCs w:val="28"/>
          <w:lang w:eastAsia="hi-IN" w:bidi="hi-IN"/>
        </w:rPr>
        <w:t>7</w:t>
      </w:r>
      <w:r w:rsidRPr="00EB0DCD">
        <w:rPr>
          <w:rFonts w:ascii="Times New Roman" w:eastAsia="SimSun" w:hAnsi="Times New Roman"/>
          <w:iCs/>
          <w:kern w:val="1"/>
          <w:sz w:val="28"/>
          <w:szCs w:val="28"/>
          <w:lang w:eastAsia="hi-IN" w:bidi="hi-IN"/>
        </w:rPr>
        <w:t xml:space="preserve"> году планируются в объеме </w:t>
      </w:r>
      <w:r w:rsidR="00EB0DCD" w:rsidRPr="00EB0DCD">
        <w:rPr>
          <w:rFonts w:ascii="Times New Roman" w:eastAsia="SimSun" w:hAnsi="Times New Roman"/>
          <w:iCs/>
          <w:kern w:val="1"/>
          <w:sz w:val="28"/>
          <w:szCs w:val="28"/>
          <w:lang w:eastAsia="hi-IN" w:bidi="hi-IN"/>
        </w:rPr>
        <w:t>41,6</w:t>
      </w:r>
      <w:r w:rsidRPr="00EB0DCD">
        <w:rPr>
          <w:rFonts w:ascii="Times New Roman" w:eastAsia="SimSun" w:hAnsi="Times New Roman"/>
          <w:iCs/>
          <w:kern w:val="1"/>
          <w:sz w:val="28"/>
          <w:szCs w:val="28"/>
          <w:lang w:eastAsia="hi-IN" w:bidi="hi-IN"/>
        </w:rPr>
        <w:t xml:space="preserve"> тыс. рублей, с уменьшением к ожидаемому исполнению 201</w:t>
      </w:r>
      <w:r w:rsidR="00EB0DCD" w:rsidRPr="00EB0DCD">
        <w:rPr>
          <w:rFonts w:ascii="Times New Roman" w:eastAsia="SimSun" w:hAnsi="Times New Roman"/>
          <w:iCs/>
          <w:kern w:val="1"/>
          <w:sz w:val="28"/>
          <w:szCs w:val="28"/>
          <w:lang w:eastAsia="hi-IN" w:bidi="hi-IN"/>
        </w:rPr>
        <w:t>6</w:t>
      </w:r>
      <w:r w:rsidRPr="00EB0DCD">
        <w:rPr>
          <w:rFonts w:ascii="Times New Roman" w:eastAsia="SimSun" w:hAnsi="Times New Roman"/>
          <w:iCs/>
          <w:kern w:val="1"/>
          <w:sz w:val="28"/>
          <w:szCs w:val="28"/>
          <w:lang w:eastAsia="hi-IN" w:bidi="hi-IN"/>
        </w:rPr>
        <w:t xml:space="preserve"> год</w:t>
      </w:r>
      <w:r w:rsidR="00EB0DCD" w:rsidRPr="00EB0DCD">
        <w:rPr>
          <w:rFonts w:ascii="Times New Roman" w:eastAsia="SimSun" w:hAnsi="Times New Roman"/>
          <w:iCs/>
          <w:kern w:val="1"/>
          <w:sz w:val="28"/>
          <w:szCs w:val="28"/>
          <w:lang w:eastAsia="hi-IN" w:bidi="hi-IN"/>
        </w:rPr>
        <w:t>а</w:t>
      </w:r>
      <w:r w:rsidRPr="00EB0DCD">
        <w:rPr>
          <w:rFonts w:ascii="Times New Roman" w:eastAsia="SimSun" w:hAnsi="Times New Roman"/>
          <w:iCs/>
          <w:kern w:val="1"/>
          <w:sz w:val="28"/>
          <w:szCs w:val="28"/>
          <w:lang w:eastAsia="hi-IN" w:bidi="hi-IN"/>
        </w:rPr>
        <w:t xml:space="preserve"> на </w:t>
      </w:r>
      <w:r w:rsidR="00EB0DCD" w:rsidRPr="00EB0DCD">
        <w:rPr>
          <w:rFonts w:ascii="Times New Roman" w:eastAsia="SimSun" w:hAnsi="Times New Roman"/>
          <w:iCs/>
          <w:kern w:val="1"/>
          <w:sz w:val="28"/>
          <w:szCs w:val="28"/>
          <w:lang w:eastAsia="hi-IN" w:bidi="hi-IN"/>
        </w:rPr>
        <w:t>35,8</w:t>
      </w:r>
      <w:r w:rsidRPr="00EB0DCD">
        <w:rPr>
          <w:rFonts w:ascii="Times New Roman" w:eastAsia="SimSun" w:hAnsi="Times New Roman"/>
          <w:iCs/>
          <w:kern w:val="1"/>
          <w:sz w:val="28"/>
          <w:szCs w:val="28"/>
          <w:lang w:eastAsia="hi-IN" w:bidi="hi-IN"/>
        </w:rPr>
        <w:t xml:space="preserve"> тыс. рублей. На 201</w:t>
      </w:r>
      <w:r w:rsidR="00EB0DCD" w:rsidRPr="00EB0DCD">
        <w:rPr>
          <w:rFonts w:ascii="Times New Roman" w:eastAsia="SimSun" w:hAnsi="Times New Roman"/>
          <w:iCs/>
          <w:kern w:val="1"/>
          <w:sz w:val="28"/>
          <w:szCs w:val="28"/>
          <w:lang w:eastAsia="hi-IN" w:bidi="hi-IN"/>
        </w:rPr>
        <w:t>8</w:t>
      </w:r>
      <w:r w:rsidRPr="00EB0DCD">
        <w:rPr>
          <w:rFonts w:ascii="Times New Roman" w:eastAsia="SimSun" w:hAnsi="Times New Roman"/>
          <w:iCs/>
          <w:kern w:val="1"/>
          <w:sz w:val="28"/>
          <w:szCs w:val="28"/>
          <w:lang w:eastAsia="hi-IN" w:bidi="hi-IN"/>
        </w:rPr>
        <w:t xml:space="preserve"> год в объеме 2</w:t>
      </w:r>
      <w:r w:rsidR="00EB0DCD" w:rsidRPr="00EB0DCD">
        <w:rPr>
          <w:rFonts w:ascii="Times New Roman" w:eastAsia="SimSun" w:hAnsi="Times New Roman"/>
          <w:iCs/>
          <w:kern w:val="1"/>
          <w:sz w:val="28"/>
          <w:szCs w:val="28"/>
          <w:lang w:eastAsia="hi-IN" w:bidi="hi-IN"/>
        </w:rPr>
        <w:t>0</w:t>
      </w:r>
      <w:r w:rsidRPr="00EB0DCD">
        <w:rPr>
          <w:rFonts w:ascii="Times New Roman" w:eastAsia="SimSun" w:hAnsi="Times New Roman"/>
          <w:iCs/>
          <w:kern w:val="1"/>
          <w:sz w:val="28"/>
          <w:szCs w:val="28"/>
          <w:lang w:eastAsia="hi-IN" w:bidi="hi-IN"/>
        </w:rPr>
        <w:t>,0 тыс. руб. –</w:t>
      </w:r>
      <w:r w:rsidR="00EB0DCD" w:rsidRPr="00EB0DCD">
        <w:rPr>
          <w:rFonts w:ascii="Times New Roman" w:eastAsia="SimSun" w:hAnsi="Times New Roman"/>
          <w:iCs/>
          <w:kern w:val="1"/>
          <w:sz w:val="28"/>
          <w:szCs w:val="28"/>
          <w:lang w:eastAsia="hi-IN" w:bidi="hi-IN"/>
        </w:rPr>
        <w:t xml:space="preserve"> </w:t>
      </w:r>
      <w:r w:rsidRPr="00EB0DCD">
        <w:rPr>
          <w:rFonts w:ascii="Times New Roman" w:eastAsia="SimSun" w:hAnsi="Times New Roman"/>
          <w:iCs/>
          <w:kern w:val="1"/>
          <w:sz w:val="28"/>
          <w:szCs w:val="28"/>
          <w:lang w:eastAsia="hi-IN" w:bidi="hi-IN"/>
        </w:rPr>
        <w:t>с уменьшением к уровню 201</w:t>
      </w:r>
      <w:r w:rsidR="00EB0DCD" w:rsidRPr="00EB0DCD">
        <w:rPr>
          <w:rFonts w:ascii="Times New Roman" w:eastAsia="SimSun" w:hAnsi="Times New Roman"/>
          <w:iCs/>
          <w:kern w:val="1"/>
          <w:sz w:val="28"/>
          <w:szCs w:val="28"/>
          <w:lang w:eastAsia="hi-IN" w:bidi="hi-IN"/>
        </w:rPr>
        <w:t>7</w:t>
      </w:r>
      <w:r w:rsidRPr="00EB0DCD">
        <w:rPr>
          <w:rFonts w:ascii="Times New Roman" w:eastAsia="SimSun" w:hAnsi="Times New Roman"/>
          <w:iCs/>
          <w:kern w:val="1"/>
          <w:sz w:val="28"/>
          <w:szCs w:val="28"/>
          <w:lang w:eastAsia="hi-IN" w:bidi="hi-IN"/>
        </w:rPr>
        <w:t xml:space="preserve"> года на </w:t>
      </w:r>
      <w:r w:rsidR="00EB0DCD" w:rsidRPr="00EB0DCD">
        <w:rPr>
          <w:rFonts w:ascii="Times New Roman" w:eastAsia="SimSun" w:hAnsi="Times New Roman"/>
          <w:iCs/>
          <w:kern w:val="1"/>
          <w:sz w:val="28"/>
          <w:szCs w:val="28"/>
          <w:lang w:eastAsia="hi-IN" w:bidi="hi-IN"/>
        </w:rPr>
        <w:t>21,6</w:t>
      </w:r>
      <w:r w:rsidRPr="00EB0DCD">
        <w:rPr>
          <w:rFonts w:ascii="Times New Roman" w:eastAsia="SimSun" w:hAnsi="Times New Roman"/>
          <w:iCs/>
          <w:kern w:val="1"/>
          <w:sz w:val="28"/>
          <w:szCs w:val="28"/>
          <w:lang w:eastAsia="hi-IN" w:bidi="hi-IN"/>
        </w:rPr>
        <w:t xml:space="preserve"> тыс. руб., на 201</w:t>
      </w:r>
      <w:r w:rsidR="00EB0DCD" w:rsidRPr="00EB0DCD">
        <w:rPr>
          <w:rFonts w:ascii="Times New Roman" w:eastAsia="SimSun" w:hAnsi="Times New Roman"/>
          <w:iCs/>
          <w:kern w:val="1"/>
          <w:sz w:val="28"/>
          <w:szCs w:val="28"/>
          <w:lang w:eastAsia="hi-IN" w:bidi="hi-IN"/>
        </w:rPr>
        <w:t>9</w:t>
      </w:r>
      <w:r w:rsidRPr="00EB0DCD">
        <w:rPr>
          <w:rFonts w:ascii="Times New Roman" w:eastAsia="SimSun" w:hAnsi="Times New Roman"/>
          <w:iCs/>
          <w:kern w:val="1"/>
          <w:sz w:val="28"/>
          <w:szCs w:val="28"/>
          <w:lang w:eastAsia="hi-IN" w:bidi="hi-IN"/>
        </w:rPr>
        <w:t xml:space="preserve"> год – на уровне 201</w:t>
      </w:r>
      <w:r w:rsidR="00EB0DCD" w:rsidRPr="00EB0DCD">
        <w:rPr>
          <w:rFonts w:ascii="Times New Roman" w:eastAsia="SimSun" w:hAnsi="Times New Roman"/>
          <w:iCs/>
          <w:kern w:val="1"/>
          <w:sz w:val="28"/>
          <w:szCs w:val="28"/>
          <w:lang w:eastAsia="hi-IN" w:bidi="hi-IN"/>
        </w:rPr>
        <w:t>8</w:t>
      </w:r>
      <w:r w:rsidRPr="00EB0DCD">
        <w:rPr>
          <w:rFonts w:ascii="Times New Roman" w:eastAsia="SimSun" w:hAnsi="Times New Roman"/>
          <w:iCs/>
          <w:kern w:val="1"/>
          <w:sz w:val="28"/>
          <w:szCs w:val="28"/>
          <w:lang w:eastAsia="hi-IN" w:bidi="hi-IN"/>
        </w:rPr>
        <w:t xml:space="preserve"> года. </w:t>
      </w:r>
    </w:p>
    <w:p w:rsidR="00767C54" w:rsidRPr="00EB0DCD" w:rsidRDefault="00767C54" w:rsidP="00767C54">
      <w:pPr>
        <w:widowControl w:val="0"/>
        <w:suppressAutoHyphens/>
        <w:spacing w:after="0" w:line="100" w:lineRule="atLeast"/>
        <w:ind w:firstLine="284"/>
        <w:jc w:val="both"/>
        <w:rPr>
          <w:rFonts w:ascii="Times New Roman" w:eastAsia="SimSun" w:hAnsi="Times New Roman"/>
          <w:iCs/>
          <w:kern w:val="1"/>
          <w:sz w:val="28"/>
          <w:szCs w:val="34"/>
          <w:lang w:eastAsia="hi-IN" w:bidi="hi-IN"/>
        </w:rPr>
      </w:pPr>
      <w:r w:rsidRPr="00EB0DCD">
        <w:rPr>
          <w:rFonts w:ascii="Times New Roman" w:eastAsia="SimSun" w:hAnsi="Times New Roman"/>
          <w:iCs/>
          <w:kern w:val="1"/>
          <w:sz w:val="28"/>
          <w:szCs w:val="34"/>
          <w:lang w:eastAsia="hi-IN" w:bidi="hi-IN"/>
        </w:rPr>
        <w:t xml:space="preserve">Удельный вес в общем объеме расходов бюджета на 2017 год – </w:t>
      </w:r>
      <w:r w:rsidR="00EB0DCD" w:rsidRPr="00EB0DCD">
        <w:rPr>
          <w:rFonts w:ascii="Times New Roman" w:eastAsia="SimSun" w:hAnsi="Times New Roman"/>
          <w:iCs/>
          <w:kern w:val="1"/>
          <w:sz w:val="28"/>
          <w:szCs w:val="34"/>
          <w:lang w:eastAsia="hi-IN" w:bidi="hi-IN"/>
        </w:rPr>
        <w:t>1</w:t>
      </w:r>
      <w:r w:rsidRPr="00EB0DCD">
        <w:rPr>
          <w:rFonts w:ascii="Times New Roman" w:eastAsia="SimSun" w:hAnsi="Times New Roman"/>
          <w:iCs/>
          <w:kern w:val="1"/>
          <w:sz w:val="28"/>
          <w:szCs w:val="34"/>
          <w:lang w:eastAsia="hi-IN" w:bidi="hi-IN"/>
        </w:rPr>
        <w:t xml:space="preserve">,5%. В 2018 году расходы по разделу в общей структуре расходов составляют </w:t>
      </w:r>
      <w:r w:rsidR="00EB0DCD" w:rsidRPr="00EB0DCD">
        <w:rPr>
          <w:rFonts w:ascii="Times New Roman" w:eastAsia="SimSun" w:hAnsi="Times New Roman"/>
          <w:iCs/>
          <w:kern w:val="1"/>
          <w:sz w:val="28"/>
          <w:szCs w:val="34"/>
          <w:lang w:eastAsia="hi-IN" w:bidi="hi-IN"/>
        </w:rPr>
        <w:t>0,3</w:t>
      </w:r>
      <w:r w:rsidRPr="00EB0DCD">
        <w:rPr>
          <w:rFonts w:ascii="Times New Roman" w:eastAsia="SimSun" w:hAnsi="Times New Roman"/>
          <w:iCs/>
          <w:kern w:val="1"/>
          <w:sz w:val="28"/>
          <w:szCs w:val="34"/>
          <w:lang w:eastAsia="hi-IN" w:bidi="hi-IN"/>
        </w:rPr>
        <w:t xml:space="preserve">%, в 2019 году – </w:t>
      </w:r>
      <w:r w:rsidR="00EB0DCD" w:rsidRPr="00EB0DCD">
        <w:rPr>
          <w:rFonts w:ascii="Times New Roman" w:eastAsia="SimSun" w:hAnsi="Times New Roman"/>
          <w:iCs/>
          <w:kern w:val="1"/>
          <w:sz w:val="28"/>
          <w:szCs w:val="34"/>
          <w:lang w:eastAsia="hi-IN" w:bidi="hi-IN"/>
        </w:rPr>
        <w:t>0,8</w:t>
      </w:r>
      <w:r w:rsidRPr="00EB0DCD">
        <w:rPr>
          <w:rFonts w:ascii="Times New Roman" w:eastAsia="SimSun" w:hAnsi="Times New Roman"/>
          <w:iCs/>
          <w:kern w:val="1"/>
          <w:sz w:val="28"/>
          <w:szCs w:val="34"/>
          <w:lang w:eastAsia="hi-IN" w:bidi="hi-IN"/>
        </w:rPr>
        <w:t>%.</w:t>
      </w:r>
    </w:p>
    <w:p w:rsidR="00767C54" w:rsidRPr="00EB0DCD" w:rsidRDefault="00767C54" w:rsidP="00767C54">
      <w:pPr>
        <w:spacing w:after="0" w:line="240" w:lineRule="auto"/>
        <w:jc w:val="right"/>
        <w:rPr>
          <w:rFonts w:ascii="Times New Roman" w:hAnsi="Times New Roman"/>
          <w:sz w:val="28"/>
          <w:szCs w:val="28"/>
        </w:rPr>
      </w:pPr>
      <w:r w:rsidRPr="00EB0DCD">
        <w:rPr>
          <w:rFonts w:ascii="Times New Roman" w:hAnsi="Times New Roman"/>
          <w:sz w:val="28"/>
          <w:szCs w:val="28"/>
        </w:rPr>
        <w:t xml:space="preserve">Таблица 8 </w:t>
      </w:r>
    </w:p>
    <w:p w:rsidR="00767C54" w:rsidRPr="00EB0DCD" w:rsidRDefault="00767C54" w:rsidP="00767C54">
      <w:pPr>
        <w:spacing w:after="0" w:line="240" w:lineRule="auto"/>
        <w:rPr>
          <w:rFonts w:ascii="Times New Roman" w:hAnsi="Times New Roman"/>
          <w:sz w:val="28"/>
          <w:szCs w:val="28"/>
        </w:rPr>
      </w:pPr>
      <w:r w:rsidRPr="00EB0DCD">
        <w:rPr>
          <w:rFonts w:ascii="Times New Roman" w:hAnsi="Times New Roman"/>
          <w:sz w:val="28"/>
          <w:szCs w:val="28"/>
        </w:rPr>
        <w:t xml:space="preserve">Динамика и структура расходов по разделу «Культура, кинематография» </w:t>
      </w:r>
    </w:p>
    <w:tbl>
      <w:tblPr>
        <w:tblW w:w="10116" w:type="dxa"/>
        <w:tblInd w:w="108" w:type="dxa"/>
        <w:tblLayout w:type="fixed"/>
        <w:tblLook w:val="0000"/>
      </w:tblPr>
      <w:tblGrid>
        <w:gridCol w:w="711"/>
        <w:gridCol w:w="1886"/>
        <w:gridCol w:w="1308"/>
        <w:gridCol w:w="1035"/>
        <w:gridCol w:w="929"/>
        <w:gridCol w:w="1038"/>
        <w:gridCol w:w="910"/>
        <w:gridCol w:w="1137"/>
        <w:gridCol w:w="1162"/>
      </w:tblGrid>
      <w:tr w:rsidR="00767C54" w:rsidRPr="00EB0DCD" w:rsidTr="00EB0DCD">
        <w:trPr>
          <w:trHeight w:val="666"/>
        </w:trPr>
        <w:tc>
          <w:tcPr>
            <w:tcW w:w="711" w:type="dxa"/>
            <w:vMerge w:val="restart"/>
            <w:tcBorders>
              <w:top w:val="single" w:sz="4" w:space="0" w:color="000000"/>
              <w:left w:val="single" w:sz="4" w:space="0" w:color="000000"/>
              <w:bottom w:val="single" w:sz="4" w:space="0" w:color="000000"/>
            </w:tcBorders>
            <w:shd w:val="clear" w:color="auto" w:fill="auto"/>
            <w:vAlign w:val="center"/>
          </w:tcPr>
          <w:p w:rsidR="00767C54" w:rsidRPr="00EB0DCD" w:rsidRDefault="00767C54" w:rsidP="00506AC3">
            <w:pPr>
              <w:snapToGrid w:val="0"/>
              <w:spacing w:after="0" w:line="240" w:lineRule="auto"/>
              <w:jc w:val="center"/>
              <w:rPr>
                <w:rFonts w:ascii="Times New Roman" w:hAnsi="Times New Roman"/>
                <w:sz w:val="18"/>
                <w:szCs w:val="18"/>
              </w:rPr>
            </w:pPr>
            <w:r w:rsidRPr="00EB0DCD">
              <w:rPr>
                <w:rFonts w:ascii="Times New Roman" w:hAnsi="Times New Roman"/>
                <w:sz w:val="18"/>
                <w:szCs w:val="18"/>
              </w:rPr>
              <w:t>Рзд</w:t>
            </w:r>
          </w:p>
          <w:p w:rsidR="00767C54" w:rsidRPr="00EB0DCD" w:rsidRDefault="00767C54" w:rsidP="00506AC3">
            <w:pPr>
              <w:spacing w:after="0" w:line="240" w:lineRule="auto"/>
              <w:jc w:val="center"/>
              <w:rPr>
                <w:rFonts w:ascii="Times New Roman" w:hAnsi="Times New Roman"/>
                <w:sz w:val="18"/>
                <w:szCs w:val="18"/>
              </w:rPr>
            </w:pPr>
            <w:r w:rsidRPr="00EB0DCD">
              <w:rPr>
                <w:rFonts w:ascii="Times New Roman" w:hAnsi="Times New Roman"/>
                <w:sz w:val="18"/>
                <w:szCs w:val="18"/>
              </w:rPr>
              <w:t>Прз</w:t>
            </w:r>
          </w:p>
        </w:tc>
        <w:tc>
          <w:tcPr>
            <w:tcW w:w="1886" w:type="dxa"/>
            <w:vMerge w:val="restart"/>
            <w:tcBorders>
              <w:top w:val="single" w:sz="4" w:space="0" w:color="000000"/>
              <w:left w:val="single" w:sz="4" w:space="0" w:color="000000"/>
              <w:bottom w:val="single" w:sz="4" w:space="0" w:color="000000"/>
            </w:tcBorders>
            <w:shd w:val="clear" w:color="auto" w:fill="auto"/>
            <w:vAlign w:val="center"/>
          </w:tcPr>
          <w:p w:rsidR="00767C54" w:rsidRPr="00EB0DCD" w:rsidRDefault="00767C54" w:rsidP="00506AC3">
            <w:pPr>
              <w:snapToGrid w:val="0"/>
              <w:spacing w:after="0" w:line="240" w:lineRule="auto"/>
              <w:jc w:val="center"/>
              <w:rPr>
                <w:rFonts w:ascii="Times New Roman" w:hAnsi="Times New Roman"/>
                <w:sz w:val="18"/>
                <w:szCs w:val="18"/>
              </w:rPr>
            </w:pPr>
            <w:r w:rsidRPr="00EB0DCD">
              <w:rPr>
                <w:rFonts w:ascii="Times New Roman" w:hAnsi="Times New Roman"/>
                <w:sz w:val="18"/>
                <w:szCs w:val="18"/>
              </w:rPr>
              <w:t xml:space="preserve">Наименование </w:t>
            </w:r>
          </w:p>
        </w:tc>
        <w:tc>
          <w:tcPr>
            <w:tcW w:w="1308" w:type="dxa"/>
            <w:tcBorders>
              <w:top w:val="single" w:sz="4" w:space="0" w:color="000000"/>
              <w:left w:val="single" w:sz="4" w:space="0" w:color="000000"/>
              <w:bottom w:val="single" w:sz="4" w:space="0" w:color="000000"/>
            </w:tcBorders>
            <w:shd w:val="clear" w:color="auto" w:fill="auto"/>
            <w:vAlign w:val="center"/>
          </w:tcPr>
          <w:p w:rsidR="00767C54" w:rsidRPr="00EB0DCD" w:rsidRDefault="00767C54" w:rsidP="00506AC3">
            <w:pPr>
              <w:snapToGrid w:val="0"/>
              <w:spacing w:after="0" w:line="240" w:lineRule="auto"/>
              <w:jc w:val="center"/>
              <w:rPr>
                <w:rFonts w:ascii="Times New Roman" w:hAnsi="Times New Roman"/>
                <w:sz w:val="18"/>
                <w:szCs w:val="18"/>
              </w:rPr>
            </w:pPr>
          </w:p>
          <w:p w:rsidR="00767C54" w:rsidRPr="00EB0DCD" w:rsidRDefault="00767C54" w:rsidP="00506AC3">
            <w:pPr>
              <w:snapToGrid w:val="0"/>
              <w:spacing w:after="0" w:line="240" w:lineRule="auto"/>
              <w:jc w:val="center"/>
              <w:rPr>
                <w:rFonts w:ascii="Times New Roman" w:hAnsi="Times New Roman"/>
                <w:sz w:val="18"/>
                <w:szCs w:val="18"/>
              </w:rPr>
            </w:pPr>
            <w:r w:rsidRPr="00EB0DCD">
              <w:rPr>
                <w:rFonts w:ascii="Times New Roman" w:hAnsi="Times New Roman"/>
                <w:sz w:val="18"/>
                <w:szCs w:val="18"/>
              </w:rPr>
              <w:t>2016</w:t>
            </w:r>
          </w:p>
          <w:p w:rsidR="00767C54" w:rsidRPr="00EB0DCD" w:rsidRDefault="00767C54" w:rsidP="00506AC3">
            <w:pPr>
              <w:spacing w:after="0" w:line="240" w:lineRule="auto"/>
              <w:jc w:val="center"/>
              <w:rPr>
                <w:rFonts w:ascii="Times New Roman" w:hAnsi="Times New Roman"/>
                <w:sz w:val="18"/>
                <w:szCs w:val="18"/>
              </w:rPr>
            </w:pPr>
          </w:p>
        </w:tc>
        <w:tc>
          <w:tcPr>
            <w:tcW w:w="1964" w:type="dxa"/>
            <w:gridSpan w:val="2"/>
            <w:tcBorders>
              <w:top w:val="single" w:sz="4" w:space="0" w:color="000000"/>
              <w:left w:val="single" w:sz="4" w:space="0" w:color="000000"/>
              <w:bottom w:val="single" w:sz="4" w:space="0" w:color="000000"/>
            </w:tcBorders>
            <w:shd w:val="clear" w:color="auto" w:fill="auto"/>
            <w:vAlign w:val="center"/>
          </w:tcPr>
          <w:p w:rsidR="00767C54" w:rsidRPr="00EB0DCD" w:rsidRDefault="00767C54" w:rsidP="00506AC3">
            <w:pPr>
              <w:snapToGrid w:val="0"/>
              <w:spacing w:after="0" w:line="240" w:lineRule="auto"/>
              <w:jc w:val="center"/>
              <w:rPr>
                <w:rFonts w:ascii="Times New Roman" w:hAnsi="Times New Roman"/>
                <w:sz w:val="18"/>
                <w:szCs w:val="18"/>
              </w:rPr>
            </w:pPr>
            <w:r w:rsidRPr="00EB0DCD">
              <w:rPr>
                <w:rFonts w:ascii="Times New Roman" w:hAnsi="Times New Roman"/>
                <w:sz w:val="18"/>
                <w:szCs w:val="18"/>
              </w:rPr>
              <w:t>2017</w:t>
            </w:r>
          </w:p>
        </w:tc>
        <w:tc>
          <w:tcPr>
            <w:tcW w:w="1948" w:type="dxa"/>
            <w:gridSpan w:val="2"/>
            <w:tcBorders>
              <w:top w:val="single" w:sz="4" w:space="0" w:color="000000"/>
              <w:left w:val="single" w:sz="4" w:space="0" w:color="000000"/>
              <w:bottom w:val="single" w:sz="4" w:space="0" w:color="000000"/>
            </w:tcBorders>
            <w:shd w:val="clear" w:color="auto" w:fill="auto"/>
            <w:vAlign w:val="center"/>
          </w:tcPr>
          <w:p w:rsidR="00767C54" w:rsidRPr="00EB0DCD" w:rsidRDefault="00767C54" w:rsidP="00506AC3">
            <w:pPr>
              <w:snapToGrid w:val="0"/>
              <w:spacing w:after="0" w:line="240" w:lineRule="auto"/>
              <w:ind w:left="-103"/>
              <w:jc w:val="center"/>
              <w:rPr>
                <w:rFonts w:ascii="Times New Roman" w:hAnsi="Times New Roman"/>
                <w:sz w:val="18"/>
                <w:szCs w:val="18"/>
              </w:rPr>
            </w:pPr>
            <w:r w:rsidRPr="00EB0DCD">
              <w:rPr>
                <w:rFonts w:ascii="Times New Roman" w:hAnsi="Times New Roman"/>
                <w:sz w:val="18"/>
                <w:szCs w:val="18"/>
              </w:rPr>
              <w:t>2018</w:t>
            </w:r>
          </w:p>
        </w:tc>
        <w:tc>
          <w:tcPr>
            <w:tcW w:w="22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7C54" w:rsidRPr="00EB0DCD" w:rsidRDefault="00767C54" w:rsidP="00506AC3">
            <w:pPr>
              <w:snapToGrid w:val="0"/>
              <w:spacing w:after="0" w:line="240" w:lineRule="auto"/>
              <w:jc w:val="center"/>
              <w:rPr>
                <w:rFonts w:ascii="Times New Roman" w:hAnsi="Times New Roman"/>
                <w:sz w:val="18"/>
                <w:szCs w:val="18"/>
              </w:rPr>
            </w:pPr>
            <w:r w:rsidRPr="00EB0DCD">
              <w:rPr>
                <w:rFonts w:ascii="Times New Roman" w:hAnsi="Times New Roman"/>
                <w:sz w:val="18"/>
                <w:szCs w:val="18"/>
              </w:rPr>
              <w:t>2019</w:t>
            </w:r>
          </w:p>
        </w:tc>
      </w:tr>
      <w:tr w:rsidR="00767C54" w:rsidRPr="00EB0DCD" w:rsidTr="00EB0DCD">
        <w:trPr>
          <w:trHeight w:val="460"/>
        </w:trPr>
        <w:tc>
          <w:tcPr>
            <w:tcW w:w="711" w:type="dxa"/>
            <w:vMerge/>
            <w:tcBorders>
              <w:top w:val="single" w:sz="4" w:space="0" w:color="000000"/>
              <w:left w:val="single" w:sz="4" w:space="0" w:color="000000"/>
              <w:bottom w:val="single" w:sz="4" w:space="0" w:color="000000"/>
            </w:tcBorders>
            <w:shd w:val="clear" w:color="auto" w:fill="auto"/>
          </w:tcPr>
          <w:p w:rsidR="00767C54" w:rsidRPr="00EB0DCD" w:rsidRDefault="00767C54" w:rsidP="00506AC3">
            <w:pPr>
              <w:snapToGrid w:val="0"/>
              <w:spacing w:after="0" w:line="240" w:lineRule="auto"/>
              <w:rPr>
                <w:rFonts w:ascii="Times New Roman" w:hAnsi="Times New Roman"/>
                <w:sz w:val="18"/>
                <w:szCs w:val="18"/>
              </w:rPr>
            </w:pPr>
          </w:p>
        </w:tc>
        <w:tc>
          <w:tcPr>
            <w:tcW w:w="1886" w:type="dxa"/>
            <w:vMerge/>
            <w:tcBorders>
              <w:top w:val="single" w:sz="4" w:space="0" w:color="000000"/>
              <w:left w:val="single" w:sz="4" w:space="0" w:color="000000"/>
              <w:bottom w:val="single" w:sz="4" w:space="0" w:color="000000"/>
            </w:tcBorders>
            <w:shd w:val="clear" w:color="auto" w:fill="auto"/>
          </w:tcPr>
          <w:p w:rsidR="00767C54" w:rsidRPr="00EB0DCD" w:rsidRDefault="00767C54" w:rsidP="00506AC3">
            <w:pPr>
              <w:snapToGrid w:val="0"/>
              <w:spacing w:after="0" w:line="240" w:lineRule="auto"/>
              <w:rPr>
                <w:rFonts w:ascii="Times New Roman" w:hAnsi="Times New Roman"/>
                <w:sz w:val="18"/>
                <w:szCs w:val="18"/>
              </w:rPr>
            </w:pPr>
          </w:p>
        </w:tc>
        <w:tc>
          <w:tcPr>
            <w:tcW w:w="1308" w:type="dxa"/>
            <w:tcBorders>
              <w:top w:val="single" w:sz="4" w:space="0" w:color="000000"/>
              <w:left w:val="single" w:sz="4" w:space="0" w:color="000000"/>
              <w:bottom w:val="single" w:sz="4" w:space="0" w:color="000000"/>
            </w:tcBorders>
            <w:shd w:val="clear" w:color="auto" w:fill="auto"/>
          </w:tcPr>
          <w:p w:rsidR="00767C54" w:rsidRPr="00EB0DCD" w:rsidRDefault="00767C54" w:rsidP="00506AC3">
            <w:pPr>
              <w:snapToGrid w:val="0"/>
              <w:spacing w:after="0" w:line="240" w:lineRule="auto"/>
              <w:rPr>
                <w:rFonts w:ascii="Times New Roman" w:hAnsi="Times New Roman"/>
                <w:sz w:val="18"/>
                <w:szCs w:val="18"/>
              </w:rPr>
            </w:pPr>
            <w:r w:rsidRPr="00EB0DCD">
              <w:rPr>
                <w:rFonts w:ascii="Times New Roman" w:hAnsi="Times New Roman"/>
                <w:sz w:val="18"/>
                <w:szCs w:val="18"/>
              </w:rPr>
              <w:t>Ожид. исп.,</w:t>
            </w:r>
          </w:p>
          <w:p w:rsidR="00767C54" w:rsidRPr="00EB0DCD" w:rsidRDefault="00767C54" w:rsidP="00506AC3">
            <w:pPr>
              <w:spacing w:after="0" w:line="240" w:lineRule="auto"/>
              <w:rPr>
                <w:rFonts w:ascii="Times New Roman" w:hAnsi="Times New Roman"/>
                <w:sz w:val="18"/>
                <w:szCs w:val="18"/>
              </w:rPr>
            </w:pPr>
            <w:r w:rsidRPr="00EB0DCD">
              <w:rPr>
                <w:rFonts w:ascii="Times New Roman" w:hAnsi="Times New Roman"/>
                <w:sz w:val="18"/>
                <w:szCs w:val="18"/>
              </w:rPr>
              <w:t>тыс. руб.</w:t>
            </w:r>
          </w:p>
        </w:tc>
        <w:tc>
          <w:tcPr>
            <w:tcW w:w="1035" w:type="dxa"/>
            <w:tcBorders>
              <w:top w:val="single" w:sz="4" w:space="0" w:color="000000"/>
              <w:left w:val="single" w:sz="4" w:space="0" w:color="000000"/>
              <w:bottom w:val="single" w:sz="4" w:space="0" w:color="000000"/>
            </w:tcBorders>
            <w:shd w:val="clear" w:color="auto" w:fill="auto"/>
          </w:tcPr>
          <w:p w:rsidR="00767C54" w:rsidRPr="00EB0DCD" w:rsidRDefault="00767C54" w:rsidP="00506AC3">
            <w:pPr>
              <w:snapToGrid w:val="0"/>
              <w:spacing w:after="0" w:line="240" w:lineRule="auto"/>
              <w:rPr>
                <w:rFonts w:ascii="Times New Roman" w:hAnsi="Times New Roman"/>
                <w:sz w:val="18"/>
                <w:szCs w:val="18"/>
              </w:rPr>
            </w:pPr>
            <w:r w:rsidRPr="00EB0DCD">
              <w:rPr>
                <w:rFonts w:ascii="Times New Roman" w:hAnsi="Times New Roman"/>
                <w:sz w:val="18"/>
                <w:szCs w:val="18"/>
              </w:rPr>
              <w:t>план,</w:t>
            </w:r>
          </w:p>
          <w:p w:rsidR="00767C54" w:rsidRPr="00EB0DCD" w:rsidRDefault="00767C54" w:rsidP="00506AC3">
            <w:pPr>
              <w:spacing w:after="0" w:line="240" w:lineRule="auto"/>
              <w:rPr>
                <w:rFonts w:ascii="Times New Roman" w:hAnsi="Times New Roman"/>
                <w:sz w:val="18"/>
                <w:szCs w:val="18"/>
              </w:rPr>
            </w:pPr>
            <w:r w:rsidRPr="00EB0DCD">
              <w:rPr>
                <w:rFonts w:ascii="Times New Roman" w:hAnsi="Times New Roman"/>
                <w:sz w:val="18"/>
                <w:szCs w:val="18"/>
              </w:rPr>
              <w:t>тыс. руб.</w:t>
            </w:r>
          </w:p>
        </w:tc>
        <w:tc>
          <w:tcPr>
            <w:tcW w:w="929" w:type="dxa"/>
            <w:tcBorders>
              <w:top w:val="single" w:sz="4" w:space="0" w:color="000000"/>
              <w:left w:val="single" w:sz="4" w:space="0" w:color="000000"/>
              <w:bottom w:val="single" w:sz="4" w:space="0" w:color="000000"/>
            </w:tcBorders>
            <w:shd w:val="clear" w:color="auto" w:fill="auto"/>
          </w:tcPr>
          <w:p w:rsidR="00767C54" w:rsidRPr="00EB0DCD" w:rsidRDefault="00767C54" w:rsidP="00506AC3">
            <w:pPr>
              <w:snapToGrid w:val="0"/>
              <w:spacing w:after="0" w:line="240" w:lineRule="auto"/>
              <w:rPr>
                <w:rFonts w:ascii="Times New Roman" w:hAnsi="Times New Roman"/>
                <w:sz w:val="18"/>
                <w:szCs w:val="18"/>
              </w:rPr>
            </w:pPr>
            <w:r w:rsidRPr="00EB0DCD">
              <w:rPr>
                <w:rFonts w:ascii="Times New Roman" w:hAnsi="Times New Roman"/>
                <w:sz w:val="18"/>
                <w:szCs w:val="18"/>
              </w:rPr>
              <w:t>В % к 2016г.</w:t>
            </w:r>
          </w:p>
        </w:tc>
        <w:tc>
          <w:tcPr>
            <w:tcW w:w="1038" w:type="dxa"/>
            <w:tcBorders>
              <w:top w:val="single" w:sz="4" w:space="0" w:color="000000"/>
              <w:left w:val="single" w:sz="4" w:space="0" w:color="000000"/>
              <w:bottom w:val="single" w:sz="4" w:space="0" w:color="000000"/>
            </w:tcBorders>
            <w:shd w:val="clear" w:color="auto" w:fill="auto"/>
          </w:tcPr>
          <w:p w:rsidR="00767C54" w:rsidRPr="00EB0DCD" w:rsidRDefault="00767C54" w:rsidP="00506AC3">
            <w:pPr>
              <w:snapToGrid w:val="0"/>
              <w:spacing w:after="0" w:line="240" w:lineRule="auto"/>
              <w:rPr>
                <w:rFonts w:ascii="Times New Roman" w:hAnsi="Times New Roman"/>
                <w:sz w:val="18"/>
                <w:szCs w:val="18"/>
              </w:rPr>
            </w:pPr>
            <w:r w:rsidRPr="00EB0DCD">
              <w:rPr>
                <w:rFonts w:ascii="Times New Roman" w:hAnsi="Times New Roman"/>
                <w:sz w:val="18"/>
                <w:szCs w:val="18"/>
              </w:rPr>
              <w:t>план,</w:t>
            </w:r>
          </w:p>
          <w:p w:rsidR="00767C54" w:rsidRPr="00EB0DCD" w:rsidRDefault="00767C54" w:rsidP="00506AC3">
            <w:pPr>
              <w:spacing w:after="0" w:line="240" w:lineRule="auto"/>
              <w:rPr>
                <w:rFonts w:ascii="Times New Roman" w:hAnsi="Times New Roman"/>
                <w:sz w:val="18"/>
                <w:szCs w:val="18"/>
              </w:rPr>
            </w:pPr>
            <w:r w:rsidRPr="00EB0DCD">
              <w:rPr>
                <w:rFonts w:ascii="Times New Roman" w:hAnsi="Times New Roman"/>
                <w:sz w:val="18"/>
                <w:szCs w:val="18"/>
              </w:rPr>
              <w:t>тыс. руб.</w:t>
            </w:r>
          </w:p>
        </w:tc>
        <w:tc>
          <w:tcPr>
            <w:tcW w:w="910" w:type="dxa"/>
            <w:tcBorders>
              <w:top w:val="single" w:sz="4" w:space="0" w:color="000000"/>
              <w:left w:val="single" w:sz="4" w:space="0" w:color="000000"/>
              <w:bottom w:val="single" w:sz="4" w:space="0" w:color="000000"/>
            </w:tcBorders>
            <w:shd w:val="clear" w:color="auto" w:fill="auto"/>
          </w:tcPr>
          <w:p w:rsidR="00767C54" w:rsidRPr="00EB0DCD" w:rsidRDefault="00767C54" w:rsidP="00506AC3">
            <w:pPr>
              <w:snapToGrid w:val="0"/>
              <w:spacing w:after="0" w:line="240" w:lineRule="auto"/>
              <w:rPr>
                <w:rFonts w:ascii="Times New Roman" w:hAnsi="Times New Roman"/>
                <w:sz w:val="18"/>
                <w:szCs w:val="18"/>
              </w:rPr>
            </w:pPr>
            <w:r w:rsidRPr="00EB0DCD">
              <w:rPr>
                <w:rFonts w:ascii="Times New Roman" w:hAnsi="Times New Roman"/>
                <w:sz w:val="18"/>
                <w:szCs w:val="18"/>
              </w:rPr>
              <w:t>В % к 2017г.</w:t>
            </w:r>
          </w:p>
        </w:tc>
        <w:tc>
          <w:tcPr>
            <w:tcW w:w="1137" w:type="dxa"/>
            <w:tcBorders>
              <w:top w:val="single" w:sz="4" w:space="0" w:color="000000"/>
              <w:left w:val="single" w:sz="4" w:space="0" w:color="000000"/>
              <w:bottom w:val="single" w:sz="4" w:space="0" w:color="000000"/>
            </w:tcBorders>
            <w:shd w:val="clear" w:color="auto" w:fill="auto"/>
          </w:tcPr>
          <w:p w:rsidR="00767C54" w:rsidRPr="00EB0DCD" w:rsidRDefault="00767C54" w:rsidP="00506AC3">
            <w:pPr>
              <w:snapToGrid w:val="0"/>
              <w:spacing w:after="0" w:line="240" w:lineRule="auto"/>
              <w:rPr>
                <w:rFonts w:ascii="Times New Roman" w:hAnsi="Times New Roman"/>
                <w:sz w:val="18"/>
                <w:szCs w:val="18"/>
              </w:rPr>
            </w:pPr>
            <w:r w:rsidRPr="00EB0DCD">
              <w:rPr>
                <w:rFonts w:ascii="Times New Roman" w:hAnsi="Times New Roman"/>
                <w:sz w:val="18"/>
                <w:szCs w:val="18"/>
              </w:rPr>
              <w:t>план,</w:t>
            </w:r>
          </w:p>
          <w:p w:rsidR="00767C54" w:rsidRPr="00EB0DCD" w:rsidRDefault="00767C54" w:rsidP="00506AC3">
            <w:pPr>
              <w:spacing w:after="0" w:line="240" w:lineRule="auto"/>
              <w:rPr>
                <w:rFonts w:ascii="Times New Roman" w:hAnsi="Times New Roman"/>
                <w:sz w:val="18"/>
                <w:szCs w:val="18"/>
              </w:rPr>
            </w:pPr>
            <w:r w:rsidRPr="00EB0DCD">
              <w:rPr>
                <w:rFonts w:ascii="Times New Roman" w:hAnsi="Times New Roman"/>
                <w:sz w:val="18"/>
                <w:szCs w:val="18"/>
              </w:rPr>
              <w:t>тыс. руб.</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767C54" w:rsidRPr="00EB0DCD" w:rsidRDefault="00767C54" w:rsidP="00506AC3">
            <w:pPr>
              <w:snapToGrid w:val="0"/>
              <w:spacing w:after="0" w:line="240" w:lineRule="auto"/>
              <w:rPr>
                <w:rFonts w:ascii="Times New Roman" w:hAnsi="Times New Roman"/>
                <w:sz w:val="18"/>
                <w:szCs w:val="18"/>
              </w:rPr>
            </w:pPr>
            <w:r w:rsidRPr="00EB0DCD">
              <w:rPr>
                <w:rFonts w:ascii="Times New Roman" w:hAnsi="Times New Roman"/>
                <w:sz w:val="18"/>
                <w:szCs w:val="18"/>
              </w:rPr>
              <w:t>В % к 2018г.</w:t>
            </w:r>
          </w:p>
        </w:tc>
      </w:tr>
      <w:tr w:rsidR="00767C54" w:rsidRPr="00EB0DCD" w:rsidTr="00EB0DCD">
        <w:trPr>
          <w:trHeight w:val="630"/>
        </w:trPr>
        <w:tc>
          <w:tcPr>
            <w:tcW w:w="711" w:type="dxa"/>
            <w:tcBorders>
              <w:top w:val="single" w:sz="4" w:space="0" w:color="000000"/>
              <w:left w:val="single" w:sz="4" w:space="0" w:color="000000"/>
              <w:bottom w:val="single" w:sz="4" w:space="0" w:color="000000"/>
            </w:tcBorders>
            <w:shd w:val="clear" w:color="auto" w:fill="auto"/>
          </w:tcPr>
          <w:p w:rsidR="00767C54" w:rsidRPr="00EB0DCD" w:rsidRDefault="00767C54" w:rsidP="00506AC3">
            <w:pPr>
              <w:snapToGrid w:val="0"/>
              <w:spacing w:after="0" w:line="240" w:lineRule="auto"/>
              <w:rPr>
                <w:rFonts w:ascii="Times New Roman" w:hAnsi="Times New Roman"/>
                <w:sz w:val="18"/>
                <w:szCs w:val="18"/>
              </w:rPr>
            </w:pPr>
            <w:r w:rsidRPr="00EB0DCD">
              <w:rPr>
                <w:rFonts w:ascii="Times New Roman" w:hAnsi="Times New Roman"/>
                <w:sz w:val="18"/>
                <w:szCs w:val="18"/>
              </w:rPr>
              <w:t>08</w:t>
            </w:r>
          </w:p>
        </w:tc>
        <w:tc>
          <w:tcPr>
            <w:tcW w:w="1886" w:type="dxa"/>
            <w:tcBorders>
              <w:top w:val="single" w:sz="4" w:space="0" w:color="000000"/>
              <w:left w:val="single" w:sz="4" w:space="0" w:color="000000"/>
              <w:bottom w:val="single" w:sz="4" w:space="0" w:color="000000"/>
            </w:tcBorders>
            <w:shd w:val="clear" w:color="auto" w:fill="auto"/>
          </w:tcPr>
          <w:p w:rsidR="00767C54" w:rsidRPr="00EB0DCD" w:rsidRDefault="00767C54" w:rsidP="00506AC3">
            <w:pPr>
              <w:snapToGrid w:val="0"/>
              <w:spacing w:after="0" w:line="240" w:lineRule="auto"/>
              <w:rPr>
                <w:rFonts w:ascii="Times New Roman" w:hAnsi="Times New Roman"/>
                <w:sz w:val="18"/>
                <w:szCs w:val="18"/>
              </w:rPr>
            </w:pPr>
            <w:r w:rsidRPr="00EB0DCD">
              <w:rPr>
                <w:rFonts w:ascii="Times New Roman" w:hAnsi="Times New Roman"/>
                <w:sz w:val="18"/>
                <w:szCs w:val="18"/>
              </w:rPr>
              <w:t>Культура, кинематография</w:t>
            </w:r>
          </w:p>
        </w:tc>
        <w:tc>
          <w:tcPr>
            <w:tcW w:w="1308" w:type="dxa"/>
            <w:tcBorders>
              <w:top w:val="single" w:sz="4" w:space="0" w:color="000000"/>
              <w:left w:val="single" w:sz="4" w:space="0" w:color="000000"/>
              <w:bottom w:val="single" w:sz="4" w:space="0" w:color="000000"/>
            </w:tcBorders>
            <w:shd w:val="clear" w:color="auto" w:fill="auto"/>
          </w:tcPr>
          <w:p w:rsidR="00767C54" w:rsidRPr="00EB0DCD" w:rsidRDefault="00EB0DCD" w:rsidP="00506AC3">
            <w:pPr>
              <w:snapToGrid w:val="0"/>
              <w:spacing w:after="0" w:line="240" w:lineRule="auto"/>
              <w:rPr>
                <w:rFonts w:ascii="Times New Roman" w:hAnsi="Times New Roman"/>
                <w:sz w:val="18"/>
                <w:szCs w:val="18"/>
              </w:rPr>
            </w:pPr>
            <w:r w:rsidRPr="00EB0DCD">
              <w:rPr>
                <w:rFonts w:ascii="Times New Roman" w:hAnsi="Times New Roman"/>
                <w:sz w:val="18"/>
                <w:szCs w:val="18"/>
              </w:rPr>
              <w:t>77,4</w:t>
            </w:r>
          </w:p>
        </w:tc>
        <w:tc>
          <w:tcPr>
            <w:tcW w:w="1035" w:type="dxa"/>
            <w:tcBorders>
              <w:top w:val="single" w:sz="4" w:space="0" w:color="000000"/>
              <w:left w:val="single" w:sz="4" w:space="0" w:color="000000"/>
              <w:bottom w:val="single" w:sz="4" w:space="0" w:color="000000"/>
            </w:tcBorders>
            <w:shd w:val="clear" w:color="auto" w:fill="auto"/>
          </w:tcPr>
          <w:p w:rsidR="00767C54" w:rsidRPr="00EB0DCD" w:rsidRDefault="00EB0DCD" w:rsidP="00506AC3">
            <w:pPr>
              <w:snapToGrid w:val="0"/>
              <w:spacing w:after="0" w:line="240" w:lineRule="auto"/>
              <w:rPr>
                <w:rFonts w:ascii="Times New Roman" w:hAnsi="Times New Roman"/>
                <w:sz w:val="18"/>
                <w:szCs w:val="18"/>
              </w:rPr>
            </w:pPr>
            <w:r w:rsidRPr="00EB0DCD">
              <w:rPr>
                <w:rFonts w:ascii="Times New Roman" w:hAnsi="Times New Roman"/>
                <w:sz w:val="18"/>
                <w:szCs w:val="18"/>
              </w:rPr>
              <w:t>41,6</w:t>
            </w:r>
          </w:p>
        </w:tc>
        <w:tc>
          <w:tcPr>
            <w:tcW w:w="929" w:type="dxa"/>
            <w:tcBorders>
              <w:top w:val="single" w:sz="4" w:space="0" w:color="000000"/>
              <w:left w:val="single" w:sz="4" w:space="0" w:color="000000"/>
              <w:bottom w:val="single" w:sz="4" w:space="0" w:color="000000"/>
            </w:tcBorders>
            <w:shd w:val="clear" w:color="auto" w:fill="auto"/>
          </w:tcPr>
          <w:p w:rsidR="00767C54" w:rsidRPr="00EB0DCD" w:rsidRDefault="00EB0DCD" w:rsidP="00506AC3">
            <w:pPr>
              <w:snapToGrid w:val="0"/>
              <w:spacing w:after="0" w:line="240" w:lineRule="auto"/>
              <w:rPr>
                <w:rFonts w:ascii="Times New Roman" w:hAnsi="Times New Roman"/>
                <w:sz w:val="18"/>
                <w:szCs w:val="18"/>
              </w:rPr>
            </w:pPr>
            <w:r w:rsidRPr="00EB0DCD">
              <w:rPr>
                <w:rFonts w:ascii="Times New Roman" w:hAnsi="Times New Roman"/>
                <w:sz w:val="18"/>
                <w:szCs w:val="18"/>
              </w:rPr>
              <w:t>53,7</w:t>
            </w:r>
          </w:p>
        </w:tc>
        <w:tc>
          <w:tcPr>
            <w:tcW w:w="1038" w:type="dxa"/>
            <w:tcBorders>
              <w:top w:val="single" w:sz="4" w:space="0" w:color="000000"/>
              <w:left w:val="single" w:sz="4" w:space="0" w:color="000000"/>
              <w:bottom w:val="single" w:sz="4" w:space="0" w:color="000000"/>
            </w:tcBorders>
            <w:shd w:val="clear" w:color="auto" w:fill="auto"/>
          </w:tcPr>
          <w:p w:rsidR="00767C54" w:rsidRPr="00EB0DCD" w:rsidRDefault="00EB0DCD" w:rsidP="00506AC3">
            <w:pPr>
              <w:snapToGrid w:val="0"/>
              <w:spacing w:after="0" w:line="240" w:lineRule="auto"/>
              <w:rPr>
                <w:rFonts w:ascii="Times New Roman" w:hAnsi="Times New Roman"/>
                <w:sz w:val="18"/>
                <w:szCs w:val="18"/>
              </w:rPr>
            </w:pPr>
            <w:r w:rsidRPr="00EB0DCD">
              <w:rPr>
                <w:rFonts w:ascii="Times New Roman" w:hAnsi="Times New Roman"/>
                <w:sz w:val="18"/>
                <w:szCs w:val="18"/>
              </w:rPr>
              <w:t>20,0</w:t>
            </w:r>
          </w:p>
        </w:tc>
        <w:tc>
          <w:tcPr>
            <w:tcW w:w="910" w:type="dxa"/>
            <w:tcBorders>
              <w:left w:val="single" w:sz="4" w:space="0" w:color="000000"/>
              <w:bottom w:val="single" w:sz="4" w:space="0" w:color="000000"/>
            </w:tcBorders>
            <w:shd w:val="clear" w:color="auto" w:fill="auto"/>
          </w:tcPr>
          <w:p w:rsidR="00767C54" w:rsidRPr="00EB0DCD" w:rsidRDefault="00EB0DCD" w:rsidP="00506AC3">
            <w:pPr>
              <w:snapToGrid w:val="0"/>
              <w:spacing w:after="0" w:line="240" w:lineRule="auto"/>
              <w:rPr>
                <w:rFonts w:ascii="Times New Roman" w:hAnsi="Times New Roman"/>
                <w:sz w:val="18"/>
                <w:szCs w:val="18"/>
              </w:rPr>
            </w:pPr>
            <w:r w:rsidRPr="00EB0DCD">
              <w:rPr>
                <w:rFonts w:ascii="Times New Roman" w:hAnsi="Times New Roman"/>
                <w:sz w:val="18"/>
                <w:szCs w:val="18"/>
              </w:rPr>
              <w:t>48,1</w:t>
            </w:r>
          </w:p>
        </w:tc>
        <w:tc>
          <w:tcPr>
            <w:tcW w:w="1137" w:type="dxa"/>
            <w:tcBorders>
              <w:left w:val="single" w:sz="4" w:space="0" w:color="000000"/>
              <w:bottom w:val="single" w:sz="4" w:space="0" w:color="000000"/>
            </w:tcBorders>
            <w:shd w:val="clear" w:color="auto" w:fill="auto"/>
          </w:tcPr>
          <w:p w:rsidR="00767C54" w:rsidRPr="00EB0DCD" w:rsidRDefault="00EB0DCD" w:rsidP="00506AC3">
            <w:pPr>
              <w:snapToGrid w:val="0"/>
              <w:spacing w:after="0" w:line="240" w:lineRule="auto"/>
              <w:rPr>
                <w:rFonts w:ascii="Times New Roman" w:hAnsi="Times New Roman"/>
                <w:sz w:val="18"/>
                <w:szCs w:val="18"/>
              </w:rPr>
            </w:pPr>
            <w:r w:rsidRPr="00EB0DCD">
              <w:rPr>
                <w:rFonts w:ascii="Times New Roman" w:hAnsi="Times New Roman"/>
                <w:sz w:val="18"/>
                <w:szCs w:val="18"/>
              </w:rPr>
              <w:t>20,0</w:t>
            </w:r>
          </w:p>
        </w:tc>
        <w:tc>
          <w:tcPr>
            <w:tcW w:w="1162" w:type="dxa"/>
            <w:tcBorders>
              <w:left w:val="single" w:sz="4" w:space="0" w:color="000000"/>
              <w:bottom w:val="single" w:sz="4" w:space="0" w:color="000000"/>
              <w:right w:val="single" w:sz="4" w:space="0" w:color="000000"/>
            </w:tcBorders>
            <w:shd w:val="clear" w:color="auto" w:fill="auto"/>
          </w:tcPr>
          <w:p w:rsidR="00767C54" w:rsidRPr="00EB0DCD" w:rsidRDefault="00EB0DCD" w:rsidP="00506AC3">
            <w:pPr>
              <w:snapToGrid w:val="0"/>
              <w:spacing w:after="0" w:line="240" w:lineRule="auto"/>
              <w:rPr>
                <w:rFonts w:ascii="Times New Roman" w:hAnsi="Times New Roman"/>
                <w:sz w:val="18"/>
                <w:szCs w:val="18"/>
              </w:rPr>
            </w:pPr>
            <w:r w:rsidRPr="00EB0DCD">
              <w:rPr>
                <w:rFonts w:ascii="Times New Roman" w:hAnsi="Times New Roman"/>
                <w:sz w:val="18"/>
                <w:szCs w:val="18"/>
              </w:rPr>
              <w:t>100,0</w:t>
            </w:r>
          </w:p>
        </w:tc>
      </w:tr>
      <w:tr w:rsidR="00EB0DCD" w:rsidRPr="00EB0DCD" w:rsidTr="00EB0DCD">
        <w:trPr>
          <w:trHeight w:val="407"/>
        </w:trPr>
        <w:tc>
          <w:tcPr>
            <w:tcW w:w="711" w:type="dxa"/>
            <w:tcBorders>
              <w:top w:val="single" w:sz="4" w:space="0" w:color="000000"/>
              <w:left w:val="single" w:sz="4" w:space="0" w:color="000000"/>
              <w:bottom w:val="single" w:sz="4" w:space="0" w:color="000000"/>
            </w:tcBorders>
            <w:shd w:val="clear" w:color="auto" w:fill="auto"/>
          </w:tcPr>
          <w:p w:rsidR="00EB0DCD" w:rsidRPr="00EB0DCD" w:rsidRDefault="00EB0DCD" w:rsidP="00506AC3">
            <w:pPr>
              <w:snapToGrid w:val="0"/>
              <w:spacing w:after="0" w:line="240" w:lineRule="auto"/>
              <w:rPr>
                <w:rFonts w:ascii="Times New Roman" w:hAnsi="Times New Roman"/>
                <w:sz w:val="18"/>
                <w:szCs w:val="18"/>
              </w:rPr>
            </w:pPr>
            <w:r w:rsidRPr="00EB0DCD">
              <w:rPr>
                <w:rFonts w:ascii="Times New Roman" w:hAnsi="Times New Roman"/>
                <w:sz w:val="18"/>
                <w:szCs w:val="18"/>
              </w:rPr>
              <w:t>0801</w:t>
            </w:r>
          </w:p>
        </w:tc>
        <w:tc>
          <w:tcPr>
            <w:tcW w:w="1886" w:type="dxa"/>
            <w:tcBorders>
              <w:top w:val="single" w:sz="4" w:space="0" w:color="000000"/>
              <w:left w:val="single" w:sz="4" w:space="0" w:color="000000"/>
              <w:bottom w:val="single" w:sz="4" w:space="0" w:color="000000"/>
            </w:tcBorders>
            <w:shd w:val="clear" w:color="auto" w:fill="auto"/>
          </w:tcPr>
          <w:p w:rsidR="00EB0DCD" w:rsidRPr="00EB0DCD" w:rsidRDefault="00EB0DCD" w:rsidP="00506AC3">
            <w:pPr>
              <w:snapToGrid w:val="0"/>
              <w:spacing w:after="0" w:line="240" w:lineRule="auto"/>
              <w:rPr>
                <w:rFonts w:ascii="Times New Roman" w:hAnsi="Times New Roman"/>
                <w:sz w:val="18"/>
                <w:szCs w:val="18"/>
              </w:rPr>
            </w:pPr>
            <w:r w:rsidRPr="00EB0DCD">
              <w:rPr>
                <w:rFonts w:ascii="Times New Roman" w:hAnsi="Times New Roman"/>
                <w:sz w:val="18"/>
                <w:szCs w:val="18"/>
              </w:rPr>
              <w:t>Культура</w:t>
            </w:r>
          </w:p>
        </w:tc>
        <w:tc>
          <w:tcPr>
            <w:tcW w:w="1308" w:type="dxa"/>
            <w:tcBorders>
              <w:top w:val="single" w:sz="4" w:space="0" w:color="000000"/>
              <w:left w:val="single" w:sz="4" w:space="0" w:color="000000"/>
              <w:bottom w:val="single" w:sz="4" w:space="0" w:color="000000"/>
            </w:tcBorders>
            <w:shd w:val="clear" w:color="auto" w:fill="auto"/>
          </w:tcPr>
          <w:p w:rsidR="00EB0DCD" w:rsidRPr="00EB0DCD" w:rsidRDefault="00EB0DCD" w:rsidP="00506AC3">
            <w:pPr>
              <w:snapToGrid w:val="0"/>
              <w:spacing w:after="0" w:line="240" w:lineRule="auto"/>
              <w:rPr>
                <w:rFonts w:ascii="Times New Roman" w:hAnsi="Times New Roman"/>
                <w:sz w:val="18"/>
                <w:szCs w:val="18"/>
              </w:rPr>
            </w:pPr>
            <w:r w:rsidRPr="00EB0DCD">
              <w:rPr>
                <w:rFonts w:ascii="Times New Roman" w:hAnsi="Times New Roman"/>
                <w:sz w:val="18"/>
                <w:szCs w:val="18"/>
              </w:rPr>
              <w:t>77,4</w:t>
            </w:r>
          </w:p>
        </w:tc>
        <w:tc>
          <w:tcPr>
            <w:tcW w:w="1035" w:type="dxa"/>
            <w:tcBorders>
              <w:top w:val="single" w:sz="4" w:space="0" w:color="000000"/>
              <w:left w:val="single" w:sz="4" w:space="0" w:color="000000"/>
              <w:bottom w:val="single" w:sz="4" w:space="0" w:color="000000"/>
            </w:tcBorders>
            <w:shd w:val="clear" w:color="auto" w:fill="auto"/>
          </w:tcPr>
          <w:p w:rsidR="00EB0DCD" w:rsidRPr="00EB0DCD" w:rsidRDefault="00EB0DCD" w:rsidP="00506AC3">
            <w:pPr>
              <w:snapToGrid w:val="0"/>
              <w:spacing w:after="0" w:line="240" w:lineRule="auto"/>
              <w:rPr>
                <w:rFonts w:ascii="Times New Roman" w:hAnsi="Times New Roman"/>
                <w:sz w:val="18"/>
                <w:szCs w:val="18"/>
              </w:rPr>
            </w:pPr>
            <w:r w:rsidRPr="00EB0DCD">
              <w:rPr>
                <w:rFonts w:ascii="Times New Roman" w:hAnsi="Times New Roman"/>
                <w:sz w:val="18"/>
                <w:szCs w:val="18"/>
              </w:rPr>
              <w:t>41,6</w:t>
            </w:r>
          </w:p>
        </w:tc>
        <w:tc>
          <w:tcPr>
            <w:tcW w:w="929" w:type="dxa"/>
            <w:tcBorders>
              <w:top w:val="single" w:sz="4" w:space="0" w:color="000000"/>
              <w:left w:val="single" w:sz="4" w:space="0" w:color="000000"/>
              <w:bottom w:val="single" w:sz="4" w:space="0" w:color="000000"/>
            </w:tcBorders>
            <w:shd w:val="clear" w:color="auto" w:fill="auto"/>
          </w:tcPr>
          <w:p w:rsidR="00EB0DCD" w:rsidRPr="00EB0DCD" w:rsidRDefault="00EB0DCD" w:rsidP="00506AC3">
            <w:pPr>
              <w:snapToGrid w:val="0"/>
              <w:spacing w:after="0" w:line="240" w:lineRule="auto"/>
              <w:rPr>
                <w:rFonts w:ascii="Times New Roman" w:hAnsi="Times New Roman"/>
                <w:sz w:val="18"/>
                <w:szCs w:val="18"/>
              </w:rPr>
            </w:pPr>
            <w:r w:rsidRPr="00EB0DCD">
              <w:rPr>
                <w:rFonts w:ascii="Times New Roman" w:hAnsi="Times New Roman"/>
                <w:sz w:val="18"/>
                <w:szCs w:val="18"/>
              </w:rPr>
              <w:t>53,7</w:t>
            </w:r>
          </w:p>
        </w:tc>
        <w:tc>
          <w:tcPr>
            <w:tcW w:w="1038" w:type="dxa"/>
            <w:tcBorders>
              <w:top w:val="single" w:sz="4" w:space="0" w:color="000000"/>
              <w:left w:val="single" w:sz="4" w:space="0" w:color="000000"/>
              <w:bottom w:val="single" w:sz="4" w:space="0" w:color="000000"/>
            </w:tcBorders>
            <w:shd w:val="clear" w:color="auto" w:fill="auto"/>
          </w:tcPr>
          <w:p w:rsidR="00EB0DCD" w:rsidRPr="00EB0DCD" w:rsidRDefault="00EB0DCD" w:rsidP="00506AC3">
            <w:pPr>
              <w:snapToGrid w:val="0"/>
              <w:spacing w:after="0" w:line="240" w:lineRule="auto"/>
              <w:rPr>
                <w:rFonts w:ascii="Times New Roman" w:hAnsi="Times New Roman"/>
                <w:sz w:val="18"/>
                <w:szCs w:val="18"/>
              </w:rPr>
            </w:pPr>
            <w:r w:rsidRPr="00EB0DCD">
              <w:rPr>
                <w:rFonts w:ascii="Times New Roman" w:hAnsi="Times New Roman"/>
                <w:sz w:val="18"/>
                <w:szCs w:val="18"/>
              </w:rPr>
              <w:t>20,0</w:t>
            </w:r>
          </w:p>
        </w:tc>
        <w:tc>
          <w:tcPr>
            <w:tcW w:w="910" w:type="dxa"/>
            <w:tcBorders>
              <w:top w:val="single" w:sz="4" w:space="0" w:color="000000"/>
              <w:left w:val="single" w:sz="4" w:space="0" w:color="000000"/>
              <w:bottom w:val="single" w:sz="4" w:space="0" w:color="000000"/>
            </w:tcBorders>
            <w:shd w:val="clear" w:color="auto" w:fill="auto"/>
          </w:tcPr>
          <w:p w:rsidR="00EB0DCD" w:rsidRPr="00EB0DCD" w:rsidRDefault="00EB0DCD" w:rsidP="00506AC3">
            <w:pPr>
              <w:snapToGrid w:val="0"/>
              <w:spacing w:after="0" w:line="240" w:lineRule="auto"/>
              <w:rPr>
                <w:rFonts w:ascii="Times New Roman" w:hAnsi="Times New Roman"/>
                <w:sz w:val="18"/>
                <w:szCs w:val="18"/>
              </w:rPr>
            </w:pPr>
            <w:r w:rsidRPr="00EB0DCD">
              <w:rPr>
                <w:rFonts w:ascii="Times New Roman" w:hAnsi="Times New Roman"/>
                <w:sz w:val="18"/>
                <w:szCs w:val="18"/>
              </w:rPr>
              <w:t>48,1</w:t>
            </w:r>
          </w:p>
        </w:tc>
        <w:tc>
          <w:tcPr>
            <w:tcW w:w="1137" w:type="dxa"/>
            <w:tcBorders>
              <w:top w:val="single" w:sz="4" w:space="0" w:color="000000"/>
              <w:left w:val="single" w:sz="4" w:space="0" w:color="000000"/>
              <w:bottom w:val="single" w:sz="4" w:space="0" w:color="000000"/>
            </w:tcBorders>
            <w:shd w:val="clear" w:color="auto" w:fill="auto"/>
          </w:tcPr>
          <w:p w:rsidR="00EB0DCD" w:rsidRPr="00EB0DCD" w:rsidRDefault="00EB0DCD" w:rsidP="00506AC3">
            <w:pPr>
              <w:snapToGrid w:val="0"/>
              <w:spacing w:after="0" w:line="240" w:lineRule="auto"/>
              <w:rPr>
                <w:rFonts w:ascii="Times New Roman" w:hAnsi="Times New Roman"/>
                <w:sz w:val="18"/>
                <w:szCs w:val="18"/>
              </w:rPr>
            </w:pPr>
            <w:r w:rsidRPr="00EB0DCD">
              <w:rPr>
                <w:rFonts w:ascii="Times New Roman" w:hAnsi="Times New Roman"/>
                <w:sz w:val="18"/>
                <w:szCs w:val="18"/>
              </w:rPr>
              <w:t>20,0</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EB0DCD" w:rsidRPr="00EB0DCD" w:rsidRDefault="00EB0DCD" w:rsidP="00506AC3">
            <w:pPr>
              <w:snapToGrid w:val="0"/>
              <w:spacing w:after="0" w:line="240" w:lineRule="auto"/>
              <w:rPr>
                <w:rFonts w:ascii="Times New Roman" w:hAnsi="Times New Roman"/>
                <w:sz w:val="18"/>
                <w:szCs w:val="18"/>
              </w:rPr>
            </w:pPr>
            <w:r w:rsidRPr="00EB0DCD">
              <w:rPr>
                <w:rFonts w:ascii="Times New Roman" w:hAnsi="Times New Roman"/>
                <w:sz w:val="18"/>
                <w:szCs w:val="18"/>
              </w:rPr>
              <w:t>100,0</w:t>
            </w:r>
          </w:p>
        </w:tc>
      </w:tr>
    </w:tbl>
    <w:p w:rsidR="00767C54" w:rsidRPr="00EB0DCD" w:rsidRDefault="00767C54" w:rsidP="00A0402F">
      <w:pPr>
        <w:widowControl w:val="0"/>
        <w:suppressAutoHyphens/>
        <w:spacing w:after="0" w:line="240" w:lineRule="auto"/>
        <w:ind w:firstLine="284"/>
        <w:jc w:val="both"/>
        <w:rPr>
          <w:rFonts w:ascii="Times New Roman" w:eastAsia="SimSun" w:hAnsi="Times New Roman"/>
          <w:iCs/>
          <w:kern w:val="1"/>
          <w:sz w:val="28"/>
          <w:szCs w:val="28"/>
          <w:lang w:eastAsia="hi-IN" w:bidi="hi-IN"/>
        </w:rPr>
      </w:pPr>
    </w:p>
    <w:p w:rsidR="008B2CE3" w:rsidRPr="00EB0DCD" w:rsidRDefault="008B2CE3" w:rsidP="00A0402F">
      <w:pPr>
        <w:widowControl w:val="0"/>
        <w:suppressAutoHyphens/>
        <w:spacing w:after="0" w:line="240" w:lineRule="auto"/>
        <w:ind w:firstLine="284"/>
        <w:jc w:val="both"/>
        <w:rPr>
          <w:rFonts w:ascii="Times New Roman" w:eastAsia="SimSun" w:hAnsi="Times New Roman"/>
          <w:kern w:val="1"/>
          <w:sz w:val="28"/>
          <w:szCs w:val="28"/>
          <w:lang w:eastAsia="hi-IN" w:bidi="hi-IN"/>
        </w:rPr>
      </w:pPr>
      <w:r w:rsidRPr="00EB0DCD">
        <w:rPr>
          <w:rFonts w:ascii="Times New Roman" w:eastAsia="SimSun" w:hAnsi="Times New Roman"/>
          <w:kern w:val="1"/>
          <w:sz w:val="28"/>
          <w:szCs w:val="28"/>
          <w:lang w:eastAsia="hi-IN" w:bidi="hi-IN"/>
        </w:rPr>
        <w:t>Расходы планируются на проведение культурно-массовых мероприятий на территории поселения</w:t>
      </w:r>
      <w:r w:rsidR="00EB0DCD">
        <w:rPr>
          <w:rFonts w:ascii="Times New Roman" w:eastAsia="SimSun" w:hAnsi="Times New Roman"/>
          <w:kern w:val="1"/>
          <w:sz w:val="28"/>
          <w:szCs w:val="28"/>
          <w:lang w:eastAsia="hi-IN" w:bidi="hi-IN"/>
        </w:rPr>
        <w:t>,</w:t>
      </w:r>
      <w:r w:rsidR="00EB0DCD" w:rsidRPr="00EB0DCD">
        <w:rPr>
          <w:rFonts w:ascii="Times New Roman" w:eastAsia="SimSun" w:hAnsi="Times New Roman"/>
          <w:kern w:val="1"/>
          <w:sz w:val="28"/>
          <w:szCs w:val="28"/>
          <w:lang w:eastAsia="hi-IN" w:bidi="hi-IN"/>
        </w:rPr>
        <w:t xml:space="preserve"> </w:t>
      </w:r>
      <w:r w:rsidR="00EB0DCD" w:rsidRPr="00E15066">
        <w:rPr>
          <w:rFonts w:ascii="Times New Roman" w:eastAsia="SimSun" w:hAnsi="Times New Roman"/>
          <w:kern w:val="1"/>
          <w:sz w:val="28"/>
          <w:szCs w:val="28"/>
          <w:lang w:eastAsia="hi-IN" w:bidi="hi-IN"/>
        </w:rPr>
        <w:t>на оплату коммунальных услуг</w:t>
      </w:r>
      <w:r w:rsidR="00EB0DCD">
        <w:rPr>
          <w:rFonts w:ascii="Times New Roman" w:eastAsia="SimSun" w:hAnsi="Times New Roman"/>
          <w:kern w:val="1"/>
          <w:sz w:val="28"/>
          <w:szCs w:val="28"/>
          <w:lang w:eastAsia="hi-IN" w:bidi="hi-IN"/>
        </w:rPr>
        <w:t xml:space="preserve"> и противопожарную пропитку </w:t>
      </w:r>
      <w:r w:rsidRPr="00EB0DCD">
        <w:rPr>
          <w:rFonts w:ascii="Times New Roman" w:eastAsia="SimSun" w:hAnsi="Times New Roman"/>
          <w:kern w:val="1"/>
          <w:sz w:val="28"/>
          <w:szCs w:val="28"/>
          <w:lang w:eastAsia="hi-IN" w:bidi="hi-IN"/>
        </w:rPr>
        <w:t>.</w:t>
      </w:r>
    </w:p>
    <w:p w:rsidR="008B2CE3" w:rsidRPr="00AD00EA" w:rsidRDefault="008B2CE3" w:rsidP="00A0402F">
      <w:pPr>
        <w:widowControl w:val="0"/>
        <w:suppressAutoHyphens/>
        <w:spacing w:after="0" w:line="240" w:lineRule="auto"/>
        <w:ind w:firstLine="284"/>
        <w:jc w:val="both"/>
        <w:rPr>
          <w:rFonts w:ascii="Times New Roman" w:eastAsia="SimSun" w:hAnsi="Times New Roman"/>
          <w:b/>
          <w:bCs/>
          <w:i/>
          <w:kern w:val="1"/>
          <w:sz w:val="28"/>
          <w:szCs w:val="28"/>
          <w:lang w:eastAsia="hi-IN" w:bidi="hi-IN"/>
        </w:rPr>
      </w:pPr>
    </w:p>
    <w:p w:rsidR="00767C54" w:rsidRPr="000763E2" w:rsidRDefault="00767C54" w:rsidP="00767C54">
      <w:pPr>
        <w:widowControl w:val="0"/>
        <w:suppressAutoHyphens/>
        <w:spacing w:after="0" w:line="100" w:lineRule="atLeast"/>
        <w:ind w:firstLine="284"/>
        <w:jc w:val="both"/>
        <w:rPr>
          <w:rFonts w:ascii="Times New Roman" w:eastAsia="SimSun" w:hAnsi="Times New Roman"/>
          <w:iCs/>
          <w:kern w:val="1"/>
          <w:sz w:val="28"/>
          <w:szCs w:val="28"/>
          <w:lang w:eastAsia="hi-IN" w:bidi="hi-IN"/>
        </w:rPr>
      </w:pPr>
      <w:r w:rsidRPr="000763E2">
        <w:rPr>
          <w:rFonts w:ascii="Times New Roman" w:eastAsia="SimSun" w:hAnsi="Times New Roman"/>
          <w:b/>
          <w:bCs/>
          <w:kern w:val="1"/>
          <w:sz w:val="28"/>
          <w:szCs w:val="28"/>
          <w:lang w:eastAsia="hi-IN" w:bidi="hi-IN"/>
        </w:rPr>
        <w:t>Расходы по разделу 11 «Физическая культура и спорт»</w:t>
      </w:r>
      <w:r w:rsidRPr="000763E2">
        <w:rPr>
          <w:rFonts w:ascii="Times New Roman" w:eastAsia="SimSun" w:hAnsi="Times New Roman"/>
          <w:iCs/>
          <w:kern w:val="1"/>
          <w:sz w:val="28"/>
          <w:szCs w:val="28"/>
          <w:lang w:eastAsia="hi-IN" w:bidi="hi-IN"/>
        </w:rPr>
        <w:t xml:space="preserve"> планируются в 2017 году сумме </w:t>
      </w:r>
      <w:r w:rsidR="00EB0DCD" w:rsidRPr="000763E2">
        <w:rPr>
          <w:rFonts w:ascii="Times New Roman" w:eastAsia="SimSun" w:hAnsi="Times New Roman"/>
          <w:iCs/>
          <w:kern w:val="1"/>
          <w:sz w:val="28"/>
          <w:szCs w:val="28"/>
          <w:lang w:eastAsia="hi-IN" w:bidi="hi-IN"/>
        </w:rPr>
        <w:t>1,0</w:t>
      </w:r>
      <w:r w:rsidRPr="000763E2">
        <w:rPr>
          <w:rFonts w:ascii="Times New Roman" w:eastAsia="SimSun" w:hAnsi="Times New Roman"/>
          <w:iCs/>
          <w:kern w:val="1"/>
          <w:sz w:val="28"/>
          <w:szCs w:val="28"/>
          <w:lang w:eastAsia="hi-IN" w:bidi="hi-IN"/>
        </w:rPr>
        <w:t xml:space="preserve"> тыс. рублей, что ниже </w:t>
      </w:r>
      <w:r w:rsidRPr="000763E2">
        <w:rPr>
          <w:rFonts w:ascii="Times New Roman" w:hAnsi="Times New Roman"/>
          <w:iCs/>
          <w:sz w:val="28"/>
          <w:szCs w:val="28"/>
        </w:rPr>
        <w:t xml:space="preserve">ожидаемого исполнения </w:t>
      </w:r>
      <w:r w:rsidRPr="000763E2">
        <w:rPr>
          <w:rFonts w:ascii="Times New Roman" w:eastAsia="SimSun" w:hAnsi="Times New Roman"/>
          <w:iCs/>
          <w:kern w:val="1"/>
          <w:sz w:val="28"/>
          <w:szCs w:val="28"/>
          <w:lang w:eastAsia="hi-IN" w:bidi="hi-IN"/>
        </w:rPr>
        <w:t xml:space="preserve">2016 года на </w:t>
      </w:r>
      <w:r w:rsidR="00EB0DCD" w:rsidRPr="000763E2">
        <w:rPr>
          <w:rFonts w:ascii="Times New Roman" w:eastAsia="SimSun" w:hAnsi="Times New Roman"/>
          <w:iCs/>
          <w:kern w:val="1"/>
          <w:sz w:val="28"/>
          <w:szCs w:val="28"/>
          <w:lang w:eastAsia="hi-IN" w:bidi="hi-IN"/>
        </w:rPr>
        <w:t>6</w:t>
      </w:r>
      <w:r w:rsidRPr="000763E2">
        <w:rPr>
          <w:rFonts w:ascii="Times New Roman" w:eastAsia="SimSun" w:hAnsi="Times New Roman"/>
          <w:iCs/>
          <w:kern w:val="1"/>
          <w:sz w:val="28"/>
          <w:szCs w:val="28"/>
          <w:lang w:eastAsia="hi-IN" w:bidi="hi-IN"/>
        </w:rPr>
        <w:t>,0 тыс. рублей.</w:t>
      </w:r>
    </w:p>
    <w:p w:rsidR="00767C54" w:rsidRPr="000763E2" w:rsidRDefault="00767C54" w:rsidP="00767C54">
      <w:pPr>
        <w:widowControl w:val="0"/>
        <w:suppressAutoHyphens/>
        <w:spacing w:after="0" w:line="100" w:lineRule="atLeast"/>
        <w:ind w:firstLine="284"/>
        <w:jc w:val="both"/>
        <w:rPr>
          <w:rFonts w:ascii="Times New Roman" w:eastAsia="SimSun" w:hAnsi="Times New Roman"/>
          <w:iCs/>
          <w:kern w:val="1"/>
          <w:sz w:val="28"/>
          <w:szCs w:val="34"/>
          <w:lang w:eastAsia="hi-IN" w:bidi="hi-IN"/>
        </w:rPr>
      </w:pPr>
      <w:r w:rsidRPr="000763E2">
        <w:rPr>
          <w:rFonts w:ascii="Times New Roman" w:eastAsia="SimSun" w:hAnsi="Times New Roman"/>
          <w:iCs/>
          <w:kern w:val="1"/>
          <w:sz w:val="28"/>
          <w:szCs w:val="34"/>
          <w:lang w:eastAsia="hi-IN" w:bidi="hi-IN"/>
        </w:rPr>
        <w:t xml:space="preserve">Удельный вес в общем объеме расходов бюджета на 2017 год – </w:t>
      </w:r>
      <w:r w:rsidR="00EB0DCD" w:rsidRPr="000763E2">
        <w:rPr>
          <w:rFonts w:ascii="Times New Roman" w:eastAsia="SimSun" w:hAnsi="Times New Roman"/>
          <w:iCs/>
          <w:kern w:val="1"/>
          <w:sz w:val="28"/>
          <w:szCs w:val="34"/>
          <w:lang w:eastAsia="hi-IN" w:bidi="hi-IN"/>
        </w:rPr>
        <w:t>0,04</w:t>
      </w:r>
      <w:r w:rsidRPr="000763E2">
        <w:rPr>
          <w:rFonts w:ascii="Times New Roman" w:eastAsia="SimSun" w:hAnsi="Times New Roman"/>
          <w:iCs/>
          <w:kern w:val="1"/>
          <w:sz w:val="28"/>
          <w:szCs w:val="34"/>
          <w:lang w:eastAsia="hi-IN" w:bidi="hi-IN"/>
        </w:rPr>
        <w:t xml:space="preserve">%. В 2018 </w:t>
      </w:r>
      <w:r w:rsidRPr="000763E2">
        <w:rPr>
          <w:rFonts w:ascii="Times New Roman" w:eastAsia="SimSun" w:hAnsi="Times New Roman"/>
          <w:iCs/>
          <w:kern w:val="1"/>
          <w:sz w:val="28"/>
          <w:szCs w:val="34"/>
          <w:lang w:eastAsia="hi-IN" w:bidi="hi-IN"/>
        </w:rPr>
        <w:lastRenderedPageBreak/>
        <w:t xml:space="preserve">году расходы по разделу в общей структуре расходов составляют </w:t>
      </w:r>
      <w:r w:rsidR="00EB0DCD" w:rsidRPr="000763E2">
        <w:rPr>
          <w:rFonts w:ascii="Times New Roman" w:eastAsia="SimSun" w:hAnsi="Times New Roman"/>
          <w:iCs/>
          <w:kern w:val="1"/>
          <w:sz w:val="28"/>
          <w:szCs w:val="34"/>
          <w:lang w:eastAsia="hi-IN" w:bidi="hi-IN"/>
        </w:rPr>
        <w:t>0,02</w:t>
      </w:r>
      <w:r w:rsidRPr="000763E2">
        <w:rPr>
          <w:rFonts w:ascii="Times New Roman" w:eastAsia="SimSun" w:hAnsi="Times New Roman"/>
          <w:iCs/>
          <w:kern w:val="1"/>
          <w:sz w:val="28"/>
          <w:szCs w:val="34"/>
          <w:lang w:eastAsia="hi-IN" w:bidi="hi-IN"/>
        </w:rPr>
        <w:t xml:space="preserve">%, в 2019 году – </w:t>
      </w:r>
      <w:r w:rsidR="00EB0DCD" w:rsidRPr="000763E2">
        <w:rPr>
          <w:rFonts w:ascii="Times New Roman" w:eastAsia="SimSun" w:hAnsi="Times New Roman"/>
          <w:iCs/>
          <w:kern w:val="1"/>
          <w:sz w:val="28"/>
          <w:szCs w:val="34"/>
          <w:lang w:eastAsia="hi-IN" w:bidi="hi-IN"/>
        </w:rPr>
        <w:t>0,04</w:t>
      </w:r>
      <w:r w:rsidRPr="000763E2">
        <w:rPr>
          <w:rFonts w:ascii="Times New Roman" w:eastAsia="SimSun" w:hAnsi="Times New Roman"/>
          <w:iCs/>
          <w:kern w:val="1"/>
          <w:sz w:val="28"/>
          <w:szCs w:val="34"/>
          <w:lang w:eastAsia="hi-IN" w:bidi="hi-IN"/>
        </w:rPr>
        <w:t>%.</w:t>
      </w:r>
    </w:p>
    <w:p w:rsidR="00767C54" w:rsidRPr="000763E2" w:rsidRDefault="00767C54" w:rsidP="00767C54">
      <w:pPr>
        <w:widowControl w:val="0"/>
        <w:suppressAutoHyphens/>
        <w:spacing w:after="0" w:line="100" w:lineRule="atLeast"/>
        <w:ind w:firstLine="284"/>
        <w:jc w:val="both"/>
        <w:rPr>
          <w:rFonts w:ascii="Times New Roman" w:eastAsia="SimSun" w:hAnsi="Times New Roman"/>
          <w:iCs/>
          <w:kern w:val="1"/>
          <w:sz w:val="28"/>
          <w:szCs w:val="28"/>
          <w:lang w:eastAsia="hi-IN" w:bidi="hi-IN"/>
        </w:rPr>
      </w:pPr>
      <w:r w:rsidRPr="000763E2">
        <w:rPr>
          <w:rFonts w:ascii="Times New Roman" w:eastAsia="SimSun" w:hAnsi="Times New Roman"/>
          <w:iCs/>
          <w:kern w:val="1"/>
          <w:sz w:val="28"/>
          <w:szCs w:val="28"/>
          <w:lang w:eastAsia="hi-IN" w:bidi="hi-IN"/>
        </w:rPr>
        <w:t xml:space="preserve">Бюджетные ассигнования на плановый период 2018 и 2019 годов установлены на уровне 2017 года. </w:t>
      </w:r>
    </w:p>
    <w:p w:rsidR="00767C54" w:rsidRPr="000763E2" w:rsidRDefault="00767C54" w:rsidP="00767C54">
      <w:pPr>
        <w:tabs>
          <w:tab w:val="left" w:pos="2649"/>
        </w:tabs>
        <w:spacing w:after="0" w:line="240" w:lineRule="auto"/>
        <w:jc w:val="right"/>
        <w:rPr>
          <w:rFonts w:ascii="Times New Roman" w:hAnsi="Times New Roman"/>
          <w:sz w:val="28"/>
          <w:szCs w:val="28"/>
        </w:rPr>
      </w:pPr>
      <w:r w:rsidRPr="000763E2">
        <w:rPr>
          <w:rFonts w:ascii="Times New Roman" w:hAnsi="Times New Roman"/>
          <w:sz w:val="28"/>
          <w:szCs w:val="28"/>
        </w:rPr>
        <w:t>Таблица 10</w:t>
      </w:r>
    </w:p>
    <w:p w:rsidR="00767C54" w:rsidRPr="000763E2" w:rsidRDefault="00767C54" w:rsidP="00767C54">
      <w:pPr>
        <w:tabs>
          <w:tab w:val="left" w:pos="2649"/>
        </w:tabs>
        <w:spacing w:after="0" w:line="240" w:lineRule="auto"/>
        <w:jc w:val="center"/>
        <w:rPr>
          <w:rFonts w:ascii="Times New Roman" w:hAnsi="Times New Roman"/>
          <w:sz w:val="28"/>
          <w:szCs w:val="28"/>
        </w:rPr>
      </w:pPr>
      <w:r w:rsidRPr="000763E2">
        <w:rPr>
          <w:rFonts w:ascii="Times New Roman" w:hAnsi="Times New Roman"/>
          <w:sz w:val="28"/>
          <w:szCs w:val="28"/>
        </w:rPr>
        <w:t xml:space="preserve"> Структура и динамика расходов по разделу «Физическая культура и спорт»</w:t>
      </w:r>
    </w:p>
    <w:tbl>
      <w:tblPr>
        <w:tblW w:w="10116" w:type="dxa"/>
        <w:tblInd w:w="108" w:type="dxa"/>
        <w:tblLayout w:type="fixed"/>
        <w:tblLook w:val="0000"/>
      </w:tblPr>
      <w:tblGrid>
        <w:gridCol w:w="711"/>
        <w:gridCol w:w="1886"/>
        <w:gridCol w:w="1308"/>
        <w:gridCol w:w="1035"/>
        <w:gridCol w:w="929"/>
        <w:gridCol w:w="1038"/>
        <w:gridCol w:w="910"/>
        <w:gridCol w:w="1137"/>
        <w:gridCol w:w="1162"/>
      </w:tblGrid>
      <w:tr w:rsidR="00767C54" w:rsidRPr="000763E2" w:rsidTr="00EB0DCD">
        <w:trPr>
          <w:trHeight w:val="666"/>
        </w:trPr>
        <w:tc>
          <w:tcPr>
            <w:tcW w:w="711" w:type="dxa"/>
            <w:vMerge w:val="restart"/>
            <w:tcBorders>
              <w:top w:val="single" w:sz="4" w:space="0" w:color="000000"/>
              <w:left w:val="single" w:sz="4" w:space="0" w:color="000000"/>
              <w:bottom w:val="single" w:sz="4" w:space="0" w:color="000000"/>
            </w:tcBorders>
            <w:shd w:val="clear" w:color="auto" w:fill="auto"/>
            <w:vAlign w:val="center"/>
          </w:tcPr>
          <w:p w:rsidR="00767C54" w:rsidRPr="000763E2" w:rsidRDefault="00767C54" w:rsidP="00506AC3">
            <w:pPr>
              <w:snapToGrid w:val="0"/>
              <w:spacing w:after="0" w:line="240" w:lineRule="auto"/>
              <w:jc w:val="center"/>
              <w:rPr>
                <w:rFonts w:ascii="Times New Roman" w:hAnsi="Times New Roman"/>
                <w:sz w:val="18"/>
                <w:szCs w:val="18"/>
              </w:rPr>
            </w:pPr>
            <w:r w:rsidRPr="000763E2">
              <w:rPr>
                <w:rFonts w:ascii="Times New Roman" w:hAnsi="Times New Roman"/>
                <w:sz w:val="18"/>
                <w:szCs w:val="18"/>
              </w:rPr>
              <w:t>Рзд</w:t>
            </w:r>
          </w:p>
          <w:p w:rsidR="00767C54" w:rsidRPr="000763E2" w:rsidRDefault="00767C54" w:rsidP="00506AC3">
            <w:pPr>
              <w:spacing w:after="0" w:line="240" w:lineRule="auto"/>
              <w:jc w:val="center"/>
              <w:rPr>
                <w:rFonts w:ascii="Times New Roman" w:hAnsi="Times New Roman"/>
                <w:sz w:val="18"/>
                <w:szCs w:val="18"/>
              </w:rPr>
            </w:pPr>
            <w:r w:rsidRPr="000763E2">
              <w:rPr>
                <w:rFonts w:ascii="Times New Roman" w:hAnsi="Times New Roman"/>
                <w:sz w:val="18"/>
                <w:szCs w:val="18"/>
              </w:rPr>
              <w:t>Прз</w:t>
            </w:r>
          </w:p>
        </w:tc>
        <w:tc>
          <w:tcPr>
            <w:tcW w:w="1886" w:type="dxa"/>
            <w:vMerge w:val="restart"/>
            <w:tcBorders>
              <w:top w:val="single" w:sz="4" w:space="0" w:color="000000"/>
              <w:left w:val="single" w:sz="4" w:space="0" w:color="000000"/>
              <w:bottom w:val="single" w:sz="4" w:space="0" w:color="000000"/>
            </w:tcBorders>
            <w:shd w:val="clear" w:color="auto" w:fill="auto"/>
            <w:vAlign w:val="center"/>
          </w:tcPr>
          <w:p w:rsidR="00767C54" w:rsidRPr="000763E2" w:rsidRDefault="00767C54" w:rsidP="00506AC3">
            <w:pPr>
              <w:snapToGrid w:val="0"/>
              <w:spacing w:after="0" w:line="240" w:lineRule="auto"/>
              <w:jc w:val="center"/>
              <w:rPr>
                <w:rFonts w:ascii="Times New Roman" w:hAnsi="Times New Roman"/>
                <w:sz w:val="18"/>
                <w:szCs w:val="18"/>
              </w:rPr>
            </w:pPr>
            <w:r w:rsidRPr="000763E2">
              <w:rPr>
                <w:rFonts w:ascii="Times New Roman" w:hAnsi="Times New Roman"/>
                <w:sz w:val="18"/>
                <w:szCs w:val="18"/>
              </w:rPr>
              <w:t xml:space="preserve">Наименование </w:t>
            </w:r>
          </w:p>
        </w:tc>
        <w:tc>
          <w:tcPr>
            <w:tcW w:w="1308" w:type="dxa"/>
            <w:tcBorders>
              <w:top w:val="single" w:sz="4" w:space="0" w:color="000000"/>
              <w:left w:val="single" w:sz="4" w:space="0" w:color="000000"/>
              <w:bottom w:val="single" w:sz="4" w:space="0" w:color="000000"/>
            </w:tcBorders>
            <w:shd w:val="clear" w:color="auto" w:fill="auto"/>
            <w:vAlign w:val="center"/>
          </w:tcPr>
          <w:p w:rsidR="00767C54" w:rsidRPr="000763E2" w:rsidRDefault="00767C54" w:rsidP="00506AC3">
            <w:pPr>
              <w:snapToGrid w:val="0"/>
              <w:spacing w:after="0" w:line="240" w:lineRule="auto"/>
              <w:jc w:val="center"/>
              <w:rPr>
                <w:rFonts w:ascii="Times New Roman" w:hAnsi="Times New Roman"/>
                <w:sz w:val="18"/>
                <w:szCs w:val="18"/>
              </w:rPr>
            </w:pPr>
          </w:p>
          <w:p w:rsidR="00767C54" w:rsidRPr="000763E2" w:rsidRDefault="00767C54" w:rsidP="00506AC3">
            <w:pPr>
              <w:snapToGrid w:val="0"/>
              <w:spacing w:after="0" w:line="240" w:lineRule="auto"/>
              <w:jc w:val="center"/>
              <w:rPr>
                <w:rFonts w:ascii="Times New Roman" w:hAnsi="Times New Roman"/>
                <w:sz w:val="18"/>
                <w:szCs w:val="18"/>
              </w:rPr>
            </w:pPr>
            <w:r w:rsidRPr="000763E2">
              <w:rPr>
                <w:rFonts w:ascii="Times New Roman" w:hAnsi="Times New Roman"/>
                <w:sz w:val="18"/>
                <w:szCs w:val="18"/>
              </w:rPr>
              <w:t>2016</w:t>
            </w:r>
          </w:p>
          <w:p w:rsidR="00767C54" w:rsidRPr="000763E2" w:rsidRDefault="00767C54" w:rsidP="00506AC3">
            <w:pPr>
              <w:spacing w:after="0" w:line="240" w:lineRule="auto"/>
              <w:jc w:val="center"/>
              <w:rPr>
                <w:rFonts w:ascii="Times New Roman" w:hAnsi="Times New Roman"/>
                <w:sz w:val="18"/>
                <w:szCs w:val="18"/>
              </w:rPr>
            </w:pPr>
          </w:p>
        </w:tc>
        <w:tc>
          <w:tcPr>
            <w:tcW w:w="1964" w:type="dxa"/>
            <w:gridSpan w:val="2"/>
            <w:tcBorders>
              <w:top w:val="single" w:sz="4" w:space="0" w:color="000000"/>
              <w:left w:val="single" w:sz="4" w:space="0" w:color="000000"/>
              <w:bottom w:val="single" w:sz="4" w:space="0" w:color="000000"/>
            </w:tcBorders>
            <w:shd w:val="clear" w:color="auto" w:fill="auto"/>
            <w:vAlign w:val="center"/>
          </w:tcPr>
          <w:p w:rsidR="00767C54" w:rsidRPr="000763E2" w:rsidRDefault="00767C54" w:rsidP="00506AC3">
            <w:pPr>
              <w:snapToGrid w:val="0"/>
              <w:spacing w:after="0" w:line="240" w:lineRule="auto"/>
              <w:jc w:val="center"/>
              <w:rPr>
                <w:rFonts w:ascii="Times New Roman" w:hAnsi="Times New Roman"/>
                <w:sz w:val="18"/>
                <w:szCs w:val="18"/>
              </w:rPr>
            </w:pPr>
            <w:r w:rsidRPr="000763E2">
              <w:rPr>
                <w:rFonts w:ascii="Times New Roman" w:hAnsi="Times New Roman"/>
                <w:sz w:val="18"/>
                <w:szCs w:val="18"/>
              </w:rPr>
              <w:t>2017</w:t>
            </w:r>
          </w:p>
        </w:tc>
        <w:tc>
          <w:tcPr>
            <w:tcW w:w="1948" w:type="dxa"/>
            <w:gridSpan w:val="2"/>
            <w:tcBorders>
              <w:top w:val="single" w:sz="4" w:space="0" w:color="000000"/>
              <w:left w:val="single" w:sz="4" w:space="0" w:color="000000"/>
              <w:bottom w:val="single" w:sz="4" w:space="0" w:color="000000"/>
            </w:tcBorders>
            <w:shd w:val="clear" w:color="auto" w:fill="auto"/>
            <w:vAlign w:val="center"/>
          </w:tcPr>
          <w:p w:rsidR="00767C54" w:rsidRPr="000763E2" w:rsidRDefault="00767C54" w:rsidP="00506AC3">
            <w:pPr>
              <w:snapToGrid w:val="0"/>
              <w:spacing w:after="0" w:line="240" w:lineRule="auto"/>
              <w:ind w:left="-103"/>
              <w:jc w:val="center"/>
              <w:rPr>
                <w:rFonts w:ascii="Times New Roman" w:hAnsi="Times New Roman"/>
                <w:sz w:val="18"/>
                <w:szCs w:val="18"/>
              </w:rPr>
            </w:pPr>
            <w:r w:rsidRPr="000763E2">
              <w:rPr>
                <w:rFonts w:ascii="Times New Roman" w:hAnsi="Times New Roman"/>
                <w:sz w:val="18"/>
                <w:szCs w:val="18"/>
              </w:rPr>
              <w:t>2018</w:t>
            </w:r>
          </w:p>
        </w:tc>
        <w:tc>
          <w:tcPr>
            <w:tcW w:w="22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7C54" w:rsidRPr="000763E2" w:rsidRDefault="00767C54" w:rsidP="00506AC3">
            <w:pPr>
              <w:snapToGrid w:val="0"/>
              <w:spacing w:after="0" w:line="240" w:lineRule="auto"/>
              <w:jc w:val="center"/>
              <w:rPr>
                <w:rFonts w:ascii="Times New Roman" w:hAnsi="Times New Roman"/>
                <w:sz w:val="18"/>
                <w:szCs w:val="18"/>
              </w:rPr>
            </w:pPr>
            <w:r w:rsidRPr="000763E2">
              <w:rPr>
                <w:rFonts w:ascii="Times New Roman" w:hAnsi="Times New Roman"/>
                <w:sz w:val="18"/>
                <w:szCs w:val="18"/>
              </w:rPr>
              <w:t>2019</w:t>
            </w:r>
          </w:p>
        </w:tc>
      </w:tr>
      <w:tr w:rsidR="00767C54" w:rsidRPr="000763E2" w:rsidTr="00EB0DCD">
        <w:trPr>
          <w:trHeight w:val="460"/>
        </w:trPr>
        <w:tc>
          <w:tcPr>
            <w:tcW w:w="711" w:type="dxa"/>
            <w:vMerge/>
            <w:tcBorders>
              <w:top w:val="single" w:sz="4" w:space="0" w:color="000000"/>
              <w:left w:val="single" w:sz="4" w:space="0" w:color="000000"/>
              <w:bottom w:val="single" w:sz="4" w:space="0" w:color="000000"/>
            </w:tcBorders>
            <w:shd w:val="clear" w:color="auto" w:fill="auto"/>
          </w:tcPr>
          <w:p w:rsidR="00767C54" w:rsidRPr="000763E2" w:rsidRDefault="00767C54" w:rsidP="00506AC3">
            <w:pPr>
              <w:snapToGrid w:val="0"/>
              <w:spacing w:after="0" w:line="240" w:lineRule="auto"/>
              <w:rPr>
                <w:rFonts w:ascii="Times New Roman" w:hAnsi="Times New Roman"/>
                <w:sz w:val="18"/>
                <w:szCs w:val="18"/>
              </w:rPr>
            </w:pPr>
          </w:p>
        </w:tc>
        <w:tc>
          <w:tcPr>
            <w:tcW w:w="1886" w:type="dxa"/>
            <w:vMerge/>
            <w:tcBorders>
              <w:top w:val="single" w:sz="4" w:space="0" w:color="000000"/>
              <w:left w:val="single" w:sz="4" w:space="0" w:color="000000"/>
              <w:bottom w:val="single" w:sz="4" w:space="0" w:color="000000"/>
            </w:tcBorders>
            <w:shd w:val="clear" w:color="auto" w:fill="auto"/>
          </w:tcPr>
          <w:p w:rsidR="00767C54" w:rsidRPr="000763E2" w:rsidRDefault="00767C54" w:rsidP="00506AC3">
            <w:pPr>
              <w:snapToGrid w:val="0"/>
              <w:spacing w:after="0" w:line="240" w:lineRule="auto"/>
              <w:rPr>
                <w:rFonts w:ascii="Times New Roman" w:hAnsi="Times New Roman"/>
                <w:sz w:val="18"/>
                <w:szCs w:val="18"/>
              </w:rPr>
            </w:pPr>
          </w:p>
        </w:tc>
        <w:tc>
          <w:tcPr>
            <w:tcW w:w="1308" w:type="dxa"/>
            <w:tcBorders>
              <w:top w:val="single" w:sz="4" w:space="0" w:color="000000"/>
              <w:left w:val="single" w:sz="4" w:space="0" w:color="000000"/>
              <w:bottom w:val="single" w:sz="4" w:space="0" w:color="000000"/>
            </w:tcBorders>
            <w:shd w:val="clear" w:color="auto" w:fill="auto"/>
          </w:tcPr>
          <w:p w:rsidR="00767C54" w:rsidRPr="000763E2" w:rsidRDefault="00767C54" w:rsidP="00506AC3">
            <w:pPr>
              <w:snapToGrid w:val="0"/>
              <w:spacing w:after="0" w:line="240" w:lineRule="auto"/>
              <w:rPr>
                <w:rFonts w:ascii="Times New Roman" w:hAnsi="Times New Roman"/>
                <w:sz w:val="18"/>
                <w:szCs w:val="18"/>
              </w:rPr>
            </w:pPr>
            <w:r w:rsidRPr="000763E2">
              <w:rPr>
                <w:rFonts w:ascii="Times New Roman" w:hAnsi="Times New Roman"/>
                <w:sz w:val="18"/>
                <w:szCs w:val="18"/>
              </w:rPr>
              <w:t>Ожид. исп.,</w:t>
            </w:r>
          </w:p>
          <w:p w:rsidR="00767C54" w:rsidRPr="000763E2" w:rsidRDefault="00767C54" w:rsidP="00506AC3">
            <w:pPr>
              <w:spacing w:after="0" w:line="240" w:lineRule="auto"/>
              <w:rPr>
                <w:rFonts w:ascii="Times New Roman" w:hAnsi="Times New Roman"/>
                <w:sz w:val="18"/>
                <w:szCs w:val="18"/>
              </w:rPr>
            </w:pPr>
            <w:r w:rsidRPr="000763E2">
              <w:rPr>
                <w:rFonts w:ascii="Times New Roman" w:hAnsi="Times New Roman"/>
                <w:sz w:val="18"/>
                <w:szCs w:val="18"/>
              </w:rPr>
              <w:t>тыс. руб.</w:t>
            </w:r>
          </w:p>
        </w:tc>
        <w:tc>
          <w:tcPr>
            <w:tcW w:w="1035" w:type="dxa"/>
            <w:tcBorders>
              <w:top w:val="single" w:sz="4" w:space="0" w:color="000000"/>
              <w:left w:val="single" w:sz="4" w:space="0" w:color="000000"/>
              <w:bottom w:val="single" w:sz="4" w:space="0" w:color="000000"/>
            </w:tcBorders>
            <w:shd w:val="clear" w:color="auto" w:fill="auto"/>
          </w:tcPr>
          <w:p w:rsidR="00767C54" w:rsidRPr="000763E2" w:rsidRDefault="00767C54" w:rsidP="00506AC3">
            <w:pPr>
              <w:snapToGrid w:val="0"/>
              <w:spacing w:after="0" w:line="240" w:lineRule="auto"/>
              <w:rPr>
                <w:rFonts w:ascii="Times New Roman" w:hAnsi="Times New Roman"/>
                <w:sz w:val="18"/>
                <w:szCs w:val="18"/>
              </w:rPr>
            </w:pPr>
            <w:r w:rsidRPr="000763E2">
              <w:rPr>
                <w:rFonts w:ascii="Times New Roman" w:hAnsi="Times New Roman"/>
                <w:sz w:val="18"/>
                <w:szCs w:val="18"/>
              </w:rPr>
              <w:t>план,</w:t>
            </w:r>
          </w:p>
          <w:p w:rsidR="00767C54" w:rsidRPr="000763E2" w:rsidRDefault="00767C54" w:rsidP="00506AC3">
            <w:pPr>
              <w:spacing w:after="0" w:line="240" w:lineRule="auto"/>
              <w:rPr>
                <w:rFonts w:ascii="Times New Roman" w:hAnsi="Times New Roman"/>
                <w:sz w:val="18"/>
                <w:szCs w:val="18"/>
              </w:rPr>
            </w:pPr>
            <w:r w:rsidRPr="000763E2">
              <w:rPr>
                <w:rFonts w:ascii="Times New Roman" w:hAnsi="Times New Roman"/>
                <w:sz w:val="18"/>
                <w:szCs w:val="18"/>
              </w:rPr>
              <w:t>тыс. руб.</w:t>
            </w:r>
          </w:p>
        </w:tc>
        <w:tc>
          <w:tcPr>
            <w:tcW w:w="929" w:type="dxa"/>
            <w:tcBorders>
              <w:top w:val="single" w:sz="4" w:space="0" w:color="000000"/>
              <w:left w:val="single" w:sz="4" w:space="0" w:color="000000"/>
              <w:bottom w:val="single" w:sz="4" w:space="0" w:color="000000"/>
            </w:tcBorders>
            <w:shd w:val="clear" w:color="auto" w:fill="auto"/>
          </w:tcPr>
          <w:p w:rsidR="00767C54" w:rsidRPr="000763E2" w:rsidRDefault="00767C54" w:rsidP="00506AC3">
            <w:pPr>
              <w:snapToGrid w:val="0"/>
              <w:spacing w:after="0" w:line="240" w:lineRule="auto"/>
              <w:rPr>
                <w:rFonts w:ascii="Times New Roman" w:hAnsi="Times New Roman"/>
                <w:sz w:val="18"/>
                <w:szCs w:val="18"/>
              </w:rPr>
            </w:pPr>
            <w:r w:rsidRPr="000763E2">
              <w:rPr>
                <w:rFonts w:ascii="Times New Roman" w:hAnsi="Times New Roman"/>
                <w:sz w:val="18"/>
                <w:szCs w:val="18"/>
              </w:rPr>
              <w:t>В % к 2016г.</w:t>
            </w:r>
          </w:p>
        </w:tc>
        <w:tc>
          <w:tcPr>
            <w:tcW w:w="1038" w:type="dxa"/>
            <w:tcBorders>
              <w:top w:val="single" w:sz="4" w:space="0" w:color="000000"/>
              <w:left w:val="single" w:sz="4" w:space="0" w:color="000000"/>
              <w:bottom w:val="single" w:sz="4" w:space="0" w:color="auto"/>
            </w:tcBorders>
            <w:shd w:val="clear" w:color="auto" w:fill="auto"/>
          </w:tcPr>
          <w:p w:rsidR="00767C54" w:rsidRPr="000763E2" w:rsidRDefault="00767C54" w:rsidP="00506AC3">
            <w:pPr>
              <w:snapToGrid w:val="0"/>
              <w:spacing w:after="0" w:line="240" w:lineRule="auto"/>
              <w:rPr>
                <w:rFonts w:ascii="Times New Roman" w:hAnsi="Times New Roman"/>
                <w:sz w:val="18"/>
                <w:szCs w:val="18"/>
              </w:rPr>
            </w:pPr>
            <w:r w:rsidRPr="000763E2">
              <w:rPr>
                <w:rFonts w:ascii="Times New Roman" w:hAnsi="Times New Roman"/>
                <w:sz w:val="18"/>
                <w:szCs w:val="18"/>
              </w:rPr>
              <w:t>план,</w:t>
            </w:r>
          </w:p>
          <w:p w:rsidR="00767C54" w:rsidRPr="000763E2" w:rsidRDefault="00767C54" w:rsidP="00506AC3">
            <w:pPr>
              <w:spacing w:after="0" w:line="240" w:lineRule="auto"/>
              <w:rPr>
                <w:rFonts w:ascii="Times New Roman" w:hAnsi="Times New Roman"/>
                <w:sz w:val="18"/>
                <w:szCs w:val="18"/>
              </w:rPr>
            </w:pPr>
            <w:r w:rsidRPr="000763E2">
              <w:rPr>
                <w:rFonts w:ascii="Times New Roman" w:hAnsi="Times New Roman"/>
                <w:sz w:val="18"/>
                <w:szCs w:val="18"/>
              </w:rPr>
              <w:t>тыс. руб.</w:t>
            </w:r>
          </w:p>
        </w:tc>
        <w:tc>
          <w:tcPr>
            <w:tcW w:w="910" w:type="dxa"/>
            <w:tcBorders>
              <w:top w:val="single" w:sz="4" w:space="0" w:color="000000"/>
              <w:left w:val="single" w:sz="4" w:space="0" w:color="000000"/>
              <w:bottom w:val="single" w:sz="4" w:space="0" w:color="auto"/>
            </w:tcBorders>
            <w:shd w:val="clear" w:color="auto" w:fill="auto"/>
          </w:tcPr>
          <w:p w:rsidR="00767C54" w:rsidRPr="000763E2" w:rsidRDefault="00767C54" w:rsidP="00506AC3">
            <w:pPr>
              <w:snapToGrid w:val="0"/>
              <w:spacing w:after="0" w:line="240" w:lineRule="auto"/>
              <w:rPr>
                <w:rFonts w:ascii="Times New Roman" w:hAnsi="Times New Roman"/>
                <w:sz w:val="18"/>
                <w:szCs w:val="18"/>
              </w:rPr>
            </w:pPr>
            <w:r w:rsidRPr="000763E2">
              <w:rPr>
                <w:rFonts w:ascii="Times New Roman" w:hAnsi="Times New Roman"/>
                <w:sz w:val="18"/>
                <w:szCs w:val="18"/>
              </w:rPr>
              <w:t>В % к 2017г.</w:t>
            </w:r>
          </w:p>
        </w:tc>
        <w:tc>
          <w:tcPr>
            <w:tcW w:w="1137" w:type="dxa"/>
            <w:tcBorders>
              <w:top w:val="single" w:sz="4" w:space="0" w:color="000000"/>
              <w:left w:val="single" w:sz="4" w:space="0" w:color="000000"/>
              <w:bottom w:val="single" w:sz="4" w:space="0" w:color="auto"/>
            </w:tcBorders>
            <w:shd w:val="clear" w:color="auto" w:fill="auto"/>
          </w:tcPr>
          <w:p w:rsidR="00767C54" w:rsidRPr="000763E2" w:rsidRDefault="00767C54" w:rsidP="00506AC3">
            <w:pPr>
              <w:snapToGrid w:val="0"/>
              <w:spacing w:after="0" w:line="240" w:lineRule="auto"/>
              <w:rPr>
                <w:rFonts w:ascii="Times New Roman" w:hAnsi="Times New Roman"/>
                <w:sz w:val="18"/>
                <w:szCs w:val="18"/>
              </w:rPr>
            </w:pPr>
            <w:r w:rsidRPr="000763E2">
              <w:rPr>
                <w:rFonts w:ascii="Times New Roman" w:hAnsi="Times New Roman"/>
                <w:sz w:val="18"/>
                <w:szCs w:val="18"/>
              </w:rPr>
              <w:t>план,</w:t>
            </w:r>
          </w:p>
          <w:p w:rsidR="00767C54" w:rsidRPr="000763E2" w:rsidRDefault="00767C54" w:rsidP="00506AC3">
            <w:pPr>
              <w:spacing w:after="0" w:line="240" w:lineRule="auto"/>
              <w:rPr>
                <w:rFonts w:ascii="Times New Roman" w:hAnsi="Times New Roman"/>
                <w:sz w:val="18"/>
                <w:szCs w:val="18"/>
              </w:rPr>
            </w:pPr>
            <w:r w:rsidRPr="000763E2">
              <w:rPr>
                <w:rFonts w:ascii="Times New Roman" w:hAnsi="Times New Roman"/>
                <w:sz w:val="18"/>
                <w:szCs w:val="18"/>
              </w:rPr>
              <w:t>тыс. руб.</w:t>
            </w:r>
          </w:p>
        </w:tc>
        <w:tc>
          <w:tcPr>
            <w:tcW w:w="1162" w:type="dxa"/>
            <w:tcBorders>
              <w:top w:val="single" w:sz="4" w:space="0" w:color="000000"/>
              <w:left w:val="single" w:sz="4" w:space="0" w:color="000000"/>
              <w:bottom w:val="single" w:sz="4" w:space="0" w:color="auto"/>
              <w:right w:val="single" w:sz="4" w:space="0" w:color="000000"/>
            </w:tcBorders>
            <w:shd w:val="clear" w:color="auto" w:fill="auto"/>
          </w:tcPr>
          <w:p w:rsidR="00767C54" w:rsidRPr="000763E2" w:rsidRDefault="00767C54" w:rsidP="00506AC3">
            <w:pPr>
              <w:snapToGrid w:val="0"/>
              <w:spacing w:after="0" w:line="240" w:lineRule="auto"/>
              <w:rPr>
                <w:rFonts w:ascii="Times New Roman" w:hAnsi="Times New Roman"/>
                <w:sz w:val="18"/>
                <w:szCs w:val="18"/>
              </w:rPr>
            </w:pPr>
            <w:r w:rsidRPr="000763E2">
              <w:rPr>
                <w:rFonts w:ascii="Times New Roman" w:hAnsi="Times New Roman"/>
                <w:sz w:val="18"/>
                <w:szCs w:val="18"/>
              </w:rPr>
              <w:t>В % к 2018г.</w:t>
            </w:r>
          </w:p>
        </w:tc>
      </w:tr>
      <w:tr w:rsidR="00767C54" w:rsidRPr="000763E2" w:rsidTr="00EB0DCD">
        <w:trPr>
          <w:trHeight w:val="630"/>
        </w:trPr>
        <w:tc>
          <w:tcPr>
            <w:tcW w:w="711" w:type="dxa"/>
            <w:tcBorders>
              <w:top w:val="single" w:sz="4" w:space="0" w:color="000000"/>
              <w:left w:val="single" w:sz="4" w:space="0" w:color="000000"/>
              <w:bottom w:val="single" w:sz="4" w:space="0" w:color="000000"/>
            </w:tcBorders>
            <w:shd w:val="clear" w:color="auto" w:fill="auto"/>
          </w:tcPr>
          <w:p w:rsidR="00767C54" w:rsidRPr="000763E2" w:rsidRDefault="00767C54" w:rsidP="00506AC3">
            <w:pPr>
              <w:snapToGrid w:val="0"/>
              <w:spacing w:after="0" w:line="240" w:lineRule="auto"/>
              <w:rPr>
                <w:rFonts w:ascii="Times New Roman" w:hAnsi="Times New Roman"/>
                <w:sz w:val="18"/>
                <w:szCs w:val="18"/>
              </w:rPr>
            </w:pPr>
            <w:r w:rsidRPr="000763E2">
              <w:rPr>
                <w:rFonts w:ascii="Times New Roman" w:hAnsi="Times New Roman"/>
                <w:sz w:val="18"/>
                <w:szCs w:val="18"/>
              </w:rPr>
              <w:t>11</w:t>
            </w:r>
          </w:p>
        </w:tc>
        <w:tc>
          <w:tcPr>
            <w:tcW w:w="1886" w:type="dxa"/>
            <w:tcBorders>
              <w:top w:val="single" w:sz="4" w:space="0" w:color="000000"/>
              <w:left w:val="single" w:sz="4" w:space="0" w:color="000000"/>
              <w:bottom w:val="single" w:sz="4" w:space="0" w:color="000000"/>
            </w:tcBorders>
            <w:shd w:val="clear" w:color="auto" w:fill="auto"/>
          </w:tcPr>
          <w:p w:rsidR="00767C54" w:rsidRPr="000763E2" w:rsidRDefault="00767C54" w:rsidP="00506AC3">
            <w:pPr>
              <w:snapToGrid w:val="0"/>
              <w:spacing w:after="0" w:line="240" w:lineRule="auto"/>
              <w:rPr>
                <w:rFonts w:ascii="Times New Roman" w:hAnsi="Times New Roman"/>
                <w:sz w:val="18"/>
                <w:szCs w:val="18"/>
              </w:rPr>
            </w:pPr>
            <w:r w:rsidRPr="000763E2">
              <w:rPr>
                <w:rFonts w:ascii="Times New Roman" w:hAnsi="Times New Roman"/>
                <w:sz w:val="18"/>
                <w:szCs w:val="18"/>
              </w:rPr>
              <w:t xml:space="preserve">Физическая культура и спорт </w:t>
            </w:r>
          </w:p>
        </w:tc>
        <w:tc>
          <w:tcPr>
            <w:tcW w:w="1308" w:type="dxa"/>
            <w:tcBorders>
              <w:top w:val="single" w:sz="4" w:space="0" w:color="000000"/>
              <w:left w:val="single" w:sz="4" w:space="0" w:color="000000"/>
              <w:bottom w:val="single" w:sz="4" w:space="0" w:color="000000"/>
            </w:tcBorders>
            <w:shd w:val="clear" w:color="auto" w:fill="auto"/>
          </w:tcPr>
          <w:p w:rsidR="00767C54" w:rsidRPr="000763E2" w:rsidRDefault="00EB0DCD" w:rsidP="00506AC3">
            <w:pPr>
              <w:snapToGrid w:val="0"/>
              <w:spacing w:after="0" w:line="240" w:lineRule="auto"/>
              <w:rPr>
                <w:rFonts w:ascii="Times New Roman" w:hAnsi="Times New Roman"/>
                <w:sz w:val="18"/>
                <w:szCs w:val="18"/>
              </w:rPr>
            </w:pPr>
            <w:r w:rsidRPr="000763E2">
              <w:rPr>
                <w:rFonts w:ascii="Times New Roman" w:hAnsi="Times New Roman"/>
                <w:sz w:val="18"/>
                <w:szCs w:val="18"/>
              </w:rPr>
              <w:t>7,0</w:t>
            </w:r>
          </w:p>
        </w:tc>
        <w:tc>
          <w:tcPr>
            <w:tcW w:w="1035" w:type="dxa"/>
            <w:tcBorders>
              <w:top w:val="single" w:sz="4" w:space="0" w:color="000000"/>
              <w:left w:val="single" w:sz="4" w:space="0" w:color="000000"/>
              <w:bottom w:val="single" w:sz="4" w:space="0" w:color="000000"/>
            </w:tcBorders>
            <w:shd w:val="clear" w:color="auto" w:fill="auto"/>
          </w:tcPr>
          <w:p w:rsidR="00767C54" w:rsidRPr="000763E2" w:rsidRDefault="00EB0DCD" w:rsidP="00506AC3">
            <w:pPr>
              <w:snapToGrid w:val="0"/>
              <w:spacing w:after="0" w:line="240" w:lineRule="auto"/>
              <w:rPr>
                <w:rFonts w:ascii="Times New Roman" w:hAnsi="Times New Roman"/>
                <w:sz w:val="18"/>
                <w:szCs w:val="18"/>
              </w:rPr>
            </w:pPr>
            <w:r w:rsidRPr="000763E2">
              <w:rPr>
                <w:rFonts w:ascii="Times New Roman" w:hAnsi="Times New Roman"/>
                <w:sz w:val="18"/>
                <w:szCs w:val="18"/>
              </w:rPr>
              <w:t>1,0</w:t>
            </w:r>
          </w:p>
        </w:tc>
        <w:tc>
          <w:tcPr>
            <w:tcW w:w="929" w:type="dxa"/>
            <w:tcBorders>
              <w:top w:val="single" w:sz="4" w:space="0" w:color="000000"/>
              <w:left w:val="single" w:sz="4" w:space="0" w:color="000000"/>
              <w:bottom w:val="single" w:sz="4" w:space="0" w:color="000000"/>
            </w:tcBorders>
            <w:shd w:val="clear" w:color="auto" w:fill="auto"/>
          </w:tcPr>
          <w:p w:rsidR="00767C54" w:rsidRPr="000763E2" w:rsidRDefault="00EB0DCD" w:rsidP="00506AC3">
            <w:pPr>
              <w:snapToGrid w:val="0"/>
              <w:spacing w:after="0" w:line="240" w:lineRule="auto"/>
              <w:rPr>
                <w:rFonts w:ascii="Times New Roman" w:hAnsi="Times New Roman"/>
                <w:sz w:val="18"/>
                <w:szCs w:val="18"/>
              </w:rPr>
            </w:pPr>
            <w:r w:rsidRPr="000763E2">
              <w:rPr>
                <w:rFonts w:ascii="Times New Roman" w:hAnsi="Times New Roman"/>
                <w:sz w:val="18"/>
                <w:szCs w:val="18"/>
              </w:rPr>
              <w:t>14,3</w:t>
            </w:r>
          </w:p>
        </w:tc>
        <w:tc>
          <w:tcPr>
            <w:tcW w:w="1038" w:type="dxa"/>
            <w:tcBorders>
              <w:top w:val="single" w:sz="4" w:space="0" w:color="auto"/>
              <w:left w:val="single" w:sz="4" w:space="0" w:color="000000"/>
              <w:bottom w:val="single" w:sz="4" w:space="0" w:color="000000"/>
            </w:tcBorders>
            <w:shd w:val="clear" w:color="auto" w:fill="auto"/>
          </w:tcPr>
          <w:p w:rsidR="00767C54" w:rsidRPr="000763E2" w:rsidRDefault="00EB0DCD" w:rsidP="00506AC3">
            <w:pPr>
              <w:snapToGrid w:val="0"/>
              <w:spacing w:after="0" w:line="240" w:lineRule="auto"/>
              <w:rPr>
                <w:rFonts w:ascii="Times New Roman" w:hAnsi="Times New Roman"/>
                <w:sz w:val="18"/>
                <w:szCs w:val="18"/>
              </w:rPr>
            </w:pPr>
            <w:r w:rsidRPr="000763E2">
              <w:rPr>
                <w:rFonts w:ascii="Times New Roman" w:hAnsi="Times New Roman"/>
                <w:sz w:val="18"/>
                <w:szCs w:val="18"/>
              </w:rPr>
              <w:t>1,0</w:t>
            </w:r>
          </w:p>
        </w:tc>
        <w:tc>
          <w:tcPr>
            <w:tcW w:w="910" w:type="dxa"/>
            <w:tcBorders>
              <w:top w:val="single" w:sz="4" w:space="0" w:color="auto"/>
              <w:left w:val="single" w:sz="4" w:space="0" w:color="000000"/>
              <w:bottom w:val="single" w:sz="4" w:space="0" w:color="000000"/>
            </w:tcBorders>
            <w:shd w:val="clear" w:color="auto" w:fill="auto"/>
          </w:tcPr>
          <w:p w:rsidR="00767C54" w:rsidRPr="000763E2" w:rsidRDefault="00EB0DCD" w:rsidP="00506AC3">
            <w:pPr>
              <w:snapToGrid w:val="0"/>
              <w:spacing w:after="0" w:line="240" w:lineRule="auto"/>
              <w:rPr>
                <w:rFonts w:ascii="Times New Roman" w:hAnsi="Times New Roman"/>
                <w:sz w:val="18"/>
                <w:szCs w:val="18"/>
              </w:rPr>
            </w:pPr>
            <w:r w:rsidRPr="000763E2">
              <w:rPr>
                <w:rFonts w:ascii="Times New Roman" w:hAnsi="Times New Roman"/>
                <w:sz w:val="18"/>
                <w:szCs w:val="18"/>
              </w:rPr>
              <w:t>100,0</w:t>
            </w:r>
          </w:p>
        </w:tc>
        <w:tc>
          <w:tcPr>
            <w:tcW w:w="1137" w:type="dxa"/>
            <w:tcBorders>
              <w:top w:val="single" w:sz="4" w:space="0" w:color="auto"/>
              <w:left w:val="single" w:sz="4" w:space="0" w:color="000000"/>
              <w:bottom w:val="single" w:sz="4" w:space="0" w:color="000000"/>
            </w:tcBorders>
            <w:shd w:val="clear" w:color="auto" w:fill="auto"/>
          </w:tcPr>
          <w:p w:rsidR="00767C54" w:rsidRPr="000763E2" w:rsidRDefault="00EB0DCD" w:rsidP="00506AC3">
            <w:pPr>
              <w:snapToGrid w:val="0"/>
              <w:spacing w:after="0" w:line="240" w:lineRule="auto"/>
              <w:rPr>
                <w:rFonts w:ascii="Times New Roman" w:hAnsi="Times New Roman"/>
                <w:sz w:val="18"/>
                <w:szCs w:val="18"/>
              </w:rPr>
            </w:pPr>
            <w:r w:rsidRPr="000763E2">
              <w:rPr>
                <w:rFonts w:ascii="Times New Roman" w:hAnsi="Times New Roman"/>
                <w:sz w:val="18"/>
                <w:szCs w:val="18"/>
              </w:rPr>
              <w:t>1,0</w:t>
            </w:r>
          </w:p>
        </w:tc>
        <w:tc>
          <w:tcPr>
            <w:tcW w:w="1162" w:type="dxa"/>
            <w:tcBorders>
              <w:top w:val="single" w:sz="4" w:space="0" w:color="auto"/>
              <w:left w:val="single" w:sz="4" w:space="0" w:color="000000"/>
              <w:bottom w:val="single" w:sz="4" w:space="0" w:color="000000"/>
              <w:right w:val="single" w:sz="4" w:space="0" w:color="000000"/>
            </w:tcBorders>
            <w:shd w:val="clear" w:color="auto" w:fill="auto"/>
          </w:tcPr>
          <w:p w:rsidR="00767C54" w:rsidRPr="000763E2" w:rsidRDefault="00EB0DCD" w:rsidP="00506AC3">
            <w:pPr>
              <w:snapToGrid w:val="0"/>
              <w:spacing w:after="0" w:line="240" w:lineRule="auto"/>
              <w:rPr>
                <w:rFonts w:ascii="Times New Roman" w:hAnsi="Times New Roman"/>
                <w:sz w:val="18"/>
                <w:szCs w:val="18"/>
              </w:rPr>
            </w:pPr>
            <w:r w:rsidRPr="000763E2">
              <w:rPr>
                <w:rFonts w:ascii="Times New Roman" w:hAnsi="Times New Roman"/>
                <w:sz w:val="18"/>
                <w:szCs w:val="18"/>
              </w:rPr>
              <w:t>100,0</w:t>
            </w:r>
          </w:p>
        </w:tc>
      </w:tr>
      <w:tr w:rsidR="00EB0DCD" w:rsidRPr="000763E2" w:rsidTr="00EB0DCD">
        <w:trPr>
          <w:trHeight w:val="663"/>
        </w:trPr>
        <w:tc>
          <w:tcPr>
            <w:tcW w:w="711" w:type="dxa"/>
            <w:tcBorders>
              <w:top w:val="single" w:sz="4" w:space="0" w:color="000000"/>
              <w:left w:val="single" w:sz="4" w:space="0" w:color="000000"/>
              <w:bottom w:val="single" w:sz="4" w:space="0" w:color="000000"/>
            </w:tcBorders>
            <w:shd w:val="clear" w:color="auto" w:fill="auto"/>
          </w:tcPr>
          <w:p w:rsidR="00EB0DCD" w:rsidRPr="000763E2" w:rsidRDefault="00EB0DCD" w:rsidP="00506AC3">
            <w:pPr>
              <w:snapToGrid w:val="0"/>
              <w:spacing w:after="0" w:line="240" w:lineRule="auto"/>
              <w:rPr>
                <w:rFonts w:ascii="Times New Roman" w:hAnsi="Times New Roman"/>
                <w:sz w:val="18"/>
                <w:szCs w:val="18"/>
              </w:rPr>
            </w:pPr>
            <w:r w:rsidRPr="000763E2">
              <w:rPr>
                <w:rFonts w:ascii="Times New Roman" w:hAnsi="Times New Roman"/>
                <w:sz w:val="18"/>
                <w:szCs w:val="18"/>
              </w:rPr>
              <w:t>1105</w:t>
            </w:r>
          </w:p>
        </w:tc>
        <w:tc>
          <w:tcPr>
            <w:tcW w:w="1886" w:type="dxa"/>
            <w:tcBorders>
              <w:top w:val="single" w:sz="4" w:space="0" w:color="000000"/>
              <w:left w:val="single" w:sz="4" w:space="0" w:color="000000"/>
              <w:bottom w:val="single" w:sz="4" w:space="0" w:color="000000"/>
            </w:tcBorders>
            <w:shd w:val="clear" w:color="auto" w:fill="auto"/>
          </w:tcPr>
          <w:p w:rsidR="00EB0DCD" w:rsidRPr="000763E2" w:rsidRDefault="00EB0DCD" w:rsidP="00506AC3">
            <w:pPr>
              <w:snapToGrid w:val="0"/>
              <w:spacing w:after="0" w:line="240" w:lineRule="auto"/>
              <w:rPr>
                <w:rFonts w:ascii="Times New Roman" w:hAnsi="Times New Roman"/>
                <w:sz w:val="18"/>
                <w:szCs w:val="18"/>
              </w:rPr>
            </w:pPr>
            <w:r w:rsidRPr="000763E2">
              <w:rPr>
                <w:rFonts w:ascii="Times New Roman" w:hAnsi="Times New Roman"/>
                <w:sz w:val="18"/>
                <w:szCs w:val="18"/>
              </w:rPr>
              <w:t>Другие вопросы в области физической культуры и спорта</w:t>
            </w:r>
          </w:p>
        </w:tc>
        <w:tc>
          <w:tcPr>
            <w:tcW w:w="1308" w:type="dxa"/>
            <w:tcBorders>
              <w:top w:val="single" w:sz="4" w:space="0" w:color="000000"/>
              <w:left w:val="single" w:sz="4" w:space="0" w:color="000000"/>
              <w:bottom w:val="single" w:sz="4" w:space="0" w:color="000000"/>
            </w:tcBorders>
            <w:shd w:val="clear" w:color="auto" w:fill="auto"/>
          </w:tcPr>
          <w:p w:rsidR="00EB0DCD" w:rsidRPr="000763E2" w:rsidRDefault="00EB0DCD" w:rsidP="00506AC3">
            <w:pPr>
              <w:snapToGrid w:val="0"/>
              <w:spacing w:after="0" w:line="240" w:lineRule="auto"/>
              <w:rPr>
                <w:rFonts w:ascii="Times New Roman" w:hAnsi="Times New Roman"/>
                <w:sz w:val="18"/>
                <w:szCs w:val="18"/>
              </w:rPr>
            </w:pPr>
            <w:r w:rsidRPr="000763E2">
              <w:rPr>
                <w:rFonts w:ascii="Times New Roman" w:hAnsi="Times New Roman"/>
                <w:sz w:val="18"/>
                <w:szCs w:val="18"/>
              </w:rPr>
              <w:t>7,0</w:t>
            </w:r>
          </w:p>
        </w:tc>
        <w:tc>
          <w:tcPr>
            <w:tcW w:w="1035" w:type="dxa"/>
            <w:tcBorders>
              <w:top w:val="single" w:sz="4" w:space="0" w:color="000000"/>
              <w:left w:val="single" w:sz="4" w:space="0" w:color="000000"/>
              <w:bottom w:val="single" w:sz="4" w:space="0" w:color="000000"/>
            </w:tcBorders>
            <w:shd w:val="clear" w:color="auto" w:fill="auto"/>
          </w:tcPr>
          <w:p w:rsidR="00EB0DCD" w:rsidRPr="000763E2" w:rsidRDefault="00EB0DCD" w:rsidP="00506AC3">
            <w:pPr>
              <w:snapToGrid w:val="0"/>
              <w:spacing w:after="0" w:line="240" w:lineRule="auto"/>
              <w:rPr>
                <w:rFonts w:ascii="Times New Roman" w:hAnsi="Times New Roman"/>
                <w:sz w:val="18"/>
                <w:szCs w:val="18"/>
              </w:rPr>
            </w:pPr>
            <w:r w:rsidRPr="000763E2">
              <w:rPr>
                <w:rFonts w:ascii="Times New Roman" w:hAnsi="Times New Roman"/>
                <w:sz w:val="18"/>
                <w:szCs w:val="18"/>
              </w:rPr>
              <w:t>1,0</w:t>
            </w:r>
          </w:p>
        </w:tc>
        <w:tc>
          <w:tcPr>
            <w:tcW w:w="929" w:type="dxa"/>
            <w:tcBorders>
              <w:top w:val="single" w:sz="4" w:space="0" w:color="000000"/>
              <w:left w:val="single" w:sz="4" w:space="0" w:color="000000"/>
              <w:bottom w:val="single" w:sz="4" w:space="0" w:color="000000"/>
            </w:tcBorders>
            <w:shd w:val="clear" w:color="auto" w:fill="auto"/>
          </w:tcPr>
          <w:p w:rsidR="00EB0DCD" w:rsidRPr="000763E2" w:rsidRDefault="00EB0DCD" w:rsidP="00506AC3">
            <w:pPr>
              <w:snapToGrid w:val="0"/>
              <w:spacing w:after="0" w:line="240" w:lineRule="auto"/>
              <w:rPr>
                <w:rFonts w:ascii="Times New Roman" w:hAnsi="Times New Roman"/>
                <w:sz w:val="18"/>
                <w:szCs w:val="18"/>
              </w:rPr>
            </w:pPr>
            <w:r w:rsidRPr="000763E2">
              <w:rPr>
                <w:rFonts w:ascii="Times New Roman" w:hAnsi="Times New Roman"/>
                <w:sz w:val="18"/>
                <w:szCs w:val="18"/>
              </w:rPr>
              <w:t>14,3</w:t>
            </w:r>
          </w:p>
        </w:tc>
        <w:tc>
          <w:tcPr>
            <w:tcW w:w="1038" w:type="dxa"/>
            <w:tcBorders>
              <w:top w:val="single" w:sz="4" w:space="0" w:color="000000"/>
              <w:left w:val="single" w:sz="4" w:space="0" w:color="000000"/>
              <w:bottom w:val="single" w:sz="4" w:space="0" w:color="000000"/>
            </w:tcBorders>
            <w:shd w:val="clear" w:color="auto" w:fill="auto"/>
          </w:tcPr>
          <w:p w:rsidR="00EB0DCD" w:rsidRPr="000763E2" w:rsidRDefault="00EB0DCD" w:rsidP="00506AC3">
            <w:pPr>
              <w:snapToGrid w:val="0"/>
              <w:spacing w:after="0" w:line="240" w:lineRule="auto"/>
              <w:rPr>
                <w:rFonts w:ascii="Times New Roman" w:hAnsi="Times New Roman"/>
                <w:sz w:val="18"/>
                <w:szCs w:val="18"/>
              </w:rPr>
            </w:pPr>
            <w:r w:rsidRPr="000763E2">
              <w:rPr>
                <w:rFonts w:ascii="Times New Roman" w:hAnsi="Times New Roman"/>
                <w:sz w:val="18"/>
                <w:szCs w:val="18"/>
              </w:rPr>
              <w:t>1,0</w:t>
            </w:r>
          </w:p>
        </w:tc>
        <w:tc>
          <w:tcPr>
            <w:tcW w:w="910" w:type="dxa"/>
            <w:tcBorders>
              <w:top w:val="single" w:sz="4" w:space="0" w:color="000000"/>
              <w:left w:val="single" w:sz="4" w:space="0" w:color="000000"/>
              <w:bottom w:val="single" w:sz="4" w:space="0" w:color="000000"/>
            </w:tcBorders>
            <w:shd w:val="clear" w:color="auto" w:fill="auto"/>
          </w:tcPr>
          <w:p w:rsidR="00EB0DCD" w:rsidRPr="000763E2" w:rsidRDefault="00EB0DCD" w:rsidP="00506AC3">
            <w:pPr>
              <w:snapToGrid w:val="0"/>
              <w:spacing w:after="0" w:line="240" w:lineRule="auto"/>
              <w:rPr>
                <w:rFonts w:ascii="Times New Roman" w:hAnsi="Times New Roman"/>
                <w:sz w:val="18"/>
                <w:szCs w:val="18"/>
              </w:rPr>
            </w:pPr>
            <w:r w:rsidRPr="000763E2">
              <w:rPr>
                <w:rFonts w:ascii="Times New Roman" w:hAnsi="Times New Roman"/>
                <w:sz w:val="18"/>
                <w:szCs w:val="18"/>
              </w:rPr>
              <w:t>100,0</w:t>
            </w:r>
          </w:p>
        </w:tc>
        <w:tc>
          <w:tcPr>
            <w:tcW w:w="1137" w:type="dxa"/>
            <w:tcBorders>
              <w:top w:val="single" w:sz="4" w:space="0" w:color="000000"/>
              <w:left w:val="single" w:sz="4" w:space="0" w:color="000000"/>
              <w:bottom w:val="single" w:sz="4" w:space="0" w:color="000000"/>
            </w:tcBorders>
            <w:shd w:val="clear" w:color="auto" w:fill="auto"/>
          </w:tcPr>
          <w:p w:rsidR="00EB0DCD" w:rsidRPr="000763E2" w:rsidRDefault="00EB0DCD" w:rsidP="00506AC3">
            <w:pPr>
              <w:snapToGrid w:val="0"/>
              <w:spacing w:after="0" w:line="240" w:lineRule="auto"/>
              <w:rPr>
                <w:rFonts w:ascii="Times New Roman" w:hAnsi="Times New Roman"/>
                <w:sz w:val="18"/>
                <w:szCs w:val="18"/>
              </w:rPr>
            </w:pPr>
            <w:r w:rsidRPr="000763E2">
              <w:rPr>
                <w:rFonts w:ascii="Times New Roman" w:hAnsi="Times New Roman"/>
                <w:sz w:val="18"/>
                <w:szCs w:val="18"/>
              </w:rPr>
              <w:t>1,0</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EB0DCD" w:rsidRPr="000763E2" w:rsidRDefault="00EB0DCD" w:rsidP="00506AC3">
            <w:pPr>
              <w:snapToGrid w:val="0"/>
              <w:spacing w:after="0" w:line="240" w:lineRule="auto"/>
              <w:rPr>
                <w:rFonts w:ascii="Times New Roman" w:hAnsi="Times New Roman"/>
                <w:sz w:val="18"/>
                <w:szCs w:val="18"/>
              </w:rPr>
            </w:pPr>
            <w:r w:rsidRPr="000763E2">
              <w:rPr>
                <w:rFonts w:ascii="Times New Roman" w:hAnsi="Times New Roman"/>
                <w:sz w:val="18"/>
                <w:szCs w:val="18"/>
              </w:rPr>
              <w:t>100,0</w:t>
            </w:r>
          </w:p>
        </w:tc>
      </w:tr>
    </w:tbl>
    <w:p w:rsidR="00767C54" w:rsidRPr="000763E2" w:rsidRDefault="00767C54" w:rsidP="00767C54">
      <w:pPr>
        <w:tabs>
          <w:tab w:val="left" w:pos="2649"/>
        </w:tabs>
        <w:spacing w:after="0" w:line="240" w:lineRule="auto"/>
        <w:jc w:val="both"/>
        <w:rPr>
          <w:rFonts w:ascii="Times New Roman" w:hAnsi="Times New Roman"/>
          <w:iCs/>
          <w:sz w:val="28"/>
          <w:szCs w:val="34"/>
        </w:rPr>
      </w:pPr>
    </w:p>
    <w:p w:rsidR="00767C54" w:rsidRPr="000763E2" w:rsidRDefault="00767C54" w:rsidP="00767C54">
      <w:pPr>
        <w:tabs>
          <w:tab w:val="left" w:pos="2649"/>
        </w:tabs>
        <w:spacing w:after="0" w:line="240" w:lineRule="auto"/>
        <w:jc w:val="both"/>
        <w:rPr>
          <w:rFonts w:ascii="Times New Roman" w:hAnsi="Times New Roman"/>
          <w:iCs/>
          <w:sz w:val="28"/>
          <w:szCs w:val="34"/>
        </w:rPr>
      </w:pPr>
      <w:r w:rsidRPr="000763E2">
        <w:rPr>
          <w:rFonts w:ascii="Times New Roman" w:hAnsi="Times New Roman"/>
          <w:iCs/>
          <w:sz w:val="28"/>
          <w:szCs w:val="34"/>
        </w:rPr>
        <w:t>В сфере спорта и физической культуры к полномочиям органов местного самоуправления отнесены вопросы обеспечения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w:t>
      </w:r>
    </w:p>
    <w:p w:rsidR="008B2CE3" w:rsidRPr="000763E2" w:rsidRDefault="008B2CE3" w:rsidP="00A0402F">
      <w:pPr>
        <w:widowControl w:val="0"/>
        <w:tabs>
          <w:tab w:val="left" w:pos="1168"/>
        </w:tabs>
        <w:suppressAutoHyphens/>
        <w:spacing w:after="0" w:line="240" w:lineRule="auto"/>
        <w:ind w:firstLine="284"/>
        <w:jc w:val="both"/>
        <w:rPr>
          <w:rFonts w:ascii="Times New Roman" w:eastAsia="SimSun" w:hAnsi="Times New Roman"/>
          <w:iCs/>
          <w:kern w:val="1"/>
          <w:sz w:val="28"/>
          <w:szCs w:val="28"/>
          <w:lang w:eastAsia="hi-IN" w:bidi="hi-IN"/>
        </w:rPr>
      </w:pPr>
    </w:p>
    <w:p w:rsidR="00767C54" w:rsidRPr="000763E2" w:rsidRDefault="00767C54" w:rsidP="00767C54">
      <w:pPr>
        <w:spacing w:after="0" w:line="240" w:lineRule="auto"/>
        <w:ind w:left="142"/>
        <w:rPr>
          <w:rFonts w:ascii="Times New Roman" w:hAnsi="Times New Roman"/>
          <w:b/>
          <w:sz w:val="28"/>
          <w:szCs w:val="28"/>
        </w:rPr>
      </w:pPr>
      <w:r w:rsidRPr="000763E2">
        <w:rPr>
          <w:rFonts w:ascii="Times New Roman" w:hAnsi="Times New Roman"/>
          <w:b/>
          <w:sz w:val="28"/>
          <w:szCs w:val="28"/>
        </w:rPr>
        <w:t>Источники финансирования дефицита местного бюджета</w:t>
      </w:r>
    </w:p>
    <w:p w:rsidR="00767C54" w:rsidRPr="000763E2" w:rsidRDefault="00767C54" w:rsidP="00767C54">
      <w:pPr>
        <w:spacing w:after="0" w:line="240" w:lineRule="auto"/>
        <w:ind w:left="142" w:hanging="142"/>
        <w:jc w:val="center"/>
        <w:rPr>
          <w:rFonts w:ascii="Times New Roman" w:hAnsi="Times New Roman"/>
          <w:sz w:val="28"/>
          <w:szCs w:val="28"/>
        </w:rPr>
      </w:pPr>
      <w:r w:rsidRPr="000763E2">
        <w:rPr>
          <w:rFonts w:ascii="Times New Roman" w:hAnsi="Times New Roman"/>
          <w:sz w:val="28"/>
          <w:szCs w:val="28"/>
        </w:rPr>
        <w:tab/>
      </w:r>
      <w:r w:rsidRPr="000763E2">
        <w:rPr>
          <w:rFonts w:ascii="Times New Roman" w:hAnsi="Times New Roman"/>
          <w:sz w:val="28"/>
          <w:szCs w:val="28"/>
        </w:rPr>
        <w:tab/>
        <w:t xml:space="preserve">                                                                                            тыс. руб.</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1890"/>
        <w:gridCol w:w="1890"/>
        <w:gridCol w:w="1507"/>
      </w:tblGrid>
      <w:tr w:rsidR="00767C54" w:rsidRPr="000763E2" w:rsidTr="00EB0DCD">
        <w:trPr>
          <w:cantSplit/>
          <w:tblHeader/>
        </w:trPr>
        <w:tc>
          <w:tcPr>
            <w:tcW w:w="4253" w:type="dxa"/>
            <w:tcBorders>
              <w:top w:val="single" w:sz="4" w:space="0" w:color="auto"/>
              <w:left w:val="single" w:sz="4" w:space="0" w:color="auto"/>
              <w:bottom w:val="single" w:sz="4" w:space="0" w:color="auto"/>
              <w:right w:val="single" w:sz="4" w:space="0" w:color="auto"/>
            </w:tcBorders>
          </w:tcPr>
          <w:p w:rsidR="00767C54" w:rsidRPr="000763E2" w:rsidRDefault="00767C54" w:rsidP="00EB0DCD">
            <w:pPr>
              <w:pStyle w:val="ConsPlusNormal"/>
              <w:ind w:left="142" w:hanging="142"/>
              <w:jc w:val="both"/>
              <w:rPr>
                <w:rFonts w:ascii="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767C54" w:rsidRPr="000763E2" w:rsidRDefault="00767C54" w:rsidP="00EB0DCD">
            <w:pPr>
              <w:pStyle w:val="ConsPlusNormal"/>
              <w:ind w:left="142" w:hanging="142"/>
              <w:jc w:val="center"/>
              <w:rPr>
                <w:rFonts w:ascii="Times New Roman" w:hAnsi="Times New Roman" w:cs="Times New Roman"/>
                <w:b/>
                <w:sz w:val="24"/>
                <w:szCs w:val="24"/>
              </w:rPr>
            </w:pPr>
            <w:r w:rsidRPr="000763E2">
              <w:rPr>
                <w:rFonts w:ascii="Times New Roman" w:hAnsi="Times New Roman" w:cs="Times New Roman"/>
                <w:b/>
                <w:sz w:val="24"/>
                <w:szCs w:val="24"/>
              </w:rPr>
              <w:t>2017 год</w:t>
            </w:r>
          </w:p>
        </w:tc>
        <w:tc>
          <w:tcPr>
            <w:tcW w:w="1890" w:type="dxa"/>
            <w:tcBorders>
              <w:top w:val="single" w:sz="4" w:space="0" w:color="auto"/>
              <w:left w:val="single" w:sz="4" w:space="0" w:color="auto"/>
              <w:bottom w:val="single" w:sz="4" w:space="0" w:color="auto"/>
              <w:right w:val="single" w:sz="4" w:space="0" w:color="auto"/>
            </w:tcBorders>
          </w:tcPr>
          <w:p w:rsidR="00767C54" w:rsidRPr="000763E2" w:rsidRDefault="00767C54" w:rsidP="00EB0DCD">
            <w:pPr>
              <w:pStyle w:val="ConsPlusNormal"/>
              <w:ind w:left="142" w:hanging="142"/>
              <w:jc w:val="center"/>
              <w:rPr>
                <w:rFonts w:ascii="Times New Roman" w:hAnsi="Times New Roman" w:cs="Times New Roman"/>
                <w:b/>
                <w:sz w:val="24"/>
                <w:szCs w:val="24"/>
              </w:rPr>
            </w:pPr>
            <w:r w:rsidRPr="000763E2">
              <w:rPr>
                <w:rFonts w:ascii="Times New Roman" w:hAnsi="Times New Roman" w:cs="Times New Roman"/>
                <w:b/>
                <w:sz w:val="24"/>
                <w:szCs w:val="24"/>
              </w:rPr>
              <w:t>2018 год</w:t>
            </w:r>
          </w:p>
        </w:tc>
        <w:tc>
          <w:tcPr>
            <w:tcW w:w="1507" w:type="dxa"/>
            <w:tcBorders>
              <w:top w:val="single" w:sz="4" w:space="0" w:color="auto"/>
              <w:left w:val="single" w:sz="4" w:space="0" w:color="auto"/>
              <w:bottom w:val="single" w:sz="4" w:space="0" w:color="auto"/>
              <w:right w:val="single" w:sz="4" w:space="0" w:color="auto"/>
            </w:tcBorders>
          </w:tcPr>
          <w:p w:rsidR="00767C54" w:rsidRPr="000763E2" w:rsidRDefault="00767C54" w:rsidP="00EB0DCD">
            <w:pPr>
              <w:pStyle w:val="ConsPlusNormal"/>
              <w:ind w:left="142" w:right="-108" w:hanging="142"/>
              <w:jc w:val="center"/>
              <w:rPr>
                <w:rFonts w:ascii="Times New Roman" w:hAnsi="Times New Roman" w:cs="Times New Roman"/>
                <w:b/>
                <w:sz w:val="24"/>
                <w:szCs w:val="24"/>
              </w:rPr>
            </w:pPr>
            <w:r w:rsidRPr="000763E2">
              <w:rPr>
                <w:rFonts w:ascii="Times New Roman" w:hAnsi="Times New Roman" w:cs="Times New Roman"/>
                <w:b/>
                <w:sz w:val="24"/>
                <w:szCs w:val="24"/>
              </w:rPr>
              <w:t>2019 год</w:t>
            </w:r>
          </w:p>
        </w:tc>
      </w:tr>
      <w:tr w:rsidR="00767C54" w:rsidRPr="000763E2" w:rsidTr="00EB0DCD">
        <w:trPr>
          <w:cantSplit/>
          <w:tblHeader/>
        </w:trPr>
        <w:tc>
          <w:tcPr>
            <w:tcW w:w="4253" w:type="dxa"/>
            <w:tcBorders>
              <w:top w:val="single" w:sz="4" w:space="0" w:color="auto"/>
              <w:left w:val="single" w:sz="4" w:space="0" w:color="auto"/>
              <w:bottom w:val="single" w:sz="4" w:space="0" w:color="auto"/>
              <w:right w:val="single" w:sz="4" w:space="0" w:color="auto"/>
            </w:tcBorders>
            <w:vAlign w:val="center"/>
          </w:tcPr>
          <w:p w:rsidR="00767C54" w:rsidRPr="000763E2" w:rsidRDefault="00767C54" w:rsidP="00EB0DCD">
            <w:pPr>
              <w:pStyle w:val="ConsPlusNormal"/>
              <w:ind w:left="142" w:hanging="142"/>
              <w:jc w:val="both"/>
              <w:rPr>
                <w:rFonts w:ascii="Times New Roman" w:hAnsi="Times New Roman" w:cs="Times New Roman"/>
                <w:sz w:val="24"/>
                <w:szCs w:val="24"/>
              </w:rPr>
            </w:pPr>
            <w:r w:rsidRPr="000763E2">
              <w:rPr>
                <w:rFonts w:ascii="Times New Roman" w:hAnsi="Times New Roman" w:cs="Times New Roman"/>
                <w:sz w:val="24"/>
                <w:szCs w:val="24"/>
              </w:rPr>
              <w:t xml:space="preserve">Доходы </w:t>
            </w:r>
          </w:p>
        </w:tc>
        <w:tc>
          <w:tcPr>
            <w:tcW w:w="1890" w:type="dxa"/>
            <w:tcBorders>
              <w:top w:val="single" w:sz="4" w:space="0" w:color="auto"/>
              <w:left w:val="single" w:sz="4" w:space="0" w:color="auto"/>
              <w:bottom w:val="single" w:sz="4" w:space="0" w:color="auto"/>
              <w:right w:val="single" w:sz="4" w:space="0" w:color="auto"/>
            </w:tcBorders>
            <w:vAlign w:val="center"/>
          </w:tcPr>
          <w:p w:rsidR="00767C54" w:rsidRPr="000763E2" w:rsidRDefault="000763E2" w:rsidP="00EB0DCD">
            <w:pPr>
              <w:pStyle w:val="ConsPlusNormal"/>
              <w:ind w:left="142" w:hanging="142"/>
              <w:jc w:val="center"/>
              <w:rPr>
                <w:rFonts w:ascii="Times New Roman" w:hAnsi="Times New Roman" w:cs="Times New Roman"/>
                <w:sz w:val="24"/>
                <w:szCs w:val="24"/>
              </w:rPr>
            </w:pPr>
            <w:r w:rsidRPr="000763E2">
              <w:rPr>
                <w:rFonts w:ascii="Times New Roman" w:hAnsi="Times New Roman" w:cs="Times New Roman"/>
                <w:sz w:val="24"/>
                <w:szCs w:val="24"/>
              </w:rPr>
              <w:t>2795,0</w:t>
            </w:r>
          </w:p>
        </w:tc>
        <w:tc>
          <w:tcPr>
            <w:tcW w:w="1890" w:type="dxa"/>
            <w:tcBorders>
              <w:top w:val="single" w:sz="4" w:space="0" w:color="auto"/>
              <w:left w:val="single" w:sz="4" w:space="0" w:color="auto"/>
              <w:bottom w:val="single" w:sz="4" w:space="0" w:color="auto"/>
              <w:right w:val="single" w:sz="4" w:space="0" w:color="auto"/>
            </w:tcBorders>
            <w:vAlign w:val="center"/>
          </w:tcPr>
          <w:p w:rsidR="00767C54" w:rsidRPr="000763E2" w:rsidRDefault="000763E2" w:rsidP="00EB0DCD">
            <w:pPr>
              <w:pStyle w:val="ConsPlusNormal"/>
              <w:ind w:left="142" w:hanging="142"/>
              <w:jc w:val="right"/>
              <w:rPr>
                <w:rFonts w:ascii="Times New Roman" w:hAnsi="Times New Roman" w:cs="Times New Roman"/>
                <w:sz w:val="24"/>
                <w:szCs w:val="24"/>
              </w:rPr>
            </w:pPr>
            <w:r w:rsidRPr="000763E2">
              <w:rPr>
                <w:rFonts w:ascii="Times New Roman" w:hAnsi="Times New Roman" w:cs="Times New Roman"/>
                <w:sz w:val="24"/>
                <w:szCs w:val="24"/>
              </w:rPr>
              <w:t>6410,4</w:t>
            </w:r>
          </w:p>
        </w:tc>
        <w:tc>
          <w:tcPr>
            <w:tcW w:w="1507" w:type="dxa"/>
            <w:tcBorders>
              <w:top w:val="single" w:sz="4" w:space="0" w:color="auto"/>
              <w:left w:val="single" w:sz="4" w:space="0" w:color="auto"/>
              <w:bottom w:val="single" w:sz="4" w:space="0" w:color="auto"/>
              <w:right w:val="single" w:sz="4" w:space="0" w:color="auto"/>
            </w:tcBorders>
            <w:vAlign w:val="center"/>
          </w:tcPr>
          <w:p w:rsidR="00767C54" w:rsidRPr="000763E2" w:rsidRDefault="000763E2" w:rsidP="00EB0DCD">
            <w:pPr>
              <w:pStyle w:val="ConsPlusNormal"/>
              <w:ind w:left="142" w:hanging="142"/>
              <w:jc w:val="right"/>
              <w:rPr>
                <w:rFonts w:ascii="Times New Roman" w:hAnsi="Times New Roman" w:cs="Times New Roman"/>
                <w:sz w:val="24"/>
                <w:szCs w:val="24"/>
              </w:rPr>
            </w:pPr>
            <w:r w:rsidRPr="000763E2">
              <w:rPr>
                <w:rFonts w:ascii="Times New Roman" w:hAnsi="Times New Roman" w:cs="Times New Roman"/>
                <w:sz w:val="24"/>
                <w:szCs w:val="24"/>
              </w:rPr>
              <w:t>2542,3</w:t>
            </w:r>
          </w:p>
        </w:tc>
      </w:tr>
      <w:tr w:rsidR="000763E2" w:rsidRPr="000763E2" w:rsidTr="00EB0DCD">
        <w:trPr>
          <w:cantSplit/>
          <w:tblHeader/>
        </w:trPr>
        <w:tc>
          <w:tcPr>
            <w:tcW w:w="4253" w:type="dxa"/>
            <w:tcBorders>
              <w:top w:val="single" w:sz="4" w:space="0" w:color="auto"/>
              <w:left w:val="single" w:sz="4" w:space="0" w:color="auto"/>
              <w:bottom w:val="single" w:sz="4" w:space="0" w:color="auto"/>
              <w:right w:val="single" w:sz="4" w:space="0" w:color="auto"/>
            </w:tcBorders>
            <w:vAlign w:val="center"/>
          </w:tcPr>
          <w:p w:rsidR="000763E2" w:rsidRPr="000763E2" w:rsidRDefault="000763E2" w:rsidP="00EB0DCD">
            <w:pPr>
              <w:pStyle w:val="ConsPlusNormal"/>
              <w:ind w:left="142" w:hanging="142"/>
              <w:jc w:val="both"/>
              <w:rPr>
                <w:rFonts w:ascii="Times New Roman" w:hAnsi="Times New Roman" w:cs="Times New Roman"/>
                <w:sz w:val="24"/>
                <w:szCs w:val="24"/>
              </w:rPr>
            </w:pPr>
            <w:r w:rsidRPr="000763E2">
              <w:rPr>
                <w:rFonts w:ascii="Times New Roman" w:hAnsi="Times New Roman" w:cs="Times New Roman"/>
                <w:sz w:val="24"/>
                <w:szCs w:val="24"/>
              </w:rPr>
              <w:t>Расходы</w:t>
            </w:r>
          </w:p>
        </w:tc>
        <w:tc>
          <w:tcPr>
            <w:tcW w:w="1890" w:type="dxa"/>
            <w:tcBorders>
              <w:top w:val="single" w:sz="4" w:space="0" w:color="auto"/>
              <w:left w:val="single" w:sz="4" w:space="0" w:color="auto"/>
              <w:bottom w:val="single" w:sz="4" w:space="0" w:color="auto"/>
              <w:right w:val="single" w:sz="4" w:space="0" w:color="auto"/>
            </w:tcBorders>
            <w:vAlign w:val="center"/>
          </w:tcPr>
          <w:p w:rsidR="000763E2" w:rsidRPr="000763E2" w:rsidRDefault="000763E2" w:rsidP="00BE7F39">
            <w:pPr>
              <w:pStyle w:val="ConsPlusNormal"/>
              <w:ind w:left="142" w:hanging="142"/>
              <w:jc w:val="center"/>
              <w:rPr>
                <w:rFonts w:ascii="Times New Roman" w:hAnsi="Times New Roman" w:cs="Times New Roman"/>
                <w:sz w:val="24"/>
                <w:szCs w:val="24"/>
              </w:rPr>
            </w:pPr>
            <w:r w:rsidRPr="000763E2">
              <w:rPr>
                <w:rFonts w:ascii="Times New Roman" w:hAnsi="Times New Roman" w:cs="Times New Roman"/>
                <w:sz w:val="24"/>
                <w:szCs w:val="24"/>
              </w:rPr>
              <w:t>2795,0</w:t>
            </w:r>
          </w:p>
        </w:tc>
        <w:tc>
          <w:tcPr>
            <w:tcW w:w="1890" w:type="dxa"/>
            <w:tcBorders>
              <w:top w:val="single" w:sz="4" w:space="0" w:color="auto"/>
              <w:left w:val="single" w:sz="4" w:space="0" w:color="auto"/>
              <w:bottom w:val="single" w:sz="4" w:space="0" w:color="auto"/>
              <w:right w:val="single" w:sz="4" w:space="0" w:color="auto"/>
            </w:tcBorders>
            <w:vAlign w:val="center"/>
          </w:tcPr>
          <w:p w:rsidR="000763E2" w:rsidRPr="000763E2" w:rsidRDefault="000763E2" w:rsidP="00BE7F39">
            <w:pPr>
              <w:pStyle w:val="ConsPlusNormal"/>
              <w:ind w:left="142" w:hanging="142"/>
              <w:jc w:val="right"/>
              <w:rPr>
                <w:rFonts w:ascii="Times New Roman" w:hAnsi="Times New Roman" w:cs="Times New Roman"/>
                <w:sz w:val="24"/>
                <w:szCs w:val="24"/>
              </w:rPr>
            </w:pPr>
            <w:r w:rsidRPr="000763E2">
              <w:rPr>
                <w:rFonts w:ascii="Times New Roman" w:hAnsi="Times New Roman" w:cs="Times New Roman"/>
                <w:sz w:val="24"/>
                <w:szCs w:val="24"/>
              </w:rPr>
              <w:t>6410,4</w:t>
            </w:r>
          </w:p>
        </w:tc>
        <w:tc>
          <w:tcPr>
            <w:tcW w:w="1507" w:type="dxa"/>
            <w:tcBorders>
              <w:top w:val="single" w:sz="4" w:space="0" w:color="auto"/>
              <w:left w:val="single" w:sz="4" w:space="0" w:color="auto"/>
              <w:bottom w:val="single" w:sz="4" w:space="0" w:color="auto"/>
              <w:right w:val="single" w:sz="4" w:space="0" w:color="auto"/>
            </w:tcBorders>
            <w:vAlign w:val="center"/>
          </w:tcPr>
          <w:p w:rsidR="000763E2" w:rsidRPr="000763E2" w:rsidRDefault="000763E2" w:rsidP="00BE7F39">
            <w:pPr>
              <w:pStyle w:val="ConsPlusNormal"/>
              <w:ind w:left="142" w:hanging="142"/>
              <w:jc w:val="right"/>
              <w:rPr>
                <w:rFonts w:ascii="Times New Roman" w:hAnsi="Times New Roman" w:cs="Times New Roman"/>
                <w:sz w:val="24"/>
                <w:szCs w:val="24"/>
              </w:rPr>
            </w:pPr>
            <w:r w:rsidRPr="000763E2">
              <w:rPr>
                <w:rFonts w:ascii="Times New Roman" w:hAnsi="Times New Roman" w:cs="Times New Roman"/>
                <w:sz w:val="24"/>
                <w:szCs w:val="24"/>
              </w:rPr>
              <w:t>2542,3</w:t>
            </w:r>
          </w:p>
        </w:tc>
      </w:tr>
      <w:tr w:rsidR="00767C54" w:rsidRPr="000763E2" w:rsidTr="00EB0DCD">
        <w:trPr>
          <w:cantSplit/>
          <w:tblHeader/>
        </w:trPr>
        <w:tc>
          <w:tcPr>
            <w:tcW w:w="4253" w:type="dxa"/>
            <w:tcBorders>
              <w:top w:val="single" w:sz="4" w:space="0" w:color="auto"/>
              <w:left w:val="single" w:sz="4" w:space="0" w:color="auto"/>
              <w:bottom w:val="single" w:sz="4" w:space="0" w:color="auto"/>
              <w:right w:val="single" w:sz="4" w:space="0" w:color="auto"/>
            </w:tcBorders>
            <w:vAlign w:val="center"/>
          </w:tcPr>
          <w:p w:rsidR="00767C54" w:rsidRPr="000763E2" w:rsidRDefault="00767C54" w:rsidP="00EB0DCD">
            <w:pPr>
              <w:pStyle w:val="ConsPlusNormal"/>
              <w:ind w:left="142" w:hanging="142"/>
              <w:jc w:val="both"/>
              <w:rPr>
                <w:rFonts w:ascii="Times New Roman" w:hAnsi="Times New Roman" w:cs="Times New Roman"/>
                <w:sz w:val="24"/>
                <w:szCs w:val="24"/>
              </w:rPr>
            </w:pPr>
            <w:r w:rsidRPr="000763E2">
              <w:rPr>
                <w:rFonts w:ascii="Times New Roman" w:hAnsi="Times New Roman" w:cs="Times New Roman"/>
                <w:sz w:val="24"/>
                <w:szCs w:val="24"/>
              </w:rPr>
              <w:t>Дефицит(-) Профицит(+)</w:t>
            </w:r>
          </w:p>
        </w:tc>
        <w:tc>
          <w:tcPr>
            <w:tcW w:w="1890" w:type="dxa"/>
            <w:tcBorders>
              <w:top w:val="single" w:sz="4" w:space="0" w:color="auto"/>
              <w:left w:val="single" w:sz="4" w:space="0" w:color="auto"/>
              <w:bottom w:val="single" w:sz="4" w:space="0" w:color="auto"/>
              <w:right w:val="single" w:sz="4" w:space="0" w:color="auto"/>
            </w:tcBorders>
            <w:vAlign w:val="center"/>
          </w:tcPr>
          <w:p w:rsidR="00767C54" w:rsidRPr="000763E2" w:rsidRDefault="00767C54" w:rsidP="00EB0DCD">
            <w:pPr>
              <w:pStyle w:val="ConsPlusNormal"/>
              <w:ind w:left="142" w:hanging="142"/>
              <w:jc w:val="center"/>
              <w:rPr>
                <w:rFonts w:ascii="Times New Roman" w:hAnsi="Times New Roman" w:cs="Times New Roman"/>
                <w:sz w:val="24"/>
                <w:szCs w:val="24"/>
              </w:rPr>
            </w:pPr>
            <w:r w:rsidRPr="000763E2">
              <w:rPr>
                <w:rFonts w:ascii="Times New Roman" w:hAnsi="Times New Roman" w:cs="Times New Roman"/>
                <w:sz w:val="24"/>
                <w:szCs w:val="24"/>
              </w:rPr>
              <w:t>-</w:t>
            </w:r>
          </w:p>
        </w:tc>
        <w:tc>
          <w:tcPr>
            <w:tcW w:w="1890" w:type="dxa"/>
            <w:tcBorders>
              <w:top w:val="single" w:sz="4" w:space="0" w:color="auto"/>
              <w:left w:val="single" w:sz="4" w:space="0" w:color="auto"/>
              <w:bottom w:val="single" w:sz="4" w:space="0" w:color="auto"/>
              <w:right w:val="single" w:sz="4" w:space="0" w:color="auto"/>
            </w:tcBorders>
            <w:vAlign w:val="center"/>
          </w:tcPr>
          <w:p w:rsidR="00767C54" w:rsidRPr="000763E2" w:rsidRDefault="00767C54" w:rsidP="00EB0DCD">
            <w:pPr>
              <w:pStyle w:val="ConsPlusNormal"/>
              <w:ind w:left="142" w:hanging="142"/>
              <w:jc w:val="right"/>
              <w:rPr>
                <w:rFonts w:ascii="Times New Roman" w:hAnsi="Times New Roman" w:cs="Times New Roman"/>
                <w:sz w:val="24"/>
                <w:szCs w:val="24"/>
              </w:rPr>
            </w:pPr>
            <w:r w:rsidRPr="000763E2">
              <w:rPr>
                <w:rFonts w:ascii="Times New Roman" w:hAnsi="Times New Roman" w:cs="Times New Roman"/>
                <w:sz w:val="24"/>
                <w:szCs w:val="24"/>
              </w:rPr>
              <w:t>-</w:t>
            </w:r>
          </w:p>
        </w:tc>
        <w:tc>
          <w:tcPr>
            <w:tcW w:w="1507" w:type="dxa"/>
            <w:tcBorders>
              <w:top w:val="single" w:sz="4" w:space="0" w:color="auto"/>
              <w:left w:val="single" w:sz="4" w:space="0" w:color="auto"/>
              <w:bottom w:val="single" w:sz="4" w:space="0" w:color="auto"/>
              <w:right w:val="single" w:sz="4" w:space="0" w:color="auto"/>
            </w:tcBorders>
            <w:vAlign w:val="center"/>
          </w:tcPr>
          <w:p w:rsidR="00767C54" w:rsidRPr="000763E2" w:rsidRDefault="00767C54" w:rsidP="00EB0DCD">
            <w:pPr>
              <w:pStyle w:val="ConsPlusNormal"/>
              <w:ind w:left="142" w:hanging="142"/>
              <w:jc w:val="right"/>
              <w:rPr>
                <w:rFonts w:ascii="Times New Roman" w:hAnsi="Times New Roman" w:cs="Times New Roman"/>
                <w:sz w:val="24"/>
                <w:szCs w:val="24"/>
              </w:rPr>
            </w:pPr>
            <w:r w:rsidRPr="000763E2">
              <w:rPr>
                <w:rFonts w:ascii="Times New Roman" w:hAnsi="Times New Roman" w:cs="Times New Roman"/>
                <w:sz w:val="24"/>
                <w:szCs w:val="24"/>
              </w:rPr>
              <w:t>-</w:t>
            </w:r>
          </w:p>
        </w:tc>
      </w:tr>
    </w:tbl>
    <w:p w:rsidR="00767C54" w:rsidRPr="000763E2" w:rsidRDefault="00767C54" w:rsidP="00767C54">
      <w:pPr>
        <w:pStyle w:val="24"/>
        <w:spacing w:after="0" w:line="240" w:lineRule="auto"/>
        <w:rPr>
          <w:rFonts w:ascii="Times New Roman" w:hAnsi="Times New Roman"/>
          <w:b/>
          <w:sz w:val="24"/>
          <w:szCs w:val="24"/>
        </w:rPr>
      </w:pPr>
      <w:r w:rsidRPr="000763E2">
        <w:rPr>
          <w:rFonts w:ascii="Times New Roman" w:hAnsi="Times New Roman"/>
          <w:b/>
          <w:sz w:val="24"/>
          <w:szCs w:val="24"/>
        </w:rPr>
        <w:tab/>
      </w:r>
    </w:p>
    <w:p w:rsidR="00767C54" w:rsidRPr="000763E2" w:rsidRDefault="00767C54" w:rsidP="00767C54">
      <w:pPr>
        <w:ind w:firstLine="283"/>
        <w:jc w:val="both"/>
        <w:rPr>
          <w:rFonts w:ascii="Times New Roman" w:hAnsi="Times New Roman"/>
          <w:b/>
          <w:sz w:val="28"/>
          <w:szCs w:val="28"/>
        </w:rPr>
      </w:pPr>
      <w:r w:rsidRPr="000763E2">
        <w:rPr>
          <w:rFonts w:ascii="Times New Roman" w:hAnsi="Times New Roman"/>
          <w:b/>
          <w:sz w:val="28"/>
          <w:szCs w:val="28"/>
        </w:rPr>
        <w:t>Источники внутреннего финансирования дефицита местного бюджета</w:t>
      </w:r>
    </w:p>
    <w:p w:rsidR="00767C54" w:rsidRPr="000763E2" w:rsidRDefault="00767C54" w:rsidP="00767C54">
      <w:pPr>
        <w:widowControl w:val="0"/>
        <w:tabs>
          <w:tab w:val="left" w:pos="1168"/>
        </w:tabs>
        <w:suppressAutoHyphens/>
        <w:spacing w:after="0" w:line="100" w:lineRule="atLeast"/>
        <w:ind w:firstLine="284"/>
        <w:jc w:val="both"/>
        <w:rPr>
          <w:rFonts w:ascii="Times New Roman" w:eastAsia="SimSun" w:hAnsi="Times New Roman"/>
          <w:iCs/>
          <w:kern w:val="1"/>
          <w:sz w:val="28"/>
          <w:szCs w:val="28"/>
          <w:lang w:eastAsia="hi-IN" w:bidi="hi-IN"/>
        </w:rPr>
      </w:pPr>
      <w:r w:rsidRPr="000763E2">
        <w:rPr>
          <w:rFonts w:ascii="Times New Roman" w:eastAsia="SimSun" w:hAnsi="Times New Roman"/>
          <w:iCs/>
          <w:kern w:val="1"/>
          <w:sz w:val="28"/>
          <w:szCs w:val="28"/>
          <w:lang w:eastAsia="hi-IN" w:bidi="hi-IN"/>
        </w:rPr>
        <w:t>В 2017-2019 годах заимствования муниципального внутреннего долга не предусмотрено, предоставление бюджетных кредитов из бюджета поселений не планируется.</w:t>
      </w:r>
    </w:p>
    <w:p w:rsidR="008B2CE3" w:rsidRPr="00AD00EA" w:rsidRDefault="008B2CE3" w:rsidP="00A0402F">
      <w:pPr>
        <w:widowControl w:val="0"/>
        <w:suppressAutoHyphens/>
        <w:spacing w:after="0" w:line="240" w:lineRule="auto"/>
        <w:ind w:firstLine="284"/>
        <w:jc w:val="both"/>
        <w:rPr>
          <w:rFonts w:ascii="Times New Roman" w:eastAsia="SimSun" w:hAnsi="Times New Roman"/>
          <w:i/>
          <w:iCs/>
          <w:kern w:val="1"/>
          <w:sz w:val="28"/>
          <w:szCs w:val="28"/>
          <w:lang w:eastAsia="hi-IN" w:bidi="hi-IN"/>
        </w:rPr>
      </w:pPr>
    </w:p>
    <w:p w:rsidR="000763E2" w:rsidRPr="00C75CA2" w:rsidRDefault="000763E2" w:rsidP="000763E2">
      <w:pPr>
        <w:widowControl w:val="0"/>
        <w:tabs>
          <w:tab w:val="left" w:pos="2649"/>
        </w:tabs>
        <w:suppressAutoHyphens/>
        <w:spacing w:after="0" w:line="100" w:lineRule="atLeast"/>
        <w:ind w:firstLine="284"/>
        <w:jc w:val="both"/>
        <w:rPr>
          <w:rFonts w:ascii="Times New Roman" w:eastAsia="SimSun" w:hAnsi="Times New Roman"/>
          <w:iCs/>
          <w:kern w:val="1"/>
          <w:sz w:val="28"/>
          <w:szCs w:val="28"/>
          <w:lang w:eastAsia="hi-IN" w:bidi="hi-IN"/>
        </w:rPr>
      </w:pPr>
      <w:r w:rsidRPr="00C75CA2">
        <w:rPr>
          <w:rFonts w:ascii="Times New Roman" w:eastAsia="SimSun" w:hAnsi="Times New Roman"/>
          <w:b/>
          <w:iCs/>
          <w:kern w:val="1"/>
          <w:sz w:val="28"/>
          <w:szCs w:val="28"/>
          <w:lang w:eastAsia="hi-IN" w:bidi="hi-IN"/>
        </w:rPr>
        <w:t>По разделу 99</w:t>
      </w:r>
      <w:r w:rsidRPr="00C75CA2">
        <w:rPr>
          <w:rFonts w:ascii="Times New Roman" w:eastAsia="SimSun" w:hAnsi="Times New Roman"/>
          <w:iCs/>
          <w:kern w:val="1"/>
          <w:sz w:val="28"/>
          <w:szCs w:val="28"/>
          <w:lang w:eastAsia="hi-IN" w:bidi="hi-IN"/>
        </w:rPr>
        <w:t xml:space="preserve"> в составе расходов местного бюджета на плановый период 2018 и 2019 годов предусмотрены условно утвержденные расходы в соответствии с </w:t>
      </w:r>
      <w:r w:rsidRPr="00C75CA2">
        <w:rPr>
          <w:rFonts w:ascii="Times New Roman" w:hAnsi="Times New Roman"/>
          <w:iCs/>
          <w:sz w:val="28"/>
          <w:szCs w:val="28"/>
        </w:rPr>
        <w:t>п.3</w:t>
      </w:r>
      <w:r w:rsidRPr="00C75CA2">
        <w:rPr>
          <w:iCs/>
          <w:sz w:val="28"/>
          <w:szCs w:val="28"/>
        </w:rPr>
        <w:t xml:space="preserve"> </w:t>
      </w:r>
      <w:r w:rsidRPr="00C75CA2">
        <w:rPr>
          <w:rFonts w:ascii="Times New Roman" w:eastAsia="SimSun" w:hAnsi="Times New Roman"/>
          <w:iCs/>
          <w:kern w:val="1"/>
          <w:sz w:val="28"/>
          <w:szCs w:val="28"/>
          <w:lang w:eastAsia="hi-IN" w:bidi="hi-IN"/>
        </w:rPr>
        <w:t xml:space="preserve"> ст.184.1БК РФ. </w:t>
      </w:r>
    </w:p>
    <w:p w:rsidR="000763E2" w:rsidRPr="00C75CA2" w:rsidRDefault="000763E2" w:rsidP="000763E2">
      <w:pPr>
        <w:widowControl w:val="0"/>
        <w:tabs>
          <w:tab w:val="left" w:pos="2649"/>
        </w:tabs>
        <w:suppressAutoHyphens/>
        <w:spacing w:after="0" w:line="100" w:lineRule="atLeast"/>
        <w:jc w:val="both"/>
        <w:rPr>
          <w:rFonts w:ascii="Times New Roman" w:eastAsia="SimSun" w:hAnsi="Times New Roman"/>
          <w:iCs/>
          <w:kern w:val="1"/>
          <w:sz w:val="28"/>
          <w:szCs w:val="28"/>
          <w:lang w:eastAsia="hi-IN" w:bidi="hi-IN"/>
        </w:rPr>
      </w:pPr>
      <w:r w:rsidRPr="00C75CA2">
        <w:rPr>
          <w:rFonts w:ascii="Times New Roman" w:eastAsia="SimSun" w:hAnsi="Times New Roman"/>
          <w:iCs/>
          <w:kern w:val="1"/>
          <w:sz w:val="28"/>
          <w:szCs w:val="28"/>
          <w:lang w:eastAsia="hi-IN" w:bidi="hi-IN"/>
        </w:rPr>
        <w:t xml:space="preserve">На 2018 год условно утвержденные расходы планируются в сумме </w:t>
      </w:r>
      <w:r w:rsidR="00C75CA2" w:rsidRPr="00C75CA2">
        <w:rPr>
          <w:rFonts w:ascii="Times New Roman" w:eastAsia="SimSun" w:hAnsi="Times New Roman"/>
          <w:iCs/>
          <w:kern w:val="1"/>
          <w:sz w:val="28"/>
          <w:szCs w:val="28"/>
          <w:lang w:eastAsia="hi-IN" w:bidi="hi-IN"/>
        </w:rPr>
        <w:t>63,8</w:t>
      </w:r>
      <w:r w:rsidRPr="00C75CA2">
        <w:rPr>
          <w:rFonts w:ascii="Times New Roman" w:eastAsia="SimSun" w:hAnsi="Times New Roman"/>
          <w:iCs/>
          <w:kern w:val="1"/>
          <w:sz w:val="28"/>
          <w:szCs w:val="28"/>
          <w:lang w:eastAsia="hi-IN" w:bidi="hi-IN"/>
        </w:rPr>
        <w:t xml:space="preserve"> тыс. рублей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2019 год в сумме </w:t>
      </w:r>
      <w:r w:rsidR="00C75CA2" w:rsidRPr="00C75CA2">
        <w:rPr>
          <w:rFonts w:ascii="Times New Roman" w:eastAsia="SimSun" w:hAnsi="Times New Roman"/>
          <w:iCs/>
          <w:kern w:val="1"/>
          <w:sz w:val="28"/>
          <w:szCs w:val="28"/>
          <w:lang w:eastAsia="hi-IN" w:bidi="hi-IN"/>
        </w:rPr>
        <w:t>127,1</w:t>
      </w:r>
      <w:r w:rsidRPr="00C75CA2">
        <w:rPr>
          <w:rFonts w:ascii="Times New Roman" w:eastAsia="SimSun" w:hAnsi="Times New Roman"/>
          <w:iCs/>
          <w:kern w:val="1"/>
          <w:sz w:val="28"/>
          <w:szCs w:val="28"/>
          <w:lang w:eastAsia="hi-IN" w:bidi="hi-IN"/>
        </w:rPr>
        <w:t xml:space="preserve"> тыс. руб.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Нарушений не установлено.</w:t>
      </w:r>
    </w:p>
    <w:p w:rsidR="000763E2" w:rsidRDefault="000763E2" w:rsidP="00767C54">
      <w:pPr>
        <w:spacing w:after="0" w:line="240" w:lineRule="auto"/>
        <w:ind w:firstLine="539"/>
        <w:contextualSpacing/>
        <w:jc w:val="both"/>
        <w:rPr>
          <w:rFonts w:ascii="Times New Roman" w:hAnsi="Times New Roman"/>
          <w:i/>
          <w:color w:val="000000"/>
          <w:sz w:val="28"/>
          <w:szCs w:val="28"/>
          <w:highlight w:val="green"/>
        </w:rPr>
      </w:pPr>
    </w:p>
    <w:p w:rsidR="00767C54" w:rsidRPr="00FC1D7C" w:rsidRDefault="00767C54" w:rsidP="00767C54">
      <w:pPr>
        <w:spacing w:after="0" w:line="240" w:lineRule="auto"/>
        <w:ind w:firstLine="539"/>
        <w:contextualSpacing/>
        <w:jc w:val="both"/>
        <w:rPr>
          <w:rFonts w:ascii="Times New Roman" w:hAnsi="Times New Roman"/>
          <w:sz w:val="28"/>
          <w:szCs w:val="28"/>
        </w:rPr>
      </w:pPr>
      <w:r w:rsidRPr="00FC1D7C">
        <w:rPr>
          <w:rFonts w:ascii="Times New Roman" w:hAnsi="Times New Roman"/>
          <w:color w:val="000000"/>
          <w:sz w:val="28"/>
          <w:szCs w:val="28"/>
        </w:rPr>
        <w:lastRenderedPageBreak/>
        <w:t>В соответствии со статьей 18 Бюджетного кодекса РФ, 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составления бюджетной отчетности, обеспечивающей сопоставимость показателей бюджетов бюджетной системы Российской Федерации.</w:t>
      </w:r>
    </w:p>
    <w:p w:rsidR="00767C54" w:rsidRPr="00FC1D7C" w:rsidRDefault="00767C54" w:rsidP="00767C54">
      <w:pPr>
        <w:spacing w:after="0" w:line="240" w:lineRule="auto"/>
        <w:ind w:firstLine="539"/>
        <w:contextualSpacing/>
        <w:jc w:val="both"/>
        <w:rPr>
          <w:rFonts w:ascii="Times New Roman" w:hAnsi="Times New Roman"/>
          <w:sz w:val="28"/>
          <w:szCs w:val="28"/>
        </w:rPr>
      </w:pPr>
      <w:r w:rsidRPr="00FC1D7C">
        <w:rPr>
          <w:rFonts w:ascii="Times New Roman" w:hAnsi="Times New Roman"/>
          <w:color w:val="000000"/>
          <w:sz w:val="28"/>
          <w:szCs w:val="28"/>
        </w:rPr>
        <w:t xml:space="preserve">Проект бюджета на 2017 год  и плановый период 2018 и 2019 годы сформирован </w:t>
      </w:r>
      <w:r w:rsidR="00FC1D7C" w:rsidRPr="00FC1D7C">
        <w:rPr>
          <w:rFonts w:ascii="Times New Roman" w:hAnsi="Times New Roman"/>
          <w:color w:val="000000"/>
          <w:sz w:val="28"/>
          <w:szCs w:val="28"/>
        </w:rPr>
        <w:t>с нарушением  правил</w:t>
      </w:r>
      <w:r w:rsidRPr="00FC1D7C">
        <w:rPr>
          <w:rFonts w:ascii="Times New Roman" w:hAnsi="Times New Roman"/>
          <w:color w:val="000000"/>
          <w:sz w:val="28"/>
          <w:szCs w:val="28"/>
        </w:rPr>
        <w:t xml:space="preserve"> применения  бюджетной классификации, установленными приказом Министерства финансов РФ от 01.07.2013 N 65н "Об утверждении Указаний о порядке применения бюджетной классификации Российской Федерации» (с изменениями и дополнениями). </w:t>
      </w:r>
    </w:p>
    <w:p w:rsidR="00767C54" w:rsidRPr="00FC1D7C" w:rsidRDefault="00767C54" w:rsidP="00767C54">
      <w:pPr>
        <w:widowControl w:val="0"/>
        <w:suppressAutoHyphens/>
        <w:spacing w:after="0" w:line="100" w:lineRule="atLeast"/>
        <w:ind w:firstLine="284"/>
        <w:jc w:val="both"/>
        <w:rPr>
          <w:sz w:val="28"/>
          <w:szCs w:val="28"/>
        </w:rPr>
      </w:pPr>
    </w:p>
    <w:p w:rsidR="008B2CE3" w:rsidRPr="00FC1D7C" w:rsidRDefault="008B2CE3" w:rsidP="00A0402F">
      <w:pPr>
        <w:tabs>
          <w:tab w:val="left" w:pos="2649"/>
        </w:tabs>
        <w:spacing w:line="240" w:lineRule="auto"/>
        <w:jc w:val="both"/>
        <w:rPr>
          <w:rFonts w:ascii="Times New Roman" w:hAnsi="Times New Roman"/>
          <w:b/>
          <w:iCs/>
          <w:sz w:val="28"/>
          <w:szCs w:val="28"/>
        </w:rPr>
      </w:pPr>
      <w:r w:rsidRPr="00FC1D7C">
        <w:rPr>
          <w:rFonts w:ascii="Times New Roman" w:hAnsi="Times New Roman"/>
          <w:b/>
          <w:iCs/>
          <w:sz w:val="28"/>
          <w:szCs w:val="28"/>
        </w:rPr>
        <w:t>Выводы:</w:t>
      </w:r>
    </w:p>
    <w:p w:rsidR="00FE6CE0" w:rsidRPr="00A90C56" w:rsidRDefault="008B2CE3" w:rsidP="00FC1D7C">
      <w:pPr>
        <w:widowControl w:val="0"/>
        <w:suppressAutoHyphens/>
        <w:spacing w:after="0" w:line="240" w:lineRule="auto"/>
        <w:jc w:val="both"/>
        <w:rPr>
          <w:rFonts w:ascii="Times New Roman" w:eastAsia="SimSun" w:hAnsi="Times New Roman"/>
          <w:iCs/>
          <w:kern w:val="1"/>
          <w:sz w:val="28"/>
          <w:szCs w:val="28"/>
          <w:lang w:eastAsia="hi-IN" w:bidi="hi-IN"/>
        </w:rPr>
      </w:pPr>
      <w:r w:rsidRPr="00FC1D7C">
        <w:rPr>
          <w:rFonts w:ascii="Times New Roman" w:eastAsia="SimSun" w:hAnsi="Times New Roman"/>
          <w:iCs/>
          <w:kern w:val="1"/>
          <w:sz w:val="28"/>
          <w:szCs w:val="34"/>
          <w:lang w:eastAsia="hi-IN" w:bidi="hi-IN"/>
        </w:rPr>
        <w:t>1.</w:t>
      </w:r>
      <w:r w:rsidRPr="00AD00EA">
        <w:rPr>
          <w:rFonts w:ascii="Times New Roman" w:eastAsia="SimSun" w:hAnsi="Times New Roman"/>
          <w:i/>
          <w:iCs/>
          <w:kern w:val="1"/>
          <w:sz w:val="28"/>
          <w:szCs w:val="34"/>
          <w:lang w:eastAsia="hi-IN" w:bidi="hi-IN"/>
        </w:rPr>
        <w:t xml:space="preserve"> </w:t>
      </w:r>
      <w:r w:rsidR="00FE6CE0" w:rsidRPr="00FE6CE0">
        <w:rPr>
          <w:rFonts w:ascii="Times New Roman" w:eastAsia="SimSun" w:hAnsi="Times New Roman"/>
          <w:b/>
          <w:iCs/>
          <w:kern w:val="1"/>
          <w:sz w:val="28"/>
          <w:szCs w:val="34"/>
          <w:lang w:eastAsia="hi-IN" w:bidi="hi-IN"/>
        </w:rPr>
        <w:t>В нарушение п.1. ст.</w:t>
      </w:r>
      <w:r w:rsidR="00FE6CE0" w:rsidRPr="00FE6CE0">
        <w:rPr>
          <w:rFonts w:ascii="Times New Roman" w:eastAsia="SimSun" w:hAnsi="Times New Roman"/>
          <w:b/>
          <w:kern w:val="1"/>
          <w:sz w:val="28"/>
          <w:szCs w:val="34"/>
          <w:lang w:eastAsia="hi-IN" w:bidi="hi-IN"/>
        </w:rPr>
        <w:t xml:space="preserve"> 18</w:t>
      </w:r>
      <w:r w:rsidR="00FE6CE0" w:rsidRPr="00A90C56">
        <w:rPr>
          <w:rFonts w:ascii="Times New Roman" w:eastAsia="SimSun" w:hAnsi="Times New Roman"/>
          <w:kern w:val="1"/>
          <w:sz w:val="28"/>
          <w:szCs w:val="34"/>
          <w:lang w:eastAsia="hi-IN" w:bidi="hi-IN"/>
        </w:rPr>
        <w:t xml:space="preserve"> </w:t>
      </w:r>
      <w:r w:rsidR="00FE6CE0" w:rsidRPr="00A90C56">
        <w:rPr>
          <w:rFonts w:ascii="Times New Roman" w:eastAsia="SimSun" w:hAnsi="Times New Roman"/>
          <w:iCs/>
          <w:kern w:val="1"/>
          <w:sz w:val="28"/>
          <w:szCs w:val="28"/>
          <w:lang w:eastAsia="hi-IN" w:bidi="hi-IN"/>
        </w:rPr>
        <w:t xml:space="preserve">Положения «О бюджетном процессе в Шайдуровском сельсовете Ордынского района Новосибирской области» от 10.11.2016 №2 проект бюджета </w:t>
      </w:r>
      <w:r w:rsidR="00FE6CE0" w:rsidRPr="00A90C56">
        <w:rPr>
          <w:rFonts w:ascii="Times New Roman" w:hAnsi="Times New Roman"/>
          <w:sz w:val="28"/>
          <w:szCs w:val="28"/>
        </w:rPr>
        <w:t>Шайдуровского сельсовета</w:t>
      </w:r>
      <w:r w:rsidR="00FE6CE0" w:rsidRPr="00A90C56">
        <w:rPr>
          <w:rFonts w:ascii="Times New Roman" w:eastAsia="SimSun" w:hAnsi="Times New Roman"/>
          <w:iCs/>
          <w:kern w:val="1"/>
          <w:sz w:val="28"/>
          <w:szCs w:val="28"/>
          <w:lang w:eastAsia="hi-IN" w:bidi="hi-IN"/>
        </w:rPr>
        <w:t xml:space="preserve"> Ордынского района Новосибирской области на 2017 год и плановый период 2018 и 2019 годов представлен Советом депутатов Шайдуровского сельсовета Ордынского района Новосибирской области без рекомендаций публичных слушаний.</w:t>
      </w:r>
    </w:p>
    <w:p w:rsidR="008B2CE3" w:rsidRPr="00FC1D7C" w:rsidRDefault="008B2CE3" w:rsidP="007D6D41">
      <w:pPr>
        <w:tabs>
          <w:tab w:val="left" w:pos="2649"/>
        </w:tabs>
        <w:spacing w:after="0" w:line="240" w:lineRule="auto"/>
        <w:jc w:val="both"/>
        <w:rPr>
          <w:rFonts w:ascii="Times New Roman" w:hAnsi="Times New Roman"/>
          <w:sz w:val="28"/>
          <w:szCs w:val="28"/>
        </w:rPr>
      </w:pPr>
      <w:r w:rsidRPr="00FC1D7C">
        <w:rPr>
          <w:rFonts w:ascii="Times New Roman" w:eastAsia="SimSun" w:hAnsi="Times New Roman"/>
          <w:iCs/>
          <w:kern w:val="1"/>
          <w:sz w:val="28"/>
          <w:szCs w:val="28"/>
          <w:lang w:eastAsia="hi-IN" w:bidi="hi-IN"/>
        </w:rPr>
        <w:t xml:space="preserve">2. </w:t>
      </w:r>
      <w:r w:rsidRPr="00FC1D7C">
        <w:rPr>
          <w:rFonts w:ascii="Times New Roman" w:hAnsi="Times New Roman"/>
          <w:iCs/>
          <w:sz w:val="28"/>
          <w:szCs w:val="28"/>
        </w:rPr>
        <w:t>В нарушение приказа Минфина РФ от 01.07.2013 №65н «</w:t>
      </w:r>
      <w:r w:rsidRPr="00FC1D7C">
        <w:rPr>
          <w:rFonts w:ascii="Times New Roman" w:hAnsi="Times New Roman"/>
          <w:sz w:val="28"/>
          <w:szCs w:val="28"/>
          <w:lang w:eastAsia="ru-RU"/>
        </w:rPr>
        <w:t>Об утверждении указаний о порядке применения бюджетной классификации Российской Федерации» применялась классификация расходов при составлении проекта бюджета</w:t>
      </w:r>
      <w:r w:rsidRPr="00FC1D7C">
        <w:rPr>
          <w:rFonts w:ascii="Times New Roman" w:hAnsi="Times New Roman"/>
          <w:iCs/>
          <w:sz w:val="28"/>
          <w:szCs w:val="28"/>
        </w:rPr>
        <w:t xml:space="preserve"> Шайдуровского сельсовета</w:t>
      </w:r>
      <w:r w:rsidRPr="00FC1D7C">
        <w:rPr>
          <w:rFonts w:ascii="Times New Roman" w:hAnsi="Times New Roman"/>
          <w:sz w:val="28"/>
          <w:szCs w:val="28"/>
        </w:rPr>
        <w:t xml:space="preserve"> Ордынского района Новосибирской области на 2016 год и плановый период 2017 и 2018 годов.</w:t>
      </w:r>
    </w:p>
    <w:p w:rsidR="008B2CE3" w:rsidRPr="008C0ABD" w:rsidRDefault="008B2CE3" w:rsidP="00FC1D7C">
      <w:pPr>
        <w:pStyle w:val="ConsPlusNormal"/>
        <w:ind w:firstLine="0"/>
        <w:jc w:val="both"/>
        <w:rPr>
          <w:rFonts w:ascii="Times New Roman" w:hAnsi="Times New Roman"/>
          <w:sz w:val="28"/>
          <w:szCs w:val="28"/>
        </w:rPr>
      </w:pPr>
      <w:r w:rsidRPr="00FC1D7C">
        <w:rPr>
          <w:rFonts w:ascii="Times New Roman" w:hAnsi="Times New Roman" w:cs="Times New Roman"/>
          <w:kern w:val="0"/>
          <w:sz w:val="28"/>
          <w:szCs w:val="28"/>
          <w:lang w:eastAsia="ru-RU"/>
        </w:rPr>
        <w:t>3.</w:t>
      </w:r>
      <w:r w:rsidRPr="00AD00EA">
        <w:rPr>
          <w:rFonts w:ascii="Times New Roman" w:hAnsi="Times New Roman" w:cs="Times New Roman"/>
          <w:i/>
          <w:kern w:val="0"/>
          <w:sz w:val="28"/>
          <w:szCs w:val="28"/>
          <w:lang w:eastAsia="ru-RU"/>
        </w:rPr>
        <w:t xml:space="preserve"> </w:t>
      </w:r>
      <w:r w:rsidRPr="008C0ABD">
        <w:rPr>
          <w:rFonts w:ascii="Times New Roman" w:hAnsi="Times New Roman"/>
          <w:sz w:val="28"/>
          <w:szCs w:val="28"/>
        </w:rPr>
        <w:t xml:space="preserve">В нарушение постановления администрации Новосибирской области от 28.12.2007 №206-па «О нормативах формирования расходов на оплату труда лиц, замещающих муниципальные должности, действующих на постоянной основе, муниципальных служащих и содержание органов местного самоуправления в Новосибирской области» бюджетные ассигнования по разделу на исполнение расходных обязательств по оплате труда функционирования местных администраций завышены на </w:t>
      </w:r>
      <w:r w:rsidR="008C0ABD" w:rsidRPr="008C0ABD">
        <w:rPr>
          <w:rFonts w:ascii="Times New Roman" w:hAnsi="Times New Roman"/>
          <w:sz w:val="28"/>
          <w:szCs w:val="28"/>
        </w:rPr>
        <w:t>2,0</w:t>
      </w:r>
      <w:r w:rsidRPr="008C0ABD">
        <w:rPr>
          <w:rFonts w:ascii="Times New Roman" w:hAnsi="Times New Roman"/>
          <w:sz w:val="28"/>
          <w:szCs w:val="28"/>
        </w:rPr>
        <w:t xml:space="preserve"> тыс. рублей.</w:t>
      </w:r>
    </w:p>
    <w:p w:rsidR="008C0ABD" w:rsidRDefault="008C0ABD" w:rsidP="00586FCA">
      <w:pPr>
        <w:tabs>
          <w:tab w:val="left" w:pos="2649"/>
        </w:tabs>
        <w:spacing w:line="100" w:lineRule="atLeast"/>
        <w:jc w:val="both"/>
        <w:rPr>
          <w:rFonts w:ascii="Times New Roman" w:hAnsi="Times New Roman"/>
          <w:b/>
          <w:i/>
          <w:iCs/>
          <w:sz w:val="28"/>
          <w:szCs w:val="28"/>
        </w:rPr>
      </w:pPr>
    </w:p>
    <w:p w:rsidR="008B2CE3" w:rsidRPr="00FC1D7C" w:rsidRDefault="008B2CE3" w:rsidP="00586FCA">
      <w:pPr>
        <w:tabs>
          <w:tab w:val="left" w:pos="2649"/>
        </w:tabs>
        <w:spacing w:line="100" w:lineRule="atLeast"/>
        <w:jc w:val="both"/>
        <w:rPr>
          <w:rFonts w:ascii="Times New Roman" w:hAnsi="Times New Roman"/>
          <w:b/>
          <w:iCs/>
          <w:sz w:val="28"/>
          <w:szCs w:val="28"/>
        </w:rPr>
      </w:pPr>
      <w:r w:rsidRPr="00FC1D7C">
        <w:rPr>
          <w:rFonts w:ascii="Times New Roman" w:hAnsi="Times New Roman"/>
          <w:b/>
          <w:iCs/>
          <w:sz w:val="28"/>
          <w:szCs w:val="28"/>
        </w:rPr>
        <w:t>Рекомендации:</w:t>
      </w:r>
    </w:p>
    <w:p w:rsidR="008B2CE3" w:rsidRPr="004D1D50" w:rsidRDefault="008B2CE3" w:rsidP="000921CC">
      <w:pPr>
        <w:pStyle w:val="ConsPlusNormal"/>
        <w:ind w:firstLine="284"/>
        <w:jc w:val="both"/>
        <w:rPr>
          <w:rFonts w:ascii="Times New Roman" w:hAnsi="Times New Roman" w:cs="Times New Roman"/>
          <w:sz w:val="28"/>
          <w:szCs w:val="28"/>
        </w:rPr>
      </w:pPr>
      <w:r w:rsidRPr="004D1D50">
        <w:rPr>
          <w:rFonts w:ascii="Times New Roman" w:hAnsi="Times New Roman" w:cs="Times New Roman"/>
          <w:iCs/>
          <w:sz w:val="28"/>
          <w:szCs w:val="28"/>
        </w:rPr>
        <w:t>1. Не допускать представления Советом депутатов</w:t>
      </w:r>
      <w:r w:rsidRPr="004D1D50">
        <w:rPr>
          <w:rFonts w:ascii="Times New Roman" w:hAnsi="Times New Roman"/>
          <w:iCs/>
          <w:sz w:val="28"/>
          <w:szCs w:val="28"/>
        </w:rPr>
        <w:t xml:space="preserve"> Шайдуровского </w:t>
      </w:r>
      <w:r w:rsidRPr="004D1D50">
        <w:rPr>
          <w:rFonts w:ascii="Times New Roman" w:hAnsi="Times New Roman" w:cs="Times New Roman"/>
          <w:iCs/>
          <w:sz w:val="28"/>
          <w:szCs w:val="28"/>
        </w:rPr>
        <w:t>сельсовета Ордынского района Новосибирской области в ревизионную комиссию Ордынского района Новосибирской области проекта бюджета Шайдуровского сельсовета Ордынского района Новосибирской области без рекомендаций публичных слушаний;</w:t>
      </w:r>
    </w:p>
    <w:p w:rsidR="00790EE3" w:rsidRDefault="008B2CE3" w:rsidP="00FC1D7C">
      <w:pPr>
        <w:pStyle w:val="ConsPlusNormal"/>
        <w:ind w:firstLine="284"/>
        <w:jc w:val="both"/>
        <w:rPr>
          <w:rFonts w:ascii="Times New Roman" w:hAnsi="Times New Roman"/>
          <w:spacing w:val="-4"/>
          <w:sz w:val="28"/>
          <w:szCs w:val="28"/>
        </w:rPr>
      </w:pPr>
      <w:r w:rsidRPr="004D1D50">
        <w:rPr>
          <w:rFonts w:ascii="Times New Roman" w:hAnsi="Times New Roman"/>
          <w:iCs/>
          <w:sz w:val="28"/>
          <w:szCs w:val="28"/>
        </w:rPr>
        <w:t xml:space="preserve">2. </w:t>
      </w:r>
      <w:r w:rsidR="00790EE3" w:rsidRPr="004A4026">
        <w:rPr>
          <w:rFonts w:ascii="Times New Roman" w:eastAsia="SimSun" w:hAnsi="Times New Roman"/>
          <w:sz w:val="28"/>
          <w:szCs w:val="28"/>
          <w:lang w:eastAsia="hi-IN" w:bidi="hi-IN"/>
        </w:rPr>
        <w:t>В приложении №1 к Порядку</w:t>
      </w:r>
      <w:r w:rsidR="00790EE3" w:rsidRPr="004A4026">
        <w:rPr>
          <w:rFonts w:ascii="Times New Roman" w:hAnsi="Times New Roman"/>
          <w:bCs/>
          <w:spacing w:val="-3"/>
          <w:sz w:val="28"/>
          <w:szCs w:val="28"/>
        </w:rPr>
        <w:t xml:space="preserve"> применения бюджетной классификации Российской Федерации в части, </w:t>
      </w:r>
      <w:r w:rsidR="00790EE3" w:rsidRPr="004A4026">
        <w:rPr>
          <w:rFonts w:ascii="Times New Roman" w:hAnsi="Times New Roman"/>
          <w:bCs/>
          <w:spacing w:val="3"/>
          <w:sz w:val="28"/>
          <w:szCs w:val="28"/>
        </w:rPr>
        <w:t xml:space="preserve">относящейся к бюджету </w:t>
      </w:r>
      <w:r w:rsidR="00790EE3" w:rsidRPr="00790EE3">
        <w:rPr>
          <w:rFonts w:ascii="Times New Roman" w:hAnsi="Times New Roman"/>
          <w:sz w:val="28"/>
          <w:szCs w:val="28"/>
        </w:rPr>
        <w:t>Шайдуровского</w:t>
      </w:r>
      <w:r w:rsidR="00790EE3" w:rsidRPr="00790EE3">
        <w:rPr>
          <w:rFonts w:ascii="Times New Roman" w:hAnsi="Times New Roman"/>
          <w:spacing w:val="-1"/>
          <w:sz w:val="28"/>
          <w:szCs w:val="28"/>
        </w:rPr>
        <w:t xml:space="preserve"> сельсовета </w:t>
      </w:r>
      <w:r w:rsidR="00790EE3" w:rsidRPr="00790EE3">
        <w:rPr>
          <w:rFonts w:ascii="Times New Roman" w:hAnsi="Times New Roman"/>
          <w:bCs/>
          <w:spacing w:val="3"/>
          <w:sz w:val="28"/>
          <w:szCs w:val="28"/>
        </w:rPr>
        <w:t xml:space="preserve">Ордынского района Новосибирской области, утвержденному </w:t>
      </w:r>
      <w:r w:rsidR="00790EE3" w:rsidRPr="00790EE3">
        <w:rPr>
          <w:rFonts w:ascii="Times New Roman" w:hAnsi="Times New Roman"/>
          <w:spacing w:val="-1"/>
          <w:sz w:val="28"/>
          <w:szCs w:val="28"/>
        </w:rPr>
        <w:t xml:space="preserve">Постановлением администрации </w:t>
      </w:r>
      <w:r w:rsidR="00790EE3" w:rsidRPr="00790EE3">
        <w:rPr>
          <w:rFonts w:ascii="Times New Roman" w:hAnsi="Times New Roman"/>
          <w:sz w:val="28"/>
          <w:szCs w:val="28"/>
        </w:rPr>
        <w:t>Шайдуровского</w:t>
      </w:r>
      <w:r w:rsidR="00790EE3" w:rsidRPr="00790EE3">
        <w:rPr>
          <w:rFonts w:ascii="Times New Roman" w:hAnsi="Times New Roman"/>
          <w:spacing w:val="-1"/>
          <w:sz w:val="28"/>
          <w:szCs w:val="28"/>
        </w:rPr>
        <w:t xml:space="preserve"> сель</w:t>
      </w:r>
      <w:r w:rsidR="00790EE3" w:rsidRPr="004A4026">
        <w:rPr>
          <w:rFonts w:ascii="Times New Roman" w:hAnsi="Times New Roman"/>
          <w:spacing w:val="-1"/>
          <w:sz w:val="28"/>
          <w:szCs w:val="28"/>
        </w:rPr>
        <w:t>совет</w:t>
      </w:r>
      <w:r w:rsidR="00790EE3">
        <w:rPr>
          <w:rFonts w:ascii="Times New Roman" w:hAnsi="Times New Roman"/>
          <w:spacing w:val="-1"/>
          <w:sz w:val="28"/>
          <w:szCs w:val="28"/>
        </w:rPr>
        <w:t xml:space="preserve">а </w:t>
      </w:r>
      <w:r w:rsidR="00790EE3" w:rsidRPr="004A4026">
        <w:rPr>
          <w:rFonts w:ascii="Times New Roman" w:hAnsi="Times New Roman"/>
          <w:spacing w:val="-2"/>
          <w:sz w:val="28"/>
          <w:szCs w:val="28"/>
        </w:rPr>
        <w:t xml:space="preserve">Ордынского района Новосибирской области </w:t>
      </w:r>
      <w:r w:rsidR="00790EE3" w:rsidRPr="004A4026">
        <w:rPr>
          <w:rFonts w:ascii="Times New Roman" w:hAnsi="Times New Roman"/>
          <w:spacing w:val="-4"/>
          <w:sz w:val="28"/>
          <w:szCs w:val="28"/>
        </w:rPr>
        <w:t xml:space="preserve">от  </w:t>
      </w:r>
      <w:r w:rsidR="00790EE3">
        <w:rPr>
          <w:rFonts w:ascii="Times New Roman" w:hAnsi="Times New Roman"/>
          <w:spacing w:val="-4"/>
          <w:sz w:val="28"/>
          <w:szCs w:val="28"/>
        </w:rPr>
        <w:t>23</w:t>
      </w:r>
      <w:r w:rsidR="00790EE3" w:rsidRPr="004A4026">
        <w:rPr>
          <w:rFonts w:ascii="Times New Roman" w:hAnsi="Times New Roman"/>
          <w:spacing w:val="-4"/>
          <w:sz w:val="28"/>
          <w:szCs w:val="28"/>
        </w:rPr>
        <w:t>.11.201</w:t>
      </w:r>
      <w:r w:rsidR="00790EE3">
        <w:rPr>
          <w:rFonts w:ascii="Times New Roman" w:hAnsi="Times New Roman"/>
          <w:spacing w:val="-4"/>
          <w:sz w:val="28"/>
          <w:szCs w:val="28"/>
        </w:rPr>
        <w:t>6</w:t>
      </w:r>
      <w:r w:rsidR="00790EE3" w:rsidRPr="004A4026">
        <w:rPr>
          <w:rFonts w:ascii="Times New Roman" w:hAnsi="Times New Roman"/>
          <w:spacing w:val="-4"/>
          <w:sz w:val="28"/>
          <w:szCs w:val="28"/>
        </w:rPr>
        <w:t xml:space="preserve">г. № </w:t>
      </w:r>
      <w:r w:rsidR="00790EE3">
        <w:rPr>
          <w:rFonts w:ascii="Times New Roman" w:hAnsi="Times New Roman"/>
          <w:spacing w:val="-4"/>
          <w:sz w:val="28"/>
          <w:szCs w:val="28"/>
        </w:rPr>
        <w:t>76:</w:t>
      </w:r>
    </w:p>
    <w:p w:rsidR="00790EE3" w:rsidRDefault="00790EE3" w:rsidP="00790EE3">
      <w:pPr>
        <w:pStyle w:val="af3"/>
        <w:numPr>
          <w:ilvl w:val="0"/>
          <w:numId w:val="24"/>
        </w:numPr>
        <w:shd w:val="clear" w:color="auto" w:fill="FFFFFF"/>
        <w:spacing w:after="0" w:line="240" w:lineRule="auto"/>
        <w:ind w:left="0" w:right="7" w:firstLine="0"/>
        <w:jc w:val="both"/>
        <w:rPr>
          <w:rFonts w:ascii="Times New Roman" w:hAnsi="Times New Roman"/>
          <w:spacing w:val="-4"/>
          <w:sz w:val="28"/>
          <w:szCs w:val="28"/>
        </w:rPr>
      </w:pPr>
      <w:r>
        <w:rPr>
          <w:rFonts w:ascii="Times New Roman" w:hAnsi="Times New Roman"/>
          <w:spacing w:val="-4"/>
          <w:sz w:val="28"/>
          <w:szCs w:val="28"/>
        </w:rPr>
        <w:lastRenderedPageBreak/>
        <w:t xml:space="preserve">наименование целевой статьи </w:t>
      </w:r>
      <w:r w:rsidR="00FC1D7C">
        <w:rPr>
          <w:rFonts w:ascii="Times New Roman" w:hAnsi="Times New Roman"/>
          <w:spacing w:val="-4"/>
          <w:sz w:val="28"/>
          <w:szCs w:val="28"/>
        </w:rPr>
        <w:t xml:space="preserve">9900051180 </w:t>
      </w:r>
      <w:r>
        <w:rPr>
          <w:rFonts w:ascii="Times New Roman" w:hAnsi="Times New Roman"/>
          <w:spacing w:val="-4"/>
          <w:sz w:val="28"/>
          <w:szCs w:val="28"/>
        </w:rPr>
        <w:t>«Осуществление первичного воинского учета» изложить в следующей редакции: «</w:t>
      </w:r>
      <w:r w:rsidR="000328EB">
        <w:rPr>
          <w:rFonts w:ascii="Times New Roman" w:hAnsi="Times New Roman"/>
          <w:spacing w:val="-4"/>
          <w:sz w:val="28"/>
          <w:szCs w:val="28"/>
        </w:rPr>
        <w:t>Мероприятия на осуществление расходов по первичному воинскому учету на территориях, где отсутствуют военные комиссариаты в рамках непрограммных расходов федеральных органов исполнительной власти за счет средств федерального бюджета»</w:t>
      </w:r>
      <w:r>
        <w:rPr>
          <w:rFonts w:ascii="Times New Roman" w:hAnsi="Times New Roman"/>
          <w:spacing w:val="-4"/>
          <w:sz w:val="28"/>
          <w:szCs w:val="28"/>
        </w:rPr>
        <w:t>;</w:t>
      </w:r>
    </w:p>
    <w:p w:rsidR="00790EE3" w:rsidRPr="008F409C" w:rsidRDefault="00790EE3" w:rsidP="00790EE3">
      <w:pPr>
        <w:pStyle w:val="af3"/>
        <w:numPr>
          <w:ilvl w:val="0"/>
          <w:numId w:val="24"/>
        </w:numPr>
        <w:shd w:val="clear" w:color="auto" w:fill="FFFFFF"/>
        <w:spacing w:after="0" w:line="240" w:lineRule="auto"/>
        <w:ind w:left="0" w:right="7" w:firstLine="0"/>
        <w:jc w:val="both"/>
        <w:rPr>
          <w:rFonts w:ascii="Times New Roman" w:hAnsi="Times New Roman"/>
          <w:spacing w:val="-4"/>
          <w:sz w:val="28"/>
          <w:szCs w:val="28"/>
        </w:rPr>
      </w:pPr>
      <w:r>
        <w:rPr>
          <w:rFonts w:ascii="Times New Roman" w:hAnsi="Times New Roman"/>
          <w:spacing w:val="-4"/>
          <w:sz w:val="28"/>
          <w:szCs w:val="28"/>
        </w:rPr>
        <w:t>наименование целевой статьи</w:t>
      </w:r>
      <w:r w:rsidR="000328EB">
        <w:rPr>
          <w:rFonts w:ascii="Times New Roman" w:hAnsi="Times New Roman"/>
          <w:spacing w:val="-4"/>
          <w:sz w:val="28"/>
          <w:szCs w:val="28"/>
        </w:rPr>
        <w:t xml:space="preserve"> </w:t>
      </w:r>
      <w:r w:rsidR="00FC1D7C">
        <w:rPr>
          <w:rFonts w:ascii="Times New Roman" w:hAnsi="Times New Roman"/>
          <w:spacing w:val="-4"/>
          <w:sz w:val="28"/>
          <w:szCs w:val="28"/>
        </w:rPr>
        <w:t xml:space="preserve">0500070190 </w:t>
      </w:r>
      <w:r w:rsidR="000328EB">
        <w:rPr>
          <w:rFonts w:ascii="Times New Roman" w:hAnsi="Times New Roman"/>
          <w:spacing w:val="-4"/>
          <w:sz w:val="28"/>
          <w:szCs w:val="28"/>
        </w:rPr>
        <w:t xml:space="preserve">«Мероприятия в сфере административных правонарушений» изложить в следующей редакции: </w:t>
      </w:r>
      <w:r>
        <w:rPr>
          <w:rFonts w:ascii="Times New Roman" w:hAnsi="Times New Roman"/>
          <w:spacing w:val="-4"/>
          <w:sz w:val="28"/>
          <w:szCs w:val="28"/>
        </w:rPr>
        <w:t xml:space="preserve"> «</w:t>
      </w:r>
      <w:r>
        <w:rPr>
          <w:rFonts w:ascii="Times New Roman" w:eastAsia="SimSun" w:hAnsi="Times New Roman"/>
          <w:kern w:val="1"/>
          <w:sz w:val="28"/>
          <w:szCs w:val="28"/>
          <w:lang w:eastAsia="hi-IN" w:bidi="hi-IN"/>
        </w:rPr>
        <w:t xml:space="preserve">Мероприятия </w:t>
      </w:r>
      <w:r w:rsidR="000328EB">
        <w:rPr>
          <w:rFonts w:ascii="Times New Roman" w:eastAsia="SimSun" w:hAnsi="Times New Roman"/>
          <w:kern w:val="1"/>
          <w:sz w:val="28"/>
          <w:szCs w:val="28"/>
          <w:lang w:eastAsia="hi-IN" w:bidi="hi-IN"/>
        </w:rPr>
        <w:t xml:space="preserve">на </w:t>
      </w:r>
      <w:r>
        <w:rPr>
          <w:rFonts w:ascii="Times New Roman" w:eastAsia="SimSun" w:hAnsi="Times New Roman"/>
          <w:kern w:val="1"/>
          <w:sz w:val="28"/>
          <w:szCs w:val="28"/>
          <w:lang w:eastAsia="hi-IN" w:bidi="hi-IN"/>
        </w:rPr>
        <w:t>осуществлени</w:t>
      </w:r>
      <w:r w:rsidR="000328EB">
        <w:rPr>
          <w:rFonts w:ascii="Times New Roman" w:eastAsia="SimSun" w:hAnsi="Times New Roman"/>
          <w:kern w:val="1"/>
          <w:sz w:val="28"/>
          <w:szCs w:val="28"/>
          <w:lang w:eastAsia="hi-IN" w:bidi="hi-IN"/>
        </w:rPr>
        <w:t>е</w:t>
      </w:r>
      <w:r>
        <w:rPr>
          <w:rFonts w:ascii="Times New Roman" w:eastAsia="SimSun" w:hAnsi="Times New Roman"/>
          <w:kern w:val="1"/>
          <w:sz w:val="28"/>
          <w:szCs w:val="28"/>
          <w:lang w:eastAsia="hi-IN" w:bidi="hi-IN"/>
        </w:rPr>
        <w:t xml:space="preserve"> отдельных государственных полномочий Новосибирской области по решению вопросов в сфере административных правонарушений</w:t>
      </w:r>
      <w:r w:rsidR="000328EB">
        <w:rPr>
          <w:rFonts w:ascii="Times New Roman" w:eastAsia="SimSun" w:hAnsi="Times New Roman"/>
          <w:kern w:val="1"/>
          <w:sz w:val="28"/>
          <w:szCs w:val="28"/>
          <w:lang w:eastAsia="hi-IN" w:bidi="hi-IN"/>
        </w:rPr>
        <w:t xml:space="preserve"> </w:t>
      </w:r>
      <w:r>
        <w:rPr>
          <w:rFonts w:ascii="Times New Roman" w:eastAsia="SimSun" w:hAnsi="Times New Roman"/>
          <w:kern w:val="1"/>
          <w:sz w:val="28"/>
          <w:szCs w:val="28"/>
          <w:lang w:eastAsia="hi-IN" w:bidi="hi-IN"/>
        </w:rPr>
        <w:t>за счет средств областного бюджета»</w:t>
      </w:r>
      <w:r w:rsidR="008F409C">
        <w:rPr>
          <w:rFonts w:ascii="Times New Roman" w:eastAsia="SimSun" w:hAnsi="Times New Roman"/>
          <w:kern w:val="1"/>
          <w:sz w:val="28"/>
          <w:szCs w:val="28"/>
          <w:lang w:eastAsia="hi-IN" w:bidi="hi-IN"/>
        </w:rPr>
        <w:t>;</w:t>
      </w:r>
    </w:p>
    <w:p w:rsidR="008F409C" w:rsidRPr="004A4026" w:rsidRDefault="008F409C" w:rsidP="00790EE3">
      <w:pPr>
        <w:pStyle w:val="af3"/>
        <w:numPr>
          <w:ilvl w:val="0"/>
          <w:numId w:val="24"/>
        </w:numPr>
        <w:shd w:val="clear" w:color="auto" w:fill="FFFFFF"/>
        <w:spacing w:after="0" w:line="240" w:lineRule="auto"/>
        <w:ind w:left="0" w:right="7" w:firstLine="0"/>
        <w:jc w:val="both"/>
        <w:rPr>
          <w:rFonts w:ascii="Times New Roman" w:hAnsi="Times New Roman"/>
          <w:spacing w:val="-4"/>
          <w:sz w:val="28"/>
          <w:szCs w:val="28"/>
        </w:rPr>
      </w:pPr>
      <w:r>
        <w:rPr>
          <w:rFonts w:ascii="Times New Roman" w:eastAsia="SimSun" w:hAnsi="Times New Roman"/>
          <w:kern w:val="1"/>
          <w:sz w:val="28"/>
          <w:szCs w:val="28"/>
          <w:lang w:eastAsia="hi-IN" w:bidi="hi-IN"/>
        </w:rPr>
        <w:t>перечень кодов целевых статей классификации видов расходов дополнить кодом 2010060400 –</w:t>
      </w:r>
      <w:r w:rsidR="00FC1D7C">
        <w:rPr>
          <w:rFonts w:ascii="Times New Roman" w:eastAsia="SimSun" w:hAnsi="Times New Roman"/>
          <w:kern w:val="1"/>
          <w:sz w:val="28"/>
          <w:szCs w:val="28"/>
          <w:lang w:eastAsia="hi-IN" w:bidi="hi-IN"/>
        </w:rPr>
        <w:t>«</w:t>
      </w:r>
      <w:r>
        <w:rPr>
          <w:rFonts w:ascii="Times New Roman" w:eastAsia="SimSun" w:hAnsi="Times New Roman"/>
          <w:kern w:val="1"/>
          <w:sz w:val="28"/>
          <w:szCs w:val="28"/>
          <w:lang w:eastAsia="hi-IN" w:bidi="hi-IN"/>
        </w:rPr>
        <w:t xml:space="preserve"> Организация и содержание мест захоронения</w:t>
      </w:r>
      <w:r w:rsidR="00FC1D7C">
        <w:rPr>
          <w:rFonts w:ascii="Times New Roman" w:eastAsia="SimSun" w:hAnsi="Times New Roman"/>
          <w:kern w:val="1"/>
          <w:sz w:val="28"/>
          <w:szCs w:val="28"/>
          <w:lang w:eastAsia="hi-IN" w:bidi="hi-IN"/>
        </w:rPr>
        <w:t>»</w:t>
      </w:r>
      <w:r>
        <w:rPr>
          <w:rFonts w:ascii="Times New Roman" w:eastAsia="SimSun" w:hAnsi="Times New Roman"/>
          <w:kern w:val="1"/>
          <w:sz w:val="28"/>
          <w:szCs w:val="28"/>
          <w:lang w:eastAsia="hi-IN" w:bidi="hi-IN"/>
        </w:rPr>
        <w:t>.</w:t>
      </w:r>
    </w:p>
    <w:p w:rsidR="008B2CE3" w:rsidRPr="00FC1D7C" w:rsidRDefault="00FC1D7C" w:rsidP="00FC1D7C">
      <w:pPr>
        <w:autoSpaceDE w:val="0"/>
        <w:autoSpaceDN w:val="0"/>
        <w:adjustRightInd w:val="0"/>
        <w:spacing w:after="0" w:line="240" w:lineRule="atLeast"/>
        <w:ind w:firstLine="284"/>
        <w:jc w:val="both"/>
        <w:rPr>
          <w:rFonts w:ascii="Times New Roman" w:hAnsi="Times New Roman"/>
          <w:kern w:val="1"/>
          <w:sz w:val="28"/>
          <w:szCs w:val="28"/>
          <w:lang w:eastAsia="ar-SA"/>
        </w:rPr>
      </w:pPr>
      <w:r>
        <w:rPr>
          <w:rFonts w:ascii="Times New Roman" w:hAnsi="Times New Roman"/>
          <w:iCs/>
          <w:sz w:val="28"/>
          <w:szCs w:val="28"/>
        </w:rPr>
        <w:t>3</w:t>
      </w:r>
      <w:r w:rsidR="008B2CE3" w:rsidRPr="00FC1D7C">
        <w:rPr>
          <w:rFonts w:ascii="Times New Roman" w:hAnsi="Times New Roman"/>
          <w:iCs/>
          <w:sz w:val="28"/>
          <w:szCs w:val="28"/>
        </w:rPr>
        <w:t>. Н</w:t>
      </w:r>
      <w:r w:rsidR="008B2CE3" w:rsidRPr="00FC1D7C">
        <w:rPr>
          <w:rFonts w:ascii="Times New Roman" w:hAnsi="Times New Roman"/>
          <w:kern w:val="1"/>
          <w:sz w:val="28"/>
          <w:szCs w:val="28"/>
          <w:lang w:eastAsia="ar-SA"/>
        </w:rPr>
        <w:t>ормативы формирования расходов на оплату труда лиц, замещающих муниципальные должности, действующих на постоянной основе, муниципальных служащих и содержание органов местного самоуправления в Новосибирской области на исполнение расходных обязательств по оплате труда функционирования местных администраций привести в соответствие с постановлением администрации Новосибирской области от 28.12.2007 №206-па;</w:t>
      </w:r>
    </w:p>
    <w:p w:rsidR="00844EA7" w:rsidRDefault="00FC1D7C" w:rsidP="00FC1D7C">
      <w:pPr>
        <w:tabs>
          <w:tab w:val="left" w:pos="2268"/>
        </w:tabs>
        <w:spacing w:after="0" w:line="240" w:lineRule="atLeast"/>
        <w:ind w:firstLine="284"/>
        <w:jc w:val="both"/>
        <w:rPr>
          <w:rFonts w:ascii="Times New Roman" w:hAnsi="Times New Roman"/>
          <w:sz w:val="28"/>
          <w:szCs w:val="28"/>
        </w:rPr>
      </w:pPr>
      <w:r>
        <w:rPr>
          <w:rFonts w:ascii="Times New Roman" w:hAnsi="Times New Roman"/>
          <w:iCs/>
          <w:sz w:val="28"/>
          <w:szCs w:val="28"/>
        </w:rPr>
        <w:t>4</w:t>
      </w:r>
      <w:r w:rsidR="008B2CE3" w:rsidRPr="00AD00EA">
        <w:rPr>
          <w:rFonts w:ascii="Times New Roman" w:hAnsi="Times New Roman"/>
          <w:i/>
          <w:iCs/>
          <w:sz w:val="28"/>
          <w:szCs w:val="28"/>
        </w:rPr>
        <w:t xml:space="preserve">. </w:t>
      </w:r>
      <w:r w:rsidR="008B2CE3" w:rsidRPr="004325DE">
        <w:rPr>
          <w:rFonts w:ascii="Times New Roman" w:hAnsi="Times New Roman"/>
          <w:iCs/>
          <w:sz w:val="28"/>
          <w:szCs w:val="28"/>
        </w:rPr>
        <w:t xml:space="preserve">Внести поправки </w:t>
      </w:r>
      <w:r w:rsidR="008B2CE3" w:rsidRPr="004325DE">
        <w:rPr>
          <w:rFonts w:ascii="Times New Roman" w:hAnsi="Times New Roman"/>
          <w:sz w:val="28"/>
          <w:szCs w:val="28"/>
        </w:rPr>
        <w:t xml:space="preserve">в проект решения Совета депутатов Шайдуровского </w:t>
      </w:r>
      <w:r w:rsidR="008B2CE3" w:rsidRPr="004325DE">
        <w:rPr>
          <w:rFonts w:ascii="Times New Roman" w:hAnsi="Times New Roman"/>
          <w:iCs/>
          <w:sz w:val="28"/>
          <w:szCs w:val="28"/>
        </w:rPr>
        <w:t xml:space="preserve">сельсовета </w:t>
      </w:r>
      <w:r w:rsidR="008B2CE3" w:rsidRPr="004325DE">
        <w:rPr>
          <w:rFonts w:ascii="Times New Roman" w:hAnsi="Times New Roman"/>
          <w:sz w:val="28"/>
          <w:szCs w:val="28"/>
        </w:rPr>
        <w:t>Ордынского района Новосибирской области на 201</w:t>
      </w:r>
      <w:r w:rsidR="004325DE" w:rsidRPr="004325DE">
        <w:rPr>
          <w:rFonts w:ascii="Times New Roman" w:hAnsi="Times New Roman"/>
          <w:sz w:val="28"/>
          <w:szCs w:val="28"/>
        </w:rPr>
        <w:t>7</w:t>
      </w:r>
      <w:r w:rsidR="008B2CE3" w:rsidRPr="004325DE">
        <w:rPr>
          <w:rFonts w:ascii="Times New Roman" w:hAnsi="Times New Roman"/>
          <w:sz w:val="28"/>
          <w:szCs w:val="28"/>
        </w:rPr>
        <w:t xml:space="preserve"> год и плановый период 201</w:t>
      </w:r>
      <w:r w:rsidR="004325DE" w:rsidRPr="004325DE">
        <w:rPr>
          <w:rFonts w:ascii="Times New Roman" w:hAnsi="Times New Roman"/>
          <w:sz w:val="28"/>
          <w:szCs w:val="28"/>
        </w:rPr>
        <w:t>8</w:t>
      </w:r>
      <w:r w:rsidR="008B2CE3" w:rsidRPr="004325DE">
        <w:rPr>
          <w:rFonts w:ascii="Times New Roman" w:hAnsi="Times New Roman"/>
          <w:sz w:val="28"/>
          <w:szCs w:val="28"/>
        </w:rPr>
        <w:t xml:space="preserve"> и 201</w:t>
      </w:r>
      <w:r w:rsidR="004325DE" w:rsidRPr="004325DE">
        <w:rPr>
          <w:rFonts w:ascii="Times New Roman" w:hAnsi="Times New Roman"/>
          <w:sz w:val="28"/>
          <w:szCs w:val="28"/>
        </w:rPr>
        <w:t>9</w:t>
      </w:r>
      <w:r w:rsidR="008B2CE3" w:rsidRPr="004325DE">
        <w:rPr>
          <w:rFonts w:ascii="Times New Roman" w:hAnsi="Times New Roman"/>
          <w:sz w:val="28"/>
          <w:szCs w:val="28"/>
        </w:rPr>
        <w:t xml:space="preserve"> годов</w:t>
      </w:r>
      <w:r w:rsidR="00844EA7">
        <w:rPr>
          <w:rFonts w:ascii="Times New Roman" w:hAnsi="Times New Roman"/>
          <w:sz w:val="28"/>
          <w:szCs w:val="28"/>
        </w:rPr>
        <w:t>:</w:t>
      </w:r>
    </w:p>
    <w:p w:rsidR="00844EA7" w:rsidRDefault="000F6ED7" w:rsidP="00844EA7">
      <w:pPr>
        <w:tabs>
          <w:tab w:val="left" w:pos="2268"/>
        </w:tabs>
        <w:spacing w:after="0" w:line="240" w:lineRule="atLeast"/>
        <w:jc w:val="both"/>
        <w:rPr>
          <w:rFonts w:ascii="Times New Roman" w:hAnsi="Times New Roman"/>
          <w:sz w:val="28"/>
          <w:szCs w:val="28"/>
          <w:lang w:eastAsia="ru-RU"/>
        </w:rPr>
      </w:pPr>
      <w:r>
        <w:rPr>
          <w:rFonts w:ascii="Times New Roman" w:hAnsi="Times New Roman"/>
          <w:sz w:val="28"/>
          <w:szCs w:val="28"/>
        </w:rPr>
        <w:t xml:space="preserve">1) </w:t>
      </w:r>
      <w:r w:rsidR="00844EA7">
        <w:rPr>
          <w:rFonts w:ascii="Times New Roman" w:hAnsi="Times New Roman"/>
          <w:sz w:val="28"/>
          <w:szCs w:val="28"/>
          <w:lang w:eastAsia="ru-RU"/>
        </w:rPr>
        <w:t>В ч.1 ст. 15 перед цифрами «2020 год» дополнить словами «1 января».</w:t>
      </w:r>
    </w:p>
    <w:p w:rsidR="000F6ED7" w:rsidRDefault="00844EA7" w:rsidP="00844EA7">
      <w:pPr>
        <w:tabs>
          <w:tab w:val="left" w:pos="2268"/>
        </w:tabs>
        <w:spacing w:after="0" w:line="240" w:lineRule="atLeast"/>
        <w:jc w:val="both"/>
        <w:rPr>
          <w:rFonts w:ascii="Times New Roman" w:hAnsi="Times New Roman"/>
          <w:sz w:val="28"/>
          <w:szCs w:val="28"/>
          <w:lang w:eastAsia="ru-RU"/>
        </w:rPr>
      </w:pPr>
      <w:r>
        <w:rPr>
          <w:rFonts w:ascii="Times New Roman" w:hAnsi="Times New Roman"/>
          <w:sz w:val="28"/>
          <w:szCs w:val="28"/>
          <w:lang w:eastAsia="ru-RU"/>
        </w:rPr>
        <w:t xml:space="preserve">2) </w:t>
      </w:r>
      <w:r w:rsidR="000F6ED7">
        <w:rPr>
          <w:rFonts w:ascii="Times New Roman" w:hAnsi="Times New Roman"/>
          <w:sz w:val="28"/>
          <w:szCs w:val="28"/>
        </w:rPr>
        <w:t>Н</w:t>
      </w:r>
      <w:r w:rsidR="000F6ED7" w:rsidRPr="004325DE">
        <w:rPr>
          <w:rFonts w:ascii="Times New Roman" w:hAnsi="Times New Roman"/>
          <w:sz w:val="28"/>
          <w:szCs w:val="28"/>
        </w:rPr>
        <w:t>аименование приложения №3 изложить в новой редакции: «</w:t>
      </w:r>
      <w:r w:rsidR="000F6ED7" w:rsidRPr="004325DE">
        <w:rPr>
          <w:rFonts w:ascii="Times New Roman" w:hAnsi="Times New Roman"/>
          <w:sz w:val="28"/>
          <w:szCs w:val="28"/>
          <w:lang w:eastAsia="ru-RU"/>
        </w:rPr>
        <w:t>распределение бюджетных ассигнований по разделам, подразделам, целевым статьям, группам (группам и подгруппам) видов расходов</w:t>
      </w:r>
      <w:r w:rsidR="000F6ED7" w:rsidRPr="004325DE">
        <w:t xml:space="preserve"> </w:t>
      </w:r>
      <w:r w:rsidR="000F6ED7" w:rsidRPr="004325DE">
        <w:rPr>
          <w:rFonts w:ascii="Times New Roman" w:hAnsi="Times New Roman"/>
          <w:sz w:val="28"/>
          <w:szCs w:val="28"/>
          <w:lang w:eastAsia="ru-RU"/>
        </w:rPr>
        <w:t>классификации расходов бюджета на очередной финансовый год (очередной финансовый год и плановый период)».</w:t>
      </w:r>
    </w:p>
    <w:p w:rsidR="001E7271" w:rsidRDefault="00844EA7" w:rsidP="004B71B3">
      <w:pPr>
        <w:tabs>
          <w:tab w:val="left" w:pos="2268"/>
        </w:tabs>
        <w:spacing w:after="0" w:line="240" w:lineRule="atLeast"/>
        <w:jc w:val="both"/>
        <w:rPr>
          <w:rFonts w:ascii="Times New Roman" w:eastAsia="SimSun" w:hAnsi="Times New Roman"/>
          <w:kern w:val="1"/>
          <w:sz w:val="28"/>
          <w:szCs w:val="28"/>
          <w:lang w:eastAsia="hi-IN" w:bidi="hi-IN"/>
        </w:rPr>
      </w:pPr>
      <w:r>
        <w:rPr>
          <w:rFonts w:ascii="Times New Roman" w:eastAsia="SimSun" w:hAnsi="Times New Roman"/>
          <w:kern w:val="1"/>
          <w:sz w:val="28"/>
          <w:szCs w:val="28"/>
          <w:lang w:eastAsia="hi-IN" w:bidi="hi-IN"/>
        </w:rPr>
        <w:t xml:space="preserve">3) </w:t>
      </w:r>
      <w:r w:rsidR="001E7271">
        <w:rPr>
          <w:rFonts w:ascii="Times New Roman" w:eastAsia="SimSun" w:hAnsi="Times New Roman"/>
          <w:kern w:val="1"/>
          <w:sz w:val="28"/>
          <w:szCs w:val="28"/>
          <w:lang w:eastAsia="hi-IN" w:bidi="hi-IN"/>
        </w:rPr>
        <w:t xml:space="preserve">в проекте решения </w:t>
      </w:r>
      <w:r w:rsidR="001E7271" w:rsidRPr="004325DE">
        <w:rPr>
          <w:rFonts w:ascii="Times New Roman" w:hAnsi="Times New Roman"/>
          <w:sz w:val="28"/>
          <w:szCs w:val="28"/>
        </w:rPr>
        <w:t xml:space="preserve">Совета депутатов Шайдуровского </w:t>
      </w:r>
      <w:r w:rsidR="001E7271" w:rsidRPr="004325DE">
        <w:rPr>
          <w:rFonts w:ascii="Times New Roman" w:hAnsi="Times New Roman"/>
          <w:iCs/>
          <w:sz w:val="28"/>
          <w:szCs w:val="28"/>
        </w:rPr>
        <w:t xml:space="preserve">сельсовета </w:t>
      </w:r>
      <w:r w:rsidR="001E7271" w:rsidRPr="004325DE">
        <w:rPr>
          <w:rFonts w:ascii="Times New Roman" w:hAnsi="Times New Roman"/>
          <w:sz w:val="28"/>
          <w:szCs w:val="28"/>
        </w:rPr>
        <w:t>Ордынского района Новосибирской области на 2017 год и плановый период 2018 и 2019 годов</w:t>
      </w:r>
      <w:r w:rsidR="001E7271">
        <w:rPr>
          <w:rFonts w:ascii="Times New Roman" w:hAnsi="Times New Roman"/>
          <w:sz w:val="28"/>
          <w:szCs w:val="28"/>
        </w:rPr>
        <w:t xml:space="preserve"> отсутствует приложение №6 «Источники финансирования дефицита бюджета Шайдуровского сельсовета»;</w:t>
      </w:r>
    </w:p>
    <w:p w:rsidR="008B2CE3" w:rsidRPr="004325DE" w:rsidRDefault="001E7271" w:rsidP="004B71B3">
      <w:pPr>
        <w:tabs>
          <w:tab w:val="left" w:pos="2268"/>
        </w:tabs>
        <w:spacing w:after="0" w:line="240" w:lineRule="atLeast"/>
        <w:jc w:val="both"/>
        <w:rPr>
          <w:rFonts w:ascii="Times New Roman" w:hAnsi="Times New Roman"/>
          <w:sz w:val="28"/>
          <w:szCs w:val="28"/>
        </w:rPr>
      </w:pPr>
      <w:r>
        <w:rPr>
          <w:rFonts w:ascii="Times New Roman" w:eastAsia="SimSun" w:hAnsi="Times New Roman"/>
          <w:kern w:val="1"/>
          <w:sz w:val="28"/>
          <w:szCs w:val="28"/>
          <w:lang w:eastAsia="hi-IN" w:bidi="hi-IN"/>
        </w:rPr>
        <w:t xml:space="preserve">4) </w:t>
      </w:r>
      <w:r w:rsidR="005831E3">
        <w:rPr>
          <w:rFonts w:ascii="Times New Roman" w:eastAsia="SimSun" w:hAnsi="Times New Roman"/>
          <w:kern w:val="1"/>
          <w:sz w:val="28"/>
          <w:szCs w:val="28"/>
          <w:lang w:eastAsia="hi-IN" w:bidi="hi-IN"/>
        </w:rPr>
        <w:t>в таблице 1, таблице 2 к приложению №3 и приложению №4</w:t>
      </w:r>
      <w:r w:rsidR="008B2CE3" w:rsidRPr="004325DE">
        <w:rPr>
          <w:rFonts w:ascii="Times New Roman" w:hAnsi="Times New Roman"/>
          <w:sz w:val="28"/>
          <w:szCs w:val="28"/>
        </w:rPr>
        <w:t>:</w:t>
      </w:r>
    </w:p>
    <w:p w:rsidR="004325DE" w:rsidRDefault="00844EA7" w:rsidP="00844EA7">
      <w:pPr>
        <w:pStyle w:val="af3"/>
        <w:widowControl w:val="0"/>
        <w:suppressAutoHyphens/>
        <w:spacing w:after="0" w:line="100" w:lineRule="atLeast"/>
        <w:ind w:left="0"/>
        <w:jc w:val="both"/>
        <w:rPr>
          <w:rFonts w:ascii="Times New Roman" w:eastAsia="SimSun" w:hAnsi="Times New Roman"/>
          <w:kern w:val="1"/>
          <w:sz w:val="28"/>
          <w:szCs w:val="28"/>
          <w:lang w:eastAsia="hi-IN" w:bidi="hi-IN"/>
        </w:rPr>
      </w:pPr>
      <w:r w:rsidRPr="00FC1D7C">
        <w:rPr>
          <w:rFonts w:ascii="Times New Roman" w:hAnsi="Times New Roman"/>
          <w:sz w:val="28"/>
          <w:szCs w:val="28"/>
          <w:lang w:eastAsia="ru-RU"/>
        </w:rPr>
        <w:t>а)</w:t>
      </w:r>
      <w:r w:rsidR="008B2CE3" w:rsidRPr="00AD00EA">
        <w:rPr>
          <w:rFonts w:ascii="Times New Roman" w:hAnsi="Times New Roman"/>
          <w:i/>
          <w:sz w:val="28"/>
          <w:szCs w:val="28"/>
          <w:lang w:eastAsia="ru-RU"/>
        </w:rPr>
        <w:t xml:space="preserve"> </w:t>
      </w:r>
      <w:r w:rsidR="004325DE">
        <w:rPr>
          <w:rFonts w:ascii="Times New Roman" w:eastAsia="SimSun" w:hAnsi="Times New Roman"/>
          <w:kern w:val="1"/>
          <w:sz w:val="28"/>
          <w:szCs w:val="28"/>
          <w:lang w:eastAsia="hi-IN" w:bidi="hi-IN"/>
        </w:rPr>
        <w:t>строку «Руководство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(01 04 2010002040, 01 06 2010002040</w:t>
      </w:r>
      <w:r w:rsidR="00337EA7">
        <w:rPr>
          <w:rFonts w:ascii="Times New Roman" w:eastAsia="SimSun" w:hAnsi="Times New Roman"/>
          <w:kern w:val="1"/>
          <w:sz w:val="28"/>
          <w:szCs w:val="28"/>
          <w:lang w:eastAsia="hi-IN" w:bidi="hi-IN"/>
        </w:rPr>
        <w:t>, 02 03 9900051180</w:t>
      </w:r>
      <w:r w:rsidR="004325DE">
        <w:rPr>
          <w:rFonts w:ascii="Times New Roman" w:eastAsia="SimSun" w:hAnsi="Times New Roman"/>
          <w:kern w:val="1"/>
          <w:sz w:val="28"/>
          <w:szCs w:val="28"/>
          <w:lang w:eastAsia="hi-IN" w:bidi="hi-IN"/>
        </w:rPr>
        <w:t>) исключить;</w:t>
      </w:r>
    </w:p>
    <w:p w:rsidR="00A066AF" w:rsidRDefault="00844EA7" w:rsidP="00844EA7">
      <w:pPr>
        <w:pStyle w:val="ConsPlusNormal"/>
        <w:ind w:firstLine="0"/>
        <w:jc w:val="both"/>
        <w:rPr>
          <w:rFonts w:ascii="Times New Roman" w:hAnsi="Times New Roman" w:cs="Times New Roman"/>
          <w:kern w:val="0"/>
          <w:sz w:val="28"/>
          <w:szCs w:val="28"/>
          <w:lang w:eastAsia="ru-RU"/>
        </w:rPr>
      </w:pPr>
      <w:r>
        <w:rPr>
          <w:rFonts w:ascii="Times New Roman" w:eastAsia="SimSun" w:hAnsi="Times New Roman"/>
          <w:sz w:val="28"/>
          <w:szCs w:val="28"/>
          <w:lang w:eastAsia="hi-IN" w:bidi="hi-IN"/>
        </w:rPr>
        <w:t>б) в</w:t>
      </w:r>
      <w:r w:rsidR="00A066AF">
        <w:rPr>
          <w:rFonts w:ascii="Times New Roman" w:eastAsia="SimSun" w:hAnsi="Times New Roman"/>
          <w:sz w:val="28"/>
          <w:szCs w:val="28"/>
          <w:lang w:eastAsia="hi-IN" w:bidi="hi-IN"/>
        </w:rPr>
        <w:t xml:space="preserve"> строке «Мобилизационная и вневойсковая подготовка» дополнить подразделом 03;</w:t>
      </w:r>
    </w:p>
    <w:p w:rsidR="00A066AF" w:rsidRPr="00A066AF" w:rsidRDefault="00844EA7" w:rsidP="00844EA7">
      <w:pPr>
        <w:pStyle w:val="ConsPlusNormal"/>
        <w:ind w:firstLine="0"/>
        <w:jc w:val="both"/>
        <w:rPr>
          <w:rFonts w:ascii="Times New Roman" w:hAnsi="Times New Roman" w:cs="Times New Roman"/>
          <w:kern w:val="0"/>
          <w:sz w:val="28"/>
          <w:szCs w:val="28"/>
          <w:lang w:eastAsia="ru-RU"/>
        </w:rPr>
      </w:pPr>
      <w:r>
        <w:rPr>
          <w:rFonts w:ascii="Times New Roman" w:eastAsia="SimSun" w:hAnsi="Times New Roman"/>
          <w:sz w:val="28"/>
          <w:szCs w:val="28"/>
          <w:lang w:eastAsia="hi-IN" w:bidi="hi-IN"/>
        </w:rPr>
        <w:t>в) в</w:t>
      </w:r>
      <w:r w:rsidR="00A066AF">
        <w:rPr>
          <w:rFonts w:ascii="Times New Roman" w:eastAsia="SimSun" w:hAnsi="Times New Roman"/>
          <w:sz w:val="28"/>
          <w:szCs w:val="28"/>
          <w:lang w:eastAsia="hi-IN" w:bidi="hi-IN"/>
        </w:rPr>
        <w:t xml:space="preserve"> строке «Обеспечение деятельности финансовых, налоговых и таможенных органов финансового (финансово-бюджетного) надзора» исключить Цст. 2010002040;</w:t>
      </w:r>
    </w:p>
    <w:p w:rsidR="00A066AF" w:rsidRPr="00472BFC" w:rsidRDefault="00844EA7" w:rsidP="00844EA7">
      <w:pPr>
        <w:pStyle w:val="ConsPlusNormal"/>
        <w:ind w:firstLine="0"/>
        <w:jc w:val="both"/>
        <w:rPr>
          <w:rFonts w:ascii="Times New Roman" w:hAnsi="Times New Roman" w:cs="Times New Roman"/>
          <w:kern w:val="0"/>
          <w:sz w:val="28"/>
          <w:szCs w:val="28"/>
          <w:lang w:eastAsia="ru-RU"/>
        </w:rPr>
      </w:pPr>
      <w:r>
        <w:rPr>
          <w:rFonts w:ascii="Times New Roman" w:eastAsia="SimSun" w:hAnsi="Times New Roman"/>
          <w:sz w:val="28"/>
          <w:szCs w:val="28"/>
          <w:lang w:eastAsia="hi-IN" w:bidi="hi-IN"/>
        </w:rPr>
        <w:t>г) в</w:t>
      </w:r>
      <w:r w:rsidR="00A066AF">
        <w:rPr>
          <w:rFonts w:ascii="Times New Roman" w:eastAsia="SimSun" w:hAnsi="Times New Roman"/>
          <w:sz w:val="28"/>
          <w:szCs w:val="28"/>
          <w:lang w:eastAsia="hi-IN" w:bidi="hi-IN"/>
        </w:rPr>
        <w:t xml:space="preserve"> строке «Защита населения и территории от последствий ЧС природного и техногенного характера, гражданская оборона»</w:t>
      </w:r>
      <w:r w:rsidR="00A066AF" w:rsidRPr="00A066AF">
        <w:rPr>
          <w:rFonts w:ascii="Times New Roman" w:eastAsia="SimSun" w:hAnsi="Times New Roman"/>
          <w:sz w:val="28"/>
          <w:szCs w:val="28"/>
          <w:lang w:eastAsia="hi-IN" w:bidi="hi-IN"/>
        </w:rPr>
        <w:t xml:space="preserve"> </w:t>
      </w:r>
      <w:r w:rsidR="00A066AF">
        <w:rPr>
          <w:rFonts w:ascii="Times New Roman" w:eastAsia="SimSun" w:hAnsi="Times New Roman"/>
          <w:sz w:val="28"/>
          <w:szCs w:val="28"/>
          <w:lang w:eastAsia="hi-IN" w:bidi="hi-IN"/>
        </w:rPr>
        <w:t>исключить Цст. 2010021800;</w:t>
      </w:r>
    </w:p>
    <w:p w:rsidR="00472BFC" w:rsidRPr="00472BFC" w:rsidRDefault="00844EA7" w:rsidP="00844EA7">
      <w:pPr>
        <w:pStyle w:val="ConsPlusNormal"/>
        <w:ind w:firstLine="0"/>
        <w:jc w:val="both"/>
        <w:rPr>
          <w:rFonts w:ascii="Times New Roman" w:hAnsi="Times New Roman" w:cs="Times New Roman"/>
          <w:kern w:val="0"/>
          <w:sz w:val="28"/>
          <w:szCs w:val="28"/>
          <w:lang w:eastAsia="ru-RU"/>
        </w:rPr>
      </w:pPr>
      <w:r>
        <w:rPr>
          <w:rFonts w:ascii="Times New Roman" w:eastAsia="SimSun" w:hAnsi="Times New Roman"/>
          <w:sz w:val="28"/>
          <w:szCs w:val="28"/>
          <w:lang w:eastAsia="hi-IN" w:bidi="hi-IN"/>
        </w:rPr>
        <w:t>д) н</w:t>
      </w:r>
      <w:r w:rsidR="00472BFC">
        <w:rPr>
          <w:rFonts w:ascii="Times New Roman" w:eastAsia="SimSun" w:hAnsi="Times New Roman"/>
          <w:sz w:val="28"/>
          <w:szCs w:val="28"/>
          <w:lang w:eastAsia="hi-IN" w:bidi="hi-IN"/>
        </w:rPr>
        <w:t xml:space="preserve">аименование строки </w:t>
      </w:r>
      <w:r w:rsidR="00472BFC" w:rsidRPr="00472BFC">
        <w:rPr>
          <w:rFonts w:ascii="Times New Roman" w:eastAsia="SimSun" w:hAnsi="Times New Roman" w:cs="Times New Roman"/>
          <w:sz w:val="28"/>
          <w:szCs w:val="28"/>
          <w:lang w:eastAsia="hi-IN" w:bidi="hi-IN"/>
        </w:rPr>
        <w:t>«</w:t>
      </w:r>
      <w:r w:rsidR="00472BFC" w:rsidRPr="00472BFC">
        <w:rPr>
          <w:rFonts w:ascii="Times New Roman" w:hAnsi="Times New Roman" w:cs="Times New Roman"/>
          <w:color w:val="000000"/>
          <w:sz w:val="28"/>
          <w:szCs w:val="28"/>
        </w:rPr>
        <w:t>Функционирование органов в сфере национальной безопасности и правоохранительной деятельности и обороны</w:t>
      </w:r>
      <w:r w:rsidR="00472BFC">
        <w:rPr>
          <w:rFonts w:ascii="Times New Roman" w:hAnsi="Times New Roman" w:cs="Times New Roman"/>
          <w:color w:val="000000"/>
          <w:sz w:val="28"/>
          <w:szCs w:val="28"/>
        </w:rPr>
        <w:t xml:space="preserve">» </w:t>
      </w:r>
      <w:r w:rsidR="00472BFC">
        <w:rPr>
          <w:rFonts w:ascii="Times New Roman" w:hAnsi="Times New Roman" w:cs="Times New Roman"/>
          <w:sz w:val="28"/>
          <w:szCs w:val="28"/>
        </w:rPr>
        <w:t xml:space="preserve">рзд, Прзд , Цст. 03 </w:t>
      </w:r>
      <w:r w:rsidR="00472BFC">
        <w:rPr>
          <w:rFonts w:ascii="Times New Roman" w:hAnsi="Times New Roman" w:cs="Times New Roman"/>
          <w:sz w:val="28"/>
          <w:szCs w:val="28"/>
        </w:rPr>
        <w:lastRenderedPageBreak/>
        <w:t xml:space="preserve">09 2010021800 изложить в новой редакции </w:t>
      </w:r>
      <w:r w:rsidR="00472BFC" w:rsidRPr="00472BFC">
        <w:rPr>
          <w:rFonts w:ascii="Times New Roman" w:hAnsi="Times New Roman" w:cs="Times New Roman"/>
          <w:sz w:val="28"/>
          <w:szCs w:val="28"/>
        </w:rPr>
        <w:t>«</w:t>
      </w:r>
      <w:r w:rsidR="00472BFC" w:rsidRPr="00472BFC">
        <w:rPr>
          <w:rFonts w:ascii="Times New Roman" w:hAnsi="Times New Roman" w:cs="Times New Roman"/>
          <w:bCs/>
          <w:sz w:val="28"/>
          <w:szCs w:val="28"/>
        </w:rPr>
        <w:t>Предупреждение и ликвидация последствий чрезвычайных ситуаций и стихийных бедствий природного и техногенного характера»;</w:t>
      </w:r>
    </w:p>
    <w:p w:rsidR="00472BFC" w:rsidRPr="00472BFC" w:rsidRDefault="00844EA7" w:rsidP="00844EA7">
      <w:pPr>
        <w:pStyle w:val="ConsPlusNormal"/>
        <w:ind w:firstLine="0"/>
        <w:jc w:val="both"/>
        <w:rPr>
          <w:rFonts w:ascii="Times New Roman" w:hAnsi="Times New Roman" w:cs="Times New Roman"/>
          <w:kern w:val="0"/>
          <w:sz w:val="28"/>
          <w:szCs w:val="28"/>
          <w:lang w:eastAsia="ru-RU"/>
        </w:rPr>
      </w:pPr>
      <w:r>
        <w:rPr>
          <w:rFonts w:ascii="Times New Roman" w:eastAsia="SimSun" w:hAnsi="Times New Roman"/>
          <w:sz w:val="28"/>
          <w:szCs w:val="28"/>
          <w:lang w:eastAsia="hi-IN" w:bidi="hi-IN"/>
        </w:rPr>
        <w:t>е) н</w:t>
      </w:r>
      <w:r w:rsidR="00472BFC">
        <w:rPr>
          <w:rFonts w:ascii="Times New Roman" w:eastAsia="SimSun" w:hAnsi="Times New Roman"/>
          <w:sz w:val="28"/>
          <w:szCs w:val="28"/>
          <w:lang w:eastAsia="hi-IN" w:bidi="hi-IN"/>
        </w:rPr>
        <w:t xml:space="preserve">аименование строки </w:t>
      </w:r>
      <w:r w:rsidR="00472BFC" w:rsidRPr="00472BFC">
        <w:rPr>
          <w:rFonts w:ascii="Times New Roman" w:hAnsi="Times New Roman" w:cs="Times New Roman"/>
          <w:sz w:val="28"/>
          <w:szCs w:val="28"/>
        </w:rPr>
        <w:t>«</w:t>
      </w:r>
      <w:r w:rsidR="00472BFC">
        <w:rPr>
          <w:rFonts w:ascii="Times New Roman" w:hAnsi="Times New Roman" w:cs="Times New Roman"/>
          <w:sz w:val="28"/>
          <w:szCs w:val="28"/>
        </w:rPr>
        <w:t>Реализация мероприятий го</w:t>
      </w:r>
      <w:r w:rsidR="00472BFC" w:rsidRPr="00472BFC">
        <w:rPr>
          <w:rFonts w:ascii="Times New Roman" w:hAnsi="Times New Roman" w:cs="Times New Roman"/>
          <w:sz w:val="28"/>
          <w:szCs w:val="28"/>
        </w:rPr>
        <w:t>сударственной программы Новосибирской области «Развитие автомобильных дорог регионального,</w:t>
      </w:r>
      <w:r w:rsidR="00472BFC">
        <w:rPr>
          <w:rFonts w:ascii="Times New Roman" w:hAnsi="Times New Roman" w:cs="Times New Roman"/>
          <w:sz w:val="28"/>
          <w:szCs w:val="28"/>
        </w:rPr>
        <w:t xml:space="preserve"> </w:t>
      </w:r>
      <w:r w:rsidR="00472BFC" w:rsidRPr="00472BFC">
        <w:rPr>
          <w:rFonts w:ascii="Times New Roman" w:hAnsi="Times New Roman" w:cs="Times New Roman"/>
          <w:sz w:val="28"/>
          <w:szCs w:val="28"/>
        </w:rPr>
        <w:t>межмуниципального и местного значения в Новосибирской области»</w:t>
      </w:r>
      <w:r w:rsidR="00472BFC">
        <w:rPr>
          <w:rFonts w:ascii="Times New Roman" w:hAnsi="Times New Roman" w:cs="Times New Roman"/>
          <w:sz w:val="28"/>
          <w:szCs w:val="28"/>
        </w:rPr>
        <w:t xml:space="preserve"> рзд, Прзд 0409 Цст. 2010060210 изложить в новой редакции «</w:t>
      </w:r>
      <w:r w:rsidR="00472BFC" w:rsidRPr="00472BFC">
        <w:rPr>
          <w:rFonts w:ascii="Times New Roman" w:hAnsi="Times New Roman" w:cs="Times New Roman"/>
          <w:sz w:val="28"/>
          <w:szCs w:val="28"/>
        </w:rPr>
        <w:t>Содержание автомобильных дорог и инженерных сооружений на них в границах поселений за счет средств дорожного фонда»</w:t>
      </w:r>
      <w:r w:rsidR="00472BFC">
        <w:rPr>
          <w:rFonts w:ascii="Times New Roman" w:hAnsi="Times New Roman" w:cs="Times New Roman"/>
          <w:sz w:val="28"/>
          <w:szCs w:val="28"/>
        </w:rPr>
        <w:t>;</w:t>
      </w:r>
    </w:p>
    <w:p w:rsidR="00472BFC" w:rsidRPr="00472BFC" w:rsidRDefault="00844EA7" w:rsidP="00844EA7">
      <w:pPr>
        <w:pStyle w:val="ConsPlusNormal"/>
        <w:ind w:firstLine="0"/>
        <w:jc w:val="both"/>
        <w:rPr>
          <w:rFonts w:ascii="Times New Roman" w:hAnsi="Times New Roman" w:cs="Times New Roman"/>
          <w:kern w:val="0"/>
          <w:sz w:val="28"/>
          <w:szCs w:val="28"/>
          <w:lang w:eastAsia="ru-RU"/>
        </w:rPr>
      </w:pPr>
      <w:r>
        <w:rPr>
          <w:rFonts w:ascii="Times New Roman" w:eastAsia="SimSun" w:hAnsi="Times New Roman"/>
          <w:sz w:val="28"/>
          <w:szCs w:val="28"/>
          <w:lang w:eastAsia="hi-IN" w:bidi="hi-IN"/>
        </w:rPr>
        <w:t>ж) н</w:t>
      </w:r>
      <w:r w:rsidR="00472BFC">
        <w:rPr>
          <w:rFonts w:ascii="Times New Roman" w:eastAsia="SimSun" w:hAnsi="Times New Roman"/>
          <w:sz w:val="28"/>
          <w:szCs w:val="28"/>
          <w:lang w:eastAsia="hi-IN" w:bidi="hi-IN"/>
        </w:rPr>
        <w:t xml:space="preserve">аименование строки </w:t>
      </w:r>
      <w:r w:rsidR="00472BFC" w:rsidRPr="00472BFC">
        <w:rPr>
          <w:rFonts w:ascii="Times New Roman" w:hAnsi="Times New Roman" w:cs="Times New Roman"/>
          <w:sz w:val="28"/>
          <w:szCs w:val="28"/>
        </w:rPr>
        <w:t>«Уличное освещение»</w:t>
      </w:r>
      <w:r w:rsidR="00472BFC">
        <w:rPr>
          <w:rFonts w:ascii="Times New Roman" w:hAnsi="Times New Roman" w:cs="Times New Roman"/>
          <w:sz w:val="28"/>
          <w:szCs w:val="28"/>
        </w:rPr>
        <w:t xml:space="preserve"> рзд, Прзд 0503 Цст. 2010060100 изложить в новой редакции </w:t>
      </w:r>
      <w:r w:rsidR="00472BFC" w:rsidRPr="00472BFC">
        <w:rPr>
          <w:rFonts w:ascii="Times New Roman" w:hAnsi="Times New Roman" w:cs="Times New Roman"/>
          <w:sz w:val="28"/>
          <w:szCs w:val="28"/>
        </w:rPr>
        <w:t>«Мероприятия по уличному освещению»;</w:t>
      </w:r>
    </w:p>
    <w:p w:rsidR="00472BFC" w:rsidRPr="005831E3" w:rsidRDefault="00844EA7" w:rsidP="00844EA7">
      <w:pPr>
        <w:pStyle w:val="ConsPlusNormal"/>
        <w:ind w:firstLine="0"/>
        <w:jc w:val="both"/>
        <w:rPr>
          <w:rFonts w:ascii="Times New Roman" w:hAnsi="Times New Roman" w:cs="Times New Roman"/>
          <w:kern w:val="0"/>
          <w:sz w:val="28"/>
          <w:szCs w:val="28"/>
          <w:lang w:eastAsia="ru-RU"/>
        </w:rPr>
      </w:pPr>
      <w:r>
        <w:rPr>
          <w:rFonts w:ascii="Times New Roman" w:eastAsia="SimSun" w:hAnsi="Times New Roman" w:cs="Times New Roman"/>
          <w:sz w:val="28"/>
          <w:szCs w:val="28"/>
          <w:lang w:eastAsia="hi-IN" w:bidi="hi-IN"/>
        </w:rPr>
        <w:t>з) н</w:t>
      </w:r>
      <w:r w:rsidR="00472BFC" w:rsidRPr="005831E3">
        <w:rPr>
          <w:rFonts w:ascii="Times New Roman" w:eastAsia="SimSun" w:hAnsi="Times New Roman" w:cs="Times New Roman"/>
          <w:sz w:val="28"/>
          <w:szCs w:val="28"/>
          <w:lang w:eastAsia="hi-IN" w:bidi="hi-IN"/>
        </w:rPr>
        <w:t xml:space="preserve">аименование строки </w:t>
      </w:r>
      <w:r w:rsidR="00472BFC" w:rsidRPr="005831E3">
        <w:rPr>
          <w:rFonts w:ascii="Times New Roman" w:hAnsi="Times New Roman" w:cs="Times New Roman"/>
          <w:sz w:val="28"/>
          <w:szCs w:val="28"/>
        </w:rPr>
        <w:t>«Содержание мест захоронения» рзд, Прзд 0503 Цст. 2010060400 изложить в новой редакции «</w:t>
      </w:r>
      <w:r w:rsidR="005831E3" w:rsidRPr="005831E3">
        <w:rPr>
          <w:rFonts w:ascii="Times New Roman" w:hAnsi="Times New Roman" w:cs="Times New Roman"/>
          <w:sz w:val="28"/>
          <w:szCs w:val="28"/>
        </w:rPr>
        <w:t xml:space="preserve">Организация и </w:t>
      </w:r>
      <w:r w:rsidR="005831E3">
        <w:rPr>
          <w:rFonts w:ascii="Times New Roman" w:hAnsi="Times New Roman" w:cs="Times New Roman"/>
          <w:sz w:val="28"/>
          <w:szCs w:val="28"/>
        </w:rPr>
        <w:t>с</w:t>
      </w:r>
      <w:r w:rsidR="005831E3" w:rsidRPr="005831E3">
        <w:rPr>
          <w:rFonts w:ascii="Times New Roman" w:hAnsi="Times New Roman" w:cs="Times New Roman"/>
          <w:sz w:val="28"/>
          <w:szCs w:val="28"/>
        </w:rPr>
        <w:t>одержание мест захоронения</w:t>
      </w:r>
      <w:r w:rsidR="00472BFC" w:rsidRPr="005831E3">
        <w:rPr>
          <w:rFonts w:ascii="Times New Roman" w:hAnsi="Times New Roman" w:cs="Times New Roman"/>
          <w:sz w:val="28"/>
          <w:szCs w:val="28"/>
        </w:rPr>
        <w:t>»;</w:t>
      </w:r>
    </w:p>
    <w:p w:rsidR="005831E3" w:rsidRPr="005831E3" w:rsidRDefault="00844EA7" w:rsidP="00844EA7">
      <w:pPr>
        <w:pStyle w:val="ConsPlusNormal"/>
        <w:ind w:firstLine="0"/>
        <w:jc w:val="both"/>
        <w:rPr>
          <w:rFonts w:ascii="Times New Roman" w:hAnsi="Times New Roman" w:cs="Times New Roman"/>
          <w:kern w:val="0"/>
          <w:sz w:val="28"/>
          <w:szCs w:val="28"/>
          <w:lang w:eastAsia="ru-RU"/>
        </w:rPr>
      </w:pPr>
      <w:r>
        <w:rPr>
          <w:rFonts w:ascii="Times New Roman" w:eastAsia="SimSun" w:hAnsi="Times New Roman" w:cs="Times New Roman"/>
          <w:sz w:val="28"/>
          <w:szCs w:val="28"/>
          <w:lang w:eastAsia="hi-IN" w:bidi="hi-IN"/>
        </w:rPr>
        <w:t>и) н</w:t>
      </w:r>
      <w:r w:rsidR="005831E3" w:rsidRPr="005831E3">
        <w:rPr>
          <w:rFonts w:ascii="Times New Roman" w:eastAsia="SimSun" w:hAnsi="Times New Roman" w:cs="Times New Roman"/>
          <w:sz w:val="28"/>
          <w:szCs w:val="28"/>
          <w:lang w:eastAsia="hi-IN" w:bidi="hi-IN"/>
        </w:rPr>
        <w:t xml:space="preserve">аименование строки </w:t>
      </w:r>
      <w:r w:rsidR="005831E3" w:rsidRPr="005831E3">
        <w:rPr>
          <w:rFonts w:ascii="Times New Roman" w:hAnsi="Times New Roman" w:cs="Times New Roman"/>
          <w:sz w:val="28"/>
          <w:szCs w:val="28"/>
        </w:rPr>
        <w:t>«Организационно-воспитательная работа с молодежью» рзд, Прзд 07 07 Цст. 2010043100 изложить в новой редакции «Проведение мероприятий для детей и молодежи»;</w:t>
      </w:r>
    </w:p>
    <w:p w:rsidR="005831E3" w:rsidRPr="005831E3" w:rsidRDefault="00844EA7" w:rsidP="00844EA7">
      <w:pPr>
        <w:pStyle w:val="ConsPlusNormal"/>
        <w:ind w:firstLine="0"/>
        <w:jc w:val="both"/>
        <w:rPr>
          <w:rFonts w:ascii="Times New Roman" w:hAnsi="Times New Roman" w:cs="Times New Roman"/>
          <w:kern w:val="0"/>
          <w:sz w:val="28"/>
          <w:szCs w:val="28"/>
          <w:lang w:eastAsia="ru-RU"/>
        </w:rPr>
      </w:pPr>
      <w:r>
        <w:rPr>
          <w:rFonts w:ascii="Times New Roman" w:eastAsia="SimSun" w:hAnsi="Times New Roman" w:cs="Times New Roman"/>
          <w:sz w:val="28"/>
          <w:szCs w:val="28"/>
          <w:lang w:eastAsia="hi-IN" w:bidi="hi-IN"/>
        </w:rPr>
        <w:t>к) н</w:t>
      </w:r>
      <w:r w:rsidR="005831E3" w:rsidRPr="005831E3">
        <w:rPr>
          <w:rFonts w:ascii="Times New Roman" w:eastAsia="SimSun" w:hAnsi="Times New Roman" w:cs="Times New Roman"/>
          <w:sz w:val="28"/>
          <w:szCs w:val="28"/>
          <w:lang w:eastAsia="hi-IN" w:bidi="hi-IN"/>
        </w:rPr>
        <w:t xml:space="preserve">аименование строки </w:t>
      </w:r>
      <w:r w:rsidR="005831E3" w:rsidRPr="005831E3">
        <w:rPr>
          <w:rFonts w:ascii="Times New Roman" w:hAnsi="Times New Roman" w:cs="Times New Roman"/>
          <w:sz w:val="28"/>
          <w:szCs w:val="28"/>
        </w:rPr>
        <w:t>«Мероприятия в области здравоохранения, спорта и физической культуры, туризма» рзд, Прзд 11 05 Цст. 2010043600 изложить в новой редакции «Мероприятия в области спорта и физической культуры, туризма»;</w:t>
      </w:r>
    </w:p>
    <w:p w:rsidR="002B7179" w:rsidRPr="00F2517E" w:rsidRDefault="00FC1D7C" w:rsidP="00FC1D7C">
      <w:pPr>
        <w:tabs>
          <w:tab w:val="left" w:pos="2268"/>
        </w:tabs>
        <w:spacing w:after="0" w:line="240" w:lineRule="auto"/>
        <w:ind w:firstLine="426"/>
        <w:jc w:val="both"/>
        <w:rPr>
          <w:rFonts w:ascii="Times New Roman" w:hAnsi="Times New Roman"/>
          <w:sz w:val="28"/>
          <w:szCs w:val="28"/>
        </w:rPr>
      </w:pPr>
      <w:r>
        <w:rPr>
          <w:rFonts w:ascii="Times New Roman" w:hAnsi="Times New Roman"/>
          <w:sz w:val="28"/>
          <w:szCs w:val="28"/>
          <w:lang w:eastAsia="ru-RU"/>
        </w:rPr>
        <w:t>5</w:t>
      </w:r>
      <w:r w:rsidR="008B2CE3" w:rsidRPr="00AD00EA">
        <w:rPr>
          <w:rFonts w:ascii="Times New Roman" w:hAnsi="Times New Roman"/>
          <w:i/>
          <w:sz w:val="28"/>
          <w:szCs w:val="28"/>
          <w:lang w:eastAsia="ru-RU"/>
        </w:rPr>
        <w:t xml:space="preserve">. </w:t>
      </w:r>
      <w:r w:rsidR="002B7179" w:rsidRPr="00F2517E">
        <w:rPr>
          <w:rFonts w:ascii="Times New Roman" w:hAnsi="Times New Roman"/>
          <w:sz w:val="28"/>
          <w:szCs w:val="28"/>
        </w:rPr>
        <w:t>Предлагаем рассмотреть вопрос об исключении норм проекта бюджета поселения, дублирующие положения бюджетного законодательства:</w:t>
      </w:r>
    </w:p>
    <w:p w:rsidR="002B7179" w:rsidRPr="00F2517E" w:rsidRDefault="002B7179" w:rsidP="002B7179">
      <w:pPr>
        <w:spacing w:after="0" w:line="240" w:lineRule="auto"/>
        <w:jc w:val="both"/>
        <w:rPr>
          <w:rFonts w:ascii="Times New Roman" w:eastAsia="Times New Roman" w:hAnsi="Times New Roman"/>
          <w:sz w:val="28"/>
          <w:szCs w:val="28"/>
          <w:lang w:eastAsia="ru-RU"/>
        </w:rPr>
      </w:pPr>
      <w:r w:rsidRPr="00F2517E">
        <w:rPr>
          <w:rFonts w:ascii="Times New Roman" w:hAnsi="Times New Roman"/>
          <w:sz w:val="28"/>
          <w:szCs w:val="28"/>
        </w:rPr>
        <w:t>- статью 1</w:t>
      </w:r>
      <w:r>
        <w:rPr>
          <w:rFonts w:ascii="Times New Roman" w:hAnsi="Times New Roman"/>
          <w:sz w:val="28"/>
          <w:szCs w:val="28"/>
        </w:rPr>
        <w:t>1</w:t>
      </w:r>
      <w:r w:rsidRPr="00F2517E">
        <w:rPr>
          <w:rFonts w:ascii="Times New Roman" w:hAnsi="Times New Roman"/>
          <w:sz w:val="28"/>
          <w:szCs w:val="28"/>
        </w:rPr>
        <w:t xml:space="preserve"> (п.5 ст. 242 БК РФ). Фе</w:t>
      </w:r>
      <w:r w:rsidRPr="00F2517E">
        <w:rPr>
          <w:rFonts w:ascii="Times New Roman" w:hAnsi="Times New Roman"/>
          <w:sz w:val="28"/>
          <w:szCs w:val="28"/>
          <w:lang w:eastAsia="ru-RU"/>
        </w:rPr>
        <w:t xml:space="preserve">деральным законом от 22.10.2014 № 311-ФЗ «О внесении изменений в Бюджетный кодекс Российской Федерации» были внесены изменения в статью 242 БК РФ, в которой предусмотрены сроки возврата. </w:t>
      </w:r>
      <w:r w:rsidRPr="00F2517E">
        <w:rPr>
          <w:rFonts w:ascii="Times New Roman" w:eastAsia="Times New Roman" w:hAnsi="Times New Roman"/>
          <w:sz w:val="28"/>
          <w:szCs w:val="28"/>
          <w:lang w:eastAsia="ru-RU"/>
        </w:rPr>
        <w:t>Таким образом, статья 1</w:t>
      </w:r>
      <w:r>
        <w:rPr>
          <w:rFonts w:ascii="Times New Roman" w:eastAsia="Times New Roman" w:hAnsi="Times New Roman"/>
          <w:sz w:val="28"/>
          <w:szCs w:val="28"/>
          <w:lang w:eastAsia="ru-RU"/>
        </w:rPr>
        <w:t>1</w:t>
      </w:r>
      <w:r w:rsidRPr="00F2517E">
        <w:rPr>
          <w:rFonts w:ascii="Times New Roman" w:eastAsia="Times New Roman" w:hAnsi="Times New Roman"/>
          <w:sz w:val="28"/>
          <w:szCs w:val="28"/>
          <w:lang w:eastAsia="ru-RU"/>
        </w:rPr>
        <w:t xml:space="preserve"> не устанавливает особенности использования остатков целевых средств.</w:t>
      </w:r>
    </w:p>
    <w:p w:rsidR="00FC1D7C" w:rsidRDefault="00FC1D7C" w:rsidP="00FC1D7C">
      <w:pPr>
        <w:pStyle w:val="ConsPlusNormal"/>
        <w:ind w:firstLine="284"/>
        <w:jc w:val="both"/>
        <w:rPr>
          <w:rFonts w:ascii="Times New Roman" w:hAnsi="Times New Roman"/>
          <w:iCs/>
          <w:sz w:val="28"/>
          <w:szCs w:val="28"/>
        </w:rPr>
      </w:pPr>
      <w:r>
        <w:rPr>
          <w:rFonts w:ascii="Times New Roman" w:hAnsi="Times New Roman"/>
          <w:iCs/>
          <w:sz w:val="28"/>
          <w:szCs w:val="28"/>
        </w:rPr>
        <w:t xml:space="preserve">6. </w:t>
      </w:r>
      <w:r w:rsidRPr="004D1D50">
        <w:rPr>
          <w:rFonts w:ascii="Times New Roman" w:hAnsi="Times New Roman"/>
          <w:iCs/>
          <w:sz w:val="28"/>
          <w:szCs w:val="28"/>
        </w:rPr>
        <w:t>Внести в Положение «О бюджетном процессе в Шайдуровском сельсовете Ордынского района Новосибирской области»,</w:t>
      </w:r>
      <w:r w:rsidRPr="004D1D50">
        <w:rPr>
          <w:rFonts w:ascii="Times New Roman" w:hAnsi="Times New Roman" w:cs="Times New Roman"/>
          <w:kern w:val="0"/>
          <w:sz w:val="28"/>
          <w:szCs w:val="28"/>
          <w:lang w:eastAsia="ru-RU"/>
        </w:rPr>
        <w:t xml:space="preserve"> утвержденное решением Совета депутатов Шайдуровского сельсовета Ордынского района Новосибирской области</w:t>
      </w:r>
      <w:r w:rsidRPr="004D1D50">
        <w:rPr>
          <w:rFonts w:ascii="Times New Roman" w:hAnsi="Times New Roman"/>
          <w:iCs/>
          <w:sz w:val="28"/>
          <w:szCs w:val="28"/>
        </w:rPr>
        <w:t xml:space="preserve"> от 10.11.2016 №2 изменения в соответствии </w:t>
      </w:r>
      <w:r>
        <w:rPr>
          <w:rFonts w:ascii="Times New Roman" w:hAnsi="Times New Roman"/>
          <w:iCs/>
          <w:sz w:val="28"/>
          <w:szCs w:val="28"/>
        </w:rPr>
        <w:t>с</w:t>
      </w:r>
      <w:r w:rsidRPr="004D1D50">
        <w:rPr>
          <w:rFonts w:ascii="Times New Roman" w:hAnsi="Times New Roman"/>
          <w:iCs/>
          <w:sz w:val="28"/>
          <w:szCs w:val="28"/>
        </w:rPr>
        <w:t xml:space="preserve"> действующим законодательством:  </w:t>
      </w:r>
    </w:p>
    <w:p w:rsidR="00FC1D7C" w:rsidRDefault="00FC1D7C" w:rsidP="00FC1D7C">
      <w:pPr>
        <w:pStyle w:val="ConsPlusNormal"/>
        <w:ind w:firstLine="0"/>
        <w:jc w:val="both"/>
        <w:rPr>
          <w:rFonts w:ascii="Times New Roman" w:hAnsi="Times New Roman"/>
          <w:iCs/>
          <w:sz w:val="28"/>
          <w:szCs w:val="28"/>
        </w:rPr>
      </w:pPr>
      <w:r>
        <w:rPr>
          <w:rFonts w:ascii="Times New Roman" w:hAnsi="Times New Roman"/>
          <w:iCs/>
          <w:sz w:val="28"/>
          <w:szCs w:val="28"/>
        </w:rPr>
        <w:t>- п.3 ч.1 ст.5 после слов «плановый период,» исключить слово «прогноза»;</w:t>
      </w:r>
    </w:p>
    <w:p w:rsidR="00FC1D7C" w:rsidRDefault="00FC1D7C" w:rsidP="00FC1D7C">
      <w:pPr>
        <w:pStyle w:val="ConsPlusNormal"/>
        <w:ind w:firstLine="0"/>
        <w:jc w:val="both"/>
        <w:rPr>
          <w:rFonts w:ascii="Times New Roman" w:hAnsi="Times New Roman"/>
          <w:iCs/>
          <w:sz w:val="28"/>
          <w:szCs w:val="28"/>
        </w:rPr>
      </w:pPr>
      <w:r>
        <w:rPr>
          <w:rFonts w:ascii="Times New Roman" w:hAnsi="Times New Roman"/>
          <w:iCs/>
          <w:sz w:val="28"/>
          <w:szCs w:val="28"/>
        </w:rPr>
        <w:t>- п.5 ч.1 ст.5 изложить в следующей редакции: «осуществление контроля в ходе рассмотрения отдельных вопросов исполнения местного бюджета»;</w:t>
      </w:r>
    </w:p>
    <w:p w:rsidR="00FC1D7C" w:rsidRDefault="00FC1D7C" w:rsidP="00FC1D7C">
      <w:pPr>
        <w:pStyle w:val="ConsPlusNormal"/>
        <w:ind w:firstLine="0"/>
        <w:jc w:val="both"/>
        <w:rPr>
          <w:rFonts w:ascii="Times New Roman" w:hAnsi="Times New Roman"/>
          <w:iCs/>
          <w:sz w:val="28"/>
          <w:szCs w:val="28"/>
        </w:rPr>
      </w:pPr>
      <w:r>
        <w:rPr>
          <w:rFonts w:ascii="Times New Roman" w:hAnsi="Times New Roman"/>
          <w:iCs/>
          <w:sz w:val="28"/>
          <w:szCs w:val="28"/>
        </w:rPr>
        <w:t>-п.14 ст.6 после слов «предоставление» дополнить словом «муниципальных»;</w:t>
      </w:r>
    </w:p>
    <w:p w:rsidR="00FC1D7C" w:rsidRPr="004D1D50" w:rsidRDefault="00FC1D7C" w:rsidP="00FC1D7C">
      <w:pPr>
        <w:pStyle w:val="ConsPlusNormal"/>
        <w:ind w:firstLine="0"/>
        <w:jc w:val="both"/>
        <w:rPr>
          <w:rFonts w:ascii="Times New Roman" w:hAnsi="Times New Roman"/>
          <w:iCs/>
          <w:sz w:val="28"/>
          <w:szCs w:val="28"/>
        </w:rPr>
      </w:pPr>
      <w:r>
        <w:rPr>
          <w:rFonts w:ascii="Times New Roman" w:hAnsi="Times New Roman"/>
          <w:iCs/>
          <w:sz w:val="28"/>
          <w:szCs w:val="28"/>
        </w:rPr>
        <w:t>- п.8 ч.2 ст.9 изложить в следующей редакции: «8) муниципальные программы (проекты муниципальных программ, проекты изменений муниципальных программ) Шайдуровского сельсовета ордынского района Новосибирской области;</w:t>
      </w:r>
    </w:p>
    <w:p w:rsidR="00FC1D7C" w:rsidRDefault="00FC1D7C" w:rsidP="00FC1D7C">
      <w:pPr>
        <w:pStyle w:val="ConsPlusNormal"/>
        <w:ind w:firstLine="0"/>
        <w:jc w:val="both"/>
        <w:rPr>
          <w:rFonts w:ascii="Times New Roman" w:hAnsi="Times New Roman" w:cs="Times New Roman"/>
          <w:kern w:val="0"/>
          <w:sz w:val="28"/>
          <w:szCs w:val="28"/>
          <w:lang w:eastAsia="ru-RU"/>
        </w:rPr>
      </w:pPr>
      <w:r>
        <w:rPr>
          <w:rFonts w:ascii="Times New Roman" w:hAnsi="Times New Roman"/>
          <w:iCs/>
          <w:sz w:val="28"/>
          <w:szCs w:val="28"/>
        </w:rPr>
        <w:t xml:space="preserve">- </w:t>
      </w:r>
      <w:r w:rsidRPr="004D1D50">
        <w:rPr>
          <w:rFonts w:ascii="Times New Roman" w:hAnsi="Times New Roman"/>
          <w:iCs/>
          <w:sz w:val="28"/>
          <w:szCs w:val="28"/>
        </w:rPr>
        <w:t xml:space="preserve">п.5 ч.2 ст.16 слова </w:t>
      </w:r>
      <w:r w:rsidRPr="004D1D50">
        <w:rPr>
          <w:rFonts w:ascii="Times New Roman" w:eastAsia="SimSun" w:hAnsi="Times New Roman" w:cs="Times New Roman"/>
          <w:sz w:val="28"/>
          <w:szCs w:val="28"/>
          <w:lang w:eastAsia="hi-IN" w:bidi="hi-IN"/>
        </w:rPr>
        <w:t>«Р</w:t>
      </w:r>
      <w:r w:rsidRPr="004D1D50">
        <w:rPr>
          <w:rFonts w:ascii="Times New Roman" w:hAnsi="Times New Roman" w:cs="Times New Roman"/>
          <w:kern w:val="0"/>
          <w:sz w:val="28"/>
          <w:szCs w:val="28"/>
          <w:lang w:eastAsia="ru-RU"/>
        </w:rPr>
        <w:t>аспределение бюджетных ассигнований на очередной финансовый год и плановый период по разделам, подразделам, целевым статьям и видам расходов классификации расходов бюджетов» заменить на слова «Распределение бюджетных ассигнований по разделам,</w:t>
      </w:r>
      <w:r>
        <w:rPr>
          <w:rFonts w:ascii="Times New Roman" w:hAnsi="Times New Roman" w:cs="Times New Roman"/>
          <w:kern w:val="0"/>
          <w:sz w:val="28"/>
          <w:szCs w:val="28"/>
          <w:lang w:eastAsia="ru-RU"/>
        </w:rPr>
        <w:t xml:space="preserve"> подразделам, целевым </w:t>
      </w:r>
      <w:r>
        <w:rPr>
          <w:rFonts w:ascii="Times New Roman" w:hAnsi="Times New Roman" w:cs="Times New Roman"/>
          <w:kern w:val="0"/>
          <w:sz w:val="28"/>
          <w:szCs w:val="28"/>
          <w:lang w:eastAsia="ru-RU"/>
        </w:rPr>
        <w:lastRenderedPageBreak/>
        <w:t>статьям, группам (группам и подгруппам)</w:t>
      </w:r>
      <w:r w:rsidRPr="004D1D50">
        <w:rPr>
          <w:rFonts w:ascii="Times New Roman" w:hAnsi="Times New Roman" w:cs="Times New Roman"/>
          <w:kern w:val="0"/>
          <w:sz w:val="28"/>
          <w:szCs w:val="28"/>
          <w:lang w:eastAsia="ru-RU"/>
        </w:rPr>
        <w:t xml:space="preserve"> видов расходов классификации расходов бюджета на очередной финансов</w:t>
      </w:r>
      <w:r>
        <w:rPr>
          <w:rFonts w:ascii="Times New Roman" w:hAnsi="Times New Roman" w:cs="Times New Roman"/>
          <w:kern w:val="0"/>
          <w:sz w:val="28"/>
          <w:szCs w:val="28"/>
          <w:lang w:eastAsia="ru-RU"/>
        </w:rPr>
        <w:t>ый год</w:t>
      </w:r>
      <w:r w:rsidRPr="004D1D50">
        <w:rPr>
          <w:rFonts w:ascii="Times New Roman" w:hAnsi="Times New Roman" w:cs="Times New Roman"/>
          <w:kern w:val="0"/>
          <w:sz w:val="28"/>
          <w:szCs w:val="28"/>
          <w:lang w:eastAsia="ru-RU"/>
        </w:rPr>
        <w:t xml:space="preserve"> и плановый период)»</w:t>
      </w:r>
      <w:r>
        <w:rPr>
          <w:rFonts w:ascii="Times New Roman" w:hAnsi="Times New Roman" w:cs="Times New Roman"/>
          <w:kern w:val="0"/>
          <w:sz w:val="28"/>
          <w:szCs w:val="28"/>
          <w:lang w:eastAsia="ru-RU"/>
        </w:rPr>
        <w:t>;</w:t>
      </w:r>
    </w:p>
    <w:p w:rsidR="00FC1D7C" w:rsidRDefault="00FC1D7C" w:rsidP="00FC1D7C">
      <w:pPr>
        <w:pStyle w:val="p4"/>
        <w:spacing w:before="0" w:beforeAutospacing="0" w:after="0" w:afterAutospacing="0"/>
        <w:rPr>
          <w:sz w:val="28"/>
          <w:szCs w:val="28"/>
        </w:rPr>
      </w:pPr>
      <w:r>
        <w:rPr>
          <w:sz w:val="28"/>
          <w:szCs w:val="28"/>
        </w:rPr>
        <w:t xml:space="preserve">- п.5 ч.3 ст.17 </w:t>
      </w:r>
      <w:r>
        <w:rPr>
          <w:iCs/>
          <w:sz w:val="28"/>
          <w:szCs w:val="28"/>
        </w:rPr>
        <w:t xml:space="preserve">изложить в следующей редакции: </w:t>
      </w:r>
      <w:r w:rsidRPr="0076454E">
        <w:rPr>
          <w:sz w:val="28"/>
          <w:szCs w:val="28"/>
        </w:rPr>
        <w:t>«5) обоснования бюджетных ассигнований главн</w:t>
      </w:r>
      <w:r>
        <w:rPr>
          <w:sz w:val="28"/>
          <w:szCs w:val="28"/>
        </w:rPr>
        <w:t xml:space="preserve">ого </w:t>
      </w:r>
      <w:r w:rsidRPr="0076454E">
        <w:rPr>
          <w:sz w:val="28"/>
          <w:szCs w:val="28"/>
        </w:rPr>
        <w:t>распорядител</w:t>
      </w:r>
      <w:r>
        <w:rPr>
          <w:sz w:val="28"/>
          <w:szCs w:val="28"/>
        </w:rPr>
        <w:t>я</w:t>
      </w:r>
      <w:r w:rsidRPr="0076454E">
        <w:rPr>
          <w:sz w:val="28"/>
          <w:szCs w:val="28"/>
        </w:rPr>
        <w:t xml:space="preserve"> бюджетных средств по разделам, подразделам, целевым статьям</w:t>
      </w:r>
      <w:r w:rsidRPr="0076454E">
        <w:rPr>
          <w:rStyle w:val="s1"/>
          <w:sz w:val="28"/>
          <w:szCs w:val="28"/>
        </w:rPr>
        <w:t xml:space="preserve">, группам и подгруппам видов расходов классификации расходов </w:t>
      </w:r>
      <w:r>
        <w:rPr>
          <w:rStyle w:val="s1"/>
          <w:sz w:val="28"/>
          <w:szCs w:val="28"/>
        </w:rPr>
        <w:t xml:space="preserve">местного </w:t>
      </w:r>
      <w:r w:rsidRPr="0076454E">
        <w:rPr>
          <w:sz w:val="28"/>
          <w:szCs w:val="28"/>
        </w:rPr>
        <w:t>бюджета на очередной финансовый год и плановый период;»;</w:t>
      </w:r>
    </w:p>
    <w:p w:rsidR="00FC1D7C" w:rsidRPr="0076454E" w:rsidRDefault="00FC1D7C" w:rsidP="00FC1D7C">
      <w:pPr>
        <w:pStyle w:val="p4"/>
        <w:spacing w:before="0" w:beforeAutospacing="0" w:after="0" w:afterAutospacing="0"/>
        <w:jc w:val="both"/>
        <w:rPr>
          <w:sz w:val="28"/>
          <w:szCs w:val="28"/>
        </w:rPr>
      </w:pPr>
      <w:r>
        <w:rPr>
          <w:sz w:val="28"/>
          <w:szCs w:val="28"/>
        </w:rPr>
        <w:t xml:space="preserve">-п.15 ч.3 ст.17 </w:t>
      </w:r>
      <w:r>
        <w:rPr>
          <w:iCs/>
          <w:sz w:val="28"/>
          <w:szCs w:val="28"/>
        </w:rPr>
        <w:t xml:space="preserve">изложить в следующей редакции: «15) </w:t>
      </w:r>
      <w:r w:rsidRPr="0076454E">
        <w:rPr>
          <w:sz w:val="28"/>
          <w:szCs w:val="28"/>
        </w:rPr>
        <w:t xml:space="preserve">верхний предел муниципального долга Шайдуровского сельсовета Ордынского района Новосибирской области </w:t>
      </w:r>
      <w:r w:rsidRPr="0076454E">
        <w:rPr>
          <w:rStyle w:val="s1"/>
          <w:sz w:val="28"/>
          <w:szCs w:val="28"/>
        </w:rPr>
        <w:t>по состоянию на 1 января года, следующего за очередным финансовым годом и каждым годом планового периода, по видам долговых обязательств</w:t>
      </w:r>
      <w:r w:rsidRPr="0076454E">
        <w:rPr>
          <w:sz w:val="28"/>
          <w:szCs w:val="28"/>
        </w:rPr>
        <w:t>;»;</w:t>
      </w:r>
    </w:p>
    <w:p w:rsidR="00FC1D7C" w:rsidRDefault="00FC1D7C" w:rsidP="00FC1D7C">
      <w:pPr>
        <w:pStyle w:val="ConsPlusNormal"/>
        <w:ind w:firstLine="0"/>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п.4.1. ст.24 дату «15 апреля» заменить на дату «1 апреля»;</w:t>
      </w:r>
    </w:p>
    <w:p w:rsidR="00FC1D7C" w:rsidRDefault="00FC1D7C" w:rsidP="00FC1D7C">
      <w:pPr>
        <w:pStyle w:val="ConsPlusNormal"/>
        <w:ind w:firstLine="0"/>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п.1 ст.26 слова «за предыдущий финансовый год» исключить.</w:t>
      </w:r>
    </w:p>
    <w:p w:rsidR="002B7179" w:rsidRDefault="002B7179" w:rsidP="00FC1D7C">
      <w:pPr>
        <w:widowControl w:val="0"/>
        <w:suppressAutoHyphens/>
        <w:spacing w:after="0" w:line="240" w:lineRule="auto"/>
        <w:jc w:val="both"/>
        <w:rPr>
          <w:rFonts w:ascii="Times New Roman" w:hAnsi="Times New Roman"/>
          <w:i/>
          <w:sz w:val="28"/>
          <w:szCs w:val="28"/>
          <w:lang w:eastAsia="ru-RU"/>
        </w:rPr>
      </w:pPr>
    </w:p>
    <w:p w:rsidR="00FC1D7C" w:rsidRDefault="008B2CE3" w:rsidP="00FC1D7C">
      <w:pPr>
        <w:tabs>
          <w:tab w:val="left" w:pos="567"/>
        </w:tabs>
        <w:spacing w:after="0" w:line="240" w:lineRule="auto"/>
        <w:jc w:val="both"/>
        <w:rPr>
          <w:rFonts w:ascii="Times New Roman" w:eastAsia="SimSun" w:hAnsi="Times New Roman"/>
          <w:iCs/>
          <w:kern w:val="2"/>
          <w:sz w:val="28"/>
          <w:szCs w:val="28"/>
          <w:lang w:eastAsia="hi-IN" w:bidi="hi-IN"/>
        </w:rPr>
      </w:pPr>
      <w:r w:rsidRPr="00AD00EA">
        <w:rPr>
          <w:rFonts w:ascii="Times New Roman" w:eastAsia="SimSun" w:hAnsi="Times New Roman"/>
          <w:i/>
          <w:kern w:val="2"/>
          <w:sz w:val="28"/>
          <w:szCs w:val="28"/>
          <w:lang w:eastAsia="hi-IN" w:bidi="hi-IN"/>
        </w:rPr>
        <w:tab/>
      </w:r>
      <w:r w:rsidRPr="000A3BDF">
        <w:rPr>
          <w:rFonts w:ascii="Times New Roman" w:eastAsia="SimSun" w:hAnsi="Times New Roman"/>
          <w:kern w:val="2"/>
          <w:sz w:val="28"/>
          <w:szCs w:val="28"/>
          <w:lang w:eastAsia="hi-IN" w:bidi="hi-IN"/>
        </w:rPr>
        <w:t xml:space="preserve">Ревизионная комиссия Ордынского района Новосибирской области, рассмотрев проект решения «О бюджете Шайдуровского </w:t>
      </w:r>
      <w:r w:rsidRPr="000A3BDF">
        <w:rPr>
          <w:rFonts w:ascii="Times New Roman" w:eastAsia="SimSun" w:hAnsi="Times New Roman"/>
          <w:iCs/>
          <w:kern w:val="2"/>
          <w:sz w:val="28"/>
          <w:szCs w:val="28"/>
          <w:lang w:eastAsia="hi-IN" w:bidi="hi-IN"/>
        </w:rPr>
        <w:t>сельсовета Ордынского района Новосибирской области</w:t>
      </w:r>
      <w:r w:rsidRPr="000A3BDF">
        <w:rPr>
          <w:rFonts w:ascii="Times New Roman" w:eastAsia="SimSun" w:hAnsi="Times New Roman"/>
          <w:kern w:val="2"/>
          <w:sz w:val="28"/>
          <w:szCs w:val="28"/>
          <w:lang w:eastAsia="hi-IN" w:bidi="hi-IN"/>
        </w:rPr>
        <w:t xml:space="preserve"> на 201</w:t>
      </w:r>
      <w:r w:rsidR="000A3BDF" w:rsidRPr="000A3BDF">
        <w:rPr>
          <w:rFonts w:ascii="Times New Roman" w:eastAsia="SimSun" w:hAnsi="Times New Roman"/>
          <w:kern w:val="2"/>
          <w:sz w:val="28"/>
          <w:szCs w:val="28"/>
          <w:lang w:eastAsia="hi-IN" w:bidi="hi-IN"/>
        </w:rPr>
        <w:t>7</w:t>
      </w:r>
      <w:r w:rsidRPr="000A3BDF">
        <w:rPr>
          <w:rFonts w:ascii="Times New Roman" w:eastAsia="SimSun" w:hAnsi="Times New Roman"/>
          <w:kern w:val="2"/>
          <w:sz w:val="28"/>
          <w:szCs w:val="28"/>
          <w:lang w:eastAsia="hi-IN" w:bidi="hi-IN"/>
        </w:rPr>
        <w:t xml:space="preserve"> год и плановый период 201</w:t>
      </w:r>
      <w:r w:rsidR="000A3BDF" w:rsidRPr="000A3BDF">
        <w:rPr>
          <w:rFonts w:ascii="Times New Roman" w:eastAsia="SimSun" w:hAnsi="Times New Roman"/>
          <w:kern w:val="2"/>
          <w:sz w:val="28"/>
          <w:szCs w:val="28"/>
          <w:lang w:eastAsia="hi-IN" w:bidi="hi-IN"/>
        </w:rPr>
        <w:t>8</w:t>
      </w:r>
      <w:r w:rsidRPr="000A3BDF">
        <w:rPr>
          <w:rFonts w:ascii="Times New Roman" w:eastAsia="SimSun" w:hAnsi="Times New Roman"/>
          <w:kern w:val="2"/>
          <w:sz w:val="28"/>
          <w:szCs w:val="28"/>
          <w:lang w:eastAsia="hi-IN" w:bidi="hi-IN"/>
        </w:rPr>
        <w:t xml:space="preserve"> и 201</w:t>
      </w:r>
      <w:r w:rsidR="000A3BDF" w:rsidRPr="000A3BDF">
        <w:rPr>
          <w:rFonts w:ascii="Times New Roman" w:eastAsia="SimSun" w:hAnsi="Times New Roman"/>
          <w:kern w:val="2"/>
          <w:sz w:val="28"/>
          <w:szCs w:val="28"/>
          <w:lang w:eastAsia="hi-IN" w:bidi="hi-IN"/>
        </w:rPr>
        <w:t>9</w:t>
      </w:r>
      <w:r w:rsidRPr="000A3BDF">
        <w:rPr>
          <w:rFonts w:ascii="Times New Roman" w:eastAsia="SimSun" w:hAnsi="Times New Roman"/>
          <w:kern w:val="2"/>
          <w:sz w:val="28"/>
          <w:szCs w:val="28"/>
          <w:lang w:eastAsia="hi-IN" w:bidi="hi-IN"/>
        </w:rPr>
        <w:t xml:space="preserve"> годов» считает, что </w:t>
      </w:r>
      <w:r w:rsidRPr="000A3BDF">
        <w:rPr>
          <w:rFonts w:ascii="Times New Roman" w:hAnsi="Times New Roman"/>
          <w:sz w:val="28"/>
          <w:szCs w:val="28"/>
        </w:rPr>
        <w:t xml:space="preserve">основные параметры проекта решения </w:t>
      </w:r>
      <w:r w:rsidRPr="000A3BDF">
        <w:rPr>
          <w:rFonts w:ascii="Times New Roman" w:eastAsia="SimSun" w:hAnsi="Times New Roman"/>
          <w:kern w:val="2"/>
          <w:sz w:val="28"/>
          <w:szCs w:val="28"/>
          <w:lang w:eastAsia="hi-IN" w:bidi="hi-IN"/>
        </w:rPr>
        <w:t xml:space="preserve">«О бюджете Шайдуровского </w:t>
      </w:r>
      <w:r w:rsidRPr="000A3BDF">
        <w:rPr>
          <w:rFonts w:ascii="Times New Roman" w:eastAsia="SimSun" w:hAnsi="Times New Roman"/>
          <w:iCs/>
          <w:kern w:val="2"/>
          <w:sz w:val="28"/>
          <w:szCs w:val="28"/>
          <w:lang w:eastAsia="hi-IN" w:bidi="hi-IN"/>
        </w:rPr>
        <w:t>сельсовета Ордынского района Новосибирской области</w:t>
      </w:r>
      <w:r w:rsidRPr="000A3BDF">
        <w:rPr>
          <w:rFonts w:ascii="Times New Roman" w:eastAsia="SimSun" w:hAnsi="Times New Roman"/>
          <w:kern w:val="2"/>
          <w:sz w:val="28"/>
          <w:szCs w:val="28"/>
          <w:lang w:eastAsia="hi-IN" w:bidi="hi-IN"/>
        </w:rPr>
        <w:t xml:space="preserve"> на 201</w:t>
      </w:r>
      <w:r w:rsidR="000A3BDF" w:rsidRPr="000A3BDF">
        <w:rPr>
          <w:rFonts w:ascii="Times New Roman" w:eastAsia="SimSun" w:hAnsi="Times New Roman"/>
          <w:kern w:val="2"/>
          <w:sz w:val="28"/>
          <w:szCs w:val="28"/>
          <w:lang w:eastAsia="hi-IN" w:bidi="hi-IN"/>
        </w:rPr>
        <w:t>7</w:t>
      </w:r>
      <w:r w:rsidRPr="000A3BDF">
        <w:rPr>
          <w:rFonts w:ascii="Times New Roman" w:eastAsia="SimSun" w:hAnsi="Times New Roman"/>
          <w:kern w:val="2"/>
          <w:sz w:val="28"/>
          <w:szCs w:val="28"/>
          <w:lang w:eastAsia="hi-IN" w:bidi="hi-IN"/>
        </w:rPr>
        <w:t xml:space="preserve"> год и плановый период 201</w:t>
      </w:r>
      <w:r w:rsidR="000A3BDF" w:rsidRPr="000A3BDF">
        <w:rPr>
          <w:rFonts w:ascii="Times New Roman" w:eastAsia="SimSun" w:hAnsi="Times New Roman"/>
          <w:kern w:val="2"/>
          <w:sz w:val="28"/>
          <w:szCs w:val="28"/>
          <w:lang w:eastAsia="hi-IN" w:bidi="hi-IN"/>
        </w:rPr>
        <w:t>8</w:t>
      </w:r>
      <w:r w:rsidRPr="000A3BDF">
        <w:rPr>
          <w:rFonts w:ascii="Times New Roman" w:eastAsia="SimSun" w:hAnsi="Times New Roman"/>
          <w:kern w:val="2"/>
          <w:sz w:val="28"/>
          <w:szCs w:val="28"/>
          <w:lang w:eastAsia="hi-IN" w:bidi="hi-IN"/>
        </w:rPr>
        <w:t xml:space="preserve"> и 201</w:t>
      </w:r>
      <w:r w:rsidR="000A3BDF" w:rsidRPr="000A3BDF">
        <w:rPr>
          <w:rFonts w:ascii="Times New Roman" w:eastAsia="SimSun" w:hAnsi="Times New Roman"/>
          <w:kern w:val="2"/>
          <w:sz w:val="28"/>
          <w:szCs w:val="28"/>
          <w:lang w:eastAsia="hi-IN" w:bidi="hi-IN"/>
        </w:rPr>
        <w:t>9</w:t>
      </w:r>
      <w:r w:rsidRPr="000A3BDF">
        <w:rPr>
          <w:rFonts w:ascii="Times New Roman" w:eastAsia="SimSun" w:hAnsi="Times New Roman"/>
          <w:kern w:val="2"/>
          <w:sz w:val="28"/>
          <w:szCs w:val="28"/>
          <w:lang w:eastAsia="hi-IN" w:bidi="hi-IN"/>
        </w:rPr>
        <w:t xml:space="preserve"> годов»</w:t>
      </w:r>
      <w:r w:rsidRPr="000A3BDF">
        <w:rPr>
          <w:rFonts w:ascii="Times New Roman" w:hAnsi="Times New Roman"/>
          <w:sz w:val="28"/>
          <w:szCs w:val="28"/>
        </w:rPr>
        <w:t xml:space="preserve"> </w:t>
      </w:r>
      <w:r w:rsidR="000A3BDF" w:rsidRPr="000A3BDF">
        <w:rPr>
          <w:rFonts w:ascii="Times New Roman" w:eastAsia="SimSun" w:hAnsi="Times New Roman"/>
          <w:kern w:val="1"/>
          <w:sz w:val="28"/>
          <w:szCs w:val="28"/>
          <w:lang w:eastAsia="hi-IN" w:bidi="hi-IN"/>
        </w:rPr>
        <w:t xml:space="preserve">считает, что </w:t>
      </w:r>
      <w:r w:rsidR="000A3BDF" w:rsidRPr="000A3BDF">
        <w:rPr>
          <w:rFonts w:ascii="Times New Roman" w:hAnsi="Times New Roman"/>
          <w:sz w:val="28"/>
          <w:szCs w:val="28"/>
        </w:rPr>
        <w:t xml:space="preserve">основные параметры решения «О бюджете Шайдуровского сельсовета Ордынского района Новосибирской области на 2017 год и плановый период 2018 и 2019 годов» </w:t>
      </w:r>
      <w:r w:rsidRPr="000A3BDF">
        <w:rPr>
          <w:rFonts w:ascii="Times New Roman" w:hAnsi="Times New Roman"/>
          <w:sz w:val="28"/>
          <w:szCs w:val="28"/>
        </w:rPr>
        <w:t xml:space="preserve">соответствуют бюджетному законодательству, </w:t>
      </w:r>
      <w:r w:rsidRPr="000A3BDF">
        <w:rPr>
          <w:rFonts w:ascii="Times New Roman" w:eastAsia="SimSun" w:hAnsi="Times New Roman"/>
          <w:kern w:val="2"/>
          <w:sz w:val="28"/>
          <w:szCs w:val="28"/>
          <w:lang w:eastAsia="hi-IN" w:bidi="hi-IN"/>
        </w:rPr>
        <w:t xml:space="preserve">проект может быть принят </w:t>
      </w:r>
      <w:r w:rsidRPr="000A3BDF">
        <w:rPr>
          <w:rFonts w:ascii="Times New Roman" w:hAnsi="Times New Roman"/>
          <w:sz w:val="28"/>
          <w:szCs w:val="28"/>
        </w:rPr>
        <w:t xml:space="preserve">на очередной сессии Совета депутатов Шайдуровского </w:t>
      </w:r>
      <w:r w:rsidRPr="000A3BDF">
        <w:rPr>
          <w:rFonts w:ascii="Times New Roman" w:eastAsia="SimSun" w:hAnsi="Times New Roman"/>
          <w:iCs/>
          <w:kern w:val="2"/>
          <w:sz w:val="28"/>
          <w:szCs w:val="28"/>
          <w:lang w:eastAsia="hi-IN" w:bidi="hi-IN"/>
        </w:rPr>
        <w:t>сельсовета Ордынского района Новосибирской области с учетом</w:t>
      </w:r>
      <w:r w:rsidRPr="000A3BDF">
        <w:rPr>
          <w:rFonts w:ascii="Times New Roman" w:hAnsi="Times New Roman"/>
          <w:sz w:val="28"/>
          <w:szCs w:val="28"/>
        </w:rPr>
        <w:t xml:space="preserve"> внесенных поправок.</w:t>
      </w:r>
      <w:r w:rsidRPr="000A3BDF">
        <w:rPr>
          <w:rFonts w:ascii="Times New Roman" w:eastAsia="SimSun" w:hAnsi="Times New Roman"/>
          <w:iCs/>
          <w:kern w:val="2"/>
          <w:sz w:val="28"/>
          <w:szCs w:val="28"/>
          <w:lang w:eastAsia="hi-IN" w:bidi="hi-IN"/>
        </w:rPr>
        <w:t xml:space="preserve"> </w:t>
      </w:r>
    </w:p>
    <w:p w:rsidR="008B2CE3" w:rsidRPr="000A3BDF" w:rsidRDefault="008B2CE3" w:rsidP="00FC1D7C">
      <w:pPr>
        <w:tabs>
          <w:tab w:val="left" w:pos="567"/>
        </w:tabs>
        <w:spacing w:after="0" w:line="240" w:lineRule="auto"/>
        <w:jc w:val="both"/>
        <w:rPr>
          <w:rFonts w:ascii="Times New Roman" w:eastAsia="SimSun" w:hAnsi="Times New Roman"/>
          <w:kern w:val="1"/>
          <w:sz w:val="28"/>
          <w:szCs w:val="28"/>
          <w:lang w:eastAsia="hi-IN" w:bidi="hi-IN"/>
        </w:rPr>
      </w:pPr>
      <w:r w:rsidRPr="000A3BDF">
        <w:rPr>
          <w:rFonts w:ascii="Times New Roman" w:eastAsia="SimSun" w:hAnsi="Times New Roman"/>
          <w:kern w:val="1"/>
          <w:sz w:val="28"/>
          <w:szCs w:val="28"/>
          <w:lang w:eastAsia="hi-IN" w:bidi="hi-IN"/>
        </w:rPr>
        <w:t>В соответствии с п.4.ст.18 Положения «О бюджетном процессе в</w:t>
      </w:r>
      <w:r w:rsidRPr="000A3BDF">
        <w:rPr>
          <w:rFonts w:ascii="Times New Roman" w:eastAsia="SimSun" w:hAnsi="Times New Roman"/>
          <w:iCs/>
          <w:kern w:val="1"/>
          <w:sz w:val="28"/>
          <w:szCs w:val="28"/>
          <w:lang w:eastAsia="hi-IN" w:bidi="hi-IN"/>
        </w:rPr>
        <w:t xml:space="preserve"> Шайдуровском сельсовете Ордынского района Новосибирской области</w:t>
      </w:r>
      <w:r w:rsidRPr="000A3BDF">
        <w:rPr>
          <w:rFonts w:ascii="Times New Roman" w:eastAsia="SimSun" w:hAnsi="Times New Roman"/>
          <w:kern w:val="1"/>
          <w:sz w:val="28"/>
          <w:szCs w:val="28"/>
          <w:lang w:eastAsia="hi-IN" w:bidi="hi-IN"/>
        </w:rPr>
        <w:t xml:space="preserve">» экспертное заключение направить в Совет депутатов </w:t>
      </w:r>
      <w:r w:rsidRPr="000A3BDF">
        <w:rPr>
          <w:rFonts w:ascii="Times New Roman" w:eastAsia="SimSun" w:hAnsi="Times New Roman"/>
          <w:iCs/>
          <w:kern w:val="1"/>
          <w:sz w:val="28"/>
          <w:szCs w:val="28"/>
          <w:lang w:eastAsia="hi-IN" w:bidi="hi-IN"/>
        </w:rPr>
        <w:t>Шайдуровского сельсовета Ордынского района Новосибирской области.</w:t>
      </w:r>
    </w:p>
    <w:p w:rsidR="008B2CE3" w:rsidRDefault="008B2CE3" w:rsidP="00475007">
      <w:pPr>
        <w:widowControl w:val="0"/>
        <w:suppressAutoHyphens/>
        <w:spacing w:after="0" w:line="240" w:lineRule="auto"/>
        <w:jc w:val="both"/>
        <w:rPr>
          <w:rFonts w:ascii="Times New Roman" w:eastAsia="SimSun" w:hAnsi="Times New Roman"/>
          <w:kern w:val="1"/>
          <w:sz w:val="28"/>
          <w:szCs w:val="28"/>
          <w:lang w:eastAsia="hi-IN" w:bidi="hi-IN"/>
        </w:rPr>
      </w:pPr>
    </w:p>
    <w:p w:rsidR="00506AC3" w:rsidRDefault="00506AC3" w:rsidP="00475007">
      <w:pPr>
        <w:widowControl w:val="0"/>
        <w:suppressAutoHyphens/>
        <w:spacing w:after="0" w:line="240" w:lineRule="auto"/>
        <w:jc w:val="both"/>
        <w:rPr>
          <w:rFonts w:ascii="Times New Roman" w:eastAsia="SimSun" w:hAnsi="Times New Roman"/>
          <w:kern w:val="1"/>
          <w:sz w:val="28"/>
          <w:szCs w:val="28"/>
          <w:lang w:eastAsia="hi-IN" w:bidi="hi-IN"/>
        </w:rPr>
      </w:pPr>
    </w:p>
    <w:p w:rsidR="00506AC3" w:rsidRPr="000A3BDF" w:rsidRDefault="00506AC3" w:rsidP="00475007">
      <w:pPr>
        <w:widowControl w:val="0"/>
        <w:suppressAutoHyphens/>
        <w:spacing w:after="0" w:line="240" w:lineRule="auto"/>
        <w:jc w:val="both"/>
        <w:rPr>
          <w:rFonts w:ascii="Times New Roman" w:eastAsia="SimSun" w:hAnsi="Times New Roman"/>
          <w:kern w:val="1"/>
          <w:sz w:val="28"/>
          <w:szCs w:val="28"/>
          <w:lang w:eastAsia="hi-IN" w:bidi="hi-IN"/>
        </w:rPr>
      </w:pPr>
    </w:p>
    <w:p w:rsidR="008B2CE3" w:rsidRPr="000A3BDF" w:rsidRDefault="008B2CE3" w:rsidP="00475007">
      <w:pPr>
        <w:widowControl w:val="0"/>
        <w:suppressAutoHyphens/>
        <w:spacing w:after="0" w:line="240" w:lineRule="auto"/>
        <w:jc w:val="both"/>
        <w:rPr>
          <w:rFonts w:ascii="Times New Roman" w:eastAsia="SimSun" w:hAnsi="Times New Roman"/>
          <w:kern w:val="1"/>
          <w:sz w:val="28"/>
          <w:szCs w:val="28"/>
          <w:lang w:eastAsia="hi-IN" w:bidi="hi-IN"/>
        </w:rPr>
      </w:pPr>
      <w:r w:rsidRPr="000A3BDF">
        <w:rPr>
          <w:rFonts w:ascii="Times New Roman" w:eastAsia="SimSun" w:hAnsi="Times New Roman"/>
          <w:kern w:val="1"/>
          <w:sz w:val="28"/>
          <w:szCs w:val="28"/>
          <w:lang w:eastAsia="hi-IN" w:bidi="hi-IN"/>
        </w:rPr>
        <w:t>Председатель ревизионной комиссии</w:t>
      </w:r>
    </w:p>
    <w:p w:rsidR="008B2CE3" w:rsidRPr="000A3BDF" w:rsidRDefault="008B2CE3" w:rsidP="00475007">
      <w:pPr>
        <w:widowControl w:val="0"/>
        <w:suppressAutoHyphens/>
        <w:spacing w:after="0" w:line="240" w:lineRule="auto"/>
        <w:jc w:val="both"/>
        <w:rPr>
          <w:rFonts w:ascii="Times New Roman" w:eastAsia="SimSun" w:hAnsi="Times New Roman"/>
          <w:b/>
          <w:kern w:val="1"/>
          <w:sz w:val="28"/>
          <w:szCs w:val="28"/>
          <w:lang w:eastAsia="hi-IN" w:bidi="hi-IN"/>
        </w:rPr>
      </w:pPr>
      <w:r w:rsidRPr="000A3BDF">
        <w:rPr>
          <w:rFonts w:ascii="Times New Roman" w:eastAsia="SimSun" w:hAnsi="Times New Roman"/>
          <w:kern w:val="1"/>
          <w:sz w:val="28"/>
          <w:szCs w:val="28"/>
          <w:lang w:eastAsia="hi-IN" w:bidi="hi-IN"/>
        </w:rPr>
        <w:t>Ордынского района Новосибирской области                               И.Г.Казанцева</w:t>
      </w:r>
    </w:p>
    <w:p w:rsidR="00244CB7" w:rsidRPr="000A3BDF" w:rsidRDefault="00244CB7">
      <w:pPr>
        <w:widowControl w:val="0"/>
        <w:suppressAutoHyphens/>
        <w:spacing w:after="0" w:line="240" w:lineRule="auto"/>
        <w:jc w:val="both"/>
        <w:rPr>
          <w:rFonts w:ascii="Times New Roman" w:eastAsia="SimSun" w:hAnsi="Times New Roman"/>
          <w:b/>
          <w:kern w:val="1"/>
          <w:sz w:val="28"/>
          <w:szCs w:val="28"/>
          <w:lang w:eastAsia="hi-IN" w:bidi="hi-IN"/>
        </w:rPr>
      </w:pPr>
    </w:p>
    <w:sectPr w:rsidR="00244CB7" w:rsidRPr="000A3BDF" w:rsidSect="00EC3930">
      <w:footerReference w:type="default" r:id="rId8"/>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B58" w:rsidRDefault="00090B58" w:rsidP="007F5305">
      <w:pPr>
        <w:spacing w:after="0" w:line="240" w:lineRule="auto"/>
      </w:pPr>
      <w:r>
        <w:separator/>
      </w:r>
    </w:p>
  </w:endnote>
  <w:endnote w:type="continuationSeparator" w:id="1">
    <w:p w:rsidR="00090B58" w:rsidRDefault="00090B58" w:rsidP="007F5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25E" w:rsidRDefault="00697A05">
    <w:pPr>
      <w:pStyle w:val="a7"/>
      <w:jc w:val="right"/>
    </w:pPr>
    <w:fldSimple w:instr="PAGE   \* MERGEFORMAT">
      <w:r w:rsidR="00244CB7">
        <w:rPr>
          <w:noProof/>
        </w:rPr>
        <w:t>7</w:t>
      </w:r>
    </w:fldSimple>
  </w:p>
  <w:p w:rsidR="00DE225E" w:rsidRDefault="00DE225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B58" w:rsidRDefault="00090B58" w:rsidP="007F5305">
      <w:pPr>
        <w:spacing w:after="0" w:line="240" w:lineRule="auto"/>
      </w:pPr>
      <w:r>
        <w:separator/>
      </w:r>
    </w:p>
  </w:footnote>
  <w:footnote w:type="continuationSeparator" w:id="1">
    <w:p w:rsidR="00090B58" w:rsidRDefault="00090B58" w:rsidP="007F53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1331"/>
        </w:tabs>
        <w:ind w:left="1331"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1331"/>
        </w:tabs>
        <w:ind w:left="1331" w:hanging="360"/>
      </w:pPr>
      <w:rPr>
        <w:rFonts w:ascii="Symbol" w:hAnsi="Symbol"/>
      </w:rPr>
    </w:lvl>
  </w:abstractNum>
  <w:abstractNum w:abstractNumId="4">
    <w:nsid w:val="00000005"/>
    <w:multiLevelType w:val="multilevel"/>
    <w:tmpl w:val="00000005"/>
    <w:name w:val="WW8Num5"/>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5">
    <w:nsid w:val="00000006"/>
    <w:multiLevelType w:val="singleLevel"/>
    <w:tmpl w:val="00000006"/>
    <w:name w:val="WW8Num6"/>
    <w:lvl w:ilvl="0">
      <w:start w:val="1"/>
      <w:numFmt w:val="bullet"/>
      <w:lvlText w:val=""/>
      <w:lvlJc w:val="left"/>
      <w:pPr>
        <w:tabs>
          <w:tab w:val="num" w:pos="1647"/>
        </w:tabs>
        <w:ind w:left="1647" w:hanging="360"/>
      </w:pPr>
      <w:rPr>
        <w:rFonts w:ascii="Symbol" w:hAnsi="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0A"/>
    <w:multiLevelType w:val="multilevel"/>
    <w:tmpl w:val="0000000A"/>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0">
    <w:nsid w:val="0E1A2660"/>
    <w:multiLevelType w:val="hybridMultilevel"/>
    <w:tmpl w:val="2E7EF51A"/>
    <w:lvl w:ilvl="0" w:tplc="04190011">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FEA32AF"/>
    <w:multiLevelType w:val="hybridMultilevel"/>
    <w:tmpl w:val="2D86F050"/>
    <w:lvl w:ilvl="0" w:tplc="0419000F">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1270072B"/>
    <w:multiLevelType w:val="hybridMultilevel"/>
    <w:tmpl w:val="9DEE52DA"/>
    <w:lvl w:ilvl="0" w:tplc="28C0A2E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3">
    <w:nsid w:val="13F72FD8"/>
    <w:multiLevelType w:val="hybridMultilevel"/>
    <w:tmpl w:val="4C70C444"/>
    <w:lvl w:ilvl="0" w:tplc="04190011">
      <w:start w:val="3"/>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2917228E"/>
    <w:multiLevelType w:val="hybridMultilevel"/>
    <w:tmpl w:val="594E9D4E"/>
    <w:lvl w:ilvl="0" w:tplc="04190011">
      <w:start w:val="1"/>
      <w:numFmt w:val="decimal"/>
      <w:lvlText w:val="%1)"/>
      <w:lvlJc w:val="left"/>
      <w:pPr>
        <w:ind w:left="540" w:hanging="360"/>
      </w:pPr>
      <w:rPr>
        <w:rFonts w:cs="Times New Roman" w:hint="default"/>
      </w:rPr>
    </w:lvl>
    <w:lvl w:ilvl="1" w:tplc="04190019" w:tentative="1">
      <w:start w:val="1"/>
      <w:numFmt w:val="lowerLetter"/>
      <w:lvlText w:val="%2."/>
      <w:lvlJc w:val="left"/>
      <w:pPr>
        <w:ind w:left="1478" w:hanging="360"/>
      </w:pPr>
      <w:rPr>
        <w:rFonts w:cs="Times New Roman"/>
      </w:rPr>
    </w:lvl>
    <w:lvl w:ilvl="2" w:tplc="0419001B" w:tentative="1">
      <w:start w:val="1"/>
      <w:numFmt w:val="lowerRoman"/>
      <w:lvlText w:val="%3."/>
      <w:lvlJc w:val="right"/>
      <w:pPr>
        <w:ind w:left="2198" w:hanging="180"/>
      </w:pPr>
      <w:rPr>
        <w:rFonts w:cs="Times New Roman"/>
      </w:rPr>
    </w:lvl>
    <w:lvl w:ilvl="3" w:tplc="0419000F" w:tentative="1">
      <w:start w:val="1"/>
      <w:numFmt w:val="decimal"/>
      <w:lvlText w:val="%4."/>
      <w:lvlJc w:val="left"/>
      <w:pPr>
        <w:ind w:left="2918" w:hanging="360"/>
      </w:pPr>
      <w:rPr>
        <w:rFonts w:cs="Times New Roman"/>
      </w:rPr>
    </w:lvl>
    <w:lvl w:ilvl="4" w:tplc="04190019" w:tentative="1">
      <w:start w:val="1"/>
      <w:numFmt w:val="lowerLetter"/>
      <w:lvlText w:val="%5."/>
      <w:lvlJc w:val="left"/>
      <w:pPr>
        <w:ind w:left="3638" w:hanging="360"/>
      </w:pPr>
      <w:rPr>
        <w:rFonts w:cs="Times New Roman"/>
      </w:rPr>
    </w:lvl>
    <w:lvl w:ilvl="5" w:tplc="0419001B" w:tentative="1">
      <w:start w:val="1"/>
      <w:numFmt w:val="lowerRoman"/>
      <w:lvlText w:val="%6."/>
      <w:lvlJc w:val="right"/>
      <w:pPr>
        <w:ind w:left="4358" w:hanging="180"/>
      </w:pPr>
      <w:rPr>
        <w:rFonts w:cs="Times New Roman"/>
      </w:rPr>
    </w:lvl>
    <w:lvl w:ilvl="6" w:tplc="0419000F" w:tentative="1">
      <w:start w:val="1"/>
      <w:numFmt w:val="decimal"/>
      <w:lvlText w:val="%7."/>
      <w:lvlJc w:val="left"/>
      <w:pPr>
        <w:ind w:left="5078" w:hanging="360"/>
      </w:pPr>
      <w:rPr>
        <w:rFonts w:cs="Times New Roman"/>
      </w:rPr>
    </w:lvl>
    <w:lvl w:ilvl="7" w:tplc="04190019" w:tentative="1">
      <w:start w:val="1"/>
      <w:numFmt w:val="lowerLetter"/>
      <w:lvlText w:val="%8."/>
      <w:lvlJc w:val="left"/>
      <w:pPr>
        <w:ind w:left="5798" w:hanging="360"/>
      </w:pPr>
      <w:rPr>
        <w:rFonts w:cs="Times New Roman"/>
      </w:rPr>
    </w:lvl>
    <w:lvl w:ilvl="8" w:tplc="0419001B" w:tentative="1">
      <w:start w:val="1"/>
      <w:numFmt w:val="lowerRoman"/>
      <w:lvlText w:val="%9."/>
      <w:lvlJc w:val="right"/>
      <w:pPr>
        <w:ind w:left="6518" w:hanging="180"/>
      </w:pPr>
      <w:rPr>
        <w:rFonts w:cs="Times New Roman"/>
      </w:rPr>
    </w:lvl>
  </w:abstractNum>
  <w:abstractNum w:abstractNumId="15">
    <w:nsid w:val="36D24BD9"/>
    <w:multiLevelType w:val="hybridMultilevel"/>
    <w:tmpl w:val="BE52DBE2"/>
    <w:lvl w:ilvl="0" w:tplc="04190011">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73E0630"/>
    <w:multiLevelType w:val="hybridMultilevel"/>
    <w:tmpl w:val="E5E888A4"/>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CB70888"/>
    <w:multiLevelType w:val="hybridMultilevel"/>
    <w:tmpl w:val="79C4DF6E"/>
    <w:lvl w:ilvl="0" w:tplc="04190001">
      <w:start w:val="1"/>
      <w:numFmt w:val="bullet"/>
      <w:lvlText w:val=""/>
      <w:lvlJc w:val="left"/>
      <w:pPr>
        <w:tabs>
          <w:tab w:val="num" w:pos="1083"/>
        </w:tabs>
        <w:ind w:left="1083" w:hanging="360"/>
      </w:pPr>
      <w:rPr>
        <w:rFonts w:ascii="Symbol" w:hAnsi="Symbol" w:hint="default"/>
      </w:rPr>
    </w:lvl>
    <w:lvl w:ilvl="1" w:tplc="04190003" w:tentative="1">
      <w:start w:val="1"/>
      <w:numFmt w:val="bullet"/>
      <w:lvlText w:val="o"/>
      <w:lvlJc w:val="left"/>
      <w:pPr>
        <w:tabs>
          <w:tab w:val="num" w:pos="1803"/>
        </w:tabs>
        <w:ind w:left="1803" w:hanging="360"/>
      </w:pPr>
      <w:rPr>
        <w:rFonts w:ascii="Courier New" w:hAnsi="Courier New" w:hint="default"/>
      </w:rPr>
    </w:lvl>
    <w:lvl w:ilvl="2" w:tplc="04190005" w:tentative="1">
      <w:start w:val="1"/>
      <w:numFmt w:val="bullet"/>
      <w:lvlText w:val=""/>
      <w:lvlJc w:val="left"/>
      <w:pPr>
        <w:tabs>
          <w:tab w:val="num" w:pos="2523"/>
        </w:tabs>
        <w:ind w:left="2523" w:hanging="360"/>
      </w:pPr>
      <w:rPr>
        <w:rFonts w:ascii="Wingdings" w:hAnsi="Wingdings" w:hint="default"/>
      </w:rPr>
    </w:lvl>
    <w:lvl w:ilvl="3" w:tplc="04190001" w:tentative="1">
      <w:start w:val="1"/>
      <w:numFmt w:val="bullet"/>
      <w:lvlText w:val=""/>
      <w:lvlJc w:val="left"/>
      <w:pPr>
        <w:tabs>
          <w:tab w:val="num" w:pos="3243"/>
        </w:tabs>
        <w:ind w:left="3243" w:hanging="360"/>
      </w:pPr>
      <w:rPr>
        <w:rFonts w:ascii="Symbol" w:hAnsi="Symbol" w:hint="default"/>
      </w:rPr>
    </w:lvl>
    <w:lvl w:ilvl="4" w:tplc="04190003" w:tentative="1">
      <w:start w:val="1"/>
      <w:numFmt w:val="bullet"/>
      <w:lvlText w:val="o"/>
      <w:lvlJc w:val="left"/>
      <w:pPr>
        <w:tabs>
          <w:tab w:val="num" w:pos="3963"/>
        </w:tabs>
        <w:ind w:left="3963" w:hanging="360"/>
      </w:pPr>
      <w:rPr>
        <w:rFonts w:ascii="Courier New" w:hAnsi="Courier New" w:hint="default"/>
      </w:rPr>
    </w:lvl>
    <w:lvl w:ilvl="5" w:tplc="04190005" w:tentative="1">
      <w:start w:val="1"/>
      <w:numFmt w:val="bullet"/>
      <w:lvlText w:val=""/>
      <w:lvlJc w:val="left"/>
      <w:pPr>
        <w:tabs>
          <w:tab w:val="num" w:pos="4683"/>
        </w:tabs>
        <w:ind w:left="4683" w:hanging="360"/>
      </w:pPr>
      <w:rPr>
        <w:rFonts w:ascii="Wingdings" w:hAnsi="Wingdings" w:hint="default"/>
      </w:rPr>
    </w:lvl>
    <w:lvl w:ilvl="6" w:tplc="04190001" w:tentative="1">
      <w:start w:val="1"/>
      <w:numFmt w:val="bullet"/>
      <w:lvlText w:val=""/>
      <w:lvlJc w:val="left"/>
      <w:pPr>
        <w:tabs>
          <w:tab w:val="num" w:pos="5403"/>
        </w:tabs>
        <w:ind w:left="5403" w:hanging="360"/>
      </w:pPr>
      <w:rPr>
        <w:rFonts w:ascii="Symbol" w:hAnsi="Symbol" w:hint="default"/>
      </w:rPr>
    </w:lvl>
    <w:lvl w:ilvl="7" w:tplc="04190003" w:tentative="1">
      <w:start w:val="1"/>
      <w:numFmt w:val="bullet"/>
      <w:lvlText w:val="o"/>
      <w:lvlJc w:val="left"/>
      <w:pPr>
        <w:tabs>
          <w:tab w:val="num" w:pos="6123"/>
        </w:tabs>
        <w:ind w:left="6123" w:hanging="360"/>
      </w:pPr>
      <w:rPr>
        <w:rFonts w:ascii="Courier New" w:hAnsi="Courier New" w:hint="default"/>
      </w:rPr>
    </w:lvl>
    <w:lvl w:ilvl="8" w:tplc="04190005" w:tentative="1">
      <w:start w:val="1"/>
      <w:numFmt w:val="bullet"/>
      <w:lvlText w:val=""/>
      <w:lvlJc w:val="left"/>
      <w:pPr>
        <w:tabs>
          <w:tab w:val="num" w:pos="6843"/>
        </w:tabs>
        <w:ind w:left="6843" w:hanging="360"/>
      </w:pPr>
      <w:rPr>
        <w:rFonts w:ascii="Wingdings" w:hAnsi="Wingdings" w:hint="default"/>
      </w:rPr>
    </w:lvl>
  </w:abstractNum>
  <w:abstractNum w:abstractNumId="18">
    <w:nsid w:val="3F5A2A04"/>
    <w:multiLevelType w:val="hybridMultilevel"/>
    <w:tmpl w:val="44FE3AF4"/>
    <w:lvl w:ilvl="0" w:tplc="7B028BD0">
      <w:start w:val="1"/>
      <w:numFmt w:val="decimal"/>
      <w:lvlText w:val="%1)"/>
      <w:lvlJc w:val="left"/>
      <w:pPr>
        <w:ind w:left="1080" w:hanging="360"/>
      </w:pPr>
      <w:rPr>
        <w:rFonts w:eastAsia="SimSu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1EA677A"/>
    <w:multiLevelType w:val="hybridMultilevel"/>
    <w:tmpl w:val="20665BFA"/>
    <w:lvl w:ilvl="0" w:tplc="ED4E7136">
      <w:start w:val="1"/>
      <w:numFmt w:val="bullet"/>
      <w:lvlText w:val=""/>
      <w:lvlJc w:val="left"/>
      <w:pPr>
        <w:tabs>
          <w:tab w:val="num" w:pos="1080"/>
        </w:tabs>
        <w:ind w:left="1080" w:hanging="360"/>
      </w:pPr>
      <w:rPr>
        <w:rFonts w:ascii="Symbol" w:hAnsi="Symbol" w:hint="default"/>
        <w:color w:val="000080"/>
        <w:sz w:val="24"/>
      </w:rPr>
    </w:lvl>
    <w:lvl w:ilvl="1" w:tplc="8E84C816">
      <w:start w:val="1"/>
      <w:numFmt w:val="bullet"/>
      <w:lvlText w:val=""/>
      <w:lvlJc w:val="left"/>
      <w:pPr>
        <w:tabs>
          <w:tab w:val="num" w:pos="2160"/>
        </w:tabs>
        <w:ind w:left="2160" w:hanging="360"/>
      </w:pPr>
      <w:rPr>
        <w:rFonts w:ascii="Symbol" w:hAnsi="Symbol" w:hint="default"/>
        <w:color w:val="000080"/>
        <w:sz w:val="24"/>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49EE78B8"/>
    <w:multiLevelType w:val="hybridMultilevel"/>
    <w:tmpl w:val="09FA09B6"/>
    <w:lvl w:ilvl="0" w:tplc="2E90B748">
      <w:start w:val="1"/>
      <w:numFmt w:val="decimal"/>
      <w:lvlText w:val="%1."/>
      <w:lvlJc w:val="left"/>
      <w:pPr>
        <w:ind w:left="1004" w:hanging="72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1">
    <w:nsid w:val="4BCE686C"/>
    <w:multiLevelType w:val="hybridMultilevel"/>
    <w:tmpl w:val="8CC27BDE"/>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4C83EEE"/>
    <w:multiLevelType w:val="hybridMultilevel"/>
    <w:tmpl w:val="994C888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A73CA0"/>
    <w:multiLevelType w:val="hybridMultilevel"/>
    <w:tmpl w:val="89BA4404"/>
    <w:lvl w:ilvl="0" w:tplc="C3926F7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68585805"/>
    <w:multiLevelType w:val="hybridMultilevel"/>
    <w:tmpl w:val="7E7CBC9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F63021"/>
    <w:multiLevelType w:val="hybridMultilevel"/>
    <w:tmpl w:val="9A92417C"/>
    <w:lvl w:ilvl="0" w:tplc="68866B30">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0"/>
  </w:num>
  <w:num w:numId="12">
    <w:abstractNumId w:val="25"/>
  </w:num>
  <w:num w:numId="13">
    <w:abstractNumId w:val="12"/>
  </w:num>
  <w:num w:numId="14">
    <w:abstractNumId w:val="19"/>
  </w:num>
  <w:num w:numId="15">
    <w:abstractNumId w:val="17"/>
  </w:num>
  <w:num w:numId="16">
    <w:abstractNumId w:val="14"/>
  </w:num>
  <w:num w:numId="17">
    <w:abstractNumId w:val="10"/>
  </w:num>
  <w:num w:numId="18">
    <w:abstractNumId w:val="15"/>
  </w:num>
  <w:num w:numId="19">
    <w:abstractNumId w:val="13"/>
  </w:num>
  <w:num w:numId="20">
    <w:abstractNumId w:val="16"/>
  </w:num>
  <w:num w:numId="21">
    <w:abstractNumId w:val="21"/>
  </w:num>
  <w:num w:numId="22">
    <w:abstractNumId w:val="23"/>
  </w:num>
  <w:num w:numId="23">
    <w:abstractNumId w:val="22"/>
  </w:num>
  <w:num w:numId="24">
    <w:abstractNumId w:val="18"/>
  </w:num>
  <w:num w:numId="25">
    <w:abstractNumId w:val="11"/>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245B"/>
    <w:rsid w:val="0000002A"/>
    <w:rsid w:val="00000F4B"/>
    <w:rsid w:val="00001314"/>
    <w:rsid w:val="000020E7"/>
    <w:rsid w:val="000027F4"/>
    <w:rsid w:val="0000330B"/>
    <w:rsid w:val="000033B4"/>
    <w:rsid w:val="0000346E"/>
    <w:rsid w:val="00003917"/>
    <w:rsid w:val="00003C71"/>
    <w:rsid w:val="00003EC0"/>
    <w:rsid w:val="00005158"/>
    <w:rsid w:val="00010FA5"/>
    <w:rsid w:val="0001156C"/>
    <w:rsid w:val="000115A6"/>
    <w:rsid w:val="00011D5C"/>
    <w:rsid w:val="00011F50"/>
    <w:rsid w:val="00012A97"/>
    <w:rsid w:val="00012B1D"/>
    <w:rsid w:val="000139E9"/>
    <w:rsid w:val="000150CB"/>
    <w:rsid w:val="00015B25"/>
    <w:rsid w:val="000160CF"/>
    <w:rsid w:val="00017EA4"/>
    <w:rsid w:val="000201A4"/>
    <w:rsid w:val="000204A2"/>
    <w:rsid w:val="00020539"/>
    <w:rsid w:val="00023136"/>
    <w:rsid w:val="00023B1C"/>
    <w:rsid w:val="00024054"/>
    <w:rsid w:val="000240DD"/>
    <w:rsid w:val="000259EE"/>
    <w:rsid w:val="000267FA"/>
    <w:rsid w:val="000277FA"/>
    <w:rsid w:val="00027C89"/>
    <w:rsid w:val="00030176"/>
    <w:rsid w:val="00030E2D"/>
    <w:rsid w:val="00031CDB"/>
    <w:rsid w:val="00031E00"/>
    <w:rsid w:val="000324A2"/>
    <w:rsid w:val="000328EB"/>
    <w:rsid w:val="00033569"/>
    <w:rsid w:val="0003473B"/>
    <w:rsid w:val="000349ED"/>
    <w:rsid w:val="00037101"/>
    <w:rsid w:val="0003716B"/>
    <w:rsid w:val="00037189"/>
    <w:rsid w:val="0003794E"/>
    <w:rsid w:val="00037F11"/>
    <w:rsid w:val="00041D27"/>
    <w:rsid w:val="00041F53"/>
    <w:rsid w:val="00042A54"/>
    <w:rsid w:val="00043221"/>
    <w:rsid w:val="000441C1"/>
    <w:rsid w:val="0004420E"/>
    <w:rsid w:val="00045333"/>
    <w:rsid w:val="00045E03"/>
    <w:rsid w:val="00046CAA"/>
    <w:rsid w:val="00046EBC"/>
    <w:rsid w:val="00047D2C"/>
    <w:rsid w:val="000509D3"/>
    <w:rsid w:val="00050A03"/>
    <w:rsid w:val="00050AD8"/>
    <w:rsid w:val="00050E08"/>
    <w:rsid w:val="000526AE"/>
    <w:rsid w:val="00053856"/>
    <w:rsid w:val="00053B1F"/>
    <w:rsid w:val="000543C2"/>
    <w:rsid w:val="00054C66"/>
    <w:rsid w:val="00055707"/>
    <w:rsid w:val="00055BE1"/>
    <w:rsid w:val="00056262"/>
    <w:rsid w:val="00056573"/>
    <w:rsid w:val="00056FF7"/>
    <w:rsid w:val="0005703F"/>
    <w:rsid w:val="00057877"/>
    <w:rsid w:val="000614F7"/>
    <w:rsid w:val="00061C3B"/>
    <w:rsid w:val="00063E2F"/>
    <w:rsid w:val="0006406E"/>
    <w:rsid w:val="00064E22"/>
    <w:rsid w:val="00065740"/>
    <w:rsid w:val="00065F06"/>
    <w:rsid w:val="00066BC8"/>
    <w:rsid w:val="00067025"/>
    <w:rsid w:val="00067882"/>
    <w:rsid w:val="0007122E"/>
    <w:rsid w:val="00071529"/>
    <w:rsid w:val="00071A0C"/>
    <w:rsid w:val="00074577"/>
    <w:rsid w:val="00075195"/>
    <w:rsid w:val="000755E9"/>
    <w:rsid w:val="00075BE0"/>
    <w:rsid w:val="000763E2"/>
    <w:rsid w:val="00076502"/>
    <w:rsid w:val="00076C5C"/>
    <w:rsid w:val="00076F43"/>
    <w:rsid w:val="00082876"/>
    <w:rsid w:val="00083196"/>
    <w:rsid w:val="00084893"/>
    <w:rsid w:val="000860C5"/>
    <w:rsid w:val="00086AC4"/>
    <w:rsid w:val="00087F58"/>
    <w:rsid w:val="00090291"/>
    <w:rsid w:val="00090400"/>
    <w:rsid w:val="00090905"/>
    <w:rsid w:val="00090B58"/>
    <w:rsid w:val="00090F46"/>
    <w:rsid w:val="00091544"/>
    <w:rsid w:val="000921CC"/>
    <w:rsid w:val="000928F1"/>
    <w:rsid w:val="00093EA9"/>
    <w:rsid w:val="00094332"/>
    <w:rsid w:val="00096CC8"/>
    <w:rsid w:val="00097693"/>
    <w:rsid w:val="000976FE"/>
    <w:rsid w:val="00097F1B"/>
    <w:rsid w:val="000A0A9E"/>
    <w:rsid w:val="000A3BDF"/>
    <w:rsid w:val="000A3C6C"/>
    <w:rsid w:val="000A3E48"/>
    <w:rsid w:val="000A44FD"/>
    <w:rsid w:val="000A5659"/>
    <w:rsid w:val="000A5ABA"/>
    <w:rsid w:val="000A5B59"/>
    <w:rsid w:val="000A5EDB"/>
    <w:rsid w:val="000A6019"/>
    <w:rsid w:val="000A6C54"/>
    <w:rsid w:val="000A72E0"/>
    <w:rsid w:val="000A798D"/>
    <w:rsid w:val="000B0A76"/>
    <w:rsid w:val="000B0D0C"/>
    <w:rsid w:val="000B16DC"/>
    <w:rsid w:val="000B1A05"/>
    <w:rsid w:val="000B1B9E"/>
    <w:rsid w:val="000B2A58"/>
    <w:rsid w:val="000B2A7E"/>
    <w:rsid w:val="000B2B0F"/>
    <w:rsid w:val="000B371C"/>
    <w:rsid w:val="000B405F"/>
    <w:rsid w:val="000B4236"/>
    <w:rsid w:val="000B611F"/>
    <w:rsid w:val="000B7FF2"/>
    <w:rsid w:val="000C1DD6"/>
    <w:rsid w:val="000C4042"/>
    <w:rsid w:val="000C470B"/>
    <w:rsid w:val="000C5906"/>
    <w:rsid w:val="000C5CAC"/>
    <w:rsid w:val="000D03F6"/>
    <w:rsid w:val="000D0F72"/>
    <w:rsid w:val="000D2CD3"/>
    <w:rsid w:val="000D3A8F"/>
    <w:rsid w:val="000D4632"/>
    <w:rsid w:val="000D49D5"/>
    <w:rsid w:val="000D4A24"/>
    <w:rsid w:val="000D4E38"/>
    <w:rsid w:val="000D5784"/>
    <w:rsid w:val="000D6B36"/>
    <w:rsid w:val="000E0421"/>
    <w:rsid w:val="000E1D83"/>
    <w:rsid w:val="000E4312"/>
    <w:rsid w:val="000E493D"/>
    <w:rsid w:val="000E5BAF"/>
    <w:rsid w:val="000E65CA"/>
    <w:rsid w:val="000F0BCF"/>
    <w:rsid w:val="000F195D"/>
    <w:rsid w:val="000F226E"/>
    <w:rsid w:val="000F2E31"/>
    <w:rsid w:val="000F38F0"/>
    <w:rsid w:val="000F3B4F"/>
    <w:rsid w:val="000F3CBE"/>
    <w:rsid w:val="000F427D"/>
    <w:rsid w:val="000F4F17"/>
    <w:rsid w:val="000F57C6"/>
    <w:rsid w:val="000F5845"/>
    <w:rsid w:val="000F58F5"/>
    <w:rsid w:val="000F5BC2"/>
    <w:rsid w:val="000F605E"/>
    <w:rsid w:val="000F6081"/>
    <w:rsid w:val="000F690C"/>
    <w:rsid w:val="000F6ED7"/>
    <w:rsid w:val="000F70C6"/>
    <w:rsid w:val="000F7443"/>
    <w:rsid w:val="001009C8"/>
    <w:rsid w:val="00101954"/>
    <w:rsid w:val="00101DFB"/>
    <w:rsid w:val="001027A1"/>
    <w:rsid w:val="00102C1F"/>
    <w:rsid w:val="00103882"/>
    <w:rsid w:val="001038DC"/>
    <w:rsid w:val="00103909"/>
    <w:rsid w:val="00103E39"/>
    <w:rsid w:val="00103FED"/>
    <w:rsid w:val="0010535F"/>
    <w:rsid w:val="001053C3"/>
    <w:rsid w:val="001065ED"/>
    <w:rsid w:val="00106988"/>
    <w:rsid w:val="0010776D"/>
    <w:rsid w:val="001100BB"/>
    <w:rsid w:val="0011086B"/>
    <w:rsid w:val="00110FAB"/>
    <w:rsid w:val="00111A08"/>
    <w:rsid w:val="0011388D"/>
    <w:rsid w:val="00113CDF"/>
    <w:rsid w:val="00114197"/>
    <w:rsid w:val="0011445F"/>
    <w:rsid w:val="001146E9"/>
    <w:rsid w:val="00115DEE"/>
    <w:rsid w:val="00117CB6"/>
    <w:rsid w:val="00120B4A"/>
    <w:rsid w:val="001217F3"/>
    <w:rsid w:val="001228F8"/>
    <w:rsid w:val="001238D4"/>
    <w:rsid w:val="00124683"/>
    <w:rsid w:val="00124EFE"/>
    <w:rsid w:val="00125557"/>
    <w:rsid w:val="00126625"/>
    <w:rsid w:val="00126A6C"/>
    <w:rsid w:val="00126C65"/>
    <w:rsid w:val="00126E7B"/>
    <w:rsid w:val="00127808"/>
    <w:rsid w:val="001305BB"/>
    <w:rsid w:val="00131E97"/>
    <w:rsid w:val="001329FD"/>
    <w:rsid w:val="00132F78"/>
    <w:rsid w:val="0013377A"/>
    <w:rsid w:val="00133D18"/>
    <w:rsid w:val="001343A1"/>
    <w:rsid w:val="00134908"/>
    <w:rsid w:val="00135319"/>
    <w:rsid w:val="001365BA"/>
    <w:rsid w:val="00136625"/>
    <w:rsid w:val="0013787B"/>
    <w:rsid w:val="00140CE2"/>
    <w:rsid w:val="00141FB3"/>
    <w:rsid w:val="001438B8"/>
    <w:rsid w:val="00144B88"/>
    <w:rsid w:val="00144C78"/>
    <w:rsid w:val="00145361"/>
    <w:rsid w:val="00145367"/>
    <w:rsid w:val="00145853"/>
    <w:rsid w:val="001458AA"/>
    <w:rsid w:val="0015143A"/>
    <w:rsid w:val="001514AC"/>
    <w:rsid w:val="00151B0F"/>
    <w:rsid w:val="00152381"/>
    <w:rsid w:val="00152BBC"/>
    <w:rsid w:val="00153494"/>
    <w:rsid w:val="0015428E"/>
    <w:rsid w:val="00154D9B"/>
    <w:rsid w:val="00155F4C"/>
    <w:rsid w:val="00156611"/>
    <w:rsid w:val="001579F4"/>
    <w:rsid w:val="00160E5F"/>
    <w:rsid w:val="00160EC1"/>
    <w:rsid w:val="00161FA0"/>
    <w:rsid w:val="001627CD"/>
    <w:rsid w:val="001631D3"/>
    <w:rsid w:val="00164640"/>
    <w:rsid w:val="001656A9"/>
    <w:rsid w:val="001660FE"/>
    <w:rsid w:val="00167646"/>
    <w:rsid w:val="00167717"/>
    <w:rsid w:val="00167B7E"/>
    <w:rsid w:val="0017054D"/>
    <w:rsid w:val="00170844"/>
    <w:rsid w:val="0017357A"/>
    <w:rsid w:val="00174B65"/>
    <w:rsid w:val="00176AAE"/>
    <w:rsid w:val="00177321"/>
    <w:rsid w:val="001803FA"/>
    <w:rsid w:val="0018079A"/>
    <w:rsid w:val="001819CE"/>
    <w:rsid w:val="001822F6"/>
    <w:rsid w:val="00183132"/>
    <w:rsid w:val="00183C4C"/>
    <w:rsid w:val="00184348"/>
    <w:rsid w:val="00184669"/>
    <w:rsid w:val="00184959"/>
    <w:rsid w:val="001862E8"/>
    <w:rsid w:val="001868A6"/>
    <w:rsid w:val="00186D70"/>
    <w:rsid w:val="001902D7"/>
    <w:rsid w:val="0019069C"/>
    <w:rsid w:val="00190938"/>
    <w:rsid w:val="00190C74"/>
    <w:rsid w:val="00191F5B"/>
    <w:rsid w:val="00193385"/>
    <w:rsid w:val="0019454C"/>
    <w:rsid w:val="001949D5"/>
    <w:rsid w:val="00195115"/>
    <w:rsid w:val="001959F8"/>
    <w:rsid w:val="001968AB"/>
    <w:rsid w:val="0019734C"/>
    <w:rsid w:val="001A00B2"/>
    <w:rsid w:val="001A04BC"/>
    <w:rsid w:val="001A0A04"/>
    <w:rsid w:val="001A1078"/>
    <w:rsid w:val="001A133E"/>
    <w:rsid w:val="001A14B7"/>
    <w:rsid w:val="001A20FE"/>
    <w:rsid w:val="001A27AF"/>
    <w:rsid w:val="001A2866"/>
    <w:rsid w:val="001A49FA"/>
    <w:rsid w:val="001A60A4"/>
    <w:rsid w:val="001A63C0"/>
    <w:rsid w:val="001A74E5"/>
    <w:rsid w:val="001A7D7B"/>
    <w:rsid w:val="001B001F"/>
    <w:rsid w:val="001B06B5"/>
    <w:rsid w:val="001B07FB"/>
    <w:rsid w:val="001B1353"/>
    <w:rsid w:val="001B203E"/>
    <w:rsid w:val="001B21BE"/>
    <w:rsid w:val="001B285B"/>
    <w:rsid w:val="001B343D"/>
    <w:rsid w:val="001B451D"/>
    <w:rsid w:val="001B4DD5"/>
    <w:rsid w:val="001B59A6"/>
    <w:rsid w:val="001B5B01"/>
    <w:rsid w:val="001B5B9D"/>
    <w:rsid w:val="001B6ABA"/>
    <w:rsid w:val="001B7241"/>
    <w:rsid w:val="001B75B5"/>
    <w:rsid w:val="001C0221"/>
    <w:rsid w:val="001C084F"/>
    <w:rsid w:val="001C088F"/>
    <w:rsid w:val="001C08F1"/>
    <w:rsid w:val="001C1948"/>
    <w:rsid w:val="001C1C74"/>
    <w:rsid w:val="001C2861"/>
    <w:rsid w:val="001C2CB0"/>
    <w:rsid w:val="001C3865"/>
    <w:rsid w:val="001C401B"/>
    <w:rsid w:val="001C4390"/>
    <w:rsid w:val="001C54D1"/>
    <w:rsid w:val="001C595C"/>
    <w:rsid w:val="001C76CE"/>
    <w:rsid w:val="001C778D"/>
    <w:rsid w:val="001C78EB"/>
    <w:rsid w:val="001D22EE"/>
    <w:rsid w:val="001D247C"/>
    <w:rsid w:val="001D24F9"/>
    <w:rsid w:val="001D297F"/>
    <w:rsid w:val="001D2BAB"/>
    <w:rsid w:val="001D3B7A"/>
    <w:rsid w:val="001D3B8D"/>
    <w:rsid w:val="001D4A6D"/>
    <w:rsid w:val="001D4AA0"/>
    <w:rsid w:val="001D51B5"/>
    <w:rsid w:val="001D5CA9"/>
    <w:rsid w:val="001D654F"/>
    <w:rsid w:val="001D7DB8"/>
    <w:rsid w:val="001E0841"/>
    <w:rsid w:val="001E094D"/>
    <w:rsid w:val="001E12AB"/>
    <w:rsid w:val="001E3C81"/>
    <w:rsid w:val="001E4C80"/>
    <w:rsid w:val="001E62B1"/>
    <w:rsid w:val="001E6522"/>
    <w:rsid w:val="001E6FB9"/>
    <w:rsid w:val="001E7271"/>
    <w:rsid w:val="001F08CB"/>
    <w:rsid w:val="001F16C2"/>
    <w:rsid w:val="001F1733"/>
    <w:rsid w:val="001F22B6"/>
    <w:rsid w:val="001F524B"/>
    <w:rsid w:val="001F5B49"/>
    <w:rsid w:val="001F64DA"/>
    <w:rsid w:val="001F6817"/>
    <w:rsid w:val="001F7757"/>
    <w:rsid w:val="001F7C2D"/>
    <w:rsid w:val="00200EC6"/>
    <w:rsid w:val="0020167C"/>
    <w:rsid w:val="00201F38"/>
    <w:rsid w:val="002020A4"/>
    <w:rsid w:val="002020D3"/>
    <w:rsid w:val="002021E9"/>
    <w:rsid w:val="0020332F"/>
    <w:rsid w:val="002039C3"/>
    <w:rsid w:val="00203E44"/>
    <w:rsid w:val="0020534B"/>
    <w:rsid w:val="002059A3"/>
    <w:rsid w:val="00207C7A"/>
    <w:rsid w:val="002102DD"/>
    <w:rsid w:val="00211943"/>
    <w:rsid w:val="00215AE8"/>
    <w:rsid w:val="00215D70"/>
    <w:rsid w:val="00216537"/>
    <w:rsid w:val="002165BD"/>
    <w:rsid w:val="002167B4"/>
    <w:rsid w:val="00216EAE"/>
    <w:rsid w:val="00217F10"/>
    <w:rsid w:val="00220E90"/>
    <w:rsid w:val="00221267"/>
    <w:rsid w:val="0022382B"/>
    <w:rsid w:val="00224EED"/>
    <w:rsid w:val="00225026"/>
    <w:rsid w:val="00225592"/>
    <w:rsid w:val="002255C6"/>
    <w:rsid w:val="00225A1E"/>
    <w:rsid w:val="00226631"/>
    <w:rsid w:val="002269AE"/>
    <w:rsid w:val="00227FBB"/>
    <w:rsid w:val="00230736"/>
    <w:rsid w:val="00231663"/>
    <w:rsid w:val="00234A55"/>
    <w:rsid w:val="00234BE3"/>
    <w:rsid w:val="00236A68"/>
    <w:rsid w:val="002377DB"/>
    <w:rsid w:val="00237CB1"/>
    <w:rsid w:val="0024063C"/>
    <w:rsid w:val="00240F8D"/>
    <w:rsid w:val="002412C2"/>
    <w:rsid w:val="00241D81"/>
    <w:rsid w:val="002430DE"/>
    <w:rsid w:val="0024356A"/>
    <w:rsid w:val="00244812"/>
    <w:rsid w:val="00244CB7"/>
    <w:rsid w:val="002453F4"/>
    <w:rsid w:val="002463CA"/>
    <w:rsid w:val="00246A86"/>
    <w:rsid w:val="00250B5D"/>
    <w:rsid w:val="00251BD9"/>
    <w:rsid w:val="00254AAE"/>
    <w:rsid w:val="002552B7"/>
    <w:rsid w:val="00255DFB"/>
    <w:rsid w:val="00257441"/>
    <w:rsid w:val="0025790F"/>
    <w:rsid w:val="0026151B"/>
    <w:rsid w:val="002621BC"/>
    <w:rsid w:val="0026233B"/>
    <w:rsid w:val="002640F0"/>
    <w:rsid w:val="002643F7"/>
    <w:rsid w:val="00265004"/>
    <w:rsid w:val="00265A0A"/>
    <w:rsid w:val="00265AD6"/>
    <w:rsid w:val="002663C4"/>
    <w:rsid w:val="0026706E"/>
    <w:rsid w:val="0026738A"/>
    <w:rsid w:val="002675FC"/>
    <w:rsid w:val="0026762E"/>
    <w:rsid w:val="00270442"/>
    <w:rsid w:val="00270A57"/>
    <w:rsid w:val="002715A9"/>
    <w:rsid w:val="0027235F"/>
    <w:rsid w:val="00272D73"/>
    <w:rsid w:val="002734A1"/>
    <w:rsid w:val="00273582"/>
    <w:rsid w:val="002735A5"/>
    <w:rsid w:val="00275FF8"/>
    <w:rsid w:val="002765A7"/>
    <w:rsid w:val="0027746F"/>
    <w:rsid w:val="0028006C"/>
    <w:rsid w:val="0028012C"/>
    <w:rsid w:val="00280239"/>
    <w:rsid w:val="00281C2D"/>
    <w:rsid w:val="00281E1B"/>
    <w:rsid w:val="002824EF"/>
    <w:rsid w:val="00282DF9"/>
    <w:rsid w:val="00283B27"/>
    <w:rsid w:val="0028410A"/>
    <w:rsid w:val="00285361"/>
    <w:rsid w:val="00285BC7"/>
    <w:rsid w:val="00285E7D"/>
    <w:rsid w:val="00285F92"/>
    <w:rsid w:val="002870B8"/>
    <w:rsid w:val="00287DA5"/>
    <w:rsid w:val="002900DB"/>
    <w:rsid w:val="002913B0"/>
    <w:rsid w:val="00291804"/>
    <w:rsid w:val="00291B5F"/>
    <w:rsid w:val="00292888"/>
    <w:rsid w:val="00292DAA"/>
    <w:rsid w:val="00292E09"/>
    <w:rsid w:val="00293320"/>
    <w:rsid w:val="00294051"/>
    <w:rsid w:val="002949D8"/>
    <w:rsid w:val="002979BC"/>
    <w:rsid w:val="00297D98"/>
    <w:rsid w:val="002A0089"/>
    <w:rsid w:val="002A04A6"/>
    <w:rsid w:val="002A0BBF"/>
    <w:rsid w:val="002A25FA"/>
    <w:rsid w:val="002A3525"/>
    <w:rsid w:val="002A3ADD"/>
    <w:rsid w:val="002A3EF0"/>
    <w:rsid w:val="002A4139"/>
    <w:rsid w:val="002A47DE"/>
    <w:rsid w:val="002A5556"/>
    <w:rsid w:val="002A5956"/>
    <w:rsid w:val="002A6B7C"/>
    <w:rsid w:val="002A6D8F"/>
    <w:rsid w:val="002A7C9F"/>
    <w:rsid w:val="002A7D51"/>
    <w:rsid w:val="002B0484"/>
    <w:rsid w:val="002B1EF5"/>
    <w:rsid w:val="002B2C26"/>
    <w:rsid w:val="002B2CEF"/>
    <w:rsid w:val="002B3BA3"/>
    <w:rsid w:val="002B563D"/>
    <w:rsid w:val="002B7179"/>
    <w:rsid w:val="002C0BB8"/>
    <w:rsid w:val="002C1F67"/>
    <w:rsid w:val="002C365F"/>
    <w:rsid w:val="002C4CC7"/>
    <w:rsid w:val="002C52CD"/>
    <w:rsid w:val="002C5F18"/>
    <w:rsid w:val="002C6E5A"/>
    <w:rsid w:val="002C760C"/>
    <w:rsid w:val="002C7886"/>
    <w:rsid w:val="002C7BC2"/>
    <w:rsid w:val="002D0322"/>
    <w:rsid w:val="002D06EA"/>
    <w:rsid w:val="002D1497"/>
    <w:rsid w:val="002D2487"/>
    <w:rsid w:val="002D2FE3"/>
    <w:rsid w:val="002D5193"/>
    <w:rsid w:val="002D5D58"/>
    <w:rsid w:val="002D7996"/>
    <w:rsid w:val="002E0251"/>
    <w:rsid w:val="002E07F8"/>
    <w:rsid w:val="002E0FFE"/>
    <w:rsid w:val="002E18D5"/>
    <w:rsid w:val="002E2034"/>
    <w:rsid w:val="002E25FF"/>
    <w:rsid w:val="002E36A4"/>
    <w:rsid w:val="002E45FA"/>
    <w:rsid w:val="002E63B1"/>
    <w:rsid w:val="002E6E39"/>
    <w:rsid w:val="002E6EBD"/>
    <w:rsid w:val="002F0120"/>
    <w:rsid w:val="002F0928"/>
    <w:rsid w:val="002F1451"/>
    <w:rsid w:val="002F1DDE"/>
    <w:rsid w:val="002F2134"/>
    <w:rsid w:val="002F28A7"/>
    <w:rsid w:val="002F585D"/>
    <w:rsid w:val="002F595D"/>
    <w:rsid w:val="0030013A"/>
    <w:rsid w:val="00300A33"/>
    <w:rsid w:val="00300CD8"/>
    <w:rsid w:val="00301994"/>
    <w:rsid w:val="0030274E"/>
    <w:rsid w:val="00302925"/>
    <w:rsid w:val="003051F8"/>
    <w:rsid w:val="00306010"/>
    <w:rsid w:val="003073E1"/>
    <w:rsid w:val="00307561"/>
    <w:rsid w:val="00310ADB"/>
    <w:rsid w:val="00310B3A"/>
    <w:rsid w:val="0031173E"/>
    <w:rsid w:val="00311775"/>
    <w:rsid w:val="00311901"/>
    <w:rsid w:val="0031198F"/>
    <w:rsid w:val="00311B06"/>
    <w:rsid w:val="00311F39"/>
    <w:rsid w:val="00312E77"/>
    <w:rsid w:val="00313AED"/>
    <w:rsid w:val="00313DA0"/>
    <w:rsid w:val="00314038"/>
    <w:rsid w:val="00315CDB"/>
    <w:rsid w:val="00316083"/>
    <w:rsid w:val="003172A1"/>
    <w:rsid w:val="003173EF"/>
    <w:rsid w:val="00317590"/>
    <w:rsid w:val="003179D5"/>
    <w:rsid w:val="0032002D"/>
    <w:rsid w:val="003200FA"/>
    <w:rsid w:val="00320343"/>
    <w:rsid w:val="00322370"/>
    <w:rsid w:val="0032387B"/>
    <w:rsid w:val="003241A3"/>
    <w:rsid w:val="0032538C"/>
    <w:rsid w:val="00325D88"/>
    <w:rsid w:val="003266F3"/>
    <w:rsid w:val="0032708D"/>
    <w:rsid w:val="00330768"/>
    <w:rsid w:val="00330CD9"/>
    <w:rsid w:val="00331D88"/>
    <w:rsid w:val="00333640"/>
    <w:rsid w:val="00333BBE"/>
    <w:rsid w:val="003342C5"/>
    <w:rsid w:val="00334A80"/>
    <w:rsid w:val="00334B3E"/>
    <w:rsid w:val="00336C5B"/>
    <w:rsid w:val="00337454"/>
    <w:rsid w:val="003374D2"/>
    <w:rsid w:val="00337EA7"/>
    <w:rsid w:val="00340D63"/>
    <w:rsid w:val="00341198"/>
    <w:rsid w:val="00341885"/>
    <w:rsid w:val="00343908"/>
    <w:rsid w:val="00343F64"/>
    <w:rsid w:val="003441F1"/>
    <w:rsid w:val="00344402"/>
    <w:rsid w:val="0034469F"/>
    <w:rsid w:val="0034494F"/>
    <w:rsid w:val="00344AD8"/>
    <w:rsid w:val="00344AE7"/>
    <w:rsid w:val="00344B3D"/>
    <w:rsid w:val="00346E08"/>
    <w:rsid w:val="00350487"/>
    <w:rsid w:val="003513F5"/>
    <w:rsid w:val="003536E0"/>
    <w:rsid w:val="00353DAC"/>
    <w:rsid w:val="00355057"/>
    <w:rsid w:val="00355225"/>
    <w:rsid w:val="0035577E"/>
    <w:rsid w:val="00355E06"/>
    <w:rsid w:val="003566C9"/>
    <w:rsid w:val="0036213D"/>
    <w:rsid w:val="00362D8B"/>
    <w:rsid w:val="00364236"/>
    <w:rsid w:val="00364954"/>
    <w:rsid w:val="003652A2"/>
    <w:rsid w:val="00365595"/>
    <w:rsid w:val="003675D6"/>
    <w:rsid w:val="003676C7"/>
    <w:rsid w:val="003706BF"/>
    <w:rsid w:val="003710B5"/>
    <w:rsid w:val="003711F8"/>
    <w:rsid w:val="00371BCF"/>
    <w:rsid w:val="00372278"/>
    <w:rsid w:val="0037408B"/>
    <w:rsid w:val="00374703"/>
    <w:rsid w:val="003747BD"/>
    <w:rsid w:val="003747D2"/>
    <w:rsid w:val="00375297"/>
    <w:rsid w:val="00375D9A"/>
    <w:rsid w:val="00376046"/>
    <w:rsid w:val="00377E17"/>
    <w:rsid w:val="00380049"/>
    <w:rsid w:val="00380BAC"/>
    <w:rsid w:val="0038230F"/>
    <w:rsid w:val="00382E66"/>
    <w:rsid w:val="0038458C"/>
    <w:rsid w:val="00384AA2"/>
    <w:rsid w:val="0038532B"/>
    <w:rsid w:val="00386273"/>
    <w:rsid w:val="003907A5"/>
    <w:rsid w:val="00391B74"/>
    <w:rsid w:val="00392CD9"/>
    <w:rsid w:val="00392E0C"/>
    <w:rsid w:val="003939D6"/>
    <w:rsid w:val="003948DB"/>
    <w:rsid w:val="00394BAD"/>
    <w:rsid w:val="00394E97"/>
    <w:rsid w:val="00397229"/>
    <w:rsid w:val="00397F9A"/>
    <w:rsid w:val="003A01C5"/>
    <w:rsid w:val="003A073A"/>
    <w:rsid w:val="003A26E0"/>
    <w:rsid w:val="003A37F3"/>
    <w:rsid w:val="003A41F2"/>
    <w:rsid w:val="003A4D73"/>
    <w:rsid w:val="003A54B1"/>
    <w:rsid w:val="003A56AE"/>
    <w:rsid w:val="003A576E"/>
    <w:rsid w:val="003A6C9A"/>
    <w:rsid w:val="003B00D9"/>
    <w:rsid w:val="003B09CE"/>
    <w:rsid w:val="003B12F6"/>
    <w:rsid w:val="003B193B"/>
    <w:rsid w:val="003B3090"/>
    <w:rsid w:val="003B3143"/>
    <w:rsid w:val="003B50B7"/>
    <w:rsid w:val="003B5D80"/>
    <w:rsid w:val="003C0369"/>
    <w:rsid w:val="003C1242"/>
    <w:rsid w:val="003C1C12"/>
    <w:rsid w:val="003C21CD"/>
    <w:rsid w:val="003C2629"/>
    <w:rsid w:val="003C27C8"/>
    <w:rsid w:val="003C2B59"/>
    <w:rsid w:val="003C49E5"/>
    <w:rsid w:val="003C5060"/>
    <w:rsid w:val="003C5DD3"/>
    <w:rsid w:val="003C704C"/>
    <w:rsid w:val="003C73F8"/>
    <w:rsid w:val="003D0B32"/>
    <w:rsid w:val="003D11F5"/>
    <w:rsid w:val="003D1DFF"/>
    <w:rsid w:val="003D20EE"/>
    <w:rsid w:val="003D38E6"/>
    <w:rsid w:val="003D43D4"/>
    <w:rsid w:val="003D4E47"/>
    <w:rsid w:val="003D4ED9"/>
    <w:rsid w:val="003D54BF"/>
    <w:rsid w:val="003D5B50"/>
    <w:rsid w:val="003D5FB7"/>
    <w:rsid w:val="003D683F"/>
    <w:rsid w:val="003D6B6D"/>
    <w:rsid w:val="003D6F35"/>
    <w:rsid w:val="003D789E"/>
    <w:rsid w:val="003D78C3"/>
    <w:rsid w:val="003D7F2C"/>
    <w:rsid w:val="003E0171"/>
    <w:rsid w:val="003E0897"/>
    <w:rsid w:val="003E1F8B"/>
    <w:rsid w:val="003E2285"/>
    <w:rsid w:val="003E2582"/>
    <w:rsid w:val="003E2A9E"/>
    <w:rsid w:val="003E3FD7"/>
    <w:rsid w:val="003E5FD3"/>
    <w:rsid w:val="003E6F23"/>
    <w:rsid w:val="003E74F3"/>
    <w:rsid w:val="003E75AB"/>
    <w:rsid w:val="003F25BA"/>
    <w:rsid w:val="003F27C4"/>
    <w:rsid w:val="003F2B02"/>
    <w:rsid w:val="003F2C3A"/>
    <w:rsid w:val="003F3CB2"/>
    <w:rsid w:val="003F40C3"/>
    <w:rsid w:val="003F49A8"/>
    <w:rsid w:val="003F4DE9"/>
    <w:rsid w:val="003F5820"/>
    <w:rsid w:val="003F5A31"/>
    <w:rsid w:val="003F6421"/>
    <w:rsid w:val="003F6618"/>
    <w:rsid w:val="003F7842"/>
    <w:rsid w:val="003F79C2"/>
    <w:rsid w:val="003F7AB8"/>
    <w:rsid w:val="003F7B4B"/>
    <w:rsid w:val="00400FEC"/>
    <w:rsid w:val="0040184B"/>
    <w:rsid w:val="004028F7"/>
    <w:rsid w:val="00402A80"/>
    <w:rsid w:val="00404169"/>
    <w:rsid w:val="00404349"/>
    <w:rsid w:val="00404F84"/>
    <w:rsid w:val="004061A4"/>
    <w:rsid w:val="00406EED"/>
    <w:rsid w:val="0040715C"/>
    <w:rsid w:val="00407C99"/>
    <w:rsid w:val="00407EB6"/>
    <w:rsid w:val="004111B0"/>
    <w:rsid w:val="004112A0"/>
    <w:rsid w:val="00412245"/>
    <w:rsid w:val="004130B6"/>
    <w:rsid w:val="004135B1"/>
    <w:rsid w:val="004135BB"/>
    <w:rsid w:val="00413CAD"/>
    <w:rsid w:val="0041503C"/>
    <w:rsid w:val="00415960"/>
    <w:rsid w:val="00421020"/>
    <w:rsid w:val="004212B3"/>
    <w:rsid w:val="004221CA"/>
    <w:rsid w:val="00422908"/>
    <w:rsid w:val="004242F6"/>
    <w:rsid w:val="0042469F"/>
    <w:rsid w:val="0042479F"/>
    <w:rsid w:val="00424CB1"/>
    <w:rsid w:val="00424CBB"/>
    <w:rsid w:val="00425340"/>
    <w:rsid w:val="00426E2E"/>
    <w:rsid w:val="004271BA"/>
    <w:rsid w:val="00430C2D"/>
    <w:rsid w:val="00430CDE"/>
    <w:rsid w:val="00432323"/>
    <w:rsid w:val="004325DE"/>
    <w:rsid w:val="00434B3D"/>
    <w:rsid w:val="00436006"/>
    <w:rsid w:val="00436953"/>
    <w:rsid w:val="00436E3B"/>
    <w:rsid w:val="004370E4"/>
    <w:rsid w:val="00437ABB"/>
    <w:rsid w:val="004400FC"/>
    <w:rsid w:val="00441665"/>
    <w:rsid w:val="00443887"/>
    <w:rsid w:val="00443C55"/>
    <w:rsid w:val="00445254"/>
    <w:rsid w:val="004458E3"/>
    <w:rsid w:val="00445BF8"/>
    <w:rsid w:val="00446063"/>
    <w:rsid w:val="004462B5"/>
    <w:rsid w:val="0044664D"/>
    <w:rsid w:val="00446705"/>
    <w:rsid w:val="0044757A"/>
    <w:rsid w:val="004475B5"/>
    <w:rsid w:val="00447B77"/>
    <w:rsid w:val="00450B2F"/>
    <w:rsid w:val="00450B7B"/>
    <w:rsid w:val="00452E63"/>
    <w:rsid w:val="00453776"/>
    <w:rsid w:val="004556A2"/>
    <w:rsid w:val="00456029"/>
    <w:rsid w:val="004560DB"/>
    <w:rsid w:val="004605AF"/>
    <w:rsid w:val="0046171F"/>
    <w:rsid w:val="004617C2"/>
    <w:rsid w:val="00461994"/>
    <w:rsid w:val="00461ABC"/>
    <w:rsid w:val="00463A90"/>
    <w:rsid w:val="00464102"/>
    <w:rsid w:val="004665DA"/>
    <w:rsid w:val="00467CC3"/>
    <w:rsid w:val="00471D38"/>
    <w:rsid w:val="00472BFC"/>
    <w:rsid w:val="00472E3D"/>
    <w:rsid w:val="00475007"/>
    <w:rsid w:val="0047576A"/>
    <w:rsid w:val="004758E4"/>
    <w:rsid w:val="004802DB"/>
    <w:rsid w:val="00480EBA"/>
    <w:rsid w:val="004812D1"/>
    <w:rsid w:val="004822B6"/>
    <w:rsid w:val="00482386"/>
    <w:rsid w:val="004848A1"/>
    <w:rsid w:val="00485177"/>
    <w:rsid w:val="00486659"/>
    <w:rsid w:val="00490C23"/>
    <w:rsid w:val="00491191"/>
    <w:rsid w:val="0049209A"/>
    <w:rsid w:val="0049282C"/>
    <w:rsid w:val="0049304D"/>
    <w:rsid w:val="00493DD1"/>
    <w:rsid w:val="004944EF"/>
    <w:rsid w:val="00495049"/>
    <w:rsid w:val="0049660B"/>
    <w:rsid w:val="00497209"/>
    <w:rsid w:val="0049742F"/>
    <w:rsid w:val="00497B97"/>
    <w:rsid w:val="00497D57"/>
    <w:rsid w:val="004A01A4"/>
    <w:rsid w:val="004A041B"/>
    <w:rsid w:val="004A1CAD"/>
    <w:rsid w:val="004A2BD3"/>
    <w:rsid w:val="004A2CD5"/>
    <w:rsid w:val="004A3F92"/>
    <w:rsid w:val="004A4998"/>
    <w:rsid w:val="004A54B6"/>
    <w:rsid w:val="004A5D4F"/>
    <w:rsid w:val="004A64B0"/>
    <w:rsid w:val="004A6E36"/>
    <w:rsid w:val="004A7512"/>
    <w:rsid w:val="004B0AC1"/>
    <w:rsid w:val="004B2B94"/>
    <w:rsid w:val="004B4CB9"/>
    <w:rsid w:val="004B5C00"/>
    <w:rsid w:val="004B6DE0"/>
    <w:rsid w:val="004B71B3"/>
    <w:rsid w:val="004B7721"/>
    <w:rsid w:val="004B7742"/>
    <w:rsid w:val="004C057B"/>
    <w:rsid w:val="004C0F39"/>
    <w:rsid w:val="004C1161"/>
    <w:rsid w:val="004C2EAE"/>
    <w:rsid w:val="004C3515"/>
    <w:rsid w:val="004C3E7E"/>
    <w:rsid w:val="004C4A94"/>
    <w:rsid w:val="004C5AB4"/>
    <w:rsid w:val="004C68C5"/>
    <w:rsid w:val="004C70E0"/>
    <w:rsid w:val="004D1C8D"/>
    <w:rsid w:val="004D1D50"/>
    <w:rsid w:val="004D1E4E"/>
    <w:rsid w:val="004D441A"/>
    <w:rsid w:val="004D4F0B"/>
    <w:rsid w:val="004D554B"/>
    <w:rsid w:val="004E0799"/>
    <w:rsid w:val="004E1220"/>
    <w:rsid w:val="004E5666"/>
    <w:rsid w:val="004E6257"/>
    <w:rsid w:val="004E676C"/>
    <w:rsid w:val="004E7179"/>
    <w:rsid w:val="004F1596"/>
    <w:rsid w:val="004F1731"/>
    <w:rsid w:val="004F19CC"/>
    <w:rsid w:val="004F1C0A"/>
    <w:rsid w:val="004F2073"/>
    <w:rsid w:val="004F2327"/>
    <w:rsid w:val="004F2680"/>
    <w:rsid w:val="004F281F"/>
    <w:rsid w:val="004F3B24"/>
    <w:rsid w:val="004F535E"/>
    <w:rsid w:val="004F64EE"/>
    <w:rsid w:val="004F73C7"/>
    <w:rsid w:val="00500B39"/>
    <w:rsid w:val="00502208"/>
    <w:rsid w:val="00502769"/>
    <w:rsid w:val="00502E08"/>
    <w:rsid w:val="00504692"/>
    <w:rsid w:val="005054D3"/>
    <w:rsid w:val="005059DE"/>
    <w:rsid w:val="00506AC3"/>
    <w:rsid w:val="00506DAD"/>
    <w:rsid w:val="005078AA"/>
    <w:rsid w:val="00510C50"/>
    <w:rsid w:val="00511091"/>
    <w:rsid w:val="005139AE"/>
    <w:rsid w:val="00514FD4"/>
    <w:rsid w:val="005150F5"/>
    <w:rsid w:val="00515475"/>
    <w:rsid w:val="00517E6B"/>
    <w:rsid w:val="00520609"/>
    <w:rsid w:val="00521645"/>
    <w:rsid w:val="00522266"/>
    <w:rsid w:val="00523526"/>
    <w:rsid w:val="00524160"/>
    <w:rsid w:val="005245DB"/>
    <w:rsid w:val="00524B0C"/>
    <w:rsid w:val="0052678A"/>
    <w:rsid w:val="00527514"/>
    <w:rsid w:val="005279F8"/>
    <w:rsid w:val="005301BF"/>
    <w:rsid w:val="005301D9"/>
    <w:rsid w:val="0053084E"/>
    <w:rsid w:val="00530BDC"/>
    <w:rsid w:val="00531277"/>
    <w:rsid w:val="005323E4"/>
    <w:rsid w:val="005336E7"/>
    <w:rsid w:val="00533E0A"/>
    <w:rsid w:val="005349FC"/>
    <w:rsid w:val="005350FC"/>
    <w:rsid w:val="005353BD"/>
    <w:rsid w:val="00535BA9"/>
    <w:rsid w:val="00536477"/>
    <w:rsid w:val="00537348"/>
    <w:rsid w:val="0053734A"/>
    <w:rsid w:val="00537F5D"/>
    <w:rsid w:val="005406A4"/>
    <w:rsid w:val="0054140D"/>
    <w:rsid w:val="00541B14"/>
    <w:rsid w:val="005424FB"/>
    <w:rsid w:val="00542BBF"/>
    <w:rsid w:val="00542CD0"/>
    <w:rsid w:val="0054363A"/>
    <w:rsid w:val="00546899"/>
    <w:rsid w:val="005468E8"/>
    <w:rsid w:val="00546962"/>
    <w:rsid w:val="00546C14"/>
    <w:rsid w:val="0055017D"/>
    <w:rsid w:val="005510C7"/>
    <w:rsid w:val="00551FCA"/>
    <w:rsid w:val="005524AA"/>
    <w:rsid w:val="00552B52"/>
    <w:rsid w:val="00552CA1"/>
    <w:rsid w:val="00553043"/>
    <w:rsid w:val="005531B8"/>
    <w:rsid w:val="0055474B"/>
    <w:rsid w:val="005550BE"/>
    <w:rsid w:val="005550C3"/>
    <w:rsid w:val="005555C5"/>
    <w:rsid w:val="00556AD4"/>
    <w:rsid w:val="00557812"/>
    <w:rsid w:val="00560689"/>
    <w:rsid w:val="00560EAB"/>
    <w:rsid w:val="0056186A"/>
    <w:rsid w:val="00564878"/>
    <w:rsid w:val="00565320"/>
    <w:rsid w:val="0056678B"/>
    <w:rsid w:val="00566FFD"/>
    <w:rsid w:val="00567BFE"/>
    <w:rsid w:val="00567E15"/>
    <w:rsid w:val="005703F0"/>
    <w:rsid w:val="00570870"/>
    <w:rsid w:val="00570EB0"/>
    <w:rsid w:val="00571064"/>
    <w:rsid w:val="005719F5"/>
    <w:rsid w:val="00571EFE"/>
    <w:rsid w:val="0057228A"/>
    <w:rsid w:val="00573ADD"/>
    <w:rsid w:val="00574B35"/>
    <w:rsid w:val="00574D0D"/>
    <w:rsid w:val="005757C8"/>
    <w:rsid w:val="005766D5"/>
    <w:rsid w:val="005774F5"/>
    <w:rsid w:val="00580191"/>
    <w:rsid w:val="005801DF"/>
    <w:rsid w:val="00581A7F"/>
    <w:rsid w:val="005831E3"/>
    <w:rsid w:val="0058333D"/>
    <w:rsid w:val="005833BE"/>
    <w:rsid w:val="00584909"/>
    <w:rsid w:val="0058513B"/>
    <w:rsid w:val="005865AF"/>
    <w:rsid w:val="005867E6"/>
    <w:rsid w:val="00586FCA"/>
    <w:rsid w:val="0059075A"/>
    <w:rsid w:val="00591D08"/>
    <w:rsid w:val="005929CE"/>
    <w:rsid w:val="00593A6A"/>
    <w:rsid w:val="00596070"/>
    <w:rsid w:val="00596261"/>
    <w:rsid w:val="00596536"/>
    <w:rsid w:val="005965E8"/>
    <w:rsid w:val="00597736"/>
    <w:rsid w:val="005A0157"/>
    <w:rsid w:val="005A0840"/>
    <w:rsid w:val="005A1B25"/>
    <w:rsid w:val="005A33AA"/>
    <w:rsid w:val="005A37CA"/>
    <w:rsid w:val="005A39E0"/>
    <w:rsid w:val="005A4434"/>
    <w:rsid w:val="005A4950"/>
    <w:rsid w:val="005A5C66"/>
    <w:rsid w:val="005A5E97"/>
    <w:rsid w:val="005A64AB"/>
    <w:rsid w:val="005A77CD"/>
    <w:rsid w:val="005A7C18"/>
    <w:rsid w:val="005A7EB9"/>
    <w:rsid w:val="005B0731"/>
    <w:rsid w:val="005B0D54"/>
    <w:rsid w:val="005B1DB8"/>
    <w:rsid w:val="005B2A89"/>
    <w:rsid w:val="005B41E3"/>
    <w:rsid w:val="005B4E8A"/>
    <w:rsid w:val="005B571B"/>
    <w:rsid w:val="005B6558"/>
    <w:rsid w:val="005C134D"/>
    <w:rsid w:val="005C1E9F"/>
    <w:rsid w:val="005C242B"/>
    <w:rsid w:val="005C2F6B"/>
    <w:rsid w:val="005C46CC"/>
    <w:rsid w:val="005C4F12"/>
    <w:rsid w:val="005C5131"/>
    <w:rsid w:val="005C51EB"/>
    <w:rsid w:val="005C62B7"/>
    <w:rsid w:val="005C6B52"/>
    <w:rsid w:val="005C7271"/>
    <w:rsid w:val="005D049B"/>
    <w:rsid w:val="005D24B5"/>
    <w:rsid w:val="005D3EBF"/>
    <w:rsid w:val="005D4B25"/>
    <w:rsid w:val="005D4ED6"/>
    <w:rsid w:val="005D5231"/>
    <w:rsid w:val="005D781B"/>
    <w:rsid w:val="005E3EFA"/>
    <w:rsid w:val="005E47FF"/>
    <w:rsid w:val="005E4D59"/>
    <w:rsid w:val="005E54AD"/>
    <w:rsid w:val="005E5D05"/>
    <w:rsid w:val="005E73E5"/>
    <w:rsid w:val="005E7AB4"/>
    <w:rsid w:val="005F04F5"/>
    <w:rsid w:val="005F0D43"/>
    <w:rsid w:val="005F0DB4"/>
    <w:rsid w:val="005F1810"/>
    <w:rsid w:val="005F36AF"/>
    <w:rsid w:val="005F6A9C"/>
    <w:rsid w:val="005F7974"/>
    <w:rsid w:val="006017C5"/>
    <w:rsid w:val="00601D5A"/>
    <w:rsid w:val="00603616"/>
    <w:rsid w:val="00603FAA"/>
    <w:rsid w:val="00604B53"/>
    <w:rsid w:val="00604CCC"/>
    <w:rsid w:val="00604E1C"/>
    <w:rsid w:val="006054A1"/>
    <w:rsid w:val="00605D03"/>
    <w:rsid w:val="0061096D"/>
    <w:rsid w:val="00610A46"/>
    <w:rsid w:val="00611340"/>
    <w:rsid w:val="00611817"/>
    <w:rsid w:val="00611B8D"/>
    <w:rsid w:val="00612837"/>
    <w:rsid w:val="00612D11"/>
    <w:rsid w:val="006132B8"/>
    <w:rsid w:val="00614653"/>
    <w:rsid w:val="00614B80"/>
    <w:rsid w:val="00615DEC"/>
    <w:rsid w:val="0061763D"/>
    <w:rsid w:val="00617764"/>
    <w:rsid w:val="00620065"/>
    <w:rsid w:val="00620604"/>
    <w:rsid w:val="006206C2"/>
    <w:rsid w:val="00620971"/>
    <w:rsid w:val="006213C7"/>
    <w:rsid w:val="00621BAF"/>
    <w:rsid w:val="006221C9"/>
    <w:rsid w:val="00622C9B"/>
    <w:rsid w:val="00623084"/>
    <w:rsid w:val="00623636"/>
    <w:rsid w:val="0062384D"/>
    <w:rsid w:val="006245A9"/>
    <w:rsid w:val="00624F22"/>
    <w:rsid w:val="00626029"/>
    <w:rsid w:val="00626358"/>
    <w:rsid w:val="00626D9B"/>
    <w:rsid w:val="006304F4"/>
    <w:rsid w:val="00631156"/>
    <w:rsid w:val="0063144E"/>
    <w:rsid w:val="00631CC3"/>
    <w:rsid w:val="006327F4"/>
    <w:rsid w:val="00634A8C"/>
    <w:rsid w:val="00635411"/>
    <w:rsid w:val="00635933"/>
    <w:rsid w:val="006373AA"/>
    <w:rsid w:val="00637D42"/>
    <w:rsid w:val="00637DB3"/>
    <w:rsid w:val="00637EF1"/>
    <w:rsid w:val="00640633"/>
    <w:rsid w:val="006413D7"/>
    <w:rsid w:val="0064216F"/>
    <w:rsid w:val="006422CB"/>
    <w:rsid w:val="00642620"/>
    <w:rsid w:val="0064459A"/>
    <w:rsid w:val="006451DF"/>
    <w:rsid w:val="00645705"/>
    <w:rsid w:val="00646320"/>
    <w:rsid w:val="00650081"/>
    <w:rsid w:val="00651E71"/>
    <w:rsid w:val="00651FA8"/>
    <w:rsid w:val="00653AFC"/>
    <w:rsid w:val="00654056"/>
    <w:rsid w:val="00654180"/>
    <w:rsid w:val="0065533D"/>
    <w:rsid w:val="006568E0"/>
    <w:rsid w:val="00657F23"/>
    <w:rsid w:val="0066213A"/>
    <w:rsid w:val="00665FB3"/>
    <w:rsid w:val="00667A06"/>
    <w:rsid w:val="006708DF"/>
    <w:rsid w:val="00672183"/>
    <w:rsid w:val="00672666"/>
    <w:rsid w:val="006728FA"/>
    <w:rsid w:val="00673CBC"/>
    <w:rsid w:val="00673FC8"/>
    <w:rsid w:val="006741EC"/>
    <w:rsid w:val="006743AC"/>
    <w:rsid w:val="00674C4E"/>
    <w:rsid w:val="00674E34"/>
    <w:rsid w:val="00677161"/>
    <w:rsid w:val="00677549"/>
    <w:rsid w:val="00677593"/>
    <w:rsid w:val="0068046D"/>
    <w:rsid w:val="006805BD"/>
    <w:rsid w:val="00680947"/>
    <w:rsid w:val="006818CD"/>
    <w:rsid w:val="006826E5"/>
    <w:rsid w:val="00682D6D"/>
    <w:rsid w:val="00682DD9"/>
    <w:rsid w:val="006831B8"/>
    <w:rsid w:val="00684DE5"/>
    <w:rsid w:val="00685F69"/>
    <w:rsid w:val="00686222"/>
    <w:rsid w:val="006864C7"/>
    <w:rsid w:val="00687249"/>
    <w:rsid w:val="006873D8"/>
    <w:rsid w:val="006879D8"/>
    <w:rsid w:val="00690FAA"/>
    <w:rsid w:val="006929D9"/>
    <w:rsid w:val="00692A8D"/>
    <w:rsid w:val="00692DB3"/>
    <w:rsid w:val="00693A30"/>
    <w:rsid w:val="006970BF"/>
    <w:rsid w:val="00697A05"/>
    <w:rsid w:val="00697A77"/>
    <w:rsid w:val="006A22F5"/>
    <w:rsid w:val="006A3165"/>
    <w:rsid w:val="006A370A"/>
    <w:rsid w:val="006A4428"/>
    <w:rsid w:val="006A5623"/>
    <w:rsid w:val="006A5D4C"/>
    <w:rsid w:val="006A61CA"/>
    <w:rsid w:val="006A6206"/>
    <w:rsid w:val="006A6496"/>
    <w:rsid w:val="006A79FE"/>
    <w:rsid w:val="006A7B25"/>
    <w:rsid w:val="006A7EAF"/>
    <w:rsid w:val="006B0992"/>
    <w:rsid w:val="006B0B37"/>
    <w:rsid w:val="006B0EEF"/>
    <w:rsid w:val="006B16A7"/>
    <w:rsid w:val="006B1BEB"/>
    <w:rsid w:val="006B27F0"/>
    <w:rsid w:val="006B3F07"/>
    <w:rsid w:val="006B48AA"/>
    <w:rsid w:val="006B4B75"/>
    <w:rsid w:val="006B5AEE"/>
    <w:rsid w:val="006B69BE"/>
    <w:rsid w:val="006B7A17"/>
    <w:rsid w:val="006C0100"/>
    <w:rsid w:val="006C17CF"/>
    <w:rsid w:val="006C1EA9"/>
    <w:rsid w:val="006C2354"/>
    <w:rsid w:val="006C29E6"/>
    <w:rsid w:val="006C3BCF"/>
    <w:rsid w:val="006C3D6D"/>
    <w:rsid w:val="006C3E0E"/>
    <w:rsid w:val="006C501F"/>
    <w:rsid w:val="006C5EE3"/>
    <w:rsid w:val="006C6B4E"/>
    <w:rsid w:val="006D0427"/>
    <w:rsid w:val="006D048B"/>
    <w:rsid w:val="006D3369"/>
    <w:rsid w:val="006D4201"/>
    <w:rsid w:val="006D4BD2"/>
    <w:rsid w:val="006D5A58"/>
    <w:rsid w:val="006D647C"/>
    <w:rsid w:val="006D670F"/>
    <w:rsid w:val="006D6A76"/>
    <w:rsid w:val="006E059B"/>
    <w:rsid w:val="006E0AEF"/>
    <w:rsid w:val="006E0FE0"/>
    <w:rsid w:val="006E1C5B"/>
    <w:rsid w:val="006E4444"/>
    <w:rsid w:val="006E533B"/>
    <w:rsid w:val="006E5434"/>
    <w:rsid w:val="006E6137"/>
    <w:rsid w:val="006E672D"/>
    <w:rsid w:val="006F198E"/>
    <w:rsid w:val="006F3126"/>
    <w:rsid w:val="006F344C"/>
    <w:rsid w:val="006F3755"/>
    <w:rsid w:val="006F3869"/>
    <w:rsid w:val="006F4129"/>
    <w:rsid w:val="006F4196"/>
    <w:rsid w:val="006F46B6"/>
    <w:rsid w:val="006F588D"/>
    <w:rsid w:val="006F5A72"/>
    <w:rsid w:val="006F6BB2"/>
    <w:rsid w:val="00700441"/>
    <w:rsid w:val="00700646"/>
    <w:rsid w:val="0070170F"/>
    <w:rsid w:val="007017B9"/>
    <w:rsid w:val="007017E1"/>
    <w:rsid w:val="007018F8"/>
    <w:rsid w:val="00703AB2"/>
    <w:rsid w:val="00703B80"/>
    <w:rsid w:val="00703F65"/>
    <w:rsid w:val="00704DB4"/>
    <w:rsid w:val="007052B6"/>
    <w:rsid w:val="00705998"/>
    <w:rsid w:val="00707962"/>
    <w:rsid w:val="00710408"/>
    <w:rsid w:val="00710885"/>
    <w:rsid w:val="00710B5A"/>
    <w:rsid w:val="00710D3A"/>
    <w:rsid w:val="00711875"/>
    <w:rsid w:val="00711C0F"/>
    <w:rsid w:val="00712CD1"/>
    <w:rsid w:val="00712DB8"/>
    <w:rsid w:val="00713707"/>
    <w:rsid w:val="00713F02"/>
    <w:rsid w:val="007142BF"/>
    <w:rsid w:val="007145BF"/>
    <w:rsid w:val="00714604"/>
    <w:rsid w:val="00714AAC"/>
    <w:rsid w:val="00715535"/>
    <w:rsid w:val="007155F1"/>
    <w:rsid w:val="00715869"/>
    <w:rsid w:val="007162B6"/>
    <w:rsid w:val="00720C31"/>
    <w:rsid w:val="00720D68"/>
    <w:rsid w:val="00721563"/>
    <w:rsid w:val="00721FF3"/>
    <w:rsid w:val="00722B29"/>
    <w:rsid w:val="0072435C"/>
    <w:rsid w:val="0072452E"/>
    <w:rsid w:val="0072626B"/>
    <w:rsid w:val="00726AB4"/>
    <w:rsid w:val="007307EF"/>
    <w:rsid w:val="0073183A"/>
    <w:rsid w:val="00732C0F"/>
    <w:rsid w:val="00733E26"/>
    <w:rsid w:val="007342BA"/>
    <w:rsid w:val="007348ED"/>
    <w:rsid w:val="00734D15"/>
    <w:rsid w:val="00735A2A"/>
    <w:rsid w:val="00735B3D"/>
    <w:rsid w:val="00736414"/>
    <w:rsid w:val="007365AB"/>
    <w:rsid w:val="00737F4C"/>
    <w:rsid w:val="00740D8A"/>
    <w:rsid w:val="0074118E"/>
    <w:rsid w:val="007413A9"/>
    <w:rsid w:val="007421B0"/>
    <w:rsid w:val="0074263C"/>
    <w:rsid w:val="00742CE7"/>
    <w:rsid w:val="00743E5F"/>
    <w:rsid w:val="00745A77"/>
    <w:rsid w:val="007462CC"/>
    <w:rsid w:val="0074754C"/>
    <w:rsid w:val="007479D1"/>
    <w:rsid w:val="00747AF9"/>
    <w:rsid w:val="00747B7D"/>
    <w:rsid w:val="00747FDE"/>
    <w:rsid w:val="00752DB1"/>
    <w:rsid w:val="00755C1C"/>
    <w:rsid w:val="00755C5D"/>
    <w:rsid w:val="00756512"/>
    <w:rsid w:val="0075777F"/>
    <w:rsid w:val="00757D05"/>
    <w:rsid w:val="0076045B"/>
    <w:rsid w:val="00761F64"/>
    <w:rsid w:val="007638B7"/>
    <w:rsid w:val="0076454E"/>
    <w:rsid w:val="0076507B"/>
    <w:rsid w:val="00765538"/>
    <w:rsid w:val="00765E77"/>
    <w:rsid w:val="0076623B"/>
    <w:rsid w:val="007664DD"/>
    <w:rsid w:val="00766F8B"/>
    <w:rsid w:val="007678AC"/>
    <w:rsid w:val="00767A71"/>
    <w:rsid w:val="00767C54"/>
    <w:rsid w:val="00770A4B"/>
    <w:rsid w:val="0077126F"/>
    <w:rsid w:val="0077256B"/>
    <w:rsid w:val="00772590"/>
    <w:rsid w:val="00773635"/>
    <w:rsid w:val="00773ECF"/>
    <w:rsid w:val="007744CE"/>
    <w:rsid w:val="0077643A"/>
    <w:rsid w:val="00777E99"/>
    <w:rsid w:val="007802BE"/>
    <w:rsid w:val="007811EA"/>
    <w:rsid w:val="00781701"/>
    <w:rsid w:val="0078318C"/>
    <w:rsid w:val="007834B6"/>
    <w:rsid w:val="00783A46"/>
    <w:rsid w:val="00784523"/>
    <w:rsid w:val="00784DE5"/>
    <w:rsid w:val="0078690D"/>
    <w:rsid w:val="00786BBF"/>
    <w:rsid w:val="007871C2"/>
    <w:rsid w:val="00790157"/>
    <w:rsid w:val="00790E97"/>
    <w:rsid w:val="00790EE3"/>
    <w:rsid w:val="007911F2"/>
    <w:rsid w:val="007913EA"/>
    <w:rsid w:val="00791E46"/>
    <w:rsid w:val="00792569"/>
    <w:rsid w:val="00792920"/>
    <w:rsid w:val="00793EC9"/>
    <w:rsid w:val="007941F4"/>
    <w:rsid w:val="007943A9"/>
    <w:rsid w:val="00795E9D"/>
    <w:rsid w:val="007960DF"/>
    <w:rsid w:val="00797BD4"/>
    <w:rsid w:val="00797C93"/>
    <w:rsid w:val="007A0806"/>
    <w:rsid w:val="007A0D52"/>
    <w:rsid w:val="007A232C"/>
    <w:rsid w:val="007A29DA"/>
    <w:rsid w:val="007A35BF"/>
    <w:rsid w:val="007A3FBD"/>
    <w:rsid w:val="007A4015"/>
    <w:rsid w:val="007A401D"/>
    <w:rsid w:val="007A4A6E"/>
    <w:rsid w:val="007A4BFC"/>
    <w:rsid w:val="007A5654"/>
    <w:rsid w:val="007A66F9"/>
    <w:rsid w:val="007A6840"/>
    <w:rsid w:val="007A735C"/>
    <w:rsid w:val="007A789A"/>
    <w:rsid w:val="007A7FFB"/>
    <w:rsid w:val="007B0DEB"/>
    <w:rsid w:val="007B227C"/>
    <w:rsid w:val="007B2C81"/>
    <w:rsid w:val="007B2D17"/>
    <w:rsid w:val="007B3ADC"/>
    <w:rsid w:val="007B4813"/>
    <w:rsid w:val="007B48BE"/>
    <w:rsid w:val="007B4E99"/>
    <w:rsid w:val="007B5655"/>
    <w:rsid w:val="007B5A79"/>
    <w:rsid w:val="007B5B7E"/>
    <w:rsid w:val="007B5DD2"/>
    <w:rsid w:val="007B67E7"/>
    <w:rsid w:val="007B6B41"/>
    <w:rsid w:val="007C0261"/>
    <w:rsid w:val="007C1C74"/>
    <w:rsid w:val="007C2DDA"/>
    <w:rsid w:val="007C2F37"/>
    <w:rsid w:val="007C39E8"/>
    <w:rsid w:val="007C45A9"/>
    <w:rsid w:val="007C553C"/>
    <w:rsid w:val="007C60CC"/>
    <w:rsid w:val="007C6629"/>
    <w:rsid w:val="007C67EF"/>
    <w:rsid w:val="007C6CA1"/>
    <w:rsid w:val="007C76F1"/>
    <w:rsid w:val="007C7705"/>
    <w:rsid w:val="007D15AC"/>
    <w:rsid w:val="007D1FE0"/>
    <w:rsid w:val="007D22B2"/>
    <w:rsid w:val="007D2C32"/>
    <w:rsid w:val="007D320C"/>
    <w:rsid w:val="007D4858"/>
    <w:rsid w:val="007D53E4"/>
    <w:rsid w:val="007D655A"/>
    <w:rsid w:val="007D6A22"/>
    <w:rsid w:val="007D6D41"/>
    <w:rsid w:val="007D7415"/>
    <w:rsid w:val="007D7632"/>
    <w:rsid w:val="007E0C0F"/>
    <w:rsid w:val="007E1011"/>
    <w:rsid w:val="007E1478"/>
    <w:rsid w:val="007E18DB"/>
    <w:rsid w:val="007E1B36"/>
    <w:rsid w:val="007E1E1B"/>
    <w:rsid w:val="007E1FC9"/>
    <w:rsid w:val="007E2B8F"/>
    <w:rsid w:val="007E3C63"/>
    <w:rsid w:val="007E451B"/>
    <w:rsid w:val="007E7A75"/>
    <w:rsid w:val="007F0D0F"/>
    <w:rsid w:val="007F149F"/>
    <w:rsid w:val="007F17CE"/>
    <w:rsid w:val="007F52EC"/>
    <w:rsid w:val="007F5305"/>
    <w:rsid w:val="007F5F29"/>
    <w:rsid w:val="007F62D4"/>
    <w:rsid w:val="007F680A"/>
    <w:rsid w:val="007F6DB5"/>
    <w:rsid w:val="007F6DD8"/>
    <w:rsid w:val="007F6E24"/>
    <w:rsid w:val="007F7EFF"/>
    <w:rsid w:val="007F7FC1"/>
    <w:rsid w:val="0080084B"/>
    <w:rsid w:val="00800B17"/>
    <w:rsid w:val="008017D7"/>
    <w:rsid w:val="00802FE8"/>
    <w:rsid w:val="008042B4"/>
    <w:rsid w:val="0080471B"/>
    <w:rsid w:val="008048E4"/>
    <w:rsid w:val="00804F27"/>
    <w:rsid w:val="00811641"/>
    <w:rsid w:val="00812B13"/>
    <w:rsid w:val="008131E9"/>
    <w:rsid w:val="00813370"/>
    <w:rsid w:val="0081433B"/>
    <w:rsid w:val="008148FF"/>
    <w:rsid w:val="008150DE"/>
    <w:rsid w:val="0081677D"/>
    <w:rsid w:val="008167C0"/>
    <w:rsid w:val="008171FC"/>
    <w:rsid w:val="008176F0"/>
    <w:rsid w:val="00817911"/>
    <w:rsid w:val="00820B8C"/>
    <w:rsid w:val="00822146"/>
    <w:rsid w:val="00822C92"/>
    <w:rsid w:val="00823217"/>
    <w:rsid w:val="00824609"/>
    <w:rsid w:val="00824B10"/>
    <w:rsid w:val="00825593"/>
    <w:rsid w:val="0082598C"/>
    <w:rsid w:val="00825D91"/>
    <w:rsid w:val="00825FEC"/>
    <w:rsid w:val="0082626F"/>
    <w:rsid w:val="00826AFE"/>
    <w:rsid w:val="008308B4"/>
    <w:rsid w:val="00831D0A"/>
    <w:rsid w:val="008326A7"/>
    <w:rsid w:val="00833CA2"/>
    <w:rsid w:val="0083619B"/>
    <w:rsid w:val="00836A1E"/>
    <w:rsid w:val="008379EA"/>
    <w:rsid w:val="00837C76"/>
    <w:rsid w:val="00840157"/>
    <w:rsid w:val="00840E0E"/>
    <w:rsid w:val="00842725"/>
    <w:rsid w:val="0084364A"/>
    <w:rsid w:val="00843749"/>
    <w:rsid w:val="00844E3D"/>
    <w:rsid w:val="00844EA7"/>
    <w:rsid w:val="008458B6"/>
    <w:rsid w:val="00845AA8"/>
    <w:rsid w:val="0084689E"/>
    <w:rsid w:val="008471B6"/>
    <w:rsid w:val="00847E87"/>
    <w:rsid w:val="008509BA"/>
    <w:rsid w:val="00852A2F"/>
    <w:rsid w:val="00852E71"/>
    <w:rsid w:val="00853879"/>
    <w:rsid w:val="00853905"/>
    <w:rsid w:val="00853F6C"/>
    <w:rsid w:val="00854B3F"/>
    <w:rsid w:val="00855C13"/>
    <w:rsid w:val="00855F63"/>
    <w:rsid w:val="008575A8"/>
    <w:rsid w:val="00857904"/>
    <w:rsid w:val="008600F4"/>
    <w:rsid w:val="00861719"/>
    <w:rsid w:val="00861C4A"/>
    <w:rsid w:val="00862F8F"/>
    <w:rsid w:val="00863548"/>
    <w:rsid w:val="008641F2"/>
    <w:rsid w:val="00864257"/>
    <w:rsid w:val="00864B15"/>
    <w:rsid w:val="00864CF9"/>
    <w:rsid w:val="00865C09"/>
    <w:rsid w:val="0086672A"/>
    <w:rsid w:val="00867100"/>
    <w:rsid w:val="00867455"/>
    <w:rsid w:val="00867702"/>
    <w:rsid w:val="008717F3"/>
    <w:rsid w:val="008730EF"/>
    <w:rsid w:val="008736F5"/>
    <w:rsid w:val="0087406F"/>
    <w:rsid w:val="00874F8F"/>
    <w:rsid w:val="00875204"/>
    <w:rsid w:val="00877778"/>
    <w:rsid w:val="00877AC6"/>
    <w:rsid w:val="00880044"/>
    <w:rsid w:val="0088073A"/>
    <w:rsid w:val="00880933"/>
    <w:rsid w:val="00880BC3"/>
    <w:rsid w:val="00882EAA"/>
    <w:rsid w:val="0088429A"/>
    <w:rsid w:val="008843A5"/>
    <w:rsid w:val="008844C1"/>
    <w:rsid w:val="00884B5D"/>
    <w:rsid w:val="00885BD7"/>
    <w:rsid w:val="008863D2"/>
    <w:rsid w:val="00886AD3"/>
    <w:rsid w:val="008874E2"/>
    <w:rsid w:val="008878D7"/>
    <w:rsid w:val="00887DD1"/>
    <w:rsid w:val="00891740"/>
    <w:rsid w:val="008917A2"/>
    <w:rsid w:val="00891985"/>
    <w:rsid w:val="00892455"/>
    <w:rsid w:val="00892A87"/>
    <w:rsid w:val="00892BB1"/>
    <w:rsid w:val="00893933"/>
    <w:rsid w:val="00893D91"/>
    <w:rsid w:val="0089482C"/>
    <w:rsid w:val="0089565A"/>
    <w:rsid w:val="008962C1"/>
    <w:rsid w:val="00896C8A"/>
    <w:rsid w:val="008973D0"/>
    <w:rsid w:val="008A1461"/>
    <w:rsid w:val="008A24D9"/>
    <w:rsid w:val="008A3552"/>
    <w:rsid w:val="008A584B"/>
    <w:rsid w:val="008A597E"/>
    <w:rsid w:val="008A5EDF"/>
    <w:rsid w:val="008A64F5"/>
    <w:rsid w:val="008A6FB2"/>
    <w:rsid w:val="008A7DA4"/>
    <w:rsid w:val="008A7FB5"/>
    <w:rsid w:val="008B0033"/>
    <w:rsid w:val="008B016A"/>
    <w:rsid w:val="008B0FEF"/>
    <w:rsid w:val="008B10CF"/>
    <w:rsid w:val="008B2376"/>
    <w:rsid w:val="008B261F"/>
    <w:rsid w:val="008B2CE3"/>
    <w:rsid w:val="008B3A4B"/>
    <w:rsid w:val="008B3C84"/>
    <w:rsid w:val="008B4657"/>
    <w:rsid w:val="008B50BB"/>
    <w:rsid w:val="008B56D7"/>
    <w:rsid w:val="008B5C38"/>
    <w:rsid w:val="008B6785"/>
    <w:rsid w:val="008B6BBB"/>
    <w:rsid w:val="008B6CCA"/>
    <w:rsid w:val="008B7C26"/>
    <w:rsid w:val="008B7D05"/>
    <w:rsid w:val="008C08D5"/>
    <w:rsid w:val="008C0ABD"/>
    <w:rsid w:val="008C0DCD"/>
    <w:rsid w:val="008C1AE3"/>
    <w:rsid w:val="008C1F0B"/>
    <w:rsid w:val="008C245B"/>
    <w:rsid w:val="008C4576"/>
    <w:rsid w:val="008C4C4A"/>
    <w:rsid w:val="008C5344"/>
    <w:rsid w:val="008C68FE"/>
    <w:rsid w:val="008C7418"/>
    <w:rsid w:val="008D0182"/>
    <w:rsid w:val="008D0321"/>
    <w:rsid w:val="008D0556"/>
    <w:rsid w:val="008D08AB"/>
    <w:rsid w:val="008D13E7"/>
    <w:rsid w:val="008D208C"/>
    <w:rsid w:val="008D2135"/>
    <w:rsid w:val="008D25A6"/>
    <w:rsid w:val="008D2BBE"/>
    <w:rsid w:val="008D3024"/>
    <w:rsid w:val="008D30B7"/>
    <w:rsid w:val="008D3336"/>
    <w:rsid w:val="008D4678"/>
    <w:rsid w:val="008D5613"/>
    <w:rsid w:val="008D5B87"/>
    <w:rsid w:val="008D5CC6"/>
    <w:rsid w:val="008D7DC3"/>
    <w:rsid w:val="008E0466"/>
    <w:rsid w:val="008E2DE8"/>
    <w:rsid w:val="008E2E57"/>
    <w:rsid w:val="008E395D"/>
    <w:rsid w:val="008E3C89"/>
    <w:rsid w:val="008E5E8F"/>
    <w:rsid w:val="008E6F4D"/>
    <w:rsid w:val="008E714A"/>
    <w:rsid w:val="008E71EC"/>
    <w:rsid w:val="008E7428"/>
    <w:rsid w:val="008F0B01"/>
    <w:rsid w:val="008F36DD"/>
    <w:rsid w:val="008F409C"/>
    <w:rsid w:val="008F4EBD"/>
    <w:rsid w:val="008F58F8"/>
    <w:rsid w:val="008F6B7D"/>
    <w:rsid w:val="008F764C"/>
    <w:rsid w:val="008F7DDE"/>
    <w:rsid w:val="00900146"/>
    <w:rsid w:val="009005E4"/>
    <w:rsid w:val="00900843"/>
    <w:rsid w:val="0090256B"/>
    <w:rsid w:val="00902C75"/>
    <w:rsid w:val="009037D3"/>
    <w:rsid w:val="009040B9"/>
    <w:rsid w:val="00904F33"/>
    <w:rsid w:val="00905554"/>
    <w:rsid w:val="00905F36"/>
    <w:rsid w:val="00906014"/>
    <w:rsid w:val="009069CB"/>
    <w:rsid w:val="00906B4D"/>
    <w:rsid w:val="00910BE9"/>
    <w:rsid w:val="009118AB"/>
    <w:rsid w:val="00913426"/>
    <w:rsid w:val="009136DB"/>
    <w:rsid w:val="00914292"/>
    <w:rsid w:val="0091499F"/>
    <w:rsid w:val="00914C17"/>
    <w:rsid w:val="00915083"/>
    <w:rsid w:val="00920A94"/>
    <w:rsid w:val="00920D5D"/>
    <w:rsid w:val="00921560"/>
    <w:rsid w:val="0092258B"/>
    <w:rsid w:val="00922884"/>
    <w:rsid w:val="00922ED4"/>
    <w:rsid w:val="00924815"/>
    <w:rsid w:val="00925C52"/>
    <w:rsid w:val="00925C85"/>
    <w:rsid w:val="00926523"/>
    <w:rsid w:val="009274BC"/>
    <w:rsid w:val="0093255F"/>
    <w:rsid w:val="00933502"/>
    <w:rsid w:val="00933D24"/>
    <w:rsid w:val="00933F28"/>
    <w:rsid w:val="00934E63"/>
    <w:rsid w:val="00936BF0"/>
    <w:rsid w:val="00936F6B"/>
    <w:rsid w:val="00937055"/>
    <w:rsid w:val="0094065A"/>
    <w:rsid w:val="00940755"/>
    <w:rsid w:val="00940D4B"/>
    <w:rsid w:val="0094429C"/>
    <w:rsid w:val="009448CE"/>
    <w:rsid w:val="0094546F"/>
    <w:rsid w:val="009455E7"/>
    <w:rsid w:val="00945639"/>
    <w:rsid w:val="00946307"/>
    <w:rsid w:val="00947006"/>
    <w:rsid w:val="00947B4C"/>
    <w:rsid w:val="00950A2A"/>
    <w:rsid w:val="0095160A"/>
    <w:rsid w:val="00951A21"/>
    <w:rsid w:val="00951F90"/>
    <w:rsid w:val="00954516"/>
    <w:rsid w:val="00954FE7"/>
    <w:rsid w:val="0095548E"/>
    <w:rsid w:val="00955DF9"/>
    <w:rsid w:val="00957418"/>
    <w:rsid w:val="0095750A"/>
    <w:rsid w:val="0095760B"/>
    <w:rsid w:val="00957B29"/>
    <w:rsid w:val="00961DEE"/>
    <w:rsid w:val="009621DD"/>
    <w:rsid w:val="00962E42"/>
    <w:rsid w:val="00962FF7"/>
    <w:rsid w:val="00963431"/>
    <w:rsid w:val="00963833"/>
    <w:rsid w:val="00963D2C"/>
    <w:rsid w:val="00964273"/>
    <w:rsid w:val="009661DE"/>
    <w:rsid w:val="0097015D"/>
    <w:rsid w:val="009719DA"/>
    <w:rsid w:val="00972872"/>
    <w:rsid w:val="00972A41"/>
    <w:rsid w:val="00972D8B"/>
    <w:rsid w:val="00973B6B"/>
    <w:rsid w:val="00974507"/>
    <w:rsid w:val="00974B66"/>
    <w:rsid w:val="0097510D"/>
    <w:rsid w:val="0097661A"/>
    <w:rsid w:val="009804B7"/>
    <w:rsid w:val="009817C7"/>
    <w:rsid w:val="009823E4"/>
    <w:rsid w:val="00982969"/>
    <w:rsid w:val="0098325E"/>
    <w:rsid w:val="009847E1"/>
    <w:rsid w:val="00984928"/>
    <w:rsid w:val="00985430"/>
    <w:rsid w:val="009855DA"/>
    <w:rsid w:val="00985670"/>
    <w:rsid w:val="00985969"/>
    <w:rsid w:val="009859F7"/>
    <w:rsid w:val="00985D76"/>
    <w:rsid w:val="0099032D"/>
    <w:rsid w:val="00991A16"/>
    <w:rsid w:val="00991DAB"/>
    <w:rsid w:val="009934B6"/>
    <w:rsid w:val="0099459F"/>
    <w:rsid w:val="00994D11"/>
    <w:rsid w:val="00995C30"/>
    <w:rsid w:val="00995CBC"/>
    <w:rsid w:val="00995E5E"/>
    <w:rsid w:val="00996EF1"/>
    <w:rsid w:val="009A0BC1"/>
    <w:rsid w:val="009A0EBA"/>
    <w:rsid w:val="009A1CD9"/>
    <w:rsid w:val="009A1FB3"/>
    <w:rsid w:val="009A2FFC"/>
    <w:rsid w:val="009A324A"/>
    <w:rsid w:val="009A34D9"/>
    <w:rsid w:val="009A38A7"/>
    <w:rsid w:val="009A38AE"/>
    <w:rsid w:val="009A46E6"/>
    <w:rsid w:val="009A4D65"/>
    <w:rsid w:val="009A5553"/>
    <w:rsid w:val="009A63FE"/>
    <w:rsid w:val="009A6CD2"/>
    <w:rsid w:val="009A72ED"/>
    <w:rsid w:val="009B0519"/>
    <w:rsid w:val="009B06DD"/>
    <w:rsid w:val="009B1975"/>
    <w:rsid w:val="009B1AEF"/>
    <w:rsid w:val="009B5F9A"/>
    <w:rsid w:val="009B6125"/>
    <w:rsid w:val="009C04A1"/>
    <w:rsid w:val="009C1667"/>
    <w:rsid w:val="009C1C24"/>
    <w:rsid w:val="009C29A2"/>
    <w:rsid w:val="009C331D"/>
    <w:rsid w:val="009C36D2"/>
    <w:rsid w:val="009C4330"/>
    <w:rsid w:val="009C45D1"/>
    <w:rsid w:val="009C4A49"/>
    <w:rsid w:val="009C4B26"/>
    <w:rsid w:val="009C4F3F"/>
    <w:rsid w:val="009C5674"/>
    <w:rsid w:val="009C5F8D"/>
    <w:rsid w:val="009C6751"/>
    <w:rsid w:val="009C737B"/>
    <w:rsid w:val="009C7F56"/>
    <w:rsid w:val="009D061B"/>
    <w:rsid w:val="009D06E2"/>
    <w:rsid w:val="009D14AC"/>
    <w:rsid w:val="009D2737"/>
    <w:rsid w:val="009D2EBF"/>
    <w:rsid w:val="009D304F"/>
    <w:rsid w:val="009D639C"/>
    <w:rsid w:val="009D65D0"/>
    <w:rsid w:val="009D7418"/>
    <w:rsid w:val="009D7584"/>
    <w:rsid w:val="009D771C"/>
    <w:rsid w:val="009E06A0"/>
    <w:rsid w:val="009E0911"/>
    <w:rsid w:val="009E1F3D"/>
    <w:rsid w:val="009E24A3"/>
    <w:rsid w:val="009E3829"/>
    <w:rsid w:val="009E422D"/>
    <w:rsid w:val="009E5830"/>
    <w:rsid w:val="009E5D58"/>
    <w:rsid w:val="009E5D6E"/>
    <w:rsid w:val="009E6619"/>
    <w:rsid w:val="009F1724"/>
    <w:rsid w:val="009F179C"/>
    <w:rsid w:val="009F1A94"/>
    <w:rsid w:val="009F2ED0"/>
    <w:rsid w:val="009F362F"/>
    <w:rsid w:val="009F4564"/>
    <w:rsid w:val="009F456B"/>
    <w:rsid w:val="009F5451"/>
    <w:rsid w:val="009F5D1A"/>
    <w:rsid w:val="00A005FD"/>
    <w:rsid w:val="00A00695"/>
    <w:rsid w:val="00A039FC"/>
    <w:rsid w:val="00A03F6D"/>
    <w:rsid w:val="00A0402F"/>
    <w:rsid w:val="00A05B0B"/>
    <w:rsid w:val="00A06308"/>
    <w:rsid w:val="00A066AF"/>
    <w:rsid w:val="00A06C8E"/>
    <w:rsid w:val="00A10135"/>
    <w:rsid w:val="00A11130"/>
    <w:rsid w:val="00A11B84"/>
    <w:rsid w:val="00A12D0C"/>
    <w:rsid w:val="00A13F7B"/>
    <w:rsid w:val="00A1431D"/>
    <w:rsid w:val="00A1463A"/>
    <w:rsid w:val="00A14DBD"/>
    <w:rsid w:val="00A154B3"/>
    <w:rsid w:val="00A1682A"/>
    <w:rsid w:val="00A168B0"/>
    <w:rsid w:val="00A16C49"/>
    <w:rsid w:val="00A20168"/>
    <w:rsid w:val="00A2091C"/>
    <w:rsid w:val="00A20DB1"/>
    <w:rsid w:val="00A21123"/>
    <w:rsid w:val="00A218A7"/>
    <w:rsid w:val="00A222DA"/>
    <w:rsid w:val="00A226D7"/>
    <w:rsid w:val="00A22A83"/>
    <w:rsid w:val="00A22B21"/>
    <w:rsid w:val="00A242B1"/>
    <w:rsid w:val="00A24506"/>
    <w:rsid w:val="00A24C4F"/>
    <w:rsid w:val="00A25D5D"/>
    <w:rsid w:val="00A260F0"/>
    <w:rsid w:val="00A26235"/>
    <w:rsid w:val="00A27483"/>
    <w:rsid w:val="00A301AB"/>
    <w:rsid w:val="00A31D1D"/>
    <w:rsid w:val="00A31E15"/>
    <w:rsid w:val="00A32137"/>
    <w:rsid w:val="00A33FFB"/>
    <w:rsid w:val="00A3468F"/>
    <w:rsid w:val="00A35469"/>
    <w:rsid w:val="00A369E8"/>
    <w:rsid w:val="00A37A0E"/>
    <w:rsid w:val="00A430DC"/>
    <w:rsid w:val="00A43F96"/>
    <w:rsid w:val="00A47414"/>
    <w:rsid w:val="00A50C5B"/>
    <w:rsid w:val="00A526DC"/>
    <w:rsid w:val="00A526EC"/>
    <w:rsid w:val="00A52EC2"/>
    <w:rsid w:val="00A541E8"/>
    <w:rsid w:val="00A54D4E"/>
    <w:rsid w:val="00A55AD2"/>
    <w:rsid w:val="00A55CF8"/>
    <w:rsid w:val="00A56BEB"/>
    <w:rsid w:val="00A56FF1"/>
    <w:rsid w:val="00A57A31"/>
    <w:rsid w:val="00A57A4A"/>
    <w:rsid w:val="00A57CF8"/>
    <w:rsid w:val="00A6006A"/>
    <w:rsid w:val="00A60545"/>
    <w:rsid w:val="00A60962"/>
    <w:rsid w:val="00A614A0"/>
    <w:rsid w:val="00A61947"/>
    <w:rsid w:val="00A61D9D"/>
    <w:rsid w:val="00A61F91"/>
    <w:rsid w:val="00A62F94"/>
    <w:rsid w:val="00A6471E"/>
    <w:rsid w:val="00A64AC2"/>
    <w:rsid w:val="00A66156"/>
    <w:rsid w:val="00A670A2"/>
    <w:rsid w:val="00A670B1"/>
    <w:rsid w:val="00A6756F"/>
    <w:rsid w:val="00A67C72"/>
    <w:rsid w:val="00A7000E"/>
    <w:rsid w:val="00A704BC"/>
    <w:rsid w:val="00A71044"/>
    <w:rsid w:val="00A71A9E"/>
    <w:rsid w:val="00A71DCF"/>
    <w:rsid w:val="00A72394"/>
    <w:rsid w:val="00A736E2"/>
    <w:rsid w:val="00A74172"/>
    <w:rsid w:val="00A74B61"/>
    <w:rsid w:val="00A76F85"/>
    <w:rsid w:val="00A77351"/>
    <w:rsid w:val="00A77F1E"/>
    <w:rsid w:val="00A8138D"/>
    <w:rsid w:val="00A82F87"/>
    <w:rsid w:val="00A830FE"/>
    <w:rsid w:val="00A833D1"/>
    <w:rsid w:val="00A83DFC"/>
    <w:rsid w:val="00A84B34"/>
    <w:rsid w:val="00A84F74"/>
    <w:rsid w:val="00A85407"/>
    <w:rsid w:val="00A85E21"/>
    <w:rsid w:val="00A85E77"/>
    <w:rsid w:val="00A871AB"/>
    <w:rsid w:val="00A873E6"/>
    <w:rsid w:val="00A87A6D"/>
    <w:rsid w:val="00A87FC2"/>
    <w:rsid w:val="00A905F9"/>
    <w:rsid w:val="00A90C56"/>
    <w:rsid w:val="00A90EC9"/>
    <w:rsid w:val="00A90FAD"/>
    <w:rsid w:val="00A9150A"/>
    <w:rsid w:val="00A924D6"/>
    <w:rsid w:val="00A92E8F"/>
    <w:rsid w:val="00A93605"/>
    <w:rsid w:val="00A938A8"/>
    <w:rsid w:val="00A93BEE"/>
    <w:rsid w:val="00A940E7"/>
    <w:rsid w:val="00A941F3"/>
    <w:rsid w:val="00A94510"/>
    <w:rsid w:val="00A94554"/>
    <w:rsid w:val="00A9507F"/>
    <w:rsid w:val="00A95A08"/>
    <w:rsid w:val="00A95BC6"/>
    <w:rsid w:val="00A96C60"/>
    <w:rsid w:val="00A97FF7"/>
    <w:rsid w:val="00AA5017"/>
    <w:rsid w:val="00AA7054"/>
    <w:rsid w:val="00AB0628"/>
    <w:rsid w:val="00AB2806"/>
    <w:rsid w:val="00AB2928"/>
    <w:rsid w:val="00AB2979"/>
    <w:rsid w:val="00AB3F01"/>
    <w:rsid w:val="00AB4D8C"/>
    <w:rsid w:val="00AB5619"/>
    <w:rsid w:val="00AB5C9F"/>
    <w:rsid w:val="00AB5FAD"/>
    <w:rsid w:val="00AB6459"/>
    <w:rsid w:val="00AB6B88"/>
    <w:rsid w:val="00AB73E7"/>
    <w:rsid w:val="00AB74F6"/>
    <w:rsid w:val="00AC1FE6"/>
    <w:rsid w:val="00AC22B9"/>
    <w:rsid w:val="00AC24F1"/>
    <w:rsid w:val="00AC377B"/>
    <w:rsid w:val="00AC4276"/>
    <w:rsid w:val="00AC49D3"/>
    <w:rsid w:val="00AC7A71"/>
    <w:rsid w:val="00AC7C4C"/>
    <w:rsid w:val="00AD00EA"/>
    <w:rsid w:val="00AD0EA1"/>
    <w:rsid w:val="00AD2E96"/>
    <w:rsid w:val="00AD350E"/>
    <w:rsid w:val="00AD4B5C"/>
    <w:rsid w:val="00AD5154"/>
    <w:rsid w:val="00AD51AA"/>
    <w:rsid w:val="00AD57EA"/>
    <w:rsid w:val="00AD5817"/>
    <w:rsid w:val="00AD6C2C"/>
    <w:rsid w:val="00AD7645"/>
    <w:rsid w:val="00AE05B1"/>
    <w:rsid w:val="00AE0BA3"/>
    <w:rsid w:val="00AE21E7"/>
    <w:rsid w:val="00AE4906"/>
    <w:rsid w:val="00AE4F25"/>
    <w:rsid w:val="00AE5EC7"/>
    <w:rsid w:val="00AE6BA8"/>
    <w:rsid w:val="00AE6FC4"/>
    <w:rsid w:val="00AE7909"/>
    <w:rsid w:val="00AF41C3"/>
    <w:rsid w:val="00AF4A3F"/>
    <w:rsid w:val="00AF532B"/>
    <w:rsid w:val="00AF54CC"/>
    <w:rsid w:val="00AF60AB"/>
    <w:rsid w:val="00B00460"/>
    <w:rsid w:val="00B00790"/>
    <w:rsid w:val="00B00BA2"/>
    <w:rsid w:val="00B017C9"/>
    <w:rsid w:val="00B020F8"/>
    <w:rsid w:val="00B03DCB"/>
    <w:rsid w:val="00B044D3"/>
    <w:rsid w:val="00B05DA1"/>
    <w:rsid w:val="00B0622C"/>
    <w:rsid w:val="00B06F28"/>
    <w:rsid w:val="00B0704B"/>
    <w:rsid w:val="00B11F3D"/>
    <w:rsid w:val="00B126FC"/>
    <w:rsid w:val="00B131BA"/>
    <w:rsid w:val="00B14434"/>
    <w:rsid w:val="00B14F59"/>
    <w:rsid w:val="00B162AB"/>
    <w:rsid w:val="00B16943"/>
    <w:rsid w:val="00B16B72"/>
    <w:rsid w:val="00B17F15"/>
    <w:rsid w:val="00B2084B"/>
    <w:rsid w:val="00B20F93"/>
    <w:rsid w:val="00B21D5F"/>
    <w:rsid w:val="00B21F02"/>
    <w:rsid w:val="00B22000"/>
    <w:rsid w:val="00B224A5"/>
    <w:rsid w:val="00B22BB5"/>
    <w:rsid w:val="00B23ED0"/>
    <w:rsid w:val="00B249FE"/>
    <w:rsid w:val="00B24B61"/>
    <w:rsid w:val="00B2543B"/>
    <w:rsid w:val="00B25AE6"/>
    <w:rsid w:val="00B25C10"/>
    <w:rsid w:val="00B269D4"/>
    <w:rsid w:val="00B26AEA"/>
    <w:rsid w:val="00B26BAF"/>
    <w:rsid w:val="00B27286"/>
    <w:rsid w:val="00B329B8"/>
    <w:rsid w:val="00B33433"/>
    <w:rsid w:val="00B3398C"/>
    <w:rsid w:val="00B3458A"/>
    <w:rsid w:val="00B34BC1"/>
    <w:rsid w:val="00B34FCA"/>
    <w:rsid w:val="00B36642"/>
    <w:rsid w:val="00B3772B"/>
    <w:rsid w:val="00B40E6E"/>
    <w:rsid w:val="00B41134"/>
    <w:rsid w:val="00B42C3A"/>
    <w:rsid w:val="00B43DD4"/>
    <w:rsid w:val="00B44335"/>
    <w:rsid w:val="00B50401"/>
    <w:rsid w:val="00B5066D"/>
    <w:rsid w:val="00B508EE"/>
    <w:rsid w:val="00B51700"/>
    <w:rsid w:val="00B53274"/>
    <w:rsid w:val="00B54260"/>
    <w:rsid w:val="00B54662"/>
    <w:rsid w:val="00B54665"/>
    <w:rsid w:val="00B54D18"/>
    <w:rsid w:val="00B55042"/>
    <w:rsid w:val="00B55EC8"/>
    <w:rsid w:val="00B61694"/>
    <w:rsid w:val="00B61C5B"/>
    <w:rsid w:val="00B6206D"/>
    <w:rsid w:val="00B63032"/>
    <w:rsid w:val="00B639E9"/>
    <w:rsid w:val="00B63FB8"/>
    <w:rsid w:val="00B644BE"/>
    <w:rsid w:val="00B66D42"/>
    <w:rsid w:val="00B6788D"/>
    <w:rsid w:val="00B711EB"/>
    <w:rsid w:val="00B72357"/>
    <w:rsid w:val="00B72D29"/>
    <w:rsid w:val="00B72D47"/>
    <w:rsid w:val="00B72FBC"/>
    <w:rsid w:val="00B745B3"/>
    <w:rsid w:val="00B75EFC"/>
    <w:rsid w:val="00B76CA6"/>
    <w:rsid w:val="00B76FF0"/>
    <w:rsid w:val="00B770C8"/>
    <w:rsid w:val="00B77153"/>
    <w:rsid w:val="00B77B1E"/>
    <w:rsid w:val="00B8023A"/>
    <w:rsid w:val="00B80BCC"/>
    <w:rsid w:val="00B80E52"/>
    <w:rsid w:val="00B81497"/>
    <w:rsid w:val="00B82196"/>
    <w:rsid w:val="00B825E5"/>
    <w:rsid w:val="00B832D8"/>
    <w:rsid w:val="00B8479C"/>
    <w:rsid w:val="00B86E8E"/>
    <w:rsid w:val="00B904BD"/>
    <w:rsid w:val="00B90AA4"/>
    <w:rsid w:val="00B911E9"/>
    <w:rsid w:val="00B9183E"/>
    <w:rsid w:val="00B91F73"/>
    <w:rsid w:val="00B93017"/>
    <w:rsid w:val="00B93943"/>
    <w:rsid w:val="00B95133"/>
    <w:rsid w:val="00B95265"/>
    <w:rsid w:val="00B95EB5"/>
    <w:rsid w:val="00B967F3"/>
    <w:rsid w:val="00B96872"/>
    <w:rsid w:val="00B96DE5"/>
    <w:rsid w:val="00B97C03"/>
    <w:rsid w:val="00B97C1C"/>
    <w:rsid w:val="00BA23A8"/>
    <w:rsid w:val="00BA4390"/>
    <w:rsid w:val="00BA4FDD"/>
    <w:rsid w:val="00BA586B"/>
    <w:rsid w:val="00BA5983"/>
    <w:rsid w:val="00BA6895"/>
    <w:rsid w:val="00BA77DE"/>
    <w:rsid w:val="00BB0087"/>
    <w:rsid w:val="00BB0655"/>
    <w:rsid w:val="00BB0F29"/>
    <w:rsid w:val="00BB101C"/>
    <w:rsid w:val="00BB2684"/>
    <w:rsid w:val="00BB2BD4"/>
    <w:rsid w:val="00BB304F"/>
    <w:rsid w:val="00BB3FD1"/>
    <w:rsid w:val="00BB42CA"/>
    <w:rsid w:val="00BB6633"/>
    <w:rsid w:val="00BC010E"/>
    <w:rsid w:val="00BC16D5"/>
    <w:rsid w:val="00BC22FD"/>
    <w:rsid w:val="00BC29BF"/>
    <w:rsid w:val="00BC2F0D"/>
    <w:rsid w:val="00BC31B4"/>
    <w:rsid w:val="00BC3F0B"/>
    <w:rsid w:val="00BC555E"/>
    <w:rsid w:val="00BC5A0B"/>
    <w:rsid w:val="00BC6293"/>
    <w:rsid w:val="00BC7221"/>
    <w:rsid w:val="00BC7F08"/>
    <w:rsid w:val="00BD0133"/>
    <w:rsid w:val="00BD1010"/>
    <w:rsid w:val="00BD22F5"/>
    <w:rsid w:val="00BD2720"/>
    <w:rsid w:val="00BD3058"/>
    <w:rsid w:val="00BD480B"/>
    <w:rsid w:val="00BD5546"/>
    <w:rsid w:val="00BD6269"/>
    <w:rsid w:val="00BD7438"/>
    <w:rsid w:val="00BD762A"/>
    <w:rsid w:val="00BE09E2"/>
    <w:rsid w:val="00BE0E98"/>
    <w:rsid w:val="00BE177B"/>
    <w:rsid w:val="00BE1B04"/>
    <w:rsid w:val="00BE1B47"/>
    <w:rsid w:val="00BE2176"/>
    <w:rsid w:val="00BE2FC9"/>
    <w:rsid w:val="00BE4971"/>
    <w:rsid w:val="00BE5C2B"/>
    <w:rsid w:val="00BE690E"/>
    <w:rsid w:val="00BE7AA7"/>
    <w:rsid w:val="00BE7DC3"/>
    <w:rsid w:val="00BE7F39"/>
    <w:rsid w:val="00BF0A31"/>
    <w:rsid w:val="00BF1A4A"/>
    <w:rsid w:val="00BF1A54"/>
    <w:rsid w:val="00BF2381"/>
    <w:rsid w:val="00BF2E4B"/>
    <w:rsid w:val="00BF3097"/>
    <w:rsid w:val="00BF3E76"/>
    <w:rsid w:val="00BF4698"/>
    <w:rsid w:val="00BF68F1"/>
    <w:rsid w:val="00BF6D12"/>
    <w:rsid w:val="00BF73D2"/>
    <w:rsid w:val="00C00743"/>
    <w:rsid w:val="00C01227"/>
    <w:rsid w:val="00C01461"/>
    <w:rsid w:val="00C0150E"/>
    <w:rsid w:val="00C01C2F"/>
    <w:rsid w:val="00C022D2"/>
    <w:rsid w:val="00C02508"/>
    <w:rsid w:val="00C0395B"/>
    <w:rsid w:val="00C03FBA"/>
    <w:rsid w:val="00C03FD4"/>
    <w:rsid w:val="00C04DA1"/>
    <w:rsid w:val="00C05199"/>
    <w:rsid w:val="00C05CDE"/>
    <w:rsid w:val="00C06110"/>
    <w:rsid w:val="00C06EA0"/>
    <w:rsid w:val="00C07699"/>
    <w:rsid w:val="00C11747"/>
    <w:rsid w:val="00C11B8F"/>
    <w:rsid w:val="00C1246A"/>
    <w:rsid w:val="00C13904"/>
    <w:rsid w:val="00C16845"/>
    <w:rsid w:val="00C17430"/>
    <w:rsid w:val="00C20011"/>
    <w:rsid w:val="00C2083A"/>
    <w:rsid w:val="00C2150A"/>
    <w:rsid w:val="00C22794"/>
    <w:rsid w:val="00C227D0"/>
    <w:rsid w:val="00C231A1"/>
    <w:rsid w:val="00C23405"/>
    <w:rsid w:val="00C24C0A"/>
    <w:rsid w:val="00C25ACD"/>
    <w:rsid w:val="00C25C8A"/>
    <w:rsid w:val="00C276E2"/>
    <w:rsid w:val="00C27FC4"/>
    <w:rsid w:val="00C303FA"/>
    <w:rsid w:val="00C30595"/>
    <w:rsid w:val="00C30749"/>
    <w:rsid w:val="00C307EE"/>
    <w:rsid w:val="00C30881"/>
    <w:rsid w:val="00C31395"/>
    <w:rsid w:val="00C32597"/>
    <w:rsid w:val="00C3312C"/>
    <w:rsid w:val="00C339E1"/>
    <w:rsid w:val="00C3429A"/>
    <w:rsid w:val="00C34E92"/>
    <w:rsid w:val="00C351D3"/>
    <w:rsid w:val="00C35BD0"/>
    <w:rsid w:val="00C36D29"/>
    <w:rsid w:val="00C36F3E"/>
    <w:rsid w:val="00C37F53"/>
    <w:rsid w:val="00C40878"/>
    <w:rsid w:val="00C40A10"/>
    <w:rsid w:val="00C421D8"/>
    <w:rsid w:val="00C422A4"/>
    <w:rsid w:val="00C42AE1"/>
    <w:rsid w:val="00C43610"/>
    <w:rsid w:val="00C43CF9"/>
    <w:rsid w:val="00C44232"/>
    <w:rsid w:val="00C44411"/>
    <w:rsid w:val="00C44D63"/>
    <w:rsid w:val="00C46377"/>
    <w:rsid w:val="00C46489"/>
    <w:rsid w:val="00C464F0"/>
    <w:rsid w:val="00C46669"/>
    <w:rsid w:val="00C46D03"/>
    <w:rsid w:val="00C50266"/>
    <w:rsid w:val="00C50779"/>
    <w:rsid w:val="00C520A8"/>
    <w:rsid w:val="00C5248F"/>
    <w:rsid w:val="00C525C1"/>
    <w:rsid w:val="00C52753"/>
    <w:rsid w:val="00C53256"/>
    <w:rsid w:val="00C53D15"/>
    <w:rsid w:val="00C543BE"/>
    <w:rsid w:val="00C54D54"/>
    <w:rsid w:val="00C56B9C"/>
    <w:rsid w:val="00C624C9"/>
    <w:rsid w:val="00C63364"/>
    <w:rsid w:val="00C636EB"/>
    <w:rsid w:val="00C64329"/>
    <w:rsid w:val="00C649E5"/>
    <w:rsid w:val="00C7023B"/>
    <w:rsid w:val="00C705D2"/>
    <w:rsid w:val="00C70C80"/>
    <w:rsid w:val="00C735B5"/>
    <w:rsid w:val="00C73D4C"/>
    <w:rsid w:val="00C73D78"/>
    <w:rsid w:val="00C7436A"/>
    <w:rsid w:val="00C74CEA"/>
    <w:rsid w:val="00C75909"/>
    <w:rsid w:val="00C75B2F"/>
    <w:rsid w:val="00C75CA2"/>
    <w:rsid w:val="00C75F95"/>
    <w:rsid w:val="00C75FFB"/>
    <w:rsid w:val="00C80270"/>
    <w:rsid w:val="00C80451"/>
    <w:rsid w:val="00C81A3D"/>
    <w:rsid w:val="00C81E73"/>
    <w:rsid w:val="00C82081"/>
    <w:rsid w:val="00C832BC"/>
    <w:rsid w:val="00C83531"/>
    <w:rsid w:val="00C83BF2"/>
    <w:rsid w:val="00C84054"/>
    <w:rsid w:val="00C84285"/>
    <w:rsid w:val="00C845FE"/>
    <w:rsid w:val="00C848BD"/>
    <w:rsid w:val="00C86556"/>
    <w:rsid w:val="00C90770"/>
    <w:rsid w:val="00C91227"/>
    <w:rsid w:val="00C917A7"/>
    <w:rsid w:val="00C91A92"/>
    <w:rsid w:val="00C926A8"/>
    <w:rsid w:val="00C939BA"/>
    <w:rsid w:val="00C93A19"/>
    <w:rsid w:val="00C93C41"/>
    <w:rsid w:val="00C94B71"/>
    <w:rsid w:val="00C95680"/>
    <w:rsid w:val="00C9577E"/>
    <w:rsid w:val="00C95E04"/>
    <w:rsid w:val="00C962FB"/>
    <w:rsid w:val="00C9677D"/>
    <w:rsid w:val="00C97AD4"/>
    <w:rsid w:val="00CA017A"/>
    <w:rsid w:val="00CA01D4"/>
    <w:rsid w:val="00CA2CE9"/>
    <w:rsid w:val="00CA3B8E"/>
    <w:rsid w:val="00CA3C4B"/>
    <w:rsid w:val="00CA426A"/>
    <w:rsid w:val="00CA42A9"/>
    <w:rsid w:val="00CA4791"/>
    <w:rsid w:val="00CA4813"/>
    <w:rsid w:val="00CA5766"/>
    <w:rsid w:val="00CA5C7A"/>
    <w:rsid w:val="00CA635D"/>
    <w:rsid w:val="00CA677E"/>
    <w:rsid w:val="00CA7828"/>
    <w:rsid w:val="00CB16F0"/>
    <w:rsid w:val="00CB3613"/>
    <w:rsid w:val="00CB5390"/>
    <w:rsid w:val="00CB5D09"/>
    <w:rsid w:val="00CB6103"/>
    <w:rsid w:val="00CB643F"/>
    <w:rsid w:val="00CB693D"/>
    <w:rsid w:val="00CC12F1"/>
    <w:rsid w:val="00CC1CD4"/>
    <w:rsid w:val="00CC2EE6"/>
    <w:rsid w:val="00CC681C"/>
    <w:rsid w:val="00CC7F8D"/>
    <w:rsid w:val="00CD074B"/>
    <w:rsid w:val="00CD0CD7"/>
    <w:rsid w:val="00CD0F04"/>
    <w:rsid w:val="00CD171C"/>
    <w:rsid w:val="00CD4AB4"/>
    <w:rsid w:val="00CD5A36"/>
    <w:rsid w:val="00CD5D62"/>
    <w:rsid w:val="00CD6033"/>
    <w:rsid w:val="00CD61E7"/>
    <w:rsid w:val="00CD6DF0"/>
    <w:rsid w:val="00CD76DF"/>
    <w:rsid w:val="00CE2C26"/>
    <w:rsid w:val="00CE309C"/>
    <w:rsid w:val="00CE53F7"/>
    <w:rsid w:val="00CE5402"/>
    <w:rsid w:val="00CE69AE"/>
    <w:rsid w:val="00CF01A8"/>
    <w:rsid w:val="00CF0300"/>
    <w:rsid w:val="00CF0F8F"/>
    <w:rsid w:val="00CF170F"/>
    <w:rsid w:val="00CF194D"/>
    <w:rsid w:val="00CF248C"/>
    <w:rsid w:val="00CF29A3"/>
    <w:rsid w:val="00CF3C24"/>
    <w:rsid w:val="00CF410D"/>
    <w:rsid w:val="00CF44EE"/>
    <w:rsid w:val="00CF5DD9"/>
    <w:rsid w:val="00CF5EF5"/>
    <w:rsid w:val="00CF75F8"/>
    <w:rsid w:val="00D02A57"/>
    <w:rsid w:val="00D038A7"/>
    <w:rsid w:val="00D03957"/>
    <w:rsid w:val="00D03F2A"/>
    <w:rsid w:val="00D04C94"/>
    <w:rsid w:val="00D059D8"/>
    <w:rsid w:val="00D05BE8"/>
    <w:rsid w:val="00D0635A"/>
    <w:rsid w:val="00D0790B"/>
    <w:rsid w:val="00D07987"/>
    <w:rsid w:val="00D07FD8"/>
    <w:rsid w:val="00D12836"/>
    <w:rsid w:val="00D12D24"/>
    <w:rsid w:val="00D12D59"/>
    <w:rsid w:val="00D1400F"/>
    <w:rsid w:val="00D20252"/>
    <w:rsid w:val="00D206F9"/>
    <w:rsid w:val="00D2114D"/>
    <w:rsid w:val="00D21458"/>
    <w:rsid w:val="00D215E8"/>
    <w:rsid w:val="00D21882"/>
    <w:rsid w:val="00D245D1"/>
    <w:rsid w:val="00D2507C"/>
    <w:rsid w:val="00D25296"/>
    <w:rsid w:val="00D25907"/>
    <w:rsid w:val="00D25CD1"/>
    <w:rsid w:val="00D269BE"/>
    <w:rsid w:val="00D30E7B"/>
    <w:rsid w:val="00D31091"/>
    <w:rsid w:val="00D312BE"/>
    <w:rsid w:val="00D31578"/>
    <w:rsid w:val="00D31A29"/>
    <w:rsid w:val="00D31E34"/>
    <w:rsid w:val="00D32167"/>
    <w:rsid w:val="00D329D4"/>
    <w:rsid w:val="00D330E9"/>
    <w:rsid w:val="00D3321E"/>
    <w:rsid w:val="00D33308"/>
    <w:rsid w:val="00D346F3"/>
    <w:rsid w:val="00D3507C"/>
    <w:rsid w:val="00D376B5"/>
    <w:rsid w:val="00D40667"/>
    <w:rsid w:val="00D41E37"/>
    <w:rsid w:val="00D4226D"/>
    <w:rsid w:val="00D4231F"/>
    <w:rsid w:val="00D42D27"/>
    <w:rsid w:val="00D43278"/>
    <w:rsid w:val="00D43324"/>
    <w:rsid w:val="00D447F2"/>
    <w:rsid w:val="00D44860"/>
    <w:rsid w:val="00D4598C"/>
    <w:rsid w:val="00D45ABE"/>
    <w:rsid w:val="00D47216"/>
    <w:rsid w:val="00D514F2"/>
    <w:rsid w:val="00D51BB2"/>
    <w:rsid w:val="00D520AE"/>
    <w:rsid w:val="00D5234C"/>
    <w:rsid w:val="00D52E58"/>
    <w:rsid w:val="00D533D6"/>
    <w:rsid w:val="00D5471C"/>
    <w:rsid w:val="00D54E3A"/>
    <w:rsid w:val="00D5564D"/>
    <w:rsid w:val="00D55834"/>
    <w:rsid w:val="00D6088E"/>
    <w:rsid w:val="00D609BC"/>
    <w:rsid w:val="00D61154"/>
    <w:rsid w:val="00D61363"/>
    <w:rsid w:val="00D63354"/>
    <w:rsid w:val="00D634A3"/>
    <w:rsid w:val="00D6583F"/>
    <w:rsid w:val="00D65EEC"/>
    <w:rsid w:val="00D664B0"/>
    <w:rsid w:val="00D6700D"/>
    <w:rsid w:val="00D67054"/>
    <w:rsid w:val="00D70174"/>
    <w:rsid w:val="00D70C6A"/>
    <w:rsid w:val="00D70CC2"/>
    <w:rsid w:val="00D70D20"/>
    <w:rsid w:val="00D73197"/>
    <w:rsid w:val="00D73AA6"/>
    <w:rsid w:val="00D73EFA"/>
    <w:rsid w:val="00D7534E"/>
    <w:rsid w:val="00D76446"/>
    <w:rsid w:val="00D77FE4"/>
    <w:rsid w:val="00D8188C"/>
    <w:rsid w:val="00D82751"/>
    <w:rsid w:val="00D82825"/>
    <w:rsid w:val="00D82DD0"/>
    <w:rsid w:val="00D832B3"/>
    <w:rsid w:val="00D83427"/>
    <w:rsid w:val="00D84DB3"/>
    <w:rsid w:val="00D854C7"/>
    <w:rsid w:val="00D86205"/>
    <w:rsid w:val="00D914B1"/>
    <w:rsid w:val="00D9263B"/>
    <w:rsid w:val="00D927E9"/>
    <w:rsid w:val="00D92F4C"/>
    <w:rsid w:val="00D932D6"/>
    <w:rsid w:val="00D9414F"/>
    <w:rsid w:val="00D972D2"/>
    <w:rsid w:val="00D97496"/>
    <w:rsid w:val="00D976F9"/>
    <w:rsid w:val="00DA1244"/>
    <w:rsid w:val="00DA171F"/>
    <w:rsid w:val="00DA19D6"/>
    <w:rsid w:val="00DA1AC5"/>
    <w:rsid w:val="00DA45F2"/>
    <w:rsid w:val="00DA49CF"/>
    <w:rsid w:val="00DA49FA"/>
    <w:rsid w:val="00DA6649"/>
    <w:rsid w:val="00DA66A5"/>
    <w:rsid w:val="00DA6778"/>
    <w:rsid w:val="00DA7293"/>
    <w:rsid w:val="00DA79EA"/>
    <w:rsid w:val="00DB001F"/>
    <w:rsid w:val="00DB0F89"/>
    <w:rsid w:val="00DB108A"/>
    <w:rsid w:val="00DB13D0"/>
    <w:rsid w:val="00DB1875"/>
    <w:rsid w:val="00DB2175"/>
    <w:rsid w:val="00DB2720"/>
    <w:rsid w:val="00DB2891"/>
    <w:rsid w:val="00DB2B6F"/>
    <w:rsid w:val="00DB3920"/>
    <w:rsid w:val="00DB40D3"/>
    <w:rsid w:val="00DB475C"/>
    <w:rsid w:val="00DB6230"/>
    <w:rsid w:val="00DB713A"/>
    <w:rsid w:val="00DC00C3"/>
    <w:rsid w:val="00DC0332"/>
    <w:rsid w:val="00DC0B64"/>
    <w:rsid w:val="00DC1221"/>
    <w:rsid w:val="00DC1437"/>
    <w:rsid w:val="00DC1810"/>
    <w:rsid w:val="00DC1DC1"/>
    <w:rsid w:val="00DC312A"/>
    <w:rsid w:val="00DC48AD"/>
    <w:rsid w:val="00DC5B00"/>
    <w:rsid w:val="00DC5D3D"/>
    <w:rsid w:val="00DC6E7F"/>
    <w:rsid w:val="00DC75C2"/>
    <w:rsid w:val="00DD2077"/>
    <w:rsid w:val="00DD2321"/>
    <w:rsid w:val="00DD25A2"/>
    <w:rsid w:val="00DD435D"/>
    <w:rsid w:val="00DD49CA"/>
    <w:rsid w:val="00DD6E10"/>
    <w:rsid w:val="00DD74AF"/>
    <w:rsid w:val="00DD78AB"/>
    <w:rsid w:val="00DE0999"/>
    <w:rsid w:val="00DE11CE"/>
    <w:rsid w:val="00DE225E"/>
    <w:rsid w:val="00DE2F7E"/>
    <w:rsid w:val="00DE39E2"/>
    <w:rsid w:val="00DE404E"/>
    <w:rsid w:val="00DE554B"/>
    <w:rsid w:val="00DE5D99"/>
    <w:rsid w:val="00DE5F5C"/>
    <w:rsid w:val="00DE64C5"/>
    <w:rsid w:val="00DE7EBA"/>
    <w:rsid w:val="00DE7FB9"/>
    <w:rsid w:val="00DE7FD3"/>
    <w:rsid w:val="00DF0D6D"/>
    <w:rsid w:val="00DF235C"/>
    <w:rsid w:val="00DF2DC8"/>
    <w:rsid w:val="00DF39E1"/>
    <w:rsid w:val="00DF40F3"/>
    <w:rsid w:val="00DF531C"/>
    <w:rsid w:val="00DF5B60"/>
    <w:rsid w:val="00DF5DA1"/>
    <w:rsid w:val="00DF611C"/>
    <w:rsid w:val="00DF7486"/>
    <w:rsid w:val="00E0025E"/>
    <w:rsid w:val="00E01681"/>
    <w:rsid w:val="00E01EBB"/>
    <w:rsid w:val="00E03EA0"/>
    <w:rsid w:val="00E054C5"/>
    <w:rsid w:val="00E05D94"/>
    <w:rsid w:val="00E0650F"/>
    <w:rsid w:val="00E07210"/>
    <w:rsid w:val="00E07605"/>
    <w:rsid w:val="00E10959"/>
    <w:rsid w:val="00E10E5E"/>
    <w:rsid w:val="00E125EE"/>
    <w:rsid w:val="00E13B4A"/>
    <w:rsid w:val="00E13D49"/>
    <w:rsid w:val="00E14362"/>
    <w:rsid w:val="00E143F6"/>
    <w:rsid w:val="00E17F1B"/>
    <w:rsid w:val="00E20F27"/>
    <w:rsid w:val="00E215D3"/>
    <w:rsid w:val="00E22E57"/>
    <w:rsid w:val="00E231DD"/>
    <w:rsid w:val="00E2322D"/>
    <w:rsid w:val="00E24492"/>
    <w:rsid w:val="00E254EB"/>
    <w:rsid w:val="00E256EF"/>
    <w:rsid w:val="00E2692B"/>
    <w:rsid w:val="00E26B53"/>
    <w:rsid w:val="00E3027C"/>
    <w:rsid w:val="00E313A3"/>
    <w:rsid w:val="00E32565"/>
    <w:rsid w:val="00E32CCF"/>
    <w:rsid w:val="00E33172"/>
    <w:rsid w:val="00E34092"/>
    <w:rsid w:val="00E351D3"/>
    <w:rsid w:val="00E377A3"/>
    <w:rsid w:val="00E3794C"/>
    <w:rsid w:val="00E37D8F"/>
    <w:rsid w:val="00E4104F"/>
    <w:rsid w:val="00E412C2"/>
    <w:rsid w:val="00E415F4"/>
    <w:rsid w:val="00E417F3"/>
    <w:rsid w:val="00E4183C"/>
    <w:rsid w:val="00E419B5"/>
    <w:rsid w:val="00E41E90"/>
    <w:rsid w:val="00E41FD1"/>
    <w:rsid w:val="00E428CF"/>
    <w:rsid w:val="00E42C2F"/>
    <w:rsid w:val="00E42CE9"/>
    <w:rsid w:val="00E43FAC"/>
    <w:rsid w:val="00E44A4D"/>
    <w:rsid w:val="00E456F8"/>
    <w:rsid w:val="00E46EA9"/>
    <w:rsid w:val="00E4755A"/>
    <w:rsid w:val="00E50D58"/>
    <w:rsid w:val="00E513E6"/>
    <w:rsid w:val="00E528C1"/>
    <w:rsid w:val="00E529F9"/>
    <w:rsid w:val="00E5512C"/>
    <w:rsid w:val="00E557F4"/>
    <w:rsid w:val="00E56B78"/>
    <w:rsid w:val="00E56D6B"/>
    <w:rsid w:val="00E57852"/>
    <w:rsid w:val="00E60021"/>
    <w:rsid w:val="00E6008E"/>
    <w:rsid w:val="00E6014D"/>
    <w:rsid w:val="00E60667"/>
    <w:rsid w:val="00E62206"/>
    <w:rsid w:val="00E62C50"/>
    <w:rsid w:val="00E63191"/>
    <w:rsid w:val="00E63782"/>
    <w:rsid w:val="00E638A1"/>
    <w:rsid w:val="00E665AC"/>
    <w:rsid w:val="00E666B2"/>
    <w:rsid w:val="00E66788"/>
    <w:rsid w:val="00E667E6"/>
    <w:rsid w:val="00E66F0B"/>
    <w:rsid w:val="00E670B8"/>
    <w:rsid w:val="00E70FB7"/>
    <w:rsid w:val="00E71370"/>
    <w:rsid w:val="00E7192F"/>
    <w:rsid w:val="00E71A85"/>
    <w:rsid w:val="00E7265E"/>
    <w:rsid w:val="00E72AB7"/>
    <w:rsid w:val="00E73207"/>
    <w:rsid w:val="00E75934"/>
    <w:rsid w:val="00E75961"/>
    <w:rsid w:val="00E75A64"/>
    <w:rsid w:val="00E75E3E"/>
    <w:rsid w:val="00E7780A"/>
    <w:rsid w:val="00E800D5"/>
    <w:rsid w:val="00E8075E"/>
    <w:rsid w:val="00E808AF"/>
    <w:rsid w:val="00E80C8F"/>
    <w:rsid w:val="00E8111F"/>
    <w:rsid w:val="00E818EA"/>
    <w:rsid w:val="00E81B5F"/>
    <w:rsid w:val="00E81CBF"/>
    <w:rsid w:val="00E8309D"/>
    <w:rsid w:val="00E83AE8"/>
    <w:rsid w:val="00E851B3"/>
    <w:rsid w:val="00E85389"/>
    <w:rsid w:val="00E86435"/>
    <w:rsid w:val="00E87D3D"/>
    <w:rsid w:val="00E90AFE"/>
    <w:rsid w:val="00E9150C"/>
    <w:rsid w:val="00E91C0C"/>
    <w:rsid w:val="00E91EEC"/>
    <w:rsid w:val="00E920F9"/>
    <w:rsid w:val="00E92781"/>
    <w:rsid w:val="00E9303A"/>
    <w:rsid w:val="00E93BB1"/>
    <w:rsid w:val="00E9407D"/>
    <w:rsid w:val="00E9496C"/>
    <w:rsid w:val="00E968A4"/>
    <w:rsid w:val="00E96B34"/>
    <w:rsid w:val="00E96F7A"/>
    <w:rsid w:val="00E972F4"/>
    <w:rsid w:val="00E97ACC"/>
    <w:rsid w:val="00E97B6F"/>
    <w:rsid w:val="00EA053A"/>
    <w:rsid w:val="00EA1C79"/>
    <w:rsid w:val="00EA2AE4"/>
    <w:rsid w:val="00EA4064"/>
    <w:rsid w:val="00EA427D"/>
    <w:rsid w:val="00EA4BA9"/>
    <w:rsid w:val="00EA5715"/>
    <w:rsid w:val="00EA6948"/>
    <w:rsid w:val="00EB0DCD"/>
    <w:rsid w:val="00EB198B"/>
    <w:rsid w:val="00EB3224"/>
    <w:rsid w:val="00EB406B"/>
    <w:rsid w:val="00EB4710"/>
    <w:rsid w:val="00EB6F44"/>
    <w:rsid w:val="00EB7A68"/>
    <w:rsid w:val="00EC03A6"/>
    <w:rsid w:val="00EC166C"/>
    <w:rsid w:val="00EC30D9"/>
    <w:rsid w:val="00EC3930"/>
    <w:rsid w:val="00EC3EA2"/>
    <w:rsid w:val="00EC4343"/>
    <w:rsid w:val="00EC50DD"/>
    <w:rsid w:val="00EC5401"/>
    <w:rsid w:val="00EC5B90"/>
    <w:rsid w:val="00EC6110"/>
    <w:rsid w:val="00ED2DB4"/>
    <w:rsid w:val="00ED2EBB"/>
    <w:rsid w:val="00ED38AF"/>
    <w:rsid w:val="00ED445E"/>
    <w:rsid w:val="00ED5357"/>
    <w:rsid w:val="00ED54BA"/>
    <w:rsid w:val="00ED6202"/>
    <w:rsid w:val="00ED6258"/>
    <w:rsid w:val="00ED688B"/>
    <w:rsid w:val="00ED68B9"/>
    <w:rsid w:val="00ED79E7"/>
    <w:rsid w:val="00ED7B1A"/>
    <w:rsid w:val="00EE02B6"/>
    <w:rsid w:val="00EE0855"/>
    <w:rsid w:val="00EE0D14"/>
    <w:rsid w:val="00EE1097"/>
    <w:rsid w:val="00EE1727"/>
    <w:rsid w:val="00EE1E9F"/>
    <w:rsid w:val="00EE30EE"/>
    <w:rsid w:val="00EE34DD"/>
    <w:rsid w:val="00EE3858"/>
    <w:rsid w:val="00EE422A"/>
    <w:rsid w:val="00EE4621"/>
    <w:rsid w:val="00EE59E7"/>
    <w:rsid w:val="00EE6C8E"/>
    <w:rsid w:val="00EE7D0B"/>
    <w:rsid w:val="00EF0CB6"/>
    <w:rsid w:val="00EF0FCE"/>
    <w:rsid w:val="00EF10ED"/>
    <w:rsid w:val="00EF245B"/>
    <w:rsid w:val="00EF2926"/>
    <w:rsid w:val="00EF2A14"/>
    <w:rsid w:val="00EF2D5D"/>
    <w:rsid w:val="00EF4096"/>
    <w:rsid w:val="00EF4B45"/>
    <w:rsid w:val="00EF4EF3"/>
    <w:rsid w:val="00EF5B70"/>
    <w:rsid w:val="00EF6BE6"/>
    <w:rsid w:val="00EF75F3"/>
    <w:rsid w:val="00F01246"/>
    <w:rsid w:val="00F01B44"/>
    <w:rsid w:val="00F01F16"/>
    <w:rsid w:val="00F0203D"/>
    <w:rsid w:val="00F04551"/>
    <w:rsid w:val="00F05E57"/>
    <w:rsid w:val="00F05EE1"/>
    <w:rsid w:val="00F07A9A"/>
    <w:rsid w:val="00F10264"/>
    <w:rsid w:val="00F10F38"/>
    <w:rsid w:val="00F11FE1"/>
    <w:rsid w:val="00F12AB4"/>
    <w:rsid w:val="00F13588"/>
    <w:rsid w:val="00F150F7"/>
    <w:rsid w:val="00F1627C"/>
    <w:rsid w:val="00F16D0B"/>
    <w:rsid w:val="00F16DB1"/>
    <w:rsid w:val="00F17522"/>
    <w:rsid w:val="00F201ED"/>
    <w:rsid w:val="00F21166"/>
    <w:rsid w:val="00F23611"/>
    <w:rsid w:val="00F2424B"/>
    <w:rsid w:val="00F24642"/>
    <w:rsid w:val="00F24A9B"/>
    <w:rsid w:val="00F26679"/>
    <w:rsid w:val="00F26D22"/>
    <w:rsid w:val="00F27423"/>
    <w:rsid w:val="00F2745C"/>
    <w:rsid w:val="00F278CF"/>
    <w:rsid w:val="00F27B03"/>
    <w:rsid w:val="00F31D2D"/>
    <w:rsid w:val="00F32699"/>
    <w:rsid w:val="00F32936"/>
    <w:rsid w:val="00F33548"/>
    <w:rsid w:val="00F3451B"/>
    <w:rsid w:val="00F35A07"/>
    <w:rsid w:val="00F366E2"/>
    <w:rsid w:val="00F36FC8"/>
    <w:rsid w:val="00F403CD"/>
    <w:rsid w:val="00F40C72"/>
    <w:rsid w:val="00F418A8"/>
    <w:rsid w:val="00F42B05"/>
    <w:rsid w:val="00F441B2"/>
    <w:rsid w:val="00F44B3B"/>
    <w:rsid w:val="00F4520C"/>
    <w:rsid w:val="00F46437"/>
    <w:rsid w:val="00F469CF"/>
    <w:rsid w:val="00F47478"/>
    <w:rsid w:val="00F47788"/>
    <w:rsid w:val="00F47802"/>
    <w:rsid w:val="00F47CF7"/>
    <w:rsid w:val="00F503F9"/>
    <w:rsid w:val="00F5062D"/>
    <w:rsid w:val="00F507C9"/>
    <w:rsid w:val="00F51FCA"/>
    <w:rsid w:val="00F52DA3"/>
    <w:rsid w:val="00F5301D"/>
    <w:rsid w:val="00F53A4D"/>
    <w:rsid w:val="00F5487D"/>
    <w:rsid w:val="00F55BEB"/>
    <w:rsid w:val="00F55CF4"/>
    <w:rsid w:val="00F603D9"/>
    <w:rsid w:val="00F607E4"/>
    <w:rsid w:val="00F60CBF"/>
    <w:rsid w:val="00F6199E"/>
    <w:rsid w:val="00F6307E"/>
    <w:rsid w:val="00F632C4"/>
    <w:rsid w:val="00F64219"/>
    <w:rsid w:val="00F646C7"/>
    <w:rsid w:val="00F65728"/>
    <w:rsid w:val="00F661A2"/>
    <w:rsid w:val="00F6668E"/>
    <w:rsid w:val="00F678D7"/>
    <w:rsid w:val="00F67E81"/>
    <w:rsid w:val="00F71139"/>
    <w:rsid w:val="00F71EF2"/>
    <w:rsid w:val="00F72474"/>
    <w:rsid w:val="00F72ED3"/>
    <w:rsid w:val="00F73079"/>
    <w:rsid w:val="00F73264"/>
    <w:rsid w:val="00F74F12"/>
    <w:rsid w:val="00F74F53"/>
    <w:rsid w:val="00F75DC7"/>
    <w:rsid w:val="00F7766E"/>
    <w:rsid w:val="00F777A9"/>
    <w:rsid w:val="00F80F8E"/>
    <w:rsid w:val="00F81AE7"/>
    <w:rsid w:val="00F81C41"/>
    <w:rsid w:val="00F8303A"/>
    <w:rsid w:val="00F83AF3"/>
    <w:rsid w:val="00F8462E"/>
    <w:rsid w:val="00F87022"/>
    <w:rsid w:val="00F90F88"/>
    <w:rsid w:val="00F91CF1"/>
    <w:rsid w:val="00F92C26"/>
    <w:rsid w:val="00F93044"/>
    <w:rsid w:val="00F94C0C"/>
    <w:rsid w:val="00F95CF4"/>
    <w:rsid w:val="00F9667B"/>
    <w:rsid w:val="00F9697F"/>
    <w:rsid w:val="00F96C56"/>
    <w:rsid w:val="00F97FDA"/>
    <w:rsid w:val="00FA1420"/>
    <w:rsid w:val="00FA1C10"/>
    <w:rsid w:val="00FA28D8"/>
    <w:rsid w:val="00FA376B"/>
    <w:rsid w:val="00FA4204"/>
    <w:rsid w:val="00FA43ED"/>
    <w:rsid w:val="00FA4611"/>
    <w:rsid w:val="00FA591E"/>
    <w:rsid w:val="00FA5DA2"/>
    <w:rsid w:val="00FA656E"/>
    <w:rsid w:val="00FA671C"/>
    <w:rsid w:val="00FA7597"/>
    <w:rsid w:val="00FA76B8"/>
    <w:rsid w:val="00FA7741"/>
    <w:rsid w:val="00FB2789"/>
    <w:rsid w:val="00FB35E6"/>
    <w:rsid w:val="00FB3D67"/>
    <w:rsid w:val="00FB3F14"/>
    <w:rsid w:val="00FB51B8"/>
    <w:rsid w:val="00FB5F06"/>
    <w:rsid w:val="00FB6992"/>
    <w:rsid w:val="00FB723E"/>
    <w:rsid w:val="00FB7987"/>
    <w:rsid w:val="00FC0F0F"/>
    <w:rsid w:val="00FC17EF"/>
    <w:rsid w:val="00FC1B30"/>
    <w:rsid w:val="00FC1D7C"/>
    <w:rsid w:val="00FC25D6"/>
    <w:rsid w:val="00FC5644"/>
    <w:rsid w:val="00FC5982"/>
    <w:rsid w:val="00FC5FDD"/>
    <w:rsid w:val="00FC61A3"/>
    <w:rsid w:val="00FC64E2"/>
    <w:rsid w:val="00FC6F82"/>
    <w:rsid w:val="00FC7540"/>
    <w:rsid w:val="00FD045A"/>
    <w:rsid w:val="00FD0DDC"/>
    <w:rsid w:val="00FD140E"/>
    <w:rsid w:val="00FD2F41"/>
    <w:rsid w:val="00FD5C2E"/>
    <w:rsid w:val="00FD5E42"/>
    <w:rsid w:val="00FD62CF"/>
    <w:rsid w:val="00FD62D6"/>
    <w:rsid w:val="00FD64EF"/>
    <w:rsid w:val="00FD6986"/>
    <w:rsid w:val="00FD798E"/>
    <w:rsid w:val="00FD7DC4"/>
    <w:rsid w:val="00FE4509"/>
    <w:rsid w:val="00FE5C02"/>
    <w:rsid w:val="00FE5DCF"/>
    <w:rsid w:val="00FE629C"/>
    <w:rsid w:val="00FE6C75"/>
    <w:rsid w:val="00FE6CE0"/>
    <w:rsid w:val="00FF1446"/>
    <w:rsid w:val="00FF2E05"/>
    <w:rsid w:val="00FF317D"/>
    <w:rsid w:val="00FF396E"/>
    <w:rsid w:val="00FF3D02"/>
    <w:rsid w:val="00FF422E"/>
    <w:rsid w:val="00FF4C7C"/>
    <w:rsid w:val="00FF4E0F"/>
    <w:rsid w:val="00FF5EAA"/>
    <w:rsid w:val="00FF5FBA"/>
    <w:rsid w:val="00FF66AD"/>
    <w:rsid w:val="00FF68C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72A"/>
    <w:pPr>
      <w:spacing w:after="200" w:line="276" w:lineRule="auto"/>
    </w:pPr>
    <w:rPr>
      <w:sz w:val="22"/>
      <w:szCs w:val="22"/>
      <w:lang w:eastAsia="en-US"/>
    </w:rPr>
  </w:style>
  <w:style w:type="paragraph" w:styleId="2">
    <w:name w:val="heading 2"/>
    <w:basedOn w:val="a"/>
    <w:next w:val="a"/>
    <w:link w:val="20"/>
    <w:qFormat/>
    <w:locked/>
    <w:rsid w:val="00AF532B"/>
    <w:pPr>
      <w:keepNext/>
      <w:spacing w:after="0" w:line="240" w:lineRule="auto"/>
      <w:jc w:val="center"/>
      <w:outlineLvl w:val="1"/>
    </w:pPr>
    <w:rPr>
      <w:rFonts w:ascii="Arial" w:eastAsia="Times New Roman" w:hAnsi="Arial"/>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F245B"/>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locked/>
    <w:rsid w:val="00EF245B"/>
    <w:rPr>
      <w:rFonts w:ascii="Tahoma" w:hAnsi="Tahoma" w:cs="Times New Roman"/>
      <w:sz w:val="16"/>
    </w:rPr>
  </w:style>
  <w:style w:type="paragraph" w:styleId="a5">
    <w:name w:val="header"/>
    <w:basedOn w:val="a"/>
    <w:link w:val="a6"/>
    <w:uiPriority w:val="99"/>
    <w:rsid w:val="007F5305"/>
    <w:pPr>
      <w:tabs>
        <w:tab w:val="center" w:pos="4677"/>
        <w:tab w:val="right" w:pos="9355"/>
      </w:tabs>
      <w:spacing w:after="0" w:line="240" w:lineRule="auto"/>
    </w:pPr>
    <w:rPr>
      <w:sz w:val="20"/>
      <w:szCs w:val="20"/>
      <w:lang w:eastAsia="ru-RU"/>
    </w:rPr>
  </w:style>
  <w:style w:type="character" w:customStyle="1" w:styleId="a6">
    <w:name w:val="Верхний колонтитул Знак"/>
    <w:basedOn w:val="a0"/>
    <w:link w:val="a5"/>
    <w:uiPriority w:val="99"/>
    <w:locked/>
    <w:rsid w:val="007F5305"/>
    <w:rPr>
      <w:rFonts w:cs="Times New Roman"/>
    </w:rPr>
  </w:style>
  <w:style w:type="paragraph" w:styleId="a7">
    <w:name w:val="footer"/>
    <w:basedOn w:val="a"/>
    <w:link w:val="a8"/>
    <w:uiPriority w:val="99"/>
    <w:rsid w:val="007F5305"/>
    <w:pPr>
      <w:tabs>
        <w:tab w:val="center" w:pos="4677"/>
        <w:tab w:val="right" w:pos="9355"/>
      </w:tabs>
      <w:spacing w:after="0" w:line="240" w:lineRule="auto"/>
    </w:pPr>
    <w:rPr>
      <w:sz w:val="20"/>
      <w:szCs w:val="20"/>
      <w:lang w:eastAsia="ru-RU"/>
    </w:rPr>
  </w:style>
  <w:style w:type="character" w:customStyle="1" w:styleId="a8">
    <w:name w:val="Нижний колонтитул Знак"/>
    <w:basedOn w:val="a0"/>
    <w:link w:val="a7"/>
    <w:uiPriority w:val="99"/>
    <w:locked/>
    <w:rsid w:val="007F5305"/>
    <w:rPr>
      <w:rFonts w:cs="Times New Roman"/>
    </w:rPr>
  </w:style>
  <w:style w:type="character" w:customStyle="1" w:styleId="WW8Num1z0">
    <w:name w:val="WW8Num1z0"/>
    <w:uiPriority w:val="99"/>
    <w:rsid w:val="00A93BEE"/>
    <w:rPr>
      <w:rFonts w:ascii="Symbol" w:hAnsi="Symbol"/>
    </w:rPr>
  </w:style>
  <w:style w:type="character" w:customStyle="1" w:styleId="WW8Num2z0">
    <w:name w:val="WW8Num2z0"/>
    <w:uiPriority w:val="99"/>
    <w:rsid w:val="00A93BEE"/>
    <w:rPr>
      <w:rFonts w:ascii="Symbol" w:hAnsi="Symbol"/>
    </w:rPr>
  </w:style>
  <w:style w:type="character" w:customStyle="1" w:styleId="WW8Num3z0">
    <w:name w:val="WW8Num3z0"/>
    <w:uiPriority w:val="99"/>
    <w:rsid w:val="00A93BEE"/>
    <w:rPr>
      <w:rFonts w:ascii="Symbol" w:hAnsi="Symbol"/>
    </w:rPr>
  </w:style>
  <w:style w:type="character" w:customStyle="1" w:styleId="WW8Num4z0">
    <w:name w:val="WW8Num4z0"/>
    <w:uiPriority w:val="99"/>
    <w:rsid w:val="00A93BEE"/>
    <w:rPr>
      <w:rFonts w:ascii="Symbol" w:hAnsi="Symbol"/>
    </w:rPr>
  </w:style>
  <w:style w:type="character" w:customStyle="1" w:styleId="WW8Num6z0">
    <w:name w:val="WW8Num6z0"/>
    <w:uiPriority w:val="99"/>
    <w:rsid w:val="00A93BEE"/>
    <w:rPr>
      <w:rFonts w:ascii="Symbol" w:hAnsi="Symbol"/>
    </w:rPr>
  </w:style>
  <w:style w:type="character" w:customStyle="1" w:styleId="WW8Num7z0">
    <w:name w:val="WW8Num7z0"/>
    <w:uiPriority w:val="99"/>
    <w:rsid w:val="00A93BEE"/>
    <w:rPr>
      <w:rFonts w:ascii="Symbol" w:hAnsi="Symbol"/>
    </w:rPr>
  </w:style>
  <w:style w:type="character" w:customStyle="1" w:styleId="WW8Num8z0">
    <w:name w:val="WW8Num8z0"/>
    <w:uiPriority w:val="99"/>
    <w:rsid w:val="00A93BEE"/>
    <w:rPr>
      <w:rFonts w:ascii="Symbol" w:hAnsi="Symbol"/>
    </w:rPr>
  </w:style>
  <w:style w:type="character" w:customStyle="1" w:styleId="WW8Num9z0">
    <w:name w:val="WW8Num9z0"/>
    <w:uiPriority w:val="99"/>
    <w:rsid w:val="00A93BEE"/>
    <w:rPr>
      <w:rFonts w:ascii="Symbol" w:hAnsi="Symbol"/>
    </w:rPr>
  </w:style>
  <w:style w:type="character" w:customStyle="1" w:styleId="Absatz-Standardschriftart">
    <w:name w:val="Absatz-Standardschriftart"/>
    <w:uiPriority w:val="99"/>
    <w:rsid w:val="00A93BEE"/>
  </w:style>
  <w:style w:type="character" w:customStyle="1" w:styleId="WW-Absatz-Standardschriftart">
    <w:name w:val="WW-Absatz-Standardschriftart"/>
    <w:uiPriority w:val="99"/>
    <w:rsid w:val="00A93BEE"/>
  </w:style>
  <w:style w:type="character" w:customStyle="1" w:styleId="WW-Absatz-Standardschriftart1">
    <w:name w:val="WW-Absatz-Standardschriftart1"/>
    <w:uiPriority w:val="99"/>
    <w:rsid w:val="00A93BEE"/>
  </w:style>
  <w:style w:type="character" w:customStyle="1" w:styleId="WW-Absatz-Standardschriftart11">
    <w:name w:val="WW-Absatz-Standardschriftart11"/>
    <w:uiPriority w:val="99"/>
    <w:rsid w:val="00A93BEE"/>
  </w:style>
  <w:style w:type="character" w:customStyle="1" w:styleId="WW-Absatz-Standardschriftart111">
    <w:name w:val="WW-Absatz-Standardschriftart111"/>
    <w:uiPriority w:val="99"/>
    <w:rsid w:val="00A93BEE"/>
  </w:style>
  <w:style w:type="character" w:customStyle="1" w:styleId="WW-Absatz-Standardschriftart1111">
    <w:name w:val="WW-Absatz-Standardschriftart1111"/>
    <w:uiPriority w:val="99"/>
    <w:rsid w:val="00A93BEE"/>
  </w:style>
  <w:style w:type="character" w:customStyle="1" w:styleId="WW8Num5z0">
    <w:name w:val="WW8Num5z0"/>
    <w:uiPriority w:val="99"/>
    <w:rsid w:val="00A93BEE"/>
    <w:rPr>
      <w:rFonts w:ascii="Symbol" w:hAnsi="Symbol"/>
      <w:color w:val="auto"/>
    </w:rPr>
  </w:style>
  <w:style w:type="character" w:customStyle="1" w:styleId="a9">
    <w:name w:val="Маркеры списка"/>
    <w:uiPriority w:val="99"/>
    <w:rsid w:val="00A93BEE"/>
    <w:rPr>
      <w:rFonts w:ascii="OpenSymbol" w:hAnsi="OpenSymbol"/>
    </w:rPr>
  </w:style>
  <w:style w:type="paragraph" w:customStyle="1" w:styleId="aa">
    <w:name w:val="Заголовок"/>
    <w:basedOn w:val="a"/>
    <w:next w:val="ab"/>
    <w:uiPriority w:val="99"/>
    <w:rsid w:val="00A93BEE"/>
    <w:pPr>
      <w:keepNext/>
      <w:widowControl w:val="0"/>
      <w:suppressAutoHyphens/>
      <w:spacing w:before="240" w:after="120" w:line="240" w:lineRule="auto"/>
    </w:pPr>
    <w:rPr>
      <w:rFonts w:ascii="Arial" w:eastAsia="SimSun" w:hAnsi="Arial" w:cs="Mangal"/>
      <w:kern w:val="1"/>
      <w:sz w:val="28"/>
      <w:szCs w:val="28"/>
      <w:lang w:eastAsia="hi-IN" w:bidi="hi-IN"/>
    </w:rPr>
  </w:style>
  <w:style w:type="paragraph" w:styleId="ab">
    <w:name w:val="Body Text"/>
    <w:basedOn w:val="a"/>
    <w:link w:val="ac"/>
    <w:uiPriority w:val="99"/>
    <w:rsid w:val="00A93BEE"/>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c">
    <w:name w:val="Основной текст Знак"/>
    <w:basedOn w:val="a0"/>
    <w:link w:val="ab"/>
    <w:uiPriority w:val="99"/>
    <w:locked/>
    <w:rsid w:val="00A93BEE"/>
    <w:rPr>
      <w:rFonts w:ascii="Times New Roman" w:eastAsia="SimSun" w:hAnsi="Times New Roman" w:cs="Times New Roman"/>
      <w:kern w:val="1"/>
      <w:sz w:val="24"/>
      <w:lang w:eastAsia="hi-IN" w:bidi="hi-IN"/>
    </w:rPr>
  </w:style>
  <w:style w:type="paragraph" w:styleId="ad">
    <w:name w:val="List"/>
    <w:basedOn w:val="ab"/>
    <w:uiPriority w:val="99"/>
    <w:rsid w:val="00A93BEE"/>
    <w:rPr>
      <w:rFonts w:ascii="Arial" w:hAnsi="Arial"/>
    </w:rPr>
  </w:style>
  <w:style w:type="paragraph" w:customStyle="1" w:styleId="1">
    <w:name w:val="Название1"/>
    <w:basedOn w:val="a"/>
    <w:uiPriority w:val="99"/>
    <w:rsid w:val="00A93BEE"/>
    <w:pPr>
      <w:widowControl w:val="0"/>
      <w:suppressLineNumbers/>
      <w:suppressAutoHyphens/>
      <w:spacing w:before="120" w:after="120" w:line="240" w:lineRule="auto"/>
    </w:pPr>
    <w:rPr>
      <w:rFonts w:ascii="Arial" w:eastAsia="SimSun" w:hAnsi="Arial" w:cs="Mangal"/>
      <w:i/>
      <w:iCs/>
      <w:kern w:val="1"/>
      <w:sz w:val="20"/>
      <w:szCs w:val="24"/>
      <w:lang w:eastAsia="hi-IN" w:bidi="hi-IN"/>
    </w:rPr>
  </w:style>
  <w:style w:type="paragraph" w:customStyle="1" w:styleId="10">
    <w:name w:val="Указатель1"/>
    <w:basedOn w:val="a"/>
    <w:uiPriority w:val="99"/>
    <w:rsid w:val="00A93BEE"/>
    <w:pPr>
      <w:widowControl w:val="0"/>
      <w:suppressLineNumbers/>
      <w:suppressAutoHyphens/>
      <w:spacing w:after="0" w:line="240" w:lineRule="auto"/>
    </w:pPr>
    <w:rPr>
      <w:rFonts w:ascii="Arial" w:eastAsia="SimSun" w:hAnsi="Arial" w:cs="Mangal"/>
      <w:kern w:val="1"/>
      <w:sz w:val="20"/>
      <w:szCs w:val="24"/>
      <w:lang w:eastAsia="hi-IN" w:bidi="hi-IN"/>
    </w:rPr>
  </w:style>
  <w:style w:type="paragraph" w:customStyle="1" w:styleId="ae">
    <w:name w:val="Содержимое таблицы"/>
    <w:basedOn w:val="a"/>
    <w:uiPriority w:val="99"/>
    <w:rsid w:val="00A93BEE"/>
    <w:pPr>
      <w:widowControl w:val="0"/>
      <w:suppressLineNumbers/>
      <w:suppressAutoHyphens/>
      <w:spacing w:after="0" w:line="240" w:lineRule="auto"/>
    </w:pPr>
    <w:rPr>
      <w:rFonts w:ascii="Times New Roman" w:eastAsia="SimSun" w:hAnsi="Times New Roman" w:cs="Mangal"/>
      <w:kern w:val="1"/>
      <w:sz w:val="20"/>
      <w:szCs w:val="24"/>
      <w:lang w:eastAsia="hi-IN" w:bidi="hi-IN"/>
    </w:rPr>
  </w:style>
  <w:style w:type="paragraph" w:customStyle="1" w:styleId="11">
    <w:name w:val="Обычный1"/>
    <w:uiPriority w:val="99"/>
    <w:rsid w:val="00A93BEE"/>
    <w:pPr>
      <w:suppressAutoHyphens/>
      <w:autoSpaceDE w:val="0"/>
    </w:pPr>
    <w:rPr>
      <w:rFonts w:ascii="Times New Roman" w:hAnsi="Times New Roman"/>
      <w:color w:val="000000"/>
      <w:kern w:val="1"/>
      <w:sz w:val="24"/>
      <w:szCs w:val="24"/>
      <w:lang w:eastAsia="ar-SA"/>
    </w:rPr>
  </w:style>
  <w:style w:type="paragraph" w:customStyle="1" w:styleId="ConsPlusNormal">
    <w:name w:val="ConsPlusNormal"/>
    <w:rsid w:val="00A93BEE"/>
    <w:pPr>
      <w:suppressAutoHyphens/>
      <w:autoSpaceDE w:val="0"/>
      <w:ind w:firstLine="720"/>
    </w:pPr>
    <w:rPr>
      <w:rFonts w:ascii="Arial" w:hAnsi="Arial" w:cs="Arial"/>
      <w:kern w:val="1"/>
      <w:sz w:val="16"/>
      <w:szCs w:val="16"/>
      <w:lang w:eastAsia="ar-SA"/>
    </w:rPr>
  </w:style>
  <w:style w:type="paragraph" w:customStyle="1" w:styleId="af">
    <w:name w:val="Заголовок таблицы"/>
    <w:basedOn w:val="ae"/>
    <w:uiPriority w:val="99"/>
    <w:rsid w:val="00A93BEE"/>
    <w:pPr>
      <w:jc w:val="center"/>
    </w:pPr>
    <w:rPr>
      <w:b/>
      <w:bCs/>
    </w:rPr>
  </w:style>
  <w:style w:type="paragraph" w:styleId="af0">
    <w:name w:val="Normal (Web)"/>
    <w:aliases w:val="Обычный (Web)1"/>
    <w:basedOn w:val="a"/>
    <w:uiPriority w:val="99"/>
    <w:rsid w:val="00A93BEE"/>
    <w:pPr>
      <w:widowControl w:val="0"/>
      <w:suppressAutoHyphens/>
      <w:spacing w:before="280" w:after="280" w:line="240" w:lineRule="auto"/>
    </w:pPr>
    <w:rPr>
      <w:rFonts w:ascii="Arial Unicode MS" w:hAnsi="Arial Unicode MS" w:cs="Arial Unicode MS"/>
      <w:kern w:val="1"/>
      <w:sz w:val="20"/>
      <w:szCs w:val="24"/>
      <w:lang w:eastAsia="hi-IN" w:bidi="hi-IN"/>
    </w:rPr>
  </w:style>
  <w:style w:type="paragraph" w:customStyle="1" w:styleId="ConsNormal">
    <w:name w:val="ConsNormal"/>
    <w:uiPriority w:val="99"/>
    <w:rsid w:val="00A93BEE"/>
    <w:pPr>
      <w:widowControl w:val="0"/>
      <w:suppressAutoHyphens/>
      <w:autoSpaceDE w:val="0"/>
      <w:ind w:right="19772" w:firstLine="720"/>
    </w:pPr>
    <w:rPr>
      <w:rFonts w:ascii="Arial" w:hAnsi="Arial" w:cs="Arial"/>
      <w:kern w:val="1"/>
      <w:lang w:eastAsia="ar-SA"/>
    </w:rPr>
  </w:style>
  <w:style w:type="paragraph" w:styleId="af1">
    <w:name w:val="Body Text Indent"/>
    <w:basedOn w:val="a"/>
    <w:link w:val="af2"/>
    <w:uiPriority w:val="99"/>
    <w:rsid w:val="00A93BEE"/>
    <w:pPr>
      <w:widowControl w:val="0"/>
      <w:suppressAutoHyphens/>
      <w:spacing w:after="120" w:line="240" w:lineRule="auto"/>
      <w:ind w:left="283"/>
    </w:pPr>
    <w:rPr>
      <w:rFonts w:ascii="Times New Roman" w:eastAsia="SimSun" w:hAnsi="Times New Roman" w:cs="Mangal"/>
      <w:kern w:val="1"/>
      <w:sz w:val="24"/>
      <w:szCs w:val="24"/>
      <w:lang w:eastAsia="hi-IN" w:bidi="hi-IN"/>
    </w:rPr>
  </w:style>
  <w:style w:type="character" w:customStyle="1" w:styleId="af2">
    <w:name w:val="Основной текст с отступом Знак"/>
    <w:basedOn w:val="a0"/>
    <w:link w:val="af1"/>
    <w:uiPriority w:val="99"/>
    <w:locked/>
    <w:rsid w:val="00A93BEE"/>
    <w:rPr>
      <w:rFonts w:ascii="Times New Roman" w:eastAsia="SimSun" w:hAnsi="Times New Roman" w:cs="Times New Roman"/>
      <w:kern w:val="1"/>
      <w:sz w:val="24"/>
      <w:lang w:eastAsia="hi-IN" w:bidi="hi-IN"/>
    </w:rPr>
  </w:style>
  <w:style w:type="paragraph" w:customStyle="1" w:styleId="21">
    <w:name w:val="Основной текст с отступом 21"/>
    <w:basedOn w:val="a"/>
    <w:uiPriority w:val="99"/>
    <w:rsid w:val="00A93BEE"/>
    <w:pPr>
      <w:widowControl w:val="0"/>
      <w:suppressAutoHyphens/>
      <w:spacing w:after="0" w:line="360" w:lineRule="auto"/>
      <w:ind w:firstLine="720"/>
      <w:jc w:val="both"/>
    </w:pPr>
    <w:rPr>
      <w:rFonts w:ascii="Times New Roman" w:eastAsia="SimSun" w:hAnsi="Times New Roman" w:cs="Mangal"/>
      <w:kern w:val="1"/>
      <w:sz w:val="28"/>
      <w:szCs w:val="24"/>
      <w:lang w:eastAsia="hi-IN" w:bidi="hi-IN"/>
    </w:rPr>
  </w:style>
  <w:style w:type="paragraph" w:styleId="af3">
    <w:name w:val="List Paragraph"/>
    <w:basedOn w:val="a"/>
    <w:uiPriority w:val="34"/>
    <w:qFormat/>
    <w:rsid w:val="006C17CF"/>
    <w:pPr>
      <w:ind w:left="720"/>
      <w:contextualSpacing/>
    </w:pPr>
  </w:style>
  <w:style w:type="paragraph" w:styleId="3">
    <w:name w:val="Body Text Indent 3"/>
    <w:basedOn w:val="a"/>
    <w:link w:val="30"/>
    <w:uiPriority w:val="99"/>
    <w:rsid w:val="009E6619"/>
    <w:pPr>
      <w:spacing w:after="120" w:line="240" w:lineRule="auto"/>
      <w:ind w:left="283"/>
    </w:pPr>
    <w:rPr>
      <w:sz w:val="16"/>
      <w:szCs w:val="20"/>
      <w:lang w:eastAsia="ru-RU"/>
    </w:rPr>
  </w:style>
  <w:style w:type="character" w:customStyle="1" w:styleId="BodyTextIndent3Char">
    <w:name w:val="Body Text Indent 3 Char"/>
    <w:basedOn w:val="a0"/>
    <w:link w:val="3"/>
    <w:uiPriority w:val="99"/>
    <w:semiHidden/>
    <w:locked/>
    <w:rsid w:val="009D2737"/>
    <w:rPr>
      <w:rFonts w:cs="Times New Roman"/>
      <w:sz w:val="16"/>
      <w:lang w:eastAsia="en-US"/>
    </w:rPr>
  </w:style>
  <w:style w:type="character" w:customStyle="1" w:styleId="30">
    <w:name w:val="Основной текст с отступом 3 Знак"/>
    <w:link w:val="3"/>
    <w:uiPriority w:val="99"/>
    <w:locked/>
    <w:rsid w:val="009E6619"/>
    <w:rPr>
      <w:sz w:val="16"/>
      <w:lang w:val="ru-RU" w:eastAsia="ru-RU"/>
    </w:rPr>
  </w:style>
  <w:style w:type="character" w:styleId="af4">
    <w:name w:val="Emphasis"/>
    <w:basedOn w:val="a0"/>
    <w:uiPriority w:val="99"/>
    <w:qFormat/>
    <w:locked/>
    <w:rsid w:val="004A64B0"/>
    <w:rPr>
      <w:rFonts w:cs="Times New Roman"/>
    </w:rPr>
  </w:style>
  <w:style w:type="paragraph" w:customStyle="1" w:styleId="Default">
    <w:name w:val="Default"/>
    <w:uiPriority w:val="99"/>
    <w:rsid w:val="00D43324"/>
    <w:pPr>
      <w:autoSpaceDE w:val="0"/>
      <w:autoSpaceDN w:val="0"/>
      <w:adjustRightInd w:val="0"/>
    </w:pPr>
    <w:rPr>
      <w:rFonts w:cs="Calibri"/>
      <w:color w:val="000000"/>
      <w:sz w:val="24"/>
      <w:szCs w:val="24"/>
      <w:lang w:eastAsia="en-US"/>
    </w:rPr>
  </w:style>
  <w:style w:type="table" w:styleId="af5">
    <w:name w:val="Table Grid"/>
    <w:basedOn w:val="a1"/>
    <w:uiPriority w:val="59"/>
    <w:locked/>
    <w:rsid w:val="00A13F7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First Indent 2"/>
    <w:basedOn w:val="af1"/>
    <w:link w:val="23"/>
    <w:uiPriority w:val="99"/>
    <w:semiHidden/>
    <w:unhideWhenUsed/>
    <w:rsid w:val="00DA45F2"/>
    <w:pPr>
      <w:widowControl/>
      <w:suppressAutoHyphens w:val="0"/>
      <w:spacing w:after="200" w:line="276" w:lineRule="auto"/>
      <w:ind w:left="360" w:firstLine="360"/>
    </w:pPr>
    <w:rPr>
      <w:rFonts w:ascii="Calibri" w:eastAsia="Calibri" w:hAnsi="Calibri" w:cs="Times New Roman"/>
      <w:kern w:val="0"/>
      <w:sz w:val="22"/>
      <w:szCs w:val="22"/>
      <w:lang w:eastAsia="en-US" w:bidi="ar-SA"/>
    </w:rPr>
  </w:style>
  <w:style w:type="character" w:customStyle="1" w:styleId="23">
    <w:name w:val="Красная строка 2 Знак"/>
    <w:basedOn w:val="af2"/>
    <w:link w:val="22"/>
    <w:uiPriority w:val="99"/>
    <w:semiHidden/>
    <w:rsid w:val="00DA45F2"/>
    <w:rPr>
      <w:rFonts w:ascii="Calibri" w:eastAsia="Calibri" w:hAnsi="Calibri" w:cs="Times New Roman"/>
      <w:sz w:val="22"/>
      <w:szCs w:val="22"/>
      <w:lang w:eastAsia="en-US"/>
    </w:rPr>
  </w:style>
  <w:style w:type="character" w:customStyle="1" w:styleId="20">
    <w:name w:val="Заголовок 2 Знак"/>
    <w:basedOn w:val="a0"/>
    <w:link w:val="2"/>
    <w:rsid w:val="00AF532B"/>
    <w:rPr>
      <w:rFonts w:ascii="Arial" w:eastAsia="Times New Roman" w:hAnsi="Arial"/>
      <w:i/>
      <w:sz w:val="28"/>
    </w:rPr>
  </w:style>
  <w:style w:type="paragraph" w:styleId="24">
    <w:name w:val="Body Text Indent 2"/>
    <w:basedOn w:val="a"/>
    <w:link w:val="25"/>
    <w:uiPriority w:val="99"/>
    <w:unhideWhenUsed/>
    <w:rsid w:val="00767C54"/>
    <w:pPr>
      <w:spacing w:after="120" w:line="480" w:lineRule="auto"/>
      <w:ind w:left="283"/>
    </w:pPr>
  </w:style>
  <w:style w:type="character" w:customStyle="1" w:styleId="25">
    <w:name w:val="Основной текст с отступом 2 Знак"/>
    <w:basedOn w:val="a0"/>
    <w:link w:val="24"/>
    <w:uiPriority w:val="99"/>
    <w:rsid w:val="00767C54"/>
    <w:rPr>
      <w:rFonts w:ascii="Calibri" w:eastAsia="Calibri" w:hAnsi="Calibri" w:cs="Times New Roman"/>
      <w:sz w:val="22"/>
      <w:szCs w:val="22"/>
      <w:lang w:eastAsia="en-US"/>
    </w:rPr>
  </w:style>
  <w:style w:type="character" w:customStyle="1" w:styleId="s1">
    <w:name w:val="s1"/>
    <w:basedOn w:val="a0"/>
    <w:rsid w:val="0076454E"/>
  </w:style>
  <w:style w:type="paragraph" w:customStyle="1" w:styleId="p4">
    <w:name w:val="p4"/>
    <w:basedOn w:val="a"/>
    <w:rsid w:val="0076454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36044148">
      <w:marLeft w:val="0"/>
      <w:marRight w:val="0"/>
      <w:marTop w:val="0"/>
      <w:marBottom w:val="0"/>
      <w:divBdr>
        <w:top w:val="none" w:sz="0" w:space="0" w:color="auto"/>
        <w:left w:val="none" w:sz="0" w:space="0" w:color="auto"/>
        <w:bottom w:val="none" w:sz="0" w:space="0" w:color="auto"/>
        <w:right w:val="none" w:sz="0" w:space="0" w:color="auto"/>
      </w:divBdr>
    </w:div>
    <w:div w:id="179971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2298</TotalTime>
  <Pages>15</Pages>
  <Words>5260</Words>
  <Characters>29983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Админ</dc:creator>
  <cp:keywords/>
  <dc:description/>
  <cp:lastModifiedBy>Пользователь</cp:lastModifiedBy>
  <cp:revision>390</cp:revision>
  <dcterms:created xsi:type="dcterms:W3CDTF">2015-11-30T09:58:00Z</dcterms:created>
  <dcterms:modified xsi:type="dcterms:W3CDTF">2016-12-20T09:53:00Z</dcterms:modified>
</cp:coreProperties>
</file>