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1D5B" w:rsidRPr="00C27944" w:rsidRDefault="006B1D5B" w:rsidP="006B1D5B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56"/>
          <w:szCs w:val="56"/>
        </w:rPr>
      </w:pPr>
      <w:r w:rsidRPr="00C27944">
        <w:rPr>
          <w:rFonts w:ascii="Times New Roman" w:hAnsi="Times New Roman" w:cs="Times New Roman"/>
          <w:b/>
          <w:bCs/>
          <w:sz w:val="56"/>
          <w:szCs w:val="56"/>
        </w:rPr>
        <w:t>История паспорта</w:t>
      </w:r>
    </w:p>
    <w:p w:rsidR="006B1D5B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A33E1">
        <w:rPr>
          <w:rFonts w:ascii="Times New Roman" w:hAnsi="Times New Roman" w:cs="Times New Roman"/>
          <w:b/>
          <w:bCs/>
          <w:sz w:val="28"/>
          <w:szCs w:val="28"/>
        </w:rPr>
        <w:t>27 декабря 1932 года, было подписано Постановление № 57/1917 "Об установлении единой паспортной системы по Союзу ССР и обязательной прописки паспортов".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6" w:tgtFrame="_blank" w:history="1">
        <w:r w:rsidRPr="00CA33E1">
          <w:rPr>
            <w:rStyle w:val="a3"/>
            <w:rFonts w:ascii="Times New Roman" w:hAnsi="Times New Roman" w:cs="Times New Roman"/>
            <w:sz w:val="28"/>
            <w:szCs w:val="28"/>
          </w:rPr>
          <w:t>Первые зачатки паспортной системы в России</w:t>
        </w:r>
      </w:hyperlink>
      <w:r w:rsidRPr="00CA33E1">
        <w:rPr>
          <w:rFonts w:ascii="Times New Roman" w:hAnsi="Times New Roman" w:cs="Times New Roman"/>
          <w:sz w:val="28"/>
          <w:szCs w:val="28"/>
        </w:rPr>
        <w:t> стали появляться в Смутное время в виде "проезжих грамот", вводимых, главным образом, с полицейской целью. Окончательно паспортная система оформилась только в эпоху правления Петра I.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 xml:space="preserve">В 1721 году Петр I ввел обязательные паспорта для крестьян, временно покидающих пределы постоянного жительства. В начале XIX века появились загранпаспорта. </w:t>
      </w:r>
      <w:proofErr w:type="gramStart"/>
      <w:r w:rsidRPr="00CA33E1">
        <w:rPr>
          <w:rFonts w:ascii="Times New Roman" w:hAnsi="Times New Roman" w:cs="Times New Roman"/>
          <w:sz w:val="28"/>
          <w:szCs w:val="28"/>
        </w:rPr>
        <w:t>К концу XIX века паспорта приобрели внешний вид, близкий к современному, книжному, с указанием происхождения, сословной принадлежности, вероисповедания и с отметкой о регистрации.</w:t>
      </w:r>
      <w:proofErr w:type="gramEnd"/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>После Октябрьской революции 1917 года паспорта внутри страны были отменены как одно из проявлений царской отсталости и деспотизма, паспортная система была ликвидирована.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>Удостоверением личности признавался любой официально выданный документ — от справки волисполкома до профсоюзного билета.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>Законом от 24 января 1922 года всем гражданам Российской Федерации было предоставлено право свободного передвижения по всей территории РСФСР. Право свободного передвижения и поселения было также подтверждено в Гражданском кодексе РСФСР (ст. 5). Статья 1 декрета ВЦИК и СНК РСФСР от 20 июля 1923 года "Об удостоверении личности" запретила требовать от граждан РСФСР обязательное предъявление паспортов и иных видов на жительство, стесняющих их право передвигаться и селиться на территории РСФСР. Все эти документы, а также трудовые книжки, аннулировались. Граждане, в случае необходимости, могли получить удостоверение личности, однако это было их правом, но не обязанностью.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 xml:space="preserve">Ужесточение политического режима в конце 20-х — начале 30-х годов повлекло за собой стремление властей усилить </w:t>
      </w:r>
      <w:proofErr w:type="gramStart"/>
      <w:r w:rsidRPr="00CA33E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CA33E1">
        <w:rPr>
          <w:rFonts w:ascii="Times New Roman" w:hAnsi="Times New Roman" w:cs="Times New Roman"/>
          <w:sz w:val="28"/>
          <w:szCs w:val="28"/>
        </w:rPr>
        <w:t> передвижением населения, что повлекло за собой </w:t>
      </w:r>
      <w:hyperlink r:id="rId7" w:tgtFrame="_blank" w:history="1">
        <w:r w:rsidRPr="00CA33E1">
          <w:rPr>
            <w:rStyle w:val="a3"/>
            <w:rFonts w:ascii="Times New Roman" w:hAnsi="Times New Roman" w:cs="Times New Roman"/>
            <w:sz w:val="28"/>
            <w:szCs w:val="28"/>
          </w:rPr>
          <w:t>восстановление паспортной системы</w:t>
        </w:r>
      </w:hyperlink>
      <w:r w:rsidRPr="00CA33E1">
        <w:rPr>
          <w:rFonts w:ascii="Times New Roman" w:hAnsi="Times New Roman" w:cs="Times New Roman"/>
          <w:sz w:val="28"/>
          <w:szCs w:val="28"/>
        </w:rPr>
        <w:t>.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 xml:space="preserve">27 декабря 1932 года в Москве председателем ЦИК СССР Михаилом </w:t>
      </w:r>
      <w:proofErr w:type="spellStart"/>
      <w:r w:rsidRPr="00CA33E1">
        <w:rPr>
          <w:rFonts w:ascii="Times New Roman" w:hAnsi="Times New Roman" w:cs="Times New Roman"/>
          <w:sz w:val="28"/>
          <w:szCs w:val="28"/>
        </w:rPr>
        <w:t>Калининым</w:t>
      </w:r>
      <w:proofErr w:type="spellEnd"/>
      <w:r w:rsidRPr="00CA33E1">
        <w:rPr>
          <w:rFonts w:ascii="Times New Roman" w:hAnsi="Times New Roman" w:cs="Times New Roman"/>
          <w:sz w:val="28"/>
          <w:szCs w:val="28"/>
        </w:rPr>
        <w:t>, председателем Совнарком (СНК) СССР Вячеславом Молотовым и секретарем ЦИК СССР Авелем Енукидзе было подписано Постановление № 57/1917 "Об установлении единой паспортной системы по Союзу ССР и обязательной прописки паспортов". 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>Паспорта вернули в городах, поселках городского типа, районных центрах, а также в Московской области и ряде районов Ленинградской области. С возрождением паспортов возник и институт прописки. Паспорта </w:t>
      </w:r>
      <w:hyperlink r:id="rId8" w:tgtFrame="_blank" w:history="1">
        <w:r w:rsidRPr="00CA33E1">
          <w:rPr>
            <w:rStyle w:val="a3"/>
            <w:rFonts w:ascii="Times New Roman" w:hAnsi="Times New Roman" w:cs="Times New Roman"/>
            <w:sz w:val="28"/>
            <w:szCs w:val="28"/>
          </w:rPr>
          <w:t>не выдавались военнослужащим, инвалидам и жителям сельской местности</w:t>
        </w:r>
      </w:hyperlink>
      <w:r w:rsidRPr="00CA33E1">
        <w:rPr>
          <w:rFonts w:ascii="Times New Roman" w:hAnsi="Times New Roman" w:cs="Times New Roman"/>
          <w:sz w:val="28"/>
          <w:szCs w:val="28"/>
        </w:rPr>
        <w:t>.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>В паспортах образца 1932 года указывались следующие сведения: имя, отчество, фамилия, дата и место рождения, национальность, социальное положение постоянное местожительство и место работы, прохождение обязательной военной службы и документы, на основании которых выдавался паспорт.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 xml:space="preserve">Также 27 декабря 1932 года было издано постановление "Об образовании Главного управления рабоче-крестьянской милиции при ОГПУ Союза ССР". Этот орган создавался для общего руководства работой управления рабоче-крестьянской </w:t>
      </w:r>
      <w:r w:rsidRPr="00CA33E1">
        <w:rPr>
          <w:rFonts w:ascii="Times New Roman" w:hAnsi="Times New Roman" w:cs="Times New Roman"/>
          <w:sz w:val="28"/>
          <w:szCs w:val="28"/>
        </w:rPr>
        <w:lastRenderedPageBreak/>
        <w:t>милиции (РКМ) союзных республик, а также для введения по всему Советскому Союзу единой паспортной системы.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>В областных и городских управлениях РКМ были образованы паспортные отделы, а в отделениях милиции — паспортные столы. Была также проведена реорганизация адресно-справочных бюро.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>Ответственность за </w:t>
      </w:r>
      <w:hyperlink r:id="rId9" w:tgtFrame="_blank" w:history="1">
        <w:r w:rsidRPr="00CA33E1">
          <w:rPr>
            <w:rStyle w:val="a3"/>
            <w:rFonts w:ascii="Times New Roman" w:hAnsi="Times New Roman" w:cs="Times New Roman"/>
            <w:sz w:val="28"/>
            <w:szCs w:val="28"/>
          </w:rPr>
          <w:t>проведение в жизнь паспортной системы</w:t>
        </w:r>
      </w:hyperlink>
      <w:r w:rsidRPr="00CA33E1">
        <w:rPr>
          <w:rFonts w:ascii="Times New Roman" w:hAnsi="Times New Roman" w:cs="Times New Roman"/>
          <w:sz w:val="28"/>
          <w:szCs w:val="28"/>
        </w:rPr>
        <w:t> и за состояние паспортной работы несли начальники городских и районных управлений милиции.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>В 1960-е годы Никита Хрущев дал паспорта крестьянам. 28 августа 1974 года Совмин СССР утвердил Положение о паспортной системе: паспорт стал бессрочным. Паспортизация распространилась на все население страны, кроме военнослужащих. Графы паспорта остались прежними, за исключением социального положения.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>Для того чтобы учесть внешние изменения черт лица владельца паспорта, связанные с возрастом, предусматривалась последовательная вклейка трех фотокарточек: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 xml:space="preserve">— Первая — при получении паспорта, </w:t>
      </w:r>
      <w:proofErr w:type="gramStart"/>
      <w:r w:rsidRPr="00CA33E1">
        <w:rPr>
          <w:rFonts w:ascii="Times New Roman" w:hAnsi="Times New Roman" w:cs="Times New Roman"/>
          <w:sz w:val="28"/>
          <w:szCs w:val="28"/>
        </w:rPr>
        <w:t>достигшим</w:t>
      </w:r>
      <w:proofErr w:type="gramEnd"/>
      <w:r w:rsidRPr="00CA33E1">
        <w:rPr>
          <w:rFonts w:ascii="Times New Roman" w:hAnsi="Times New Roman" w:cs="Times New Roman"/>
          <w:sz w:val="28"/>
          <w:szCs w:val="28"/>
        </w:rPr>
        <w:t xml:space="preserve"> 16-ти лет;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>— Вторая — по достижении 25-ти лет;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>— Третья — по достижении 45-ти летнего возраста.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>13 марта 1997 года указом президента Российской Федерации был введен в действие паспорт гражданина Российской Федерации, который обязаны иметь все граждане РФ, достигшие четырнадцати лет.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>С 1997 по 2003 года в России </w:t>
      </w:r>
      <w:hyperlink r:id="rId10" w:tgtFrame="_blank" w:history="1">
        <w:r w:rsidRPr="00CA33E1">
          <w:rPr>
            <w:rStyle w:val="a3"/>
            <w:rFonts w:ascii="Times New Roman" w:hAnsi="Times New Roman" w:cs="Times New Roman"/>
            <w:sz w:val="28"/>
            <w:szCs w:val="28"/>
          </w:rPr>
          <w:t xml:space="preserve">проводился всеобщий обмен советских </w:t>
        </w:r>
        <w:proofErr w:type="spellStart"/>
        <w:r w:rsidRPr="00CA33E1">
          <w:rPr>
            <w:rStyle w:val="a3"/>
            <w:rFonts w:ascii="Times New Roman" w:hAnsi="Times New Roman" w:cs="Times New Roman"/>
            <w:sz w:val="28"/>
            <w:szCs w:val="28"/>
          </w:rPr>
          <w:t>паспортов</w:t>
        </w:r>
      </w:hyperlink>
      <w:r w:rsidRPr="00CA33E1">
        <w:rPr>
          <w:rFonts w:ascii="Times New Roman" w:hAnsi="Times New Roman" w:cs="Times New Roman"/>
          <w:sz w:val="28"/>
          <w:szCs w:val="28"/>
        </w:rPr>
        <w:t>образца</w:t>
      </w:r>
      <w:proofErr w:type="spellEnd"/>
      <w:r w:rsidRPr="00CA33E1">
        <w:rPr>
          <w:rFonts w:ascii="Times New Roman" w:hAnsi="Times New Roman" w:cs="Times New Roman"/>
          <w:sz w:val="28"/>
          <w:szCs w:val="28"/>
        </w:rPr>
        <w:t xml:space="preserve"> 1974 года на </w:t>
      </w:r>
      <w:proofErr w:type="gramStart"/>
      <w:r w:rsidRPr="00CA33E1">
        <w:rPr>
          <w:rFonts w:ascii="Times New Roman" w:hAnsi="Times New Roman" w:cs="Times New Roman"/>
          <w:sz w:val="28"/>
          <w:szCs w:val="28"/>
        </w:rPr>
        <w:t>российские</w:t>
      </w:r>
      <w:proofErr w:type="gramEnd"/>
      <w:r w:rsidRPr="00CA33E1">
        <w:rPr>
          <w:rFonts w:ascii="Times New Roman" w:hAnsi="Times New Roman" w:cs="Times New Roman"/>
          <w:sz w:val="28"/>
          <w:szCs w:val="28"/>
        </w:rPr>
        <w:t>. 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>Срок действия паспорта гражданина Российской Федерации: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>— от 14 лет — до достижения 20-летнего возраста;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>— от 20 лет — до достижения 45-летнего возраста;</w:t>
      </w:r>
    </w:p>
    <w:p w:rsidR="006B1D5B" w:rsidRPr="00CA33E1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>— от 45 лет — бессрочно.</w:t>
      </w:r>
    </w:p>
    <w:p w:rsidR="006B1D5B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A33E1">
        <w:rPr>
          <w:rFonts w:ascii="Times New Roman" w:hAnsi="Times New Roman" w:cs="Times New Roman"/>
          <w:sz w:val="28"/>
          <w:szCs w:val="28"/>
        </w:rPr>
        <w:t xml:space="preserve">В российском паспорте отсутствует графа "национальность", которая была в паспорте гражданина СССР. Паспорта изготавливаются и оформляются по единому для всей страны образцу на русском языке. </w:t>
      </w:r>
    </w:p>
    <w:p w:rsidR="006B1D5B" w:rsidRDefault="006B1D5B" w:rsidP="006B1D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Отделении по вопросам миграции МО МВД России «Ордынский» по адресу: Новосибирская область р.п</w:t>
      </w:r>
      <w:proofErr w:type="gramStart"/>
      <w:r>
        <w:rPr>
          <w:rFonts w:ascii="Times New Roman" w:hAnsi="Times New Roman" w:cs="Times New Roman"/>
          <w:sz w:val="28"/>
          <w:szCs w:val="28"/>
        </w:rPr>
        <w:t>.О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рдынское ул.М.Горького, д. 1, оказываются государственные услуги, в том числе по получению, замене (оформлением-выдачей) паспорта гражданина РФ. </w:t>
      </w:r>
    </w:p>
    <w:p w:rsidR="006B1D5B" w:rsidRDefault="006B1D5B" w:rsidP="006B1D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1D5B" w:rsidRDefault="006B1D5B" w:rsidP="006B1D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1D5B" w:rsidRDefault="006B1D5B" w:rsidP="006B1D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ОВМ </w:t>
      </w:r>
    </w:p>
    <w:p w:rsidR="006B1D5B" w:rsidRDefault="006B1D5B" w:rsidP="006B1D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 МВД России «Ордынский»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</w:t>
      </w:r>
    </w:p>
    <w:p w:rsidR="006B1D5B" w:rsidRPr="00CA33E1" w:rsidRDefault="006B1D5B" w:rsidP="006B1D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майор полиции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С.Н.Пилипович</w:t>
      </w:r>
      <w:proofErr w:type="spellEnd"/>
    </w:p>
    <w:p w:rsidR="006B1D5B" w:rsidRPr="006B1D5B" w:rsidRDefault="006B1D5B" w:rsidP="006B1D5B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6B1D5B">
        <w:rPr>
          <w:rFonts w:ascii="Times New Roman" w:hAnsi="Times New Roman" w:cs="Times New Roman"/>
          <w:sz w:val="28"/>
          <w:szCs w:val="28"/>
        </w:rPr>
        <w:t>04.02.2019</w:t>
      </w:r>
    </w:p>
    <w:p w:rsidR="006B1D5B" w:rsidRDefault="006B1D5B" w:rsidP="006B1D5B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B4DB2" w:rsidRDefault="005B4DB2"/>
    <w:sectPr w:rsidR="005B4DB2" w:rsidSect="00C43395">
      <w:pgSz w:w="11906" w:h="16838"/>
      <w:pgMar w:top="567" w:right="707" w:bottom="568" w:left="851" w:header="708" w:footer="708" w:gutter="0"/>
      <w:pgBorders w:offsetFrom="page">
        <w:top w:val="single" w:sz="24" w:space="24" w:color="632423" w:themeColor="accent2" w:themeShade="80"/>
        <w:left w:val="single" w:sz="24" w:space="24" w:color="632423" w:themeColor="accent2" w:themeShade="80"/>
        <w:bottom w:val="single" w:sz="24" w:space="24" w:color="632423" w:themeColor="accent2" w:themeShade="80"/>
        <w:right w:val="single" w:sz="24" w:space="24" w:color="632423" w:themeColor="accent2" w:themeShade="8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1D5B" w:rsidRDefault="006B1D5B" w:rsidP="006B1D5B">
      <w:pPr>
        <w:spacing w:after="0" w:line="240" w:lineRule="auto"/>
      </w:pPr>
      <w:r>
        <w:separator/>
      </w:r>
    </w:p>
  </w:endnote>
  <w:endnote w:type="continuationSeparator" w:id="0">
    <w:p w:rsidR="006B1D5B" w:rsidRDefault="006B1D5B" w:rsidP="006B1D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1D5B" w:rsidRDefault="006B1D5B" w:rsidP="006B1D5B">
      <w:pPr>
        <w:spacing w:after="0" w:line="240" w:lineRule="auto"/>
      </w:pPr>
      <w:r>
        <w:separator/>
      </w:r>
    </w:p>
  </w:footnote>
  <w:footnote w:type="continuationSeparator" w:id="0">
    <w:p w:rsidR="006B1D5B" w:rsidRDefault="006B1D5B" w:rsidP="006B1D5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B1D5B"/>
    <w:rsid w:val="005B4DB2"/>
    <w:rsid w:val="006B1D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1D5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B1D5B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6B1D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6B1D5B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6B1D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B1D5B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1zagran.ru/passsport8.htm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demography.ru/xednay/demography/facts/supspi.html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prlib.ru/history/Pages/Item.aspx?itemid=368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yperlink" Target="http://fms45.ru/2007/10/05/istorija-rossijjskogo-pasporta.html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fms.gov.ru/about/history/details/38013/5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813</Words>
  <Characters>4635</Characters>
  <Application>Microsoft Office Word</Application>
  <DocSecurity>0</DocSecurity>
  <Lines>38</Lines>
  <Paragraphs>10</Paragraphs>
  <ScaleCrop>false</ScaleCrop>
  <Company/>
  <LinksUpToDate>false</LinksUpToDate>
  <CharactersWithSpaces>5438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МВД</dc:creator>
  <cp:lastModifiedBy>МВД</cp:lastModifiedBy>
  <cp:revision>1</cp:revision>
  <dcterms:created xsi:type="dcterms:W3CDTF">2019-02-07T09:41:00Z</dcterms:created>
  <dcterms:modified xsi:type="dcterms:W3CDTF">2019-02-07T09:42:00Z</dcterms:modified>
</cp:coreProperties>
</file>