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85" w:rsidRDefault="006F2885" w:rsidP="00553E34">
      <w:pPr>
        <w:pStyle w:val="a3"/>
        <w:ind w:firstLine="360"/>
        <w:jc w:val="center"/>
        <w:rPr>
          <w:b/>
          <w:i w:val="0"/>
          <w:iCs/>
          <w:sz w:val="24"/>
        </w:rPr>
      </w:pPr>
      <w:r w:rsidRPr="00844ADD">
        <w:rPr>
          <w:b/>
          <w:i w:val="0"/>
          <w:iCs/>
          <w:sz w:val="24"/>
        </w:rPr>
        <w:t>ИЗВЕЩЕНИЕ</w:t>
      </w:r>
    </w:p>
    <w:p w:rsidR="006F2885" w:rsidRPr="00EE12F7" w:rsidRDefault="006F2885" w:rsidP="00553E34">
      <w:pPr>
        <w:pStyle w:val="a3"/>
        <w:ind w:firstLine="360"/>
        <w:jc w:val="center"/>
        <w:rPr>
          <w:i w:val="0"/>
          <w:iCs/>
          <w:sz w:val="24"/>
          <w:szCs w:val="24"/>
        </w:rPr>
      </w:pPr>
      <w:r w:rsidRPr="00EE12F7">
        <w:rPr>
          <w:b/>
          <w:i w:val="0"/>
          <w:iCs/>
          <w:sz w:val="24"/>
          <w:szCs w:val="24"/>
        </w:rPr>
        <w:t>О ПРОВЕДЕН</w:t>
      </w:r>
      <w:proofErr w:type="gramStart"/>
      <w:r w:rsidRPr="00EE12F7">
        <w:rPr>
          <w:b/>
          <w:i w:val="0"/>
          <w:iCs/>
          <w:sz w:val="24"/>
          <w:szCs w:val="24"/>
        </w:rPr>
        <w:t>ИИ АУ</w:t>
      </w:r>
      <w:proofErr w:type="gramEnd"/>
      <w:r w:rsidRPr="00EE12F7">
        <w:rPr>
          <w:b/>
          <w:i w:val="0"/>
          <w:iCs/>
          <w:sz w:val="24"/>
          <w:szCs w:val="24"/>
        </w:rPr>
        <w:t>КЦИОНА</w:t>
      </w:r>
    </w:p>
    <w:p w:rsidR="006F2885" w:rsidRPr="00EE12F7" w:rsidRDefault="006F2885" w:rsidP="00552F49">
      <w:pPr>
        <w:pStyle w:val="a3"/>
        <w:ind w:firstLine="360"/>
        <w:jc w:val="center"/>
        <w:rPr>
          <w:i w:val="0"/>
          <w:iCs/>
          <w:sz w:val="24"/>
          <w:szCs w:val="24"/>
        </w:rPr>
      </w:pPr>
      <w:r>
        <w:rPr>
          <w:i w:val="0"/>
          <w:iCs/>
          <w:sz w:val="24"/>
          <w:szCs w:val="24"/>
        </w:rPr>
        <w:t>н</w:t>
      </w:r>
      <w:r w:rsidRPr="00EE12F7">
        <w:rPr>
          <w:i w:val="0"/>
          <w:iCs/>
          <w:sz w:val="24"/>
          <w:szCs w:val="24"/>
        </w:rPr>
        <w:t xml:space="preserve">а право заключения договора аренды </w:t>
      </w:r>
      <w:r>
        <w:rPr>
          <w:i w:val="0"/>
          <w:iCs/>
          <w:sz w:val="24"/>
          <w:szCs w:val="24"/>
        </w:rPr>
        <w:t>муниципального</w:t>
      </w:r>
      <w:r w:rsidRPr="00EE12F7">
        <w:rPr>
          <w:i w:val="0"/>
          <w:iCs/>
          <w:sz w:val="24"/>
          <w:szCs w:val="24"/>
        </w:rPr>
        <w:t xml:space="preserve"> имущества</w:t>
      </w:r>
      <w:r>
        <w:rPr>
          <w:i w:val="0"/>
          <w:iCs/>
          <w:sz w:val="24"/>
          <w:szCs w:val="24"/>
        </w:rPr>
        <w:t>,</w:t>
      </w:r>
      <w:r w:rsidRPr="00EE12F7">
        <w:rPr>
          <w:i w:val="0"/>
          <w:iCs/>
          <w:sz w:val="24"/>
          <w:szCs w:val="24"/>
        </w:rPr>
        <w:t xml:space="preserve"> являющегося муниципальной собственностью Ордынского района Новосибирской области</w:t>
      </w:r>
    </w:p>
    <w:p w:rsidR="002430AB" w:rsidRDefault="002430AB" w:rsidP="00552F49">
      <w:pPr>
        <w:jc w:val="both"/>
        <w:rPr>
          <w:rFonts w:ascii="Times New Roman" w:hAnsi="Times New Roman"/>
          <w:iCs/>
          <w:sz w:val="24"/>
          <w:szCs w:val="24"/>
        </w:rPr>
      </w:pPr>
    </w:p>
    <w:p w:rsidR="002430AB" w:rsidRDefault="006F2885" w:rsidP="00552F49">
      <w:pPr>
        <w:jc w:val="both"/>
        <w:rPr>
          <w:iCs/>
          <w:sz w:val="24"/>
          <w:szCs w:val="24"/>
        </w:rPr>
      </w:pPr>
      <w:r w:rsidRPr="00833963">
        <w:rPr>
          <w:rFonts w:ascii="Times New Roman" w:hAnsi="Times New Roman"/>
          <w:iCs/>
          <w:sz w:val="24"/>
          <w:szCs w:val="24"/>
        </w:rPr>
        <w:t>Ау</w:t>
      </w:r>
      <w:r w:rsidR="00571BB2" w:rsidRPr="00833963">
        <w:rPr>
          <w:rFonts w:ascii="Times New Roman" w:hAnsi="Times New Roman"/>
          <w:iCs/>
          <w:sz w:val="24"/>
          <w:szCs w:val="24"/>
        </w:rPr>
        <w:t xml:space="preserve">кцион проводится </w:t>
      </w:r>
      <w:r w:rsidRPr="00833963">
        <w:rPr>
          <w:rFonts w:ascii="Times New Roman" w:hAnsi="Times New Roman"/>
          <w:iCs/>
          <w:sz w:val="24"/>
          <w:szCs w:val="24"/>
        </w:rPr>
        <w:t>на основании Постановления Главы Ордынского района</w:t>
      </w:r>
      <w:r w:rsidR="006347B0">
        <w:rPr>
          <w:rFonts w:ascii="Times New Roman" w:hAnsi="Times New Roman"/>
          <w:iCs/>
          <w:sz w:val="24"/>
          <w:szCs w:val="24"/>
        </w:rPr>
        <w:t xml:space="preserve"> Новосибирской области от </w:t>
      </w:r>
      <w:r w:rsidR="00615CFF">
        <w:rPr>
          <w:rFonts w:ascii="Times New Roman" w:hAnsi="Times New Roman"/>
          <w:iCs/>
          <w:sz w:val="24"/>
          <w:szCs w:val="24"/>
        </w:rPr>
        <w:t xml:space="preserve">18.06.2014г. </w:t>
      </w:r>
      <w:r w:rsidR="00571BB2" w:rsidRPr="00833963">
        <w:rPr>
          <w:rFonts w:ascii="Times New Roman" w:hAnsi="Times New Roman"/>
          <w:iCs/>
          <w:sz w:val="24"/>
          <w:szCs w:val="24"/>
        </w:rPr>
        <w:t xml:space="preserve">№ </w:t>
      </w:r>
      <w:r w:rsidR="00615CFF">
        <w:rPr>
          <w:rFonts w:ascii="Times New Roman" w:hAnsi="Times New Roman"/>
          <w:iCs/>
          <w:sz w:val="24"/>
          <w:szCs w:val="24"/>
        </w:rPr>
        <w:t>483</w:t>
      </w:r>
      <w:r w:rsidRPr="00833963">
        <w:rPr>
          <w:rFonts w:ascii="Times New Roman" w:hAnsi="Times New Roman"/>
          <w:iCs/>
          <w:sz w:val="24"/>
          <w:szCs w:val="24"/>
        </w:rPr>
        <w:t xml:space="preserve"> «</w:t>
      </w:r>
      <w:r w:rsidR="00833963" w:rsidRPr="00833963">
        <w:rPr>
          <w:rFonts w:ascii="Times New Roman" w:hAnsi="Times New Roman"/>
          <w:sz w:val="24"/>
          <w:szCs w:val="24"/>
        </w:rPr>
        <w:t xml:space="preserve">О проведении аукциона и об утверждении документации на право заключения </w:t>
      </w:r>
      <w:proofErr w:type="gramStart"/>
      <w:r w:rsidR="00833963" w:rsidRPr="00833963">
        <w:rPr>
          <w:rFonts w:ascii="Times New Roman" w:hAnsi="Times New Roman"/>
          <w:sz w:val="24"/>
          <w:szCs w:val="24"/>
        </w:rPr>
        <w:t>договора аренды муниципального имущества Ордынского района Новосибирской области</w:t>
      </w:r>
      <w:proofErr w:type="gramEnd"/>
      <w:r w:rsidRPr="00EE12F7">
        <w:rPr>
          <w:iCs/>
          <w:sz w:val="24"/>
          <w:szCs w:val="24"/>
        </w:rPr>
        <w:t>».</w:t>
      </w:r>
    </w:p>
    <w:p w:rsidR="006F2885" w:rsidRPr="00833963" w:rsidRDefault="006F2885" w:rsidP="00552F49">
      <w:pPr>
        <w:jc w:val="both"/>
        <w:rPr>
          <w:rFonts w:ascii="Times New Roman" w:hAnsi="Times New Roman"/>
          <w:i/>
          <w:iCs/>
          <w:sz w:val="24"/>
          <w:szCs w:val="24"/>
        </w:rPr>
      </w:pPr>
      <w:r>
        <w:rPr>
          <w:iCs/>
          <w:sz w:val="24"/>
          <w:szCs w:val="24"/>
        </w:rPr>
        <w:t xml:space="preserve"> </w:t>
      </w:r>
      <w:r w:rsidRPr="00833963">
        <w:rPr>
          <w:rFonts w:ascii="Times New Roman" w:hAnsi="Times New Roman"/>
          <w:iCs/>
          <w:sz w:val="24"/>
          <w:szCs w:val="24"/>
        </w:rPr>
        <w:t xml:space="preserve">Аукцион </w:t>
      </w:r>
      <w:r w:rsidR="00FF35BE" w:rsidRPr="00833963">
        <w:rPr>
          <w:rFonts w:ascii="Times New Roman" w:hAnsi="Times New Roman"/>
          <w:iCs/>
          <w:sz w:val="24"/>
          <w:szCs w:val="24"/>
        </w:rPr>
        <w:t>является открытым</w:t>
      </w:r>
      <w:r w:rsidRPr="00833963">
        <w:rPr>
          <w:rFonts w:ascii="Times New Roman" w:hAnsi="Times New Roman"/>
          <w:iCs/>
          <w:sz w:val="24"/>
          <w:szCs w:val="24"/>
        </w:rPr>
        <w:t xml:space="preserve"> по составу участников и по форме подачи предложений о цене.</w:t>
      </w:r>
    </w:p>
    <w:p w:rsidR="006F2885" w:rsidRPr="001B02FF" w:rsidRDefault="006F2885" w:rsidP="00EE12F7">
      <w:pPr>
        <w:pStyle w:val="32"/>
        <w:spacing w:line="240" w:lineRule="auto"/>
        <w:ind w:firstLine="360"/>
        <w:jc w:val="both"/>
        <w:rPr>
          <w:rFonts w:ascii="Times New Roman" w:hAnsi="Times New Roman"/>
          <w:sz w:val="24"/>
          <w:szCs w:val="24"/>
        </w:rPr>
      </w:pPr>
      <w:r w:rsidRPr="004234C9">
        <w:rPr>
          <w:rFonts w:ascii="Times New Roman" w:hAnsi="Times New Roman"/>
          <w:b/>
          <w:sz w:val="24"/>
          <w:szCs w:val="24"/>
        </w:rPr>
        <w:t>1.</w:t>
      </w:r>
      <w:r>
        <w:rPr>
          <w:rFonts w:ascii="Times New Roman" w:hAnsi="Times New Roman"/>
          <w:sz w:val="24"/>
          <w:szCs w:val="24"/>
        </w:rPr>
        <w:t xml:space="preserve"> </w:t>
      </w:r>
      <w:r w:rsidRPr="00EE12F7">
        <w:rPr>
          <w:rFonts w:ascii="Times New Roman" w:hAnsi="Times New Roman"/>
          <w:b/>
          <w:sz w:val="24"/>
          <w:szCs w:val="24"/>
        </w:rPr>
        <w:t>Сведения об организаторе аукциона:</w:t>
      </w:r>
      <w:r w:rsidRPr="00EE12F7">
        <w:rPr>
          <w:rFonts w:ascii="Times New Roman" w:hAnsi="Times New Roman"/>
          <w:sz w:val="24"/>
          <w:szCs w:val="24"/>
        </w:rPr>
        <w:t xml:space="preserve"> Администрация Ордынского района Новосибирской области, </w:t>
      </w:r>
      <w:r>
        <w:rPr>
          <w:rFonts w:ascii="Times New Roman" w:hAnsi="Times New Roman"/>
          <w:sz w:val="24"/>
          <w:szCs w:val="24"/>
        </w:rPr>
        <w:t xml:space="preserve">место нахождения, почтовый адрес: </w:t>
      </w:r>
      <w:r w:rsidRPr="00EE12F7">
        <w:rPr>
          <w:rFonts w:ascii="Times New Roman" w:hAnsi="Times New Roman"/>
          <w:sz w:val="24"/>
          <w:szCs w:val="24"/>
        </w:rPr>
        <w:t>633261,</w:t>
      </w:r>
      <w:r>
        <w:rPr>
          <w:rFonts w:ascii="Times New Roman" w:hAnsi="Times New Roman"/>
          <w:sz w:val="24"/>
          <w:szCs w:val="24"/>
        </w:rPr>
        <w:t xml:space="preserve"> </w:t>
      </w:r>
      <w:r w:rsidRPr="00EE12F7">
        <w:rPr>
          <w:rFonts w:ascii="Times New Roman" w:hAnsi="Times New Roman"/>
          <w:sz w:val="24"/>
          <w:szCs w:val="24"/>
        </w:rPr>
        <w:t xml:space="preserve">Новосибирская область, Ордынский район, р.п. Ордынское, пр. Революции, 17, </w:t>
      </w:r>
      <w:r>
        <w:rPr>
          <w:rFonts w:ascii="Times New Roman" w:hAnsi="Times New Roman"/>
          <w:sz w:val="24"/>
          <w:szCs w:val="24"/>
        </w:rPr>
        <w:t xml:space="preserve">адрес электронной почты, </w:t>
      </w:r>
      <w:r w:rsidR="00131F39">
        <w:rPr>
          <w:rFonts w:ascii="Times New Roman" w:hAnsi="Times New Roman"/>
          <w:sz w:val="24"/>
          <w:szCs w:val="24"/>
          <w:lang w:val="en-US"/>
        </w:rPr>
        <w:t>www</w:t>
      </w:r>
      <w:r w:rsidR="00131F39" w:rsidRPr="00131F39">
        <w:rPr>
          <w:rFonts w:ascii="Times New Roman" w:hAnsi="Times New Roman"/>
          <w:sz w:val="24"/>
          <w:szCs w:val="24"/>
        </w:rPr>
        <w:t>.</w:t>
      </w:r>
      <w:proofErr w:type="spellStart"/>
      <w:r w:rsidRPr="001B02FF">
        <w:rPr>
          <w:rFonts w:ascii="Times New Roman" w:hAnsi="Times New Roman"/>
          <w:sz w:val="24"/>
          <w:szCs w:val="24"/>
        </w:rPr>
        <w:t>ordynsk.nso.ru</w:t>
      </w:r>
      <w:proofErr w:type="spellEnd"/>
      <w:r>
        <w:rPr>
          <w:rFonts w:ascii="Times New Roman" w:hAnsi="Times New Roman"/>
          <w:sz w:val="24"/>
          <w:szCs w:val="24"/>
        </w:rPr>
        <w:t>, контактный телефон 8 </w:t>
      </w:r>
      <w:r w:rsidR="00643D5A">
        <w:rPr>
          <w:rFonts w:ascii="Times New Roman" w:hAnsi="Times New Roman"/>
          <w:sz w:val="24"/>
          <w:szCs w:val="24"/>
        </w:rPr>
        <w:t xml:space="preserve">– </w:t>
      </w:r>
      <w:r>
        <w:rPr>
          <w:rFonts w:ascii="Times New Roman" w:hAnsi="Times New Roman"/>
          <w:sz w:val="24"/>
          <w:szCs w:val="24"/>
        </w:rPr>
        <w:t>383</w:t>
      </w:r>
      <w:r w:rsidR="00643D5A">
        <w:rPr>
          <w:rFonts w:ascii="Times New Roman" w:hAnsi="Times New Roman"/>
          <w:sz w:val="24"/>
          <w:szCs w:val="24"/>
        </w:rPr>
        <w:t xml:space="preserve"> - </w:t>
      </w:r>
      <w:r>
        <w:rPr>
          <w:rFonts w:ascii="Times New Roman" w:hAnsi="Times New Roman"/>
          <w:sz w:val="24"/>
          <w:szCs w:val="24"/>
        </w:rPr>
        <w:t xml:space="preserve">59 </w:t>
      </w:r>
      <w:r w:rsidR="00643D5A">
        <w:rPr>
          <w:rFonts w:ascii="Times New Roman" w:hAnsi="Times New Roman"/>
          <w:sz w:val="24"/>
          <w:szCs w:val="24"/>
        </w:rPr>
        <w:t xml:space="preserve">– </w:t>
      </w:r>
      <w:r>
        <w:rPr>
          <w:rFonts w:ascii="Times New Roman" w:hAnsi="Times New Roman"/>
          <w:sz w:val="24"/>
          <w:szCs w:val="24"/>
        </w:rPr>
        <w:t>21</w:t>
      </w:r>
      <w:r w:rsidR="00643D5A">
        <w:rPr>
          <w:rFonts w:ascii="Times New Roman" w:hAnsi="Times New Roman"/>
          <w:sz w:val="24"/>
          <w:szCs w:val="24"/>
        </w:rPr>
        <w:t>-</w:t>
      </w:r>
      <w:r>
        <w:rPr>
          <w:rFonts w:ascii="Times New Roman" w:hAnsi="Times New Roman"/>
          <w:sz w:val="24"/>
          <w:szCs w:val="24"/>
        </w:rPr>
        <w:t>620</w:t>
      </w:r>
    </w:p>
    <w:p w:rsidR="006347B0" w:rsidRDefault="006F2885" w:rsidP="00EE12F7">
      <w:pPr>
        <w:pStyle w:val="32"/>
        <w:spacing w:line="240" w:lineRule="auto"/>
        <w:ind w:firstLine="360"/>
        <w:jc w:val="both"/>
        <w:rPr>
          <w:rFonts w:ascii="Times New Roman" w:hAnsi="Times New Roman"/>
          <w:sz w:val="24"/>
          <w:szCs w:val="24"/>
        </w:rPr>
      </w:pPr>
      <w:r w:rsidRPr="00EE12F7">
        <w:rPr>
          <w:rFonts w:ascii="Times New Roman" w:hAnsi="Times New Roman"/>
          <w:b/>
          <w:sz w:val="24"/>
          <w:szCs w:val="24"/>
        </w:rPr>
        <w:t xml:space="preserve">2. Сведения о </w:t>
      </w:r>
      <w:r>
        <w:rPr>
          <w:rFonts w:ascii="Times New Roman" w:hAnsi="Times New Roman"/>
          <w:b/>
          <w:sz w:val="24"/>
          <w:szCs w:val="24"/>
        </w:rPr>
        <w:t>муниципально</w:t>
      </w:r>
      <w:r w:rsidRPr="00EE12F7">
        <w:rPr>
          <w:rFonts w:ascii="Times New Roman" w:hAnsi="Times New Roman"/>
          <w:b/>
          <w:sz w:val="24"/>
          <w:szCs w:val="24"/>
        </w:rPr>
        <w:t>м имуществе:</w:t>
      </w:r>
      <w:r>
        <w:rPr>
          <w:rFonts w:ascii="Times New Roman" w:hAnsi="Times New Roman"/>
          <w:b/>
          <w:sz w:val="24"/>
          <w:szCs w:val="24"/>
        </w:rPr>
        <w:t xml:space="preserve"> </w:t>
      </w:r>
      <w:r w:rsidRPr="000C0011">
        <w:rPr>
          <w:rFonts w:ascii="Times New Roman" w:hAnsi="Times New Roman"/>
          <w:sz w:val="24"/>
          <w:szCs w:val="24"/>
        </w:rPr>
        <w:t xml:space="preserve">помещение </w:t>
      </w:r>
      <w:r w:rsidRPr="00EE12F7">
        <w:rPr>
          <w:rFonts w:ascii="Times New Roman" w:hAnsi="Times New Roman"/>
          <w:bCs/>
          <w:iCs/>
          <w:sz w:val="24"/>
          <w:szCs w:val="24"/>
        </w:rPr>
        <w:t xml:space="preserve">площадью </w:t>
      </w:r>
      <w:r w:rsidR="006347B0">
        <w:rPr>
          <w:rFonts w:ascii="Times New Roman" w:hAnsi="Times New Roman"/>
          <w:sz w:val="24"/>
          <w:szCs w:val="24"/>
        </w:rPr>
        <w:t>34,6</w:t>
      </w:r>
      <w:r w:rsidRPr="00EE12F7">
        <w:rPr>
          <w:rFonts w:ascii="Times New Roman" w:hAnsi="Times New Roman"/>
          <w:sz w:val="24"/>
          <w:szCs w:val="24"/>
        </w:rPr>
        <w:t xml:space="preserve"> кв.м., </w:t>
      </w:r>
      <w:r w:rsidR="006347B0" w:rsidRPr="006347B0">
        <w:rPr>
          <w:rFonts w:ascii="Times New Roman" w:hAnsi="Times New Roman"/>
          <w:sz w:val="24"/>
          <w:szCs w:val="24"/>
        </w:rPr>
        <w:t>находящееся в здании</w:t>
      </w:r>
      <w:r w:rsidR="006347B0">
        <w:rPr>
          <w:rFonts w:ascii="Times New Roman" w:hAnsi="Times New Roman"/>
          <w:sz w:val="24"/>
          <w:szCs w:val="24"/>
        </w:rPr>
        <w:t>,</w:t>
      </w:r>
      <w:r w:rsidRPr="006347B0">
        <w:rPr>
          <w:rFonts w:ascii="Times New Roman" w:hAnsi="Times New Roman"/>
          <w:sz w:val="24"/>
          <w:szCs w:val="24"/>
        </w:rPr>
        <w:t xml:space="preserve"> </w:t>
      </w:r>
      <w:r w:rsidR="00805DA6">
        <w:rPr>
          <w:rFonts w:ascii="Times New Roman" w:hAnsi="Times New Roman"/>
          <w:sz w:val="24"/>
          <w:szCs w:val="24"/>
        </w:rPr>
        <w:t>расположенном</w:t>
      </w:r>
      <w:r w:rsidRPr="00EE12F7">
        <w:rPr>
          <w:rFonts w:ascii="Times New Roman" w:hAnsi="Times New Roman"/>
          <w:sz w:val="24"/>
          <w:szCs w:val="24"/>
        </w:rPr>
        <w:t xml:space="preserve"> по адресу</w:t>
      </w:r>
      <w:r w:rsidR="007707BB">
        <w:rPr>
          <w:rFonts w:ascii="Times New Roman" w:hAnsi="Times New Roman"/>
          <w:sz w:val="24"/>
          <w:szCs w:val="24"/>
        </w:rPr>
        <w:t xml:space="preserve">: </w:t>
      </w:r>
      <w:r w:rsidR="006347B0" w:rsidRPr="006347B0">
        <w:rPr>
          <w:rFonts w:ascii="Times New Roman" w:hAnsi="Times New Roman"/>
          <w:sz w:val="24"/>
          <w:szCs w:val="24"/>
        </w:rPr>
        <w:t xml:space="preserve">Новосибирская область Ордынский район  р.п. </w:t>
      </w:r>
      <w:proofErr w:type="gramStart"/>
      <w:r w:rsidR="006347B0" w:rsidRPr="006347B0">
        <w:rPr>
          <w:rFonts w:ascii="Times New Roman" w:hAnsi="Times New Roman"/>
          <w:sz w:val="24"/>
          <w:szCs w:val="24"/>
        </w:rPr>
        <w:t>Ордынское</w:t>
      </w:r>
      <w:proofErr w:type="gramEnd"/>
      <w:r w:rsidR="006347B0" w:rsidRPr="006347B0">
        <w:rPr>
          <w:rFonts w:ascii="Times New Roman" w:hAnsi="Times New Roman"/>
          <w:sz w:val="24"/>
          <w:szCs w:val="24"/>
        </w:rPr>
        <w:t>, проспект. Революции, дом 32</w:t>
      </w:r>
      <w:r w:rsidR="006347B0">
        <w:rPr>
          <w:rFonts w:ascii="Times New Roman" w:hAnsi="Times New Roman"/>
          <w:sz w:val="24"/>
          <w:szCs w:val="24"/>
        </w:rPr>
        <w:t>.</w:t>
      </w:r>
    </w:p>
    <w:p w:rsidR="009B17BD" w:rsidRDefault="009B17BD" w:rsidP="009B17BD">
      <w:pPr>
        <w:pStyle w:val="ConsNonformat"/>
        <w:widowControl/>
        <w:ind w:right="0"/>
        <w:jc w:val="both"/>
        <w:rPr>
          <w:rFonts w:ascii="Times New Roman" w:hAnsi="Times New Roman"/>
          <w:sz w:val="24"/>
        </w:rPr>
      </w:pPr>
      <w:r>
        <w:rPr>
          <w:rFonts w:ascii="Times New Roman" w:hAnsi="Times New Roman"/>
          <w:b/>
          <w:sz w:val="24"/>
          <w:szCs w:val="24"/>
        </w:rPr>
        <w:t xml:space="preserve">      </w:t>
      </w:r>
      <w:r w:rsidR="006F2885" w:rsidRPr="00EE12F7">
        <w:rPr>
          <w:rFonts w:ascii="Times New Roman" w:hAnsi="Times New Roman"/>
          <w:b/>
          <w:sz w:val="24"/>
          <w:szCs w:val="24"/>
        </w:rPr>
        <w:t xml:space="preserve">3. Целевое назначение: </w:t>
      </w:r>
      <w:r>
        <w:rPr>
          <w:rFonts w:ascii="Times New Roman" w:hAnsi="Times New Roman"/>
          <w:sz w:val="24"/>
        </w:rPr>
        <w:t>для размещения</w:t>
      </w:r>
      <w:r w:rsidRPr="00EC50FA">
        <w:rPr>
          <w:rFonts w:ascii="Times New Roman" w:hAnsi="Times New Roman" w:cs="Times New Roman"/>
          <w:sz w:val="24"/>
          <w:szCs w:val="24"/>
        </w:rPr>
        <w:t xml:space="preserve"> </w:t>
      </w:r>
      <w:r w:rsidRPr="00EC560C">
        <w:rPr>
          <w:rFonts w:ascii="Times New Roman" w:hAnsi="Times New Roman" w:cs="Times New Roman"/>
          <w:sz w:val="24"/>
          <w:szCs w:val="24"/>
        </w:rPr>
        <w:t>розничной торговли продуктами питания.</w:t>
      </w:r>
    </w:p>
    <w:p w:rsidR="008E1656" w:rsidRDefault="006F2885" w:rsidP="00EE12F7">
      <w:pPr>
        <w:pStyle w:val="32"/>
        <w:spacing w:line="240" w:lineRule="auto"/>
        <w:ind w:firstLine="360"/>
        <w:jc w:val="both"/>
        <w:rPr>
          <w:rFonts w:ascii="Times New Roman" w:hAnsi="Times New Roman"/>
          <w:sz w:val="24"/>
          <w:szCs w:val="24"/>
        </w:rPr>
      </w:pPr>
      <w:r w:rsidRPr="00EE12F7">
        <w:rPr>
          <w:rFonts w:ascii="Times New Roman" w:hAnsi="Times New Roman"/>
          <w:b/>
          <w:sz w:val="24"/>
          <w:szCs w:val="24"/>
        </w:rPr>
        <w:t>4. Начальная (минима</w:t>
      </w:r>
      <w:r>
        <w:rPr>
          <w:rFonts w:ascii="Times New Roman" w:hAnsi="Times New Roman"/>
          <w:b/>
          <w:sz w:val="24"/>
          <w:szCs w:val="24"/>
        </w:rPr>
        <w:t xml:space="preserve">льная) цена договора (цена лота) </w:t>
      </w:r>
      <w:r w:rsidR="008E1656" w:rsidRPr="008723CC">
        <w:rPr>
          <w:rFonts w:ascii="Times New Roman" w:hAnsi="Times New Roman"/>
          <w:sz w:val="24"/>
          <w:szCs w:val="24"/>
        </w:rPr>
        <w:t>составляет</w:t>
      </w:r>
      <w:r w:rsidR="008E1656">
        <w:rPr>
          <w:rFonts w:ascii="Times New Roman" w:hAnsi="Times New Roman"/>
          <w:sz w:val="24"/>
          <w:szCs w:val="24"/>
        </w:rPr>
        <w:t>:</w:t>
      </w:r>
      <w:r w:rsidR="008E1656" w:rsidRPr="008723CC">
        <w:rPr>
          <w:rFonts w:ascii="Times New Roman" w:hAnsi="Times New Roman"/>
          <w:sz w:val="24"/>
          <w:szCs w:val="24"/>
        </w:rPr>
        <w:t xml:space="preserve"> </w:t>
      </w:r>
      <w:r w:rsidR="008E1656">
        <w:rPr>
          <w:rFonts w:ascii="Times New Roman" w:hAnsi="Times New Roman"/>
          <w:sz w:val="24"/>
          <w:szCs w:val="24"/>
        </w:rPr>
        <w:t>49408,80</w:t>
      </w:r>
      <w:r w:rsidR="008E1656" w:rsidRPr="00EE12F7">
        <w:rPr>
          <w:rFonts w:ascii="Times New Roman" w:hAnsi="Times New Roman"/>
          <w:sz w:val="24"/>
          <w:szCs w:val="24"/>
        </w:rPr>
        <w:t xml:space="preserve"> (</w:t>
      </w:r>
      <w:r w:rsidR="008E1656">
        <w:rPr>
          <w:rFonts w:ascii="Times New Roman" w:hAnsi="Times New Roman"/>
          <w:sz w:val="24"/>
          <w:szCs w:val="24"/>
        </w:rPr>
        <w:t>Сорок девять тысяч четыреста восемь</w:t>
      </w:r>
      <w:r w:rsidR="008E1656" w:rsidRPr="00EE12F7">
        <w:rPr>
          <w:rFonts w:ascii="Times New Roman" w:hAnsi="Times New Roman"/>
          <w:sz w:val="24"/>
          <w:szCs w:val="24"/>
        </w:rPr>
        <w:t xml:space="preserve">) рублей </w:t>
      </w:r>
      <w:r w:rsidR="008E1656">
        <w:rPr>
          <w:rFonts w:ascii="Times New Roman" w:hAnsi="Times New Roman"/>
          <w:sz w:val="24"/>
          <w:szCs w:val="24"/>
        </w:rPr>
        <w:t xml:space="preserve">80 копеек </w:t>
      </w:r>
      <w:r w:rsidR="008E1656" w:rsidRPr="008723CC">
        <w:rPr>
          <w:rFonts w:ascii="Times New Roman" w:hAnsi="Times New Roman"/>
          <w:sz w:val="24"/>
          <w:szCs w:val="24"/>
        </w:rPr>
        <w:t>в год без учета НДС</w:t>
      </w:r>
      <w:r w:rsidR="008E1656">
        <w:rPr>
          <w:rFonts w:ascii="Times New Roman" w:hAnsi="Times New Roman"/>
          <w:sz w:val="24"/>
          <w:szCs w:val="24"/>
        </w:rPr>
        <w:t xml:space="preserve"> </w:t>
      </w:r>
      <w:r w:rsidR="00E16D26">
        <w:rPr>
          <w:rFonts w:ascii="Times New Roman" w:hAnsi="Times New Roman"/>
          <w:sz w:val="24"/>
          <w:szCs w:val="24"/>
        </w:rPr>
        <w:t>за помещение, передаваемое в аренду, площадью 34,6 кв.м.</w:t>
      </w:r>
    </w:p>
    <w:p w:rsidR="006F2885" w:rsidRPr="00EE12F7" w:rsidRDefault="006F2885" w:rsidP="00F62F21">
      <w:pPr>
        <w:pStyle w:val="32"/>
        <w:spacing w:line="240" w:lineRule="auto"/>
        <w:ind w:firstLine="360"/>
        <w:jc w:val="both"/>
        <w:rPr>
          <w:rFonts w:ascii="Times New Roman" w:hAnsi="Times New Roman"/>
          <w:sz w:val="24"/>
          <w:szCs w:val="24"/>
        </w:rPr>
      </w:pPr>
      <w:r w:rsidRPr="00F62F21">
        <w:rPr>
          <w:rFonts w:ascii="Times New Roman" w:hAnsi="Times New Roman"/>
          <w:b/>
          <w:sz w:val="24"/>
          <w:szCs w:val="24"/>
        </w:rPr>
        <w:t>5. Шаг аукциона</w:t>
      </w:r>
      <w:r w:rsidRPr="00EE12F7">
        <w:rPr>
          <w:rFonts w:ascii="Times New Roman" w:hAnsi="Times New Roman"/>
          <w:sz w:val="24"/>
          <w:szCs w:val="24"/>
        </w:rPr>
        <w:t xml:space="preserve"> – 5% от н</w:t>
      </w:r>
      <w:r>
        <w:rPr>
          <w:rFonts w:ascii="Times New Roman" w:hAnsi="Times New Roman"/>
          <w:sz w:val="24"/>
          <w:szCs w:val="24"/>
        </w:rPr>
        <w:t xml:space="preserve">ачальной цены составляет </w:t>
      </w:r>
      <w:r w:rsidR="009B17BD">
        <w:rPr>
          <w:rFonts w:ascii="Times New Roman" w:hAnsi="Times New Roman"/>
          <w:sz w:val="24"/>
          <w:szCs w:val="24"/>
        </w:rPr>
        <w:t>2470,44</w:t>
      </w:r>
      <w:r w:rsidRPr="00EE12F7">
        <w:rPr>
          <w:rFonts w:ascii="Times New Roman" w:hAnsi="Times New Roman"/>
          <w:sz w:val="24"/>
          <w:szCs w:val="24"/>
        </w:rPr>
        <w:t xml:space="preserve"> (</w:t>
      </w:r>
      <w:r w:rsidR="009B17BD">
        <w:rPr>
          <w:rFonts w:ascii="Times New Roman" w:hAnsi="Times New Roman"/>
          <w:sz w:val="24"/>
          <w:szCs w:val="24"/>
        </w:rPr>
        <w:t>Две тысячи четыреста семьдесят) рублей 4</w:t>
      </w:r>
      <w:r>
        <w:rPr>
          <w:rFonts w:ascii="Times New Roman" w:hAnsi="Times New Roman"/>
          <w:sz w:val="24"/>
          <w:szCs w:val="24"/>
        </w:rPr>
        <w:t>4</w:t>
      </w:r>
      <w:r w:rsidR="009B17BD">
        <w:rPr>
          <w:rFonts w:ascii="Times New Roman" w:hAnsi="Times New Roman"/>
          <w:sz w:val="24"/>
          <w:szCs w:val="24"/>
        </w:rPr>
        <w:t xml:space="preserve"> копей</w:t>
      </w:r>
      <w:r w:rsidRPr="00EE12F7">
        <w:rPr>
          <w:rFonts w:ascii="Times New Roman" w:hAnsi="Times New Roman"/>
          <w:sz w:val="24"/>
          <w:szCs w:val="24"/>
        </w:rPr>
        <w:t>к</w:t>
      </w:r>
      <w:r w:rsidR="009B17BD">
        <w:rPr>
          <w:rFonts w:ascii="Times New Roman" w:hAnsi="Times New Roman"/>
          <w:sz w:val="24"/>
          <w:szCs w:val="24"/>
        </w:rPr>
        <w:t>и</w:t>
      </w:r>
      <w:r w:rsidRPr="00EE12F7">
        <w:rPr>
          <w:rFonts w:ascii="Times New Roman" w:hAnsi="Times New Roman"/>
          <w:sz w:val="24"/>
          <w:szCs w:val="24"/>
        </w:rPr>
        <w:t>.</w:t>
      </w:r>
    </w:p>
    <w:p w:rsidR="006F2885" w:rsidRDefault="006F2885" w:rsidP="00EE12F7">
      <w:pPr>
        <w:pStyle w:val="32"/>
        <w:spacing w:line="240" w:lineRule="auto"/>
        <w:ind w:firstLine="360"/>
        <w:jc w:val="both"/>
        <w:rPr>
          <w:rFonts w:ascii="Times New Roman" w:hAnsi="Times New Roman"/>
          <w:sz w:val="24"/>
          <w:szCs w:val="24"/>
        </w:rPr>
      </w:pPr>
      <w:r>
        <w:rPr>
          <w:rFonts w:ascii="Times New Roman" w:hAnsi="Times New Roman"/>
          <w:b/>
          <w:sz w:val="24"/>
          <w:szCs w:val="24"/>
        </w:rPr>
        <w:t>6.</w:t>
      </w:r>
      <w:r w:rsidRPr="008723CC">
        <w:rPr>
          <w:rFonts w:ascii="Times New Roman" w:hAnsi="Times New Roman"/>
          <w:b/>
          <w:sz w:val="24"/>
          <w:szCs w:val="24"/>
        </w:rPr>
        <w:t xml:space="preserve"> Требования о внесении задатка:</w:t>
      </w:r>
      <w:r>
        <w:rPr>
          <w:rFonts w:ascii="Times New Roman" w:hAnsi="Times New Roman"/>
          <w:b/>
          <w:sz w:val="24"/>
          <w:szCs w:val="24"/>
        </w:rPr>
        <w:t xml:space="preserve"> </w:t>
      </w:r>
      <w:r w:rsidR="009B17BD">
        <w:rPr>
          <w:rFonts w:ascii="Times New Roman" w:hAnsi="Times New Roman"/>
          <w:sz w:val="24"/>
          <w:szCs w:val="24"/>
        </w:rPr>
        <w:t>задаток</w:t>
      </w:r>
      <w:r w:rsidR="00A016B5">
        <w:rPr>
          <w:rFonts w:ascii="Times New Roman" w:hAnsi="Times New Roman"/>
          <w:sz w:val="24"/>
          <w:szCs w:val="24"/>
        </w:rPr>
        <w:t xml:space="preserve"> предусмотрен в размере 50%</w:t>
      </w:r>
      <w:r w:rsidR="00805DA6">
        <w:rPr>
          <w:rFonts w:ascii="Times New Roman" w:hAnsi="Times New Roman"/>
          <w:sz w:val="24"/>
          <w:szCs w:val="24"/>
        </w:rPr>
        <w:t xml:space="preserve"> от</w:t>
      </w:r>
      <w:r w:rsidR="00A016B5">
        <w:rPr>
          <w:rFonts w:ascii="Times New Roman" w:hAnsi="Times New Roman"/>
          <w:sz w:val="24"/>
          <w:szCs w:val="24"/>
        </w:rPr>
        <w:t xml:space="preserve"> </w:t>
      </w:r>
      <w:r w:rsidR="00E16D26">
        <w:rPr>
          <w:rFonts w:ascii="Times New Roman" w:hAnsi="Times New Roman"/>
          <w:sz w:val="24"/>
          <w:szCs w:val="24"/>
        </w:rPr>
        <w:t xml:space="preserve">начальной цены </w:t>
      </w:r>
      <w:r w:rsidR="00805DA6">
        <w:rPr>
          <w:rFonts w:ascii="Times New Roman" w:hAnsi="Times New Roman"/>
          <w:sz w:val="24"/>
          <w:szCs w:val="24"/>
        </w:rPr>
        <w:t>за помещение, передаваемого в аренду, площадью 34,6 кв.м.</w:t>
      </w:r>
      <w:r w:rsidR="008E1656">
        <w:rPr>
          <w:rFonts w:ascii="Times New Roman" w:hAnsi="Times New Roman"/>
          <w:sz w:val="24"/>
          <w:szCs w:val="24"/>
        </w:rPr>
        <w:t xml:space="preserve"> </w:t>
      </w:r>
      <w:r w:rsidR="00E16D26">
        <w:rPr>
          <w:rFonts w:ascii="Times New Roman" w:hAnsi="Times New Roman"/>
          <w:sz w:val="24"/>
          <w:szCs w:val="24"/>
        </w:rPr>
        <w:t xml:space="preserve">и составляет: </w:t>
      </w:r>
      <w:r w:rsidR="00A016B5">
        <w:rPr>
          <w:rFonts w:ascii="Times New Roman" w:hAnsi="Times New Roman"/>
          <w:sz w:val="24"/>
          <w:szCs w:val="24"/>
        </w:rPr>
        <w:t>24704,40 (Двадцать четыре тысячи семьсот четыре) рубля 40 копеек</w:t>
      </w:r>
      <w:r w:rsidR="00476ABC">
        <w:rPr>
          <w:rFonts w:ascii="Times New Roman" w:hAnsi="Times New Roman"/>
          <w:sz w:val="24"/>
          <w:szCs w:val="24"/>
        </w:rPr>
        <w:t xml:space="preserve"> и принимается в рабочие дни с 20.06.2014 года по 14.07.2014 года.</w:t>
      </w:r>
    </w:p>
    <w:p w:rsidR="00BE2E52" w:rsidRDefault="00BE2E52" w:rsidP="00BE2E52">
      <w:pPr>
        <w:jc w:val="both"/>
        <w:rPr>
          <w:rFonts w:ascii="Times New Roman" w:hAnsi="Times New Roman"/>
          <w:sz w:val="24"/>
        </w:rPr>
      </w:pPr>
      <w:r>
        <w:rPr>
          <w:rFonts w:ascii="Times New Roman" w:hAnsi="Times New Roman"/>
          <w:sz w:val="24"/>
        </w:rPr>
        <w:t xml:space="preserve">     </w:t>
      </w:r>
      <w:r w:rsidRPr="00BE2E52">
        <w:rPr>
          <w:rFonts w:ascii="Times New Roman" w:hAnsi="Times New Roman"/>
          <w:sz w:val="24"/>
        </w:rPr>
        <w:t xml:space="preserve">Задаток зачисляется: получатель УФК по Новосибирской области (Администрация Ордынского района Новосибирской области л/с 05513010760) ИНН 5434117057 КПП 543401001, </w:t>
      </w:r>
      <w:proofErr w:type="spellStart"/>
      <w:proofErr w:type="gramStart"/>
      <w:r w:rsidRPr="00BE2E52">
        <w:rPr>
          <w:rFonts w:ascii="Times New Roman" w:hAnsi="Times New Roman"/>
          <w:sz w:val="24"/>
        </w:rPr>
        <w:t>р</w:t>
      </w:r>
      <w:proofErr w:type="spellEnd"/>
      <w:proofErr w:type="gramEnd"/>
      <w:r w:rsidRPr="00BE2E52">
        <w:rPr>
          <w:rFonts w:ascii="Times New Roman" w:hAnsi="Times New Roman"/>
          <w:sz w:val="24"/>
        </w:rPr>
        <w:t xml:space="preserve">/счет 40302810650043000318, в ГРКЦ ГУ Банка России по Новосибирской обл. г. Новосибирск БИК 045004001, ОКТМО 50642151. </w:t>
      </w:r>
    </w:p>
    <w:p w:rsidR="006F2885" w:rsidRDefault="00BE2E52" w:rsidP="00BE2E52">
      <w:pPr>
        <w:jc w:val="both"/>
        <w:rPr>
          <w:rFonts w:ascii="Times New Roman" w:hAnsi="Times New Roman"/>
          <w:sz w:val="24"/>
          <w:szCs w:val="24"/>
        </w:rPr>
      </w:pPr>
      <w:r>
        <w:rPr>
          <w:rFonts w:ascii="Times New Roman" w:hAnsi="Times New Roman"/>
          <w:b/>
          <w:sz w:val="24"/>
          <w:szCs w:val="24"/>
        </w:rPr>
        <w:t xml:space="preserve">      </w:t>
      </w:r>
      <w:r w:rsidR="006F2885" w:rsidRPr="00B65E56">
        <w:rPr>
          <w:rFonts w:ascii="Times New Roman" w:hAnsi="Times New Roman"/>
          <w:b/>
          <w:sz w:val="24"/>
          <w:szCs w:val="24"/>
        </w:rPr>
        <w:t>7.</w:t>
      </w:r>
      <w:r w:rsidR="006F2885" w:rsidRPr="004D08DC">
        <w:rPr>
          <w:rFonts w:ascii="Times New Roman" w:hAnsi="Times New Roman"/>
          <w:b/>
          <w:sz w:val="24"/>
          <w:szCs w:val="24"/>
        </w:rPr>
        <w:t xml:space="preserve"> Срок, время, место приема заявок</w:t>
      </w:r>
      <w:r w:rsidR="006F2885">
        <w:rPr>
          <w:rFonts w:ascii="Times New Roman" w:hAnsi="Times New Roman"/>
          <w:b/>
          <w:sz w:val="24"/>
          <w:szCs w:val="24"/>
        </w:rPr>
        <w:t xml:space="preserve">: </w:t>
      </w:r>
      <w:r w:rsidR="006F2885">
        <w:rPr>
          <w:rFonts w:ascii="Times New Roman" w:hAnsi="Times New Roman"/>
          <w:sz w:val="24"/>
          <w:szCs w:val="24"/>
        </w:rPr>
        <w:t>заявк</w:t>
      </w:r>
      <w:r w:rsidR="009B17BD">
        <w:rPr>
          <w:rFonts w:ascii="Times New Roman" w:hAnsi="Times New Roman"/>
          <w:sz w:val="24"/>
          <w:szCs w:val="24"/>
        </w:rPr>
        <w:t>и принимаются в рабочие дни с 20.06.2014 года по 14.07</w:t>
      </w:r>
      <w:r w:rsidR="006F2885">
        <w:rPr>
          <w:rFonts w:ascii="Times New Roman" w:hAnsi="Times New Roman"/>
          <w:sz w:val="24"/>
          <w:szCs w:val="24"/>
        </w:rPr>
        <w:t>.20</w:t>
      </w:r>
      <w:r w:rsidR="009B17BD">
        <w:rPr>
          <w:rFonts w:ascii="Times New Roman" w:hAnsi="Times New Roman"/>
          <w:sz w:val="24"/>
          <w:szCs w:val="24"/>
        </w:rPr>
        <w:t>14</w:t>
      </w:r>
      <w:r w:rsidR="006F2885">
        <w:rPr>
          <w:rFonts w:ascii="Times New Roman" w:hAnsi="Times New Roman"/>
          <w:sz w:val="24"/>
          <w:szCs w:val="24"/>
        </w:rPr>
        <w:t xml:space="preserve"> года с 9.00 часов до 13.00 часов, с 14.00 часов до 17.00 часов в </w:t>
      </w:r>
      <w:proofErr w:type="spellStart"/>
      <w:r w:rsidR="006F2885">
        <w:rPr>
          <w:rFonts w:ascii="Times New Roman" w:hAnsi="Times New Roman"/>
          <w:sz w:val="24"/>
          <w:szCs w:val="24"/>
        </w:rPr>
        <w:t>каб</w:t>
      </w:r>
      <w:proofErr w:type="spellEnd"/>
      <w:r w:rsidR="006F2885">
        <w:rPr>
          <w:rFonts w:ascii="Times New Roman" w:hAnsi="Times New Roman"/>
          <w:sz w:val="24"/>
          <w:szCs w:val="24"/>
        </w:rPr>
        <w:t>. № 26 администрации Ордынского района Новосибирской области по адресу:</w:t>
      </w:r>
      <w:r w:rsidR="006F2885" w:rsidRPr="00C43361">
        <w:rPr>
          <w:rFonts w:ascii="Times New Roman" w:hAnsi="Times New Roman"/>
          <w:sz w:val="24"/>
          <w:szCs w:val="24"/>
        </w:rPr>
        <w:t xml:space="preserve"> </w:t>
      </w:r>
      <w:r w:rsidR="006F2885" w:rsidRPr="004D08DC">
        <w:rPr>
          <w:rFonts w:ascii="Times New Roman" w:hAnsi="Times New Roman"/>
          <w:sz w:val="24"/>
          <w:szCs w:val="24"/>
        </w:rPr>
        <w:t>Новосибирская область, Ордынский район, р.п. Ордынское, пр. Рев</w:t>
      </w:r>
      <w:r w:rsidR="006F2885">
        <w:rPr>
          <w:rFonts w:ascii="Times New Roman" w:hAnsi="Times New Roman"/>
          <w:sz w:val="24"/>
          <w:szCs w:val="24"/>
        </w:rPr>
        <w:t>олюции, 17.</w:t>
      </w:r>
    </w:p>
    <w:p w:rsidR="006F2885" w:rsidRDefault="006F2885" w:rsidP="00EE12F7">
      <w:pPr>
        <w:pStyle w:val="32"/>
        <w:spacing w:line="240" w:lineRule="auto"/>
        <w:ind w:firstLine="360"/>
        <w:jc w:val="both"/>
        <w:rPr>
          <w:rFonts w:ascii="Times New Roman" w:hAnsi="Times New Roman"/>
          <w:sz w:val="24"/>
          <w:szCs w:val="24"/>
        </w:rPr>
      </w:pPr>
      <w:r w:rsidRPr="006E2727">
        <w:rPr>
          <w:rFonts w:ascii="Times New Roman" w:hAnsi="Times New Roman"/>
          <w:b/>
          <w:sz w:val="24"/>
          <w:szCs w:val="24"/>
        </w:rPr>
        <w:t>8. Дата рассмотрения заявок и документов претендентов</w:t>
      </w:r>
      <w:r>
        <w:rPr>
          <w:rFonts w:ascii="Times New Roman" w:hAnsi="Times New Roman"/>
          <w:b/>
          <w:sz w:val="24"/>
          <w:szCs w:val="24"/>
        </w:rPr>
        <w:t xml:space="preserve">: </w:t>
      </w:r>
      <w:r w:rsidRPr="006E2727">
        <w:rPr>
          <w:rFonts w:ascii="Times New Roman" w:hAnsi="Times New Roman"/>
          <w:sz w:val="24"/>
          <w:szCs w:val="24"/>
        </w:rPr>
        <w:t>назначена на</w:t>
      </w:r>
      <w:r>
        <w:rPr>
          <w:rFonts w:ascii="Times New Roman" w:hAnsi="Times New Roman"/>
          <w:b/>
          <w:sz w:val="24"/>
          <w:szCs w:val="24"/>
        </w:rPr>
        <w:t xml:space="preserve"> </w:t>
      </w:r>
      <w:r w:rsidR="009B17BD">
        <w:rPr>
          <w:rFonts w:ascii="Times New Roman" w:hAnsi="Times New Roman"/>
          <w:sz w:val="24"/>
          <w:szCs w:val="24"/>
        </w:rPr>
        <w:t xml:space="preserve"> 18.07.2014</w:t>
      </w:r>
      <w:r>
        <w:rPr>
          <w:rFonts w:ascii="Times New Roman" w:hAnsi="Times New Roman"/>
          <w:sz w:val="24"/>
          <w:szCs w:val="24"/>
        </w:rPr>
        <w:t xml:space="preserve"> года</w:t>
      </w:r>
    </w:p>
    <w:p w:rsidR="006F2885" w:rsidRDefault="00571BB2" w:rsidP="00571BB2">
      <w:pPr>
        <w:tabs>
          <w:tab w:val="left" w:pos="0"/>
        </w:tabs>
        <w:jc w:val="both"/>
        <w:rPr>
          <w:rFonts w:ascii="Times New Roman" w:hAnsi="Times New Roman"/>
          <w:sz w:val="24"/>
          <w:szCs w:val="24"/>
        </w:rPr>
      </w:pPr>
      <w:r>
        <w:rPr>
          <w:rFonts w:ascii="Times New Roman" w:hAnsi="Times New Roman"/>
          <w:b/>
          <w:sz w:val="24"/>
          <w:szCs w:val="24"/>
        </w:rPr>
        <w:t xml:space="preserve">      </w:t>
      </w:r>
      <w:r w:rsidR="006F2885" w:rsidRPr="004234C9">
        <w:rPr>
          <w:rFonts w:ascii="Times New Roman" w:hAnsi="Times New Roman"/>
          <w:b/>
          <w:sz w:val="24"/>
          <w:szCs w:val="24"/>
        </w:rPr>
        <w:t>9.</w:t>
      </w:r>
      <w:r w:rsidR="006F2885">
        <w:rPr>
          <w:rFonts w:ascii="Times New Roman" w:hAnsi="Times New Roman"/>
          <w:sz w:val="24"/>
          <w:szCs w:val="24"/>
        </w:rPr>
        <w:t xml:space="preserve"> </w:t>
      </w:r>
      <w:r w:rsidR="006F2885" w:rsidRPr="002430AB">
        <w:rPr>
          <w:rFonts w:ascii="Times New Roman" w:hAnsi="Times New Roman"/>
          <w:b/>
          <w:sz w:val="24"/>
          <w:szCs w:val="24"/>
        </w:rPr>
        <w:t>Аукцион назначен</w:t>
      </w:r>
      <w:r w:rsidR="009B17BD">
        <w:rPr>
          <w:rFonts w:ascii="Times New Roman" w:hAnsi="Times New Roman"/>
          <w:sz w:val="24"/>
          <w:szCs w:val="24"/>
        </w:rPr>
        <w:t xml:space="preserve"> на 24.07.2014</w:t>
      </w:r>
      <w:r w:rsidR="006F2885">
        <w:rPr>
          <w:rFonts w:ascii="Times New Roman" w:hAnsi="Times New Roman"/>
          <w:sz w:val="24"/>
          <w:szCs w:val="24"/>
        </w:rPr>
        <w:t xml:space="preserve"> г</w:t>
      </w:r>
      <w:r w:rsidR="00245A98">
        <w:rPr>
          <w:rFonts w:ascii="Times New Roman" w:hAnsi="Times New Roman"/>
          <w:sz w:val="24"/>
          <w:szCs w:val="24"/>
        </w:rPr>
        <w:t>ода в</w:t>
      </w:r>
      <w:r w:rsidR="009B17BD">
        <w:rPr>
          <w:rFonts w:ascii="Times New Roman" w:hAnsi="Times New Roman"/>
          <w:sz w:val="24"/>
          <w:szCs w:val="24"/>
        </w:rPr>
        <w:t xml:space="preserve"> 10.30</w:t>
      </w:r>
      <w:r w:rsidR="006F2885">
        <w:rPr>
          <w:rFonts w:ascii="Times New Roman" w:hAnsi="Times New Roman"/>
          <w:sz w:val="24"/>
          <w:szCs w:val="24"/>
        </w:rPr>
        <w:t xml:space="preserve"> часов</w:t>
      </w:r>
      <w:r w:rsidR="00245A98">
        <w:rPr>
          <w:rFonts w:ascii="Times New Roman" w:hAnsi="Times New Roman"/>
          <w:sz w:val="24"/>
          <w:szCs w:val="24"/>
        </w:rPr>
        <w:t xml:space="preserve"> в кабинете № 20</w:t>
      </w:r>
      <w:r w:rsidR="00245A98" w:rsidRPr="00245A98">
        <w:rPr>
          <w:sz w:val="20"/>
          <w:szCs w:val="20"/>
        </w:rPr>
        <w:t xml:space="preserve"> </w:t>
      </w:r>
      <w:r w:rsidR="00245A98" w:rsidRPr="00245A98">
        <w:rPr>
          <w:rFonts w:ascii="Times New Roman" w:hAnsi="Times New Roman"/>
          <w:sz w:val="24"/>
          <w:szCs w:val="24"/>
        </w:rPr>
        <w:t>администрации Ордынского района Новосибирской области</w:t>
      </w:r>
      <w:r>
        <w:rPr>
          <w:rFonts w:ascii="Times New Roman" w:hAnsi="Times New Roman"/>
          <w:sz w:val="24"/>
          <w:szCs w:val="24"/>
        </w:rPr>
        <w:t>.</w:t>
      </w:r>
    </w:p>
    <w:p w:rsidR="00133A20" w:rsidRPr="00133A20" w:rsidRDefault="00133A20" w:rsidP="00133A20">
      <w:pPr>
        <w:pBdr>
          <w:bottom w:val="single" w:sz="4" w:space="1" w:color="auto"/>
        </w:pBdr>
        <w:spacing w:line="240" w:lineRule="auto"/>
        <w:rPr>
          <w:rFonts w:ascii="Times New Roman" w:hAnsi="Times New Roman"/>
          <w:sz w:val="24"/>
          <w:szCs w:val="24"/>
        </w:rPr>
      </w:pPr>
      <w:r w:rsidRPr="00133A20">
        <w:rPr>
          <w:rFonts w:ascii="Times New Roman" w:hAnsi="Times New Roman"/>
          <w:b/>
          <w:sz w:val="24"/>
          <w:szCs w:val="24"/>
        </w:rPr>
        <w:t>10. Порядок определения победителей</w:t>
      </w:r>
      <w:r w:rsidRPr="00133A20">
        <w:rPr>
          <w:rFonts w:ascii="Times New Roman" w:hAnsi="Times New Roman"/>
          <w:sz w:val="24"/>
          <w:szCs w:val="24"/>
        </w:rPr>
        <w:t>:</w:t>
      </w:r>
    </w:p>
    <w:p w:rsidR="00133A20" w:rsidRPr="00133A20" w:rsidRDefault="00133A20" w:rsidP="00133A20">
      <w:pPr>
        <w:pBdr>
          <w:bottom w:val="single" w:sz="4" w:space="1" w:color="auto"/>
        </w:pBdr>
        <w:spacing w:line="240" w:lineRule="auto"/>
        <w:jc w:val="both"/>
        <w:rPr>
          <w:rFonts w:ascii="Times New Roman" w:hAnsi="Times New Roman"/>
          <w:sz w:val="24"/>
          <w:szCs w:val="24"/>
        </w:rPr>
      </w:pPr>
      <w:r>
        <w:rPr>
          <w:rFonts w:ascii="Times New Roman" w:hAnsi="Times New Roman"/>
          <w:sz w:val="24"/>
          <w:szCs w:val="24"/>
        </w:rPr>
        <w:t xml:space="preserve">      В</w:t>
      </w:r>
      <w:r w:rsidRPr="00133A20">
        <w:rPr>
          <w:rFonts w:ascii="Times New Roman" w:hAnsi="Times New Roman"/>
          <w:sz w:val="24"/>
          <w:szCs w:val="24"/>
        </w:rPr>
        <w:t xml:space="preserve"> ходе аукциона</w:t>
      </w:r>
      <w:r>
        <w:rPr>
          <w:rFonts w:ascii="Times New Roman" w:hAnsi="Times New Roman"/>
          <w:sz w:val="24"/>
          <w:szCs w:val="24"/>
        </w:rPr>
        <w:t xml:space="preserve"> право на заключение договора аренды </w:t>
      </w:r>
      <w:r w:rsidR="009278CB">
        <w:rPr>
          <w:rFonts w:ascii="Times New Roman" w:hAnsi="Times New Roman"/>
          <w:sz w:val="24"/>
          <w:szCs w:val="24"/>
        </w:rPr>
        <w:t xml:space="preserve">объекта недвижимости </w:t>
      </w:r>
      <w:r>
        <w:rPr>
          <w:rFonts w:ascii="Times New Roman" w:hAnsi="Times New Roman"/>
          <w:sz w:val="24"/>
          <w:szCs w:val="24"/>
        </w:rPr>
        <w:t xml:space="preserve">принадлежит участнику, который в ходе аукциона </w:t>
      </w:r>
      <w:r w:rsidRPr="00133A20">
        <w:rPr>
          <w:rFonts w:ascii="Times New Roman" w:hAnsi="Times New Roman"/>
          <w:sz w:val="24"/>
          <w:szCs w:val="24"/>
        </w:rPr>
        <w:t xml:space="preserve">предложил наиболее высокую </w:t>
      </w:r>
      <w:r w:rsidR="009278CB">
        <w:rPr>
          <w:rFonts w:ascii="Times New Roman" w:hAnsi="Times New Roman"/>
          <w:sz w:val="24"/>
          <w:szCs w:val="24"/>
        </w:rPr>
        <w:t xml:space="preserve">цену </w:t>
      </w:r>
      <w:r>
        <w:rPr>
          <w:rFonts w:ascii="Times New Roman" w:hAnsi="Times New Roman"/>
          <w:sz w:val="24"/>
          <w:szCs w:val="24"/>
        </w:rPr>
        <w:t>ставк</w:t>
      </w:r>
      <w:r w:rsidR="009278CB">
        <w:rPr>
          <w:rFonts w:ascii="Times New Roman" w:hAnsi="Times New Roman"/>
          <w:sz w:val="24"/>
          <w:szCs w:val="24"/>
        </w:rPr>
        <w:t>и</w:t>
      </w:r>
      <w:r>
        <w:rPr>
          <w:rFonts w:ascii="Times New Roman" w:hAnsi="Times New Roman"/>
          <w:sz w:val="24"/>
          <w:szCs w:val="24"/>
        </w:rPr>
        <w:t xml:space="preserve"> размера арендной платы в год </w:t>
      </w:r>
    </w:p>
    <w:p w:rsidR="006F2885" w:rsidRPr="00EE12F7" w:rsidRDefault="009D26DC" w:rsidP="004D08DC">
      <w:pPr>
        <w:pStyle w:val="32"/>
        <w:spacing w:line="240" w:lineRule="auto"/>
        <w:ind w:firstLine="360"/>
        <w:jc w:val="both"/>
        <w:rPr>
          <w:rFonts w:ascii="Times New Roman" w:hAnsi="Times New Roman"/>
          <w:sz w:val="24"/>
          <w:szCs w:val="24"/>
        </w:rPr>
      </w:pPr>
      <w:r>
        <w:rPr>
          <w:rFonts w:ascii="Times New Roman" w:hAnsi="Times New Roman"/>
          <w:b/>
          <w:sz w:val="24"/>
          <w:szCs w:val="24"/>
        </w:rPr>
        <w:lastRenderedPageBreak/>
        <w:t>11</w:t>
      </w:r>
      <w:r w:rsidR="006F2885">
        <w:rPr>
          <w:rFonts w:ascii="Times New Roman" w:hAnsi="Times New Roman"/>
          <w:b/>
          <w:sz w:val="24"/>
          <w:szCs w:val="24"/>
        </w:rPr>
        <w:t>.</w:t>
      </w:r>
      <w:r w:rsidR="006F2885" w:rsidRPr="00EE12F7">
        <w:rPr>
          <w:rFonts w:ascii="Times New Roman" w:hAnsi="Times New Roman"/>
          <w:b/>
          <w:sz w:val="24"/>
          <w:szCs w:val="24"/>
        </w:rPr>
        <w:t xml:space="preserve"> Срок действия договора аренды помещения:</w:t>
      </w:r>
      <w:r w:rsidR="006F2885">
        <w:rPr>
          <w:rFonts w:ascii="Times New Roman" w:hAnsi="Times New Roman"/>
          <w:b/>
          <w:sz w:val="24"/>
          <w:szCs w:val="24"/>
        </w:rPr>
        <w:t xml:space="preserve"> </w:t>
      </w:r>
      <w:r w:rsidR="009B17BD">
        <w:rPr>
          <w:rFonts w:ascii="Times New Roman" w:hAnsi="Times New Roman"/>
          <w:sz w:val="24"/>
          <w:szCs w:val="24"/>
        </w:rPr>
        <w:t xml:space="preserve"> 5</w:t>
      </w:r>
      <w:r w:rsidR="006F2885" w:rsidRPr="00EE12F7">
        <w:rPr>
          <w:rFonts w:ascii="Times New Roman" w:hAnsi="Times New Roman"/>
          <w:sz w:val="24"/>
          <w:szCs w:val="24"/>
        </w:rPr>
        <w:t>(</w:t>
      </w:r>
      <w:r w:rsidR="009B17BD">
        <w:rPr>
          <w:rFonts w:ascii="Times New Roman" w:hAnsi="Times New Roman"/>
          <w:sz w:val="24"/>
          <w:szCs w:val="24"/>
        </w:rPr>
        <w:t>пять) лет</w:t>
      </w:r>
      <w:r w:rsidR="006F2885" w:rsidRPr="00EE12F7">
        <w:rPr>
          <w:rFonts w:ascii="Times New Roman" w:hAnsi="Times New Roman"/>
          <w:sz w:val="24"/>
          <w:szCs w:val="24"/>
        </w:rPr>
        <w:t>.</w:t>
      </w:r>
    </w:p>
    <w:p w:rsidR="006F2885" w:rsidRPr="004D08DC" w:rsidRDefault="009D26DC" w:rsidP="004D08DC">
      <w:pPr>
        <w:pStyle w:val="32"/>
        <w:spacing w:line="240" w:lineRule="auto"/>
        <w:ind w:firstLine="360"/>
        <w:jc w:val="both"/>
        <w:rPr>
          <w:rFonts w:ascii="Times New Roman" w:hAnsi="Times New Roman"/>
          <w:iCs/>
          <w:sz w:val="24"/>
          <w:szCs w:val="24"/>
        </w:rPr>
      </w:pPr>
      <w:r>
        <w:rPr>
          <w:rFonts w:ascii="Times New Roman" w:hAnsi="Times New Roman"/>
          <w:b/>
          <w:sz w:val="24"/>
          <w:szCs w:val="24"/>
        </w:rPr>
        <w:t>12</w:t>
      </w:r>
      <w:r w:rsidR="006F2885">
        <w:rPr>
          <w:rFonts w:ascii="Times New Roman" w:hAnsi="Times New Roman"/>
          <w:b/>
          <w:sz w:val="24"/>
          <w:szCs w:val="24"/>
        </w:rPr>
        <w:t>. П</w:t>
      </w:r>
      <w:r w:rsidR="006F2885" w:rsidRPr="004D08DC">
        <w:rPr>
          <w:rFonts w:ascii="Times New Roman" w:hAnsi="Times New Roman"/>
          <w:b/>
          <w:sz w:val="24"/>
          <w:szCs w:val="24"/>
        </w:rPr>
        <w:t xml:space="preserve">орядок предоставления документации об аукционе: </w:t>
      </w:r>
    </w:p>
    <w:p w:rsidR="006F2885" w:rsidRPr="009B5885" w:rsidRDefault="006F2885" w:rsidP="00EE12F7">
      <w:pPr>
        <w:pStyle w:val="32"/>
        <w:spacing w:line="240" w:lineRule="auto"/>
        <w:ind w:firstLine="360"/>
        <w:jc w:val="both"/>
        <w:rPr>
          <w:rFonts w:ascii="Times New Roman" w:hAnsi="Times New Roman"/>
          <w:sz w:val="24"/>
          <w:szCs w:val="24"/>
        </w:rPr>
      </w:pPr>
      <w:proofErr w:type="gramStart"/>
      <w:r w:rsidRPr="004D08DC">
        <w:rPr>
          <w:rFonts w:ascii="Times New Roman" w:hAnsi="Times New Roman"/>
          <w:iCs/>
          <w:sz w:val="24"/>
          <w:szCs w:val="24"/>
        </w:rPr>
        <w:t xml:space="preserve">Документация об аукционе </w:t>
      </w:r>
      <w:r>
        <w:rPr>
          <w:rFonts w:ascii="Times New Roman" w:hAnsi="Times New Roman"/>
          <w:iCs/>
          <w:sz w:val="24"/>
          <w:szCs w:val="24"/>
        </w:rPr>
        <w:t>предоставляется</w:t>
      </w:r>
      <w:r w:rsidRPr="004D08DC">
        <w:rPr>
          <w:rFonts w:ascii="Times New Roman" w:hAnsi="Times New Roman"/>
          <w:iCs/>
          <w:sz w:val="24"/>
          <w:szCs w:val="24"/>
        </w:rPr>
        <w:t xml:space="preserve"> бесплатно в электронном виде со дня размещения на оф</w:t>
      </w:r>
      <w:r>
        <w:rPr>
          <w:rFonts w:ascii="Times New Roman" w:hAnsi="Times New Roman"/>
          <w:iCs/>
          <w:sz w:val="24"/>
          <w:szCs w:val="24"/>
        </w:rPr>
        <w:t>ициальном сайте:</w:t>
      </w:r>
      <w:r w:rsidRPr="004D08DC">
        <w:rPr>
          <w:rFonts w:ascii="Times New Roman" w:hAnsi="Times New Roman"/>
          <w:iCs/>
          <w:sz w:val="24"/>
          <w:szCs w:val="24"/>
        </w:rPr>
        <w:t xml:space="preserve"> </w:t>
      </w:r>
      <w:hyperlink r:id="rId6" w:history="1">
        <w:r w:rsidRPr="004D08DC">
          <w:rPr>
            <w:rStyle w:val="a6"/>
            <w:rFonts w:ascii="Times New Roman" w:hAnsi="Times New Roman"/>
            <w:iCs/>
            <w:sz w:val="24"/>
            <w:szCs w:val="24"/>
            <w:lang w:val="en-US"/>
          </w:rPr>
          <w:t>www</w:t>
        </w:r>
        <w:r w:rsidRPr="004D08DC">
          <w:rPr>
            <w:rStyle w:val="a6"/>
            <w:rFonts w:ascii="Times New Roman" w:hAnsi="Times New Roman"/>
            <w:iCs/>
            <w:sz w:val="24"/>
            <w:szCs w:val="24"/>
          </w:rPr>
          <w:t>.</w:t>
        </w:r>
        <w:r w:rsidRPr="004D08DC">
          <w:rPr>
            <w:rStyle w:val="a6"/>
            <w:rFonts w:ascii="Times New Roman" w:hAnsi="Times New Roman"/>
            <w:iCs/>
            <w:sz w:val="24"/>
            <w:szCs w:val="24"/>
            <w:lang w:val="en-US"/>
          </w:rPr>
          <w:t>torgi</w:t>
        </w:r>
        <w:r w:rsidRPr="004D08DC">
          <w:rPr>
            <w:rStyle w:val="a6"/>
            <w:rFonts w:ascii="Times New Roman" w:hAnsi="Times New Roman"/>
            <w:iCs/>
            <w:sz w:val="24"/>
            <w:szCs w:val="24"/>
          </w:rPr>
          <w:t>.</w:t>
        </w:r>
        <w:r w:rsidRPr="004D08DC">
          <w:rPr>
            <w:rStyle w:val="a6"/>
            <w:rFonts w:ascii="Times New Roman" w:hAnsi="Times New Roman"/>
            <w:iCs/>
            <w:sz w:val="24"/>
            <w:szCs w:val="24"/>
            <w:lang w:val="en-US"/>
          </w:rPr>
          <w:t>gov</w:t>
        </w:r>
        <w:r w:rsidRPr="004D08DC">
          <w:rPr>
            <w:rStyle w:val="a6"/>
            <w:rFonts w:ascii="Times New Roman" w:hAnsi="Times New Roman"/>
            <w:iCs/>
            <w:sz w:val="24"/>
            <w:szCs w:val="24"/>
          </w:rPr>
          <w:t>.</w:t>
        </w:r>
        <w:r w:rsidRPr="004D08DC">
          <w:rPr>
            <w:rStyle w:val="a6"/>
            <w:rFonts w:ascii="Times New Roman" w:hAnsi="Times New Roman"/>
            <w:iCs/>
            <w:sz w:val="24"/>
            <w:szCs w:val="24"/>
            <w:lang w:val="en-US"/>
          </w:rPr>
          <w:t>ru</w:t>
        </w:r>
      </w:hyperlink>
      <w:r>
        <w:rPr>
          <w:rFonts w:ascii="Times New Roman" w:hAnsi="Times New Roman"/>
          <w:iCs/>
          <w:sz w:val="24"/>
          <w:szCs w:val="24"/>
        </w:rPr>
        <w:t xml:space="preserve"> и на сайте администрации</w:t>
      </w:r>
      <w:r w:rsidRPr="004D08DC">
        <w:rPr>
          <w:rFonts w:ascii="Times New Roman" w:hAnsi="Times New Roman"/>
          <w:iCs/>
          <w:sz w:val="24"/>
          <w:szCs w:val="24"/>
        </w:rPr>
        <w:t xml:space="preserve"> </w:t>
      </w:r>
      <w:r>
        <w:rPr>
          <w:rFonts w:ascii="Times New Roman" w:hAnsi="Times New Roman"/>
          <w:iCs/>
          <w:sz w:val="24"/>
          <w:szCs w:val="24"/>
        </w:rPr>
        <w:t xml:space="preserve">Ордынского района Новосибирской области </w:t>
      </w:r>
      <w:hyperlink r:id="rId7" w:history="1">
        <w:r w:rsidR="00131F39" w:rsidRPr="007F702F">
          <w:rPr>
            <w:rStyle w:val="a6"/>
            <w:rFonts w:ascii="Times New Roman" w:hAnsi="Times New Roman"/>
            <w:iCs/>
            <w:sz w:val="24"/>
            <w:szCs w:val="24"/>
            <w:lang w:val="en-US"/>
          </w:rPr>
          <w:t>www</w:t>
        </w:r>
        <w:r w:rsidR="00131F39" w:rsidRPr="007F702F">
          <w:rPr>
            <w:rStyle w:val="a6"/>
            <w:rFonts w:ascii="Times New Roman" w:hAnsi="Times New Roman"/>
            <w:iCs/>
            <w:sz w:val="24"/>
            <w:szCs w:val="24"/>
          </w:rPr>
          <w:t>.</w:t>
        </w:r>
        <w:r w:rsidR="00131F39" w:rsidRPr="007F702F">
          <w:rPr>
            <w:rStyle w:val="a6"/>
            <w:rFonts w:ascii="Times New Roman" w:hAnsi="Times New Roman"/>
            <w:iCs/>
            <w:sz w:val="24"/>
            <w:szCs w:val="24"/>
            <w:lang w:val="en-US"/>
          </w:rPr>
          <w:t>ordynsk</w:t>
        </w:r>
        <w:r w:rsidR="00131F39" w:rsidRPr="00131F39">
          <w:rPr>
            <w:rStyle w:val="a6"/>
            <w:rFonts w:ascii="Times New Roman" w:hAnsi="Times New Roman"/>
            <w:iCs/>
            <w:sz w:val="24"/>
            <w:szCs w:val="24"/>
          </w:rPr>
          <w:t>.</w:t>
        </w:r>
        <w:r w:rsidR="00131F39">
          <w:rPr>
            <w:rStyle w:val="a6"/>
            <w:rFonts w:ascii="Times New Roman" w:hAnsi="Times New Roman"/>
            <w:iCs/>
            <w:sz w:val="24"/>
            <w:szCs w:val="24"/>
            <w:lang w:val="en-US"/>
          </w:rPr>
          <w:t>nso</w:t>
        </w:r>
        <w:r w:rsidR="00131F39" w:rsidRPr="007F702F">
          <w:rPr>
            <w:rStyle w:val="a6"/>
            <w:rFonts w:ascii="Times New Roman" w:hAnsi="Times New Roman"/>
            <w:iCs/>
            <w:sz w:val="24"/>
            <w:szCs w:val="24"/>
          </w:rPr>
          <w:t>.</w:t>
        </w:r>
        <w:r w:rsidR="00131F39" w:rsidRPr="007F702F">
          <w:rPr>
            <w:rStyle w:val="a6"/>
            <w:rFonts w:ascii="Times New Roman" w:hAnsi="Times New Roman"/>
            <w:iCs/>
            <w:sz w:val="24"/>
            <w:szCs w:val="24"/>
            <w:lang w:val="en-US"/>
          </w:rPr>
          <w:t>ru</w:t>
        </w:r>
      </w:hyperlink>
      <w:r w:rsidR="00131F39">
        <w:rPr>
          <w:rFonts w:ascii="Times New Roman" w:hAnsi="Times New Roman"/>
          <w:iCs/>
          <w:sz w:val="24"/>
          <w:szCs w:val="24"/>
        </w:rPr>
        <w:t xml:space="preserve">, </w:t>
      </w:r>
      <w:r>
        <w:rPr>
          <w:rFonts w:ascii="Times New Roman" w:hAnsi="Times New Roman"/>
          <w:iCs/>
          <w:sz w:val="24"/>
          <w:szCs w:val="24"/>
        </w:rPr>
        <w:t>и</w:t>
      </w:r>
      <w:r w:rsidRPr="004D08DC">
        <w:rPr>
          <w:rFonts w:ascii="Times New Roman" w:hAnsi="Times New Roman"/>
          <w:iCs/>
          <w:sz w:val="24"/>
          <w:szCs w:val="24"/>
        </w:rPr>
        <w:t>звещения о проведении открытого аукциона на основании заявления, поданного в письменной форме, в том числе по электронной почте</w:t>
      </w:r>
      <w:r>
        <w:rPr>
          <w:rFonts w:ascii="Times New Roman" w:hAnsi="Times New Roman"/>
          <w:iCs/>
          <w:sz w:val="24"/>
          <w:szCs w:val="24"/>
        </w:rPr>
        <w:t xml:space="preserve">: </w:t>
      </w:r>
      <w:r w:rsidRPr="009B5885">
        <w:rPr>
          <w:rFonts w:ascii="Times New Roman" w:hAnsi="Times New Roman"/>
          <w:iCs/>
          <w:color w:val="0000FF"/>
          <w:sz w:val="24"/>
          <w:szCs w:val="24"/>
          <w:u w:val="single"/>
          <w:lang w:val="en-US"/>
        </w:rPr>
        <w:t>shestakova</w:t>
      </w:r>
      <w:r w:rsidRPr="009B5885">
        <w:rPr>
          <w:rFonts w:ascii="Times New Roman" w:hAnsi="Times New Roman"/>
          <w:iCs/>
          <w:color w:val="0000FF"/>
          <w:sz w:val="24"/>
          <w:szCs w:val="24"/>
          <w:u w:val="single"/>
        </w:rPr>
        <w:t>@</w:t>
      </w:r>
      <w:r w:rsidRPr="009B5885">
        <w:rPr>
          <w:rFonts w:ascii="Times New Roman" w:hAnsi="Times New Roman"/>
          <w:iCs/>
          <w:color w:val="0000FF"/>
          <w:sz w:val="24"/>
          <w:szCs w:val="24"/>
          <w:u w:val="single"/>
          <w:lang w:val="en-US"/>
        </w:rPr>
        <w:t>sibmail</w:t>
      </w:r>
      <w:r w:rsidRPr="009B5885">
        <w:rPr>
          <w:rFonts w:ascii="Times New Roman" w:hAnsi="Times New Roman"/>
          <w:iCs/>
          <w:color w:val="0000FF"/>
          <w:sz w:val="24"/>
          <w:szCs w:val="24"/>
          <w:u w:val="single"/>
        </w:rPr>
        <w:t>.</w:t>
      </w:r>
      <w:r w:rsidRPr="009B5885">
        <w:rPr>
          <w:rFonts w:ascii="Times New Roman" w:hAnsi="Times New Roman"/>
          <w:iCs/>
          <w:color w:val="0000FF"/>
          <w:sz w:val="24"/>
          <w:szCs w:val="24"/>
          <w:u w:val="single"/>
          <w:lang w:val="en-US"/>
        </w:rPr>
        <w:t>ru</w:t>
      </w:r>
      <w:r w:rsidR="00FF35BE">
        <w:rPr>
          <w:rFonts w:ascii="Times New Roman" w:hAnsi="Times New Roman"/>
          <w:iCs/>
          <w:sz w:val="24"/>
          <w:szCs w:val="24"/>
        </w:rPr>
        <w:t>, в течение</w:t>
      </w:r>
      <w:r w:rsidRPr="004D08DC">
        <w:rPr>
          <w:rFonts w:ascii="Times New Roman" w:hAnsi="Times New Roman"/>
          <w:iCs/>
          <w:sz w:val="24"/>
          <w:szCs w:val="24"/>
        </w:rPr>
        <w:t xml:space="preserve"> двух рабочих дней с даты получ</w:t>
      </w:r>
      <w:r>
        <w:rPr>
          <w:rFonts w:ascii="Times New Roman" w:hAnsi="Times New Roman"/>
          <w:iCs/>
          <w:sz w:val="24"/>
          <w:szCs w:val="24"/>
        </w:rPr>
        <w:t>ения соответствующего</w:t>
      </w:r>
      <w:proofErr w:type="gramEnd"/>
      <w:r>
        <w:rPr>
          <w:rFonts w:ascii="Times New Roman" w:hAnsi="Times New Roman"/>
          <w:iCs/>
          <w:sz w:val="24"/>
          <w:szCs w:val="24"/>
        </w:rPr>
        <w:t xml:space="preserve"> заявления,</w:t>
      </w:r>
      <w:r w:rsidRPr="004D08DC">
        <w:rPr>
          <w:rFonts w:ascii="Times New Roman" w:hAnsi="Times New Roman"/>
          <w:iCs/>
          <w:sz w:val="24"/>
          <w:szCs w:val="24"/>
        </w:rPr>
        <w:t xml:space="preserve"> ежедневно, за исключением выходных и праздничных дней, с 09-00 до 13-00, и с 14-00 до 17.00 часов местного времени, по адресу: </w:t>
      </w:r>
      <w:r w:rsidRPr="004D08DC">
        <w:rPr>
          <w:rFonts w:ascii="Times New Roman" w:hAnsi="Times New Roman"/>
          <w:sz w:val="24"/>
          <w:szCs w:val="24"/>
        </w:rPr>
        <w:t>633261, Новосибирская область, Ордынский район, р.п. Ордынское, пр. Рев</w:t>
      </w:r>
      <w:r>
        <w:rPr>
          <w:rFonts w:ascii="Times New Roman" w:hAnsi="Times New Roman"/>
          <w:sz w:val="24"/>
          <w:szCs w:val="24"/>
        </w:rPr>
        <w:t>олюции, 17 кабинет № 26.</w:t>
      </w:r>
    </w:p>
    <w:p w:rsidR="006F2885" w:rsidRDefault="006F2885" w:rsidP="009B5885">
      <w:pPr>
        <w:pStyle w:val="a3"/>
        <w:ind w:firstLine="360"/>
        <w:rPr>
          <w:i w:val="0"/>
          <w:iCs/>
          <w:sz w:val="24"/>
          <w:szCs w:val="24"/>
        </w:rPr>
      </w:pPr>
      <w:r>
        <w:rPr>
          <w:b/>
          <w:i w:val="0"/>
          <w:iCs/>
          <w:sz w:val="24"/>
          <w:szCs w:val="24"/>
        </w:rPr>
        <w:t>1</w:t>
      </w:r>
      <w:r w:rsidR="009D26DC">
        <w:rPr>
          <w:b/>
          <w:i w:val="0"/>
          <w:iCs/>
          <w:sz w:val="24"/>
          <w:szCs w:val="24"/>
        </w:rPr>
        <w:t>3</w:t>
      </w:r>
      <w:r w:rsidRPr="00EE12F7">
        <w:rPr>
          <w:b/>
          <w:i w:val="0"/>
          <w:iCs/>
          <w:sz w:val="24"/>
          <w:szCs w:val="24"/>
        </w:rPr>
        <w:t xml:space="preserve">. </w:t>
      </w:r>
      <w:r>
        <w:rPr>
          <w:b/>
          <w:i w:val="0"/>
          <w:iCs/>
          <w:sz w:val="24"/>
          <w:szCs w:val="24"/>
        </w:rPr>
        <w:t>Срок, в течение которого о</w:t>
      </w:r>
      <w:r w:rsidRPr="00EE12F7">
        <w:rPr>
          <w:b/>
          <w:i w:val="0"/>
          <w:iCs/>
          <w:sz w:val="24"/>
          <w:szCs w:val="24"/>
        </w:rPr>
        <w:t>рганизатор аукциона вправе отказаться от проведения аукциона</w:t>
      </w:r>
      <w:r>
        <w:rPr>
          <w:b/>
          <w:i w:val="0"/>
          <w:iCs/>
          <w:sz w:val="24"/>
          <w:szCs w:val="24"/>
        </w:rPr>
        <w:t>:</w:t>
      </w:r>
      <w:r w:rsidRPr="00EE12F7">
        <w:rPr>
          <w:b/>
          <w:i w:val="0"/>
          <w:iCs/>
          <w:sz w:val="24"/>
          <w:szCs w:val="24"/>
        </w:rPr>
        <w:t xml:space="preserve"> </w:t>
      </w:r>
      <w:r w:rsidRPr="009B5885">
        <w:rPr>
          <w:i w:val="0"/>
          <w:iCs/>
          <w:sz w:val="24"/>
          <w:szCs w:val="24"/>
        </w:rPr>
        <w:t>не позднее, чем за пять дней до даты окончания подачи заявок на участие в аукционе.</w:t>
      </w:r>
    </w:p>
    <w:p w:rsidR="00916A4A" w:rsidRDefault="009B76A2" w:rsidP="00916A4A">
      <w:pPr>
        <w:pStyle w:val="a3"/>
        <w:rPr>
          <w:i w:val="0"/>
          <w:iCs/>
          <w:sz w:val="24"/>
          <w:szCs w:val="24"/>
        </w:rPr>
      </w:pPr>
      <w:r>
        <w:rPr>
          <w:i w:val="0"/>
          <w:iCs/>
          <w:sz w:val="24"/>
          <w:szCs w:val="24"/>
        </w:rPr>
        <w:t xml:space="preserve">     </w:t>
      </w:r>
      <w:r w:rsidR="009D26DC">
        <w:rPr>
          <w:b/>
          <w:i w:val="0"/>
          <w:iCs/>
          <w:sz w:val="24"/>
          <w:szCs w:val="24"/>
        </w:rPr>
        <w:t>14</w:t>
      </w:r>
      <w:r w:rsidR="00916A4A">
        <w:rPr>
          <w:b/>
          <w:i w:val="0"/>
          <w:iCs/>
          <w:sz w:val="24"/>
          <w:szCs w:val="24"/>
        </w:rPr>
        <w:t>.</w:t>
      </w:r>
      <w:r w:rsidR="00916A4A">
        <w:rPr>
          <w:i w:val="0"/>
          <w:iCs/>
          <w:sz w:val="24"/>
          <w:szCs w:val="24"/>
        </w:rPr>
        <w:t xml:space="preserve"> Участниками данного аукциона могут быть любые юридические лица независимо от организационно-правовой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претендующий на заключение договора.</w:t>
      </w:r>
    </w:p>
    <w:p w:rsidR="006F2885" w:rsidRPr="005253AE" w:rsidRDefault="009B76A2" w:rsidP="009B76A2">
      <w:pPr>
        <w:pStyle w:val="a3"/>
        <w:rPr>
          <w:i w:val="0"/>
          <w:iCs/>
          <w:sz w:val="24"/>
          <w:szCs w:val="24"/>
        </w:rPr>
      </w:pPr>
      <w:r>
        <w:rPr>
          <w:i w:val="0"/>
          <w:iCs/>
          <w:sz w:val="24"/>
          <w:szCs w:val="24"/>
        </w:rPr>
        <w:t xml:space="preserve">     </w:t>
      </w:r>
      <w:r w:rsidR="009D26DC">
        <w:rPr>
          <w:b/>
          <w:i w:val="0"/>
          <w:iCs/>
          <w:sz w:val="24"/>
          <w:szCs w:val="24"/>
        </w:rPr>
        <w:t>15</w:t>
      </w:r>
      <w:r w:rsidR="006F2885" w:rsidRPr="004C3E9D">
        <w:rPr>
          <w:b/>
          <w:i w:val="0"/>
          <w:iCs/>
          <w:sz w:val="24"/>
          <w:szCs w:val="24"/>
        </w:rPr>
        <w:t>.</w:t>
      </w:r>
      <w:r w:rsidR="006F2885" w:rsidRPr="005253AE">
        <w:rPr>
          <w:i w:val="0"/>
          <w:iCs/>
          <w:sz w:val="24"/>
          <w:szCs w:val="24"/>
        </w:rPr>
        <w:t xml:space="preserve"> </w:t>
      </w:r>
      <w:proofErr w:type="gramStart"/>
      <w:r w:rsidR="006F2885" w:rsidRPr="005253AE">
        <w:rPr>
          <w:i w:val="0"/>
          <w:iCs/>
          <w:sz w:val="24"/>
          <w:szCs w:val="24"/>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 при этом срок подачи заявок на участие в аукционе </w:t>
      </w:r>
      <w:r w:rsidR="00FF35BE">
        <w:rPr>
          <w:i w:val="0"/>
          <w:iCs/>
          <w:sz w:val="24"/>
          <w:szCs w:val="24"/>
        </w:rPr>
        <w:t>будет</w:t>
      </w:r>
      <w:r w:rsidR="006F2885" w:rsidRPr="005253AE">
        <w:rPr>
          <w:i w:val="0"/>
          <w:iCs/>
          <w:sz w:val="24"/>
          <w:szCs w:val="24"/>
        </w:rPr>
        <w:t xml:space="preserve">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w:t>
      </w:r>
      <w:proofErr w:type="gramEnd"/>
      <w:r w:rsidR="006F2885" w:rsidRPr="005253AE">
        <w:rPr>
          <w:i w:val="0"/>
          <w:iCs/>
          <w:sz w:val="24"/>
          <w:szCs w:val="24"/>
        </w:rPr>
        <w:t xml:space="preserve"> заявок на участие в аукционе он составлял не менее пятнадцати дней </w:t>
      </w:r>
    </w:p>
    <w:p w:rsidR="006F2885" w:rsidRPr="00152495" w:rsidRDefault="009D26DC" w:rsidP="00267275">
      <w:pPr>
        <w:pStyle w:val="a3"/>
        <w:ind w:firstLine="360"/>
        <w:rPr>
          <w:i w:val="0"/>
          <w:iCs/>
          <w:sz w:val="24"/>
          <w:szCs w:val="24"/>
        </w:rPr>
      </w:pPr>
      <w:r>
        <w:rPr>
          <w:b/>
          <w:i w:val="0"/>
          <w:iCs/>
          <w:sz w:val="24"/>
          <w:szCs w:val="24"/>
        </w:rPr>
        <w:t>16</w:t>
      </w:r>
      <w:r w:rsidR="006F2885" w:rsidRPr="004C3E9D">
        <w:rPr>
          <w:b/>
          <w:i w:val="0"/>
          <w:iCs/>
          <w:sz w:val="24"/>
          <w:szCs w:val="24"/>
        </w:rPr>
        <w:t>.</w:t>
      </w:r>
      <w:r w:rsidR="006F2885" w:rsidRPr="00152495">
        <w:rPr>
          <w:i w:val="0"/>
          <w:iCs/>
          <w:sz w:val="24"/>
          <w:szCs w:val="24"/>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6F2885" w:rsidRPr="006E2727" w:rsidRDefault="009D26DC" w:rsidP="006E2727">
      <w:pPr>
        <w:pStyle w:val="a3"/>
        <w:ind w:firstLine="360"/>
        <w:rPr>
          <w:i w:val="0"/>
          <w:sz w:val="24"/>
          <w:szCs w:val="24"/>
        </w:rPr>
      </w:pPr>
      <w:r>
        <w:rPr>
          <w:b/>
          <w:i w:val="0"/>
          <w:sz w:val="24"/>
          <w:szCs w:val="24"/>
        </w:rPr>
        <w:t>17</w:t>
      </w:r>
      <w:r w:rsidR="006F2885" w:rsidRPr="004C3E9D">
        <w:rPr>
          <w:b/>
          <w:i w:val="0"/>
          <w:sz w:val="24"/>
          <w:szCs w:val="24"/>
        </w:rPr>
        <w:t>.</w:t>
      </w:r>
      <w:r w:rsidR="006F2885">
        <w:rPr>
          <w:i w:val="0"/>
          <w:sz w:val="24"/>
          <w:szCs w:val="24"/>
        </w:rPr>
        <w:t xml:space="preserve"> </w:t>
      </w:r>
      <w:r w:rsidR="006F2885" w:rsidRPr="006E2727">
        <w:rPr>
          <w:i w:val="0"/>
          <w:sz w:val="24"/>
          <w:szCs w:val="24"/>
        </w:rPr>
        <w:t>В размер арендной платы не включаются:</w:t>
      </w:r>
    </w:p>
    <w:p w:rsidR="006F2885" w:rsidRDefault="006F2885" w:rsidP="0077570F">
      <w:pPr>
        <w:pStyle w:val="32"/>
        <w:spacing w:line="240" w:lineRule="auto"/>
        <w:ind w:firstLine="360"/>
        <w:jc w:val="both"/>
        <w:rPr>
          <w:rFonts w:ascii="Times New Roman" w:hAnsi="Times New Roman"/>
          <w:sz w:val="24"/>
          <w:szCs w:val="24"/>
        </w:rPr>
      </w:pPr>
      <w:r w:rsidRPr="0077570F">
        <w:rPr>
          <w:rFonts w:ascii="Times New Roman" w:hAnsi="Times New Roman"/>
          <w:sz w:val="24"/>
          <w:szCs w:val="24"/>
        </w:rPr>
        <w:t>- НДС, уплаты платежей за предоставляемые коммунальные услуги и эксплуатационные расходы (возмещение затрат на электроэнергию, водоснабжение и канализацию, теплоснабжение).</w:t>
      </w:r>
    </w:p>
    <w:p w:rsidR="006F2885" w:rsidRPr="0077570F" w:rsidRDefault="009D26DC" w:rsidP="0077570F">
      <w:pPr>
        <w:pStyle w:val="32"/>
        <w:spacing w:line="240" w:lineRule="auto"/>
        <w:ind w:firstLine="360"/>
        <w:jc w:val="both"/>
        <w:rPr>
          <w:rFonts w:ascii="Times New Roman" w:hAnsi="Times New Roman"/>
          <w:sz w:val="24"/>
          <w:szCs w:val="24"/>
        </w:rPr>
      </w:pPr>
      <w:r>
        <w:rPr>
          <w:rFonts w:ascii="Times New Roman" w:hAnsi="Times New Roman"/>
          <w:b/>
          <w:iCs/>
          <w:sz w:val="24"/>
          <w:szCs w:val="24"/>
        </w:rPr>
        <w:t>18</w:t>
      </w:r>
      <w:r w:rsidR="006F2885" w:rsidRPr="004C3E9D">
        <w:rPr>
          <w:rFonts w:ascii="Times New Roman" w:hAnsi="Times New Roman"/>
          <w:b/>
          <w:iCs/>
          <w:sz w:val="24"/>
          <w:szCs w:val="24"/>
        </w:rPr>
        <w:t>.</w:t>
      </w:r>
      <w:r w:rsidR="006F2885" w:rsidRPr="0077570F">
        <w:rPr>
          <w:rFonts w:ascii="Times New Roman" w:hAnsi="Times New Roman"/>
          <w:iCs/>
          <w:sz w:val="24"/>
          <w:szCs w:val="24"/>
        </w:rPr>
        <w:t xml:space="preserve"> Срок для заключения договора по результатам торгов (срок подписания) – не ранее чем через 10 дней со дня размещения информации о результатах торгов</w:t>
      </w:r>
    </w:p>
    <w:p w:rsidR="006F2885" w:rsidRPr="00EE12F7" w:rsidRDefault="006F2885" w:rsidP="0077570F">
      <w:pPr>
        <w:pStyle w:val="a3"/>
        <w:rPr>
          <w:b/>
          <w:i w:val="0"/>
          <w:sz w:val="24"/>
          <w:szCs w:val="24"/>
        </w:rPr>
      </w:pPr>
      <w:r>
        <w:rPr>
          <w:b/>
          <w:i w:val="0"/>
          <w:sz w:val="24"/>
          <w:szCs w:val="24"/>
        </w:rPr>
        <w:t xml:space="preserve">     </w:t>
      </w:r>
      <w:r w:rsidR="009D26DC">
        <w:rPr>
          <w:b/>
          <w:i w:val="0"/>
          <w:sz w:val="24"/>
          <w:szCs w:val="24"/>
        </w:rPr>
        <w:t>19</w:t>
      </w:r>
      <w:r w:rsidRPr="00EE12F7">
        <w:rPr>
          <w:b/>
          <w:i w:val="0"/>
          <w:sz w:val="24"/>
          <w:szCs w:val="24"/>
        </w:rPr>
        <w:t>. Документы, предоставляемые для участия в аукционе:</w:t>
      </w:r>
    </w:p>
    <w:p w:rsidR="006F2885" w:rsidRPr="009B5885" w:rsidRDefault="007709B8" w:rsidP="0077570F">
      <w:pPr>
        <w:pStyle w:val="a3"/>
        <w:rPr>
          <w:sz w:val="24"/>
          <w:szCs w:val="24"/>
        </w:rPr>
      </w:pPr>
      <w:r>
        <w:rPr>
          <w:i w:val="0"/>
          <w:sz w:val="24"/>
          <w:szCs w:val="24"/>
        </w:rPr>
        <w:t xml:space="preserve">     </w:t>
      </w:r>
      <w:r w:rsidR="009D26DC">
        <w:rPr>
          <w:i w:val="0"/>
          <w:sz w:val="24"/>
          <w:szCs w:val="24"/>
        </w:rPr>
        <w:t>19</w:t>
      </w:r>
      <w:r w:rsidR="006F2885" w:rsidRPr="00EE12F7">
        <w:rPr>
          <w:i w:val="0"/>
          <w:sz w:val="24"/>
          <w:szCs w:val="24"/>
        </w:rPr>
        <w:t>.1. Заявку в утвержденной организатором форме (размещена на сайте:</w:t>
      </w:r>
      <w:r w:rsidR="006F2885" w:rsidRPr="00EE12F7">
        <w:rPr>
          <w:sz w:val="24"/>
          <w:szCs w:val="24"/>
        </w:rPr>
        <w:t xml:space="preserve"> </w:t>
      </w:r>
      <w:hyperlink r:id="rId8" w:history="1">
        <w:r w:rsidR="004C3E9D" w:rsidRPr="004D08DC">
          <w:rPr>
            <w:rStyle w:val="a6"/>
            <w:iCs/>
            <w:sz w:val="24"/>
            <w:szCs w:val="24"/>
            <w:lang w:val="en-US"/>
          </w:rPr>
          <w:t>www</w:t>
        </w:r>
        <w:r w:rsidR="004C3E9D" w:rsidRPr="004D08DC">
          <w:rPr>
            <w:rStyle w:val="a6"/>
            <w:iCs/>
            <w:sz w:val="24"/>
            <w:szCs w:val="24"/>
          </w:rPr>
          <w:t>.</w:t>
        </w:r>
        <w:proofErr w:type="spellStart"/>
        <w:r w:rsidR="004C3E9D" w:rsidRPr="004D08DC">
          <w:rPr>
            <w:rStyle w:val="a6"/>
            <w:iCs/>
            <w:sz w:val="24"/>
            <w:szCs w:val="24"/>
            <w:lang w:val="en-US"/>
          </w:rPr>
          <w:t>torgi</w:t>
        </w:r>
        <w:proofErr w:type="spellEnd"/>
        <w:r w:rsidR="004C3E9D" w:rsidRPr="004D08DC">
          <w:rPr>
            <w:rStyle w:val="a6"/>
            <w:iCs/>
            <w:sz w:val="24"/>
            <w:szCs w:val="24"/>
          </w:rPr>
          <w:t>.</w:t>
        </w:r>
        <w:proofErr w:type="spellStart"/>
        <w:r w:rsidR="004C3E9D" w:rsidRPr="004D08DC">
          <w:rPr>
            <w:rStyle w:val="a6"/>
            <w:iCs/>
            <w:sz w:val="24"/>
            <w:szCs w:val="24"/>
            <w:lang w:val="en-US"/>
          </w:rPr>
          <w:t>gov</w:t>
        </w:r>
        <w:proofErr w:type="spellEnd"/>
        <w:r w:rsidR="004C3E9D" w:rsidRPr="004D08DC">
          <w:rPr>
            <w:rStyle w:val="a6"/>
            <w:iCs/>
            <w:sz w:val="24"/>
            <w:szCs w:val="24"/>
          </w:rPr>
          <w:t>.</w:t>
        </w:r>
        <w:proofErr w:type="spellStart"/>
        <w:r w:rsidR="004C3E9D" w:rsidRPr="004D08DC">
          <w:rPr>
            <w:rStyle w:val="a6"/>
            <w:iCs/>
            <w:sz w:val="24"/>
            <w:szCs w:val="24"/>
            <w:lang w:val="en-US"/>
          </w:rPr>
          <w:t>ru</w:t>
        </w:r>
        <w:proofErr w:type="spellEnd"/>
      </w:hyperlink>
      <w:r w:rsidR="004C3E9D">
        <w:t>)</w:t>
      </w:r>
    </w:p>
    <w:p w:rsidR="006F2885" w:rsidRPr="00EE12F7" w:rsidRDefault="007709B8" w:rsidP="0077570F">
      <w:pPr>
        <w:pStyle w:val="a3"/>
        <w:rPr>
          <w:i w:val="0"/>
          <w:sz w:val="24"/>
          <w:szCs w:val="24"/>
        </w:rPr>
      </w:pPr>
      <w:r>
        <w:rPr>
          <w:i w:val="0"/>
          <w:sz w:val="24"/>
          <w:szCs w:val="24"/>
        </w:rPr>
        <w:t xml:space="preserve">     </w:t>
      </w:r>
      <w:r w:rsidR="009D26DC">
        <w:rPr>
          <w:i w:val="0"/>
          <w:sz w:val="24"/>
          <w:szCs w:val="24"/>
        </w:rPr>
        <w:t>19</w:t>
      </w:r>
      <w:r w:rsidR="00664727">
        <w:rPr>
          <w:i w:val="0"/>
          <w:sz w:val="24"/>
          <w:szCs w:val="24"/>
        </w:rPr>
        <w:t>.2. П</w:t>
      </w:r>
      <w:r w:rsidR="006F2885" w:rsidRPr="00EE12F7">
        <w:rPr>
          <w:i w:val="0"/>
          <w:sz w:val="24"/>
          <w:szCs w:val="24"/>
        </w:rPr>
        <w:t xml:space="preserve">олученные не ранее чем за шесть месяцев до даты размещения </w:t>
      </w:r>
      <w:r w:rsidR="00664727">
        <w:rPr>
          <w:i w:val="0"/>
          <w:sz w:val="24"/>
          <w:szCs w:val="24"/>
        </w:rPr>
        <w:t>извещения о проведен</w:t>
      </w:r>
      <w:proofErr w:type="gramStart"/>
      <w:r w:rsidR="00664727">
        <w:rPr>
          <w:i w:val="0"/>
          <w:sz w:val="24"/>
          <w:szCs w:val="24"/>
        </w:rPr>
        <w:t>ии ау</w:t>
      </w:r>
      <w:proofErr w:type="gramEnd"/>
      <w:r w:rsidR="00664727">
        <w:rPr>
          <w:i w:val="0"/>
          <w:sz w:val="24"/>
          <w:szCs w:val="24"/>
        </w:rPr>
        <w:t>кциона:</w:t>
      </w:r>
    </w:p>
    <w:p w:rsidR="006F2885" w:rsidRPr="00EE12F7" w:rsidRDefault="007709B8" w:rsidP="00EE12F7">
      <w:pPr>
        <w:pStyle w:val="a3"/>
        <w:rPr>
          <w:i w:val="0"/>
          <w:sz w:val="24"/>
          <w:szCs w:val="24"/>
        </w:rPr>
      </w:pPr>
      <w:r>
        <w:rPr>
          <w:i w:val="0"/>
          <w:sz w:val="24"/>
          <w:szCs w:val="24"/>
        </w:rPr>
        <w:t xml:space="preserve">     </w:t>
      </w:r>
      <w:r w:rsidR="004C3E9D">
        <w:rPr>
          <w:i w:val="0"/>
          <w:sz w:val="24"/>
          <w:szCs w:val="24"/>
        </w:rPr>
        <w:t>1</w:t>
      </w:r>
      <w:r w:rsidR="009D26DC">
        <w:rPr>
          <w:i w:val="0"/>
          <w:sz w:val="24"/>
          <w:szCs w:val="24"/>
        </w:rPr>
        <w:t>9</w:t>
      </w:r>
      <w:r>
        <w:rPr>
          <w:i w:val="0"/>
          <w:sz w:val="24"/>
          <w:szCs w:val="24"/>
        </w:rPr>
        <w:t>.2.1. В</w:t>
      </w:r>
      <w:r w:rsidR="006F2885" w:rsidRPr="00EE12F7">
        <w:rPr>
          <w:i w:val="0"/>
          <w:sz w:val="24"/>
          <w:szCs w:val="24"/>
        </w:rPr>
        <w:t>ыписку из единого государственного реестра юридических лиц или нотариально заверенную копию такой выписки (для юридических лиц);</w:t>
      </w:r>
    </w:p>
    <w:p w:rsidR="006F2885" w:rsidRPr="00EE12F7" w:rsidRDefault="007709B8" w:rsidP="00EE12F7">
      <w:pPr>
        <w:pStyle w:val="a3"/>
        <w:rPr>
          <w:i w:val="0"/>
          <w:sz w:val="24"/>
          <w:szCs w:val="24"/>
        </w:rPr>
      </w:pPr>
      <w:r>
        <w:rPr>
          <w:i w:val="0"/>
          <w:sz w:val="24"/>
          <w:szCs w:val="24"/>
        </w:rPr>
        <w:t xml:space="preserve">     </w:t>
      </w:r>
      <w:r w:rsidR="009D26DC">
        <w:rPr>
          <w:i w:val="0"/>
          <w:sz w:val="24"/>
          <w:szCs w:val="24"/>
        </w:rPr>
        <w:t>19</w:t>
      </w:r>
      <w:r>
        <w:rPr>
          <w:i w:val="0"/>
          <w:sz w:val="24"/>
          <w:szCs w:val="24"/>
        </w:rPr>
        <w:t>.2.2. В</w:t>
      </w:r>
      <w:r w:rsidR="006F2885" w:rsidRPr="00EE12F7">
        <w:rPr>
          <w:i w:val="0"/>
          <w:sz w:val="24"/>
          <w:szCs w:val="24"/>
        </w:rPr>
        <w:t>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6F2885" w:rsidRPr="00EE12F7" w:rsidRDefault="007709B8" w:rsidP="00EE12F7">
      <w:pPr>
        <w:pStyle w:val="a3"/>
        <w:rPr>
          <w:i w:val="0"/>
          <w:sz w:val="24"/>
          <w:szCs w:val="24"/>
        </w:rPr>
      </w:pPr>
      <w:r>
        <w:rPr>
          <w:i w:val="0"/>
          <w:sz w:val="24"/>
          <w:szCs w:val="24"/>
        </w:rPr>
        <w:t xml:space="preserve">     </w:t>
      </w:r>
      <w:r w:rsidR="009D26DC">
        <w:rPr>
          <w:i w:val="0"/>
          <w:sz w:val="24"/>
          <w:szCs w:val="24"/>
        </w:rPr>
        <w:t>19</w:t>
      </w:r>
      <w:r>
        <w:rPr>
          <w:i w:val="0"/>
          <w:sz w:val="24"/>
          <w:szCs w:val="24"/>
        </w:rPr>
        <w:t>.2.3. Д</w:t>
      </w:r>
      <w:r w:rsidR="006F2885" w:rsidRPr="00EE12F7">
        <w:rPr>
          <w:i w:val="0"/>
          <w:sz w:val="24"/>
          <w:szCs w:val="24"/>
        </w:rPr>
        <w:t>окумент, подтверждающий полномочия лица на осуществление действий от имени</w:t>
      </w:r>
      <w:r w:rsidR="00590212">
        <w:rPr>
          <w:i w:val="0"/>
          <w:sz w:val="24"/>
          <w:szCs w:val="24"/>
        </w:rPr>
        <w:t xml:space="preserve"> заявителя – юридического лица </w:t>
      </w:r>
      <w:r w:rsidR="006F2885" w:rsidRPr="00EE12F7">
        <w:rPr>
          <w:i w:val="0"/>
          <w:sz w:val="24"/>
          <w:szCs w:val="24"/>
        </w:rPr>
        <w:t xml:space="preserve">копия решения о назначении или об избрании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w:t>
      </w:r>
    </w:p>
    <w:p w:rsidR="006F2885" w:rsidRPr="00EE12F7" w:rsidRDefault="006F2885" w:rsidP="00EE12F7">
      <w:pPr>
        <w:pStyle w:val="a3"/>
        <w:rPr>
          <w:i w:val="0"/>
          <w:sz w:val="24"/>
          <w:szCs w:val="24"/>
        </w:rPr>
      </w:pPr>
      <w:r w:rsidRPr="00EE12F7">
        <w:rPr>
          <w:i w:val="0"/>
          <w:sz w:val="24"/>
          <w:szCs w:val="24"/>
        </w:rPr>
        <w:t>содержать также документ, подтверждающий полномочия такого лица;</w:t>
      </w:r>
    </w:p>
    <w:p w:rsidR="006F2885" w:rsidRPr="00EE12F7" w:rsidRDefault="007709B8" w:rsidP="00EE12F7">
      <w:pPr>
        <w:pStyle w:val="a3"/>
        <w:rPr>
          <w:i w:val="0"/>
          <w:sz w:val="24"/>
          <w:szCs w:val="24"/>
        </w:rPr>
      </w:pPr>
      <w:r>
        <w:rPr>
          <w:i w:val="0"/>
          <w:sz w:val="24"/>
          <w:szCs w:val="24"/>
        </w:rPr>
        <w:lastRenderedPageBreak/>
        <w:t xml:space="preserve">    </w:t>
      </w:r>
      <w:r w:rsidR="009D26DC">
        <w:rPr>
          <w:i w:val="0"/>
          <w:sz w:val="24"/>
          <w:szCs w:val="24"/>
        </w:rPr>
        <w:t>19</w:t>
      </w:r>
      <w:r>
        <w:rPr>
          <w:i w:val="0"/>
          <w:sz w:val="24"/>
          <w:szCs w:val="24"/>
        </w:rPr>
        <w:t>.2.4. К</w:t>
      </w:r>
      <w:r w:rsidR="006F2885" w:rsidRPr="00EE12F7">
        <w:rPr>
          <w:i w:val="0"/>
          <w:sz w:val="24"/>
          <w:szCs w:val="24"/>
        </w:rPr>
        <w:t>опии учред</w:t>
      </w:r>
      <w:r w:rsidR="00615CFF">
        <w:rPr>
          <w:i w:val="0"/>
          <w:sz w:val="24"/>
          <w:szCs w:val="24"/>
        </w:rPr>
        <w:t>ительных документов заявителя (</w:t>
      </w:r>
      <w:r w:rsidR="006F2885" w:rsidRPr="00EE12F7">
        <w:rPr>
          <w:i w:val="0"/>
          <w:sz w:val="24"/>
          <w:szCs w:val="24"/>
        </w:rPr>
        <w:t>для юридических лиц);</w:t>
      </w:r>
    </w:p>
    <w:p w:rsidR="006F2885" w:rsidRPr="00EE12F7" w:rsidRDefault="007709B8" w:rsidP="00EE12F7">
      <w:pPr>
        <w:pStyle w:val="a3"/>
        <w:rPr>
          <w:i w:val="0"/>
          <w:sz w:val="24"/>
          <w:szCs w:val="24"/>
        </w:rPr>
      </w:pPr>
      <w:r>
        <w:rPr>
          <w:i w:val="0"/>
          <w:sz w:val="24"/>
          <w:szCs w:val="24"/>
        </w:rPr>
        <w:t xml:space="preserve">    </w:t>
      </w:r>
      <w:r w:rsidR="009D26DC">
        <w:rPr>
          <w:i w:val="0"/>
          <w:sz w:val="24"/>
          <w:szCs w:val="24"/>
        </w:rPr>
        <w:t>19</w:t>
      </w:r>
      <w:r>
        <w:rPr>
          <w:i w:val="0"/>
          <w:sz w:val="24"/>
          <w:szCs w:val="24"/>
        </w:rPr>
        <w:t>.2.5. Р</w:t>
      </w:r>
      <w:r w:rsidR="006F2885" w:rsidRPr="00EE12F7">
        <w:rPr>
          <w:i w:val="0"/>
          <w:sz w:val="24"/>
          <w:szCs w:val="24"/>
        </w:rPr>
        <w:t>ешение об одобрении или совершении крупной сделки</w:t>
      </w:r>
      <w:r w:rsidR="00664727">
        <w:rPr>
          <w:i w:val="0"/>
          <w:sz w:val="24"/>
          <w:szCs w:val="24"/>
        </w:rPr>
        <w:t>,</w:t>
      </w:r>
      <w:r w:rsidR="006F2885" w:rsidRPr="00EE12F7">
        <w:rPr>
          <w:i w:val="0"/>
          <w:sz w:val="24"/>
          <w:szCs w:val="24"/>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F2885" w:rsidRPr="00EE12F7" w:rsidRDefault="009D26DC" w:rsidP="00EE12F7">
      <w:pPr>
        <w:pStyle w:val="a3"/>
        <w:rPr>
          <w:i w:val="0"/>
          <w:sz w:val="24"/>
          <w:szCs w:val="24"/>
        </w:rPr>
      </w:pPr>
      <w:r>
        <w:rPr>
          <w:i w:val="0"/>
          <w:sz w:val="24"/>
          <w:szCs w:val="24"/>
        </w:rPr>
        <w:t xml:space="preserve"> </w:t>
      </w:r>
      <w:r w:rsidR="007709B8">
        <w:rPr>
          <w:i w:val="0"/>
          <w:sz w:val="24"/>
          <w:szCs w:val="24"/>
        </w:rPr>
        <w:t xml:space="preserve">  </w:t>
      </w:r>
      <w:r>
        <w:rPr>
          <w:i w:val="0"/>
          <w:sz w:val="24"/>
          <w:szCs w:val="24"/>
        </w:rPr>
        <w:t>19</w:t>
      </w:r>
      <w:r w:rsidR="006F2885" w:rsidRPr="00EE12F7">
        <w:rPr>
          <w:i w:val="0"/>
          <w:sz w:val="24"/>
          <w:szCs w:val="24"/>
        </w:rPr>
        <w:t xml:space="preserve">.2.6. </w:t>
      </w:r>
      <w:r w:rsidR="007709B8">
        <w:rPr>
          <w:i w:val="0"/>
          <w:sz w:val="24"/>
          <w:szCs w:val="24"/>
        </w:rPr>
        <w:t>З</w:t>
      </w:r>
      <w:r w:rsidR="006F2885" w:rsidRPr="00EE12F7">
        <w:rPr>
          <w:i w:val="0"/>
          <w:sz w:val="24"/>
          <w:szCs w:val="24"/>
        </w:rPr>
        <w:t xml:space="preserve">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6F2885" w:rsidRPr="00EE12F7" w:rsidRDefault="009D26DC" w:rsidP="00EE12F7">
      <w:pPr>
        <w:pStyle w:val="a3"/>
        <w:rPr>
          <w:i w:val="0"/>
          <w:sz w:val="24"/>
          <w:szCs w:val="24"/>
        </w:rPr>
      </w:pPr>
      <w:r>
        <w:rPr>
          <w:i w:val="0"/>
          <w:sz w:val="24"/>
          <w:szCs w:val="24"/>
        </w:rPr>
        <w:t xml:space="preserve"> </w:t>
      </w:r>
      <w:r w:rsidR="007709B8">
        <w:rPr>
          <w:i w:val="0"/>
          <w:sz w:val="24"/>
          <w:szCs w:val="24"/>
        </w:rPr>
        <w:t xml:space="preserve">  </w:t>
      </w:r>
      <w:r>
        <w:rPr>
          <w:i w:val="0"/>
          <w:sz w:val="24"/>
          <w:szCs w:val="24"/>
        </w:rPr>
        <w:t>19</w:t>
      </w:r>
      <w:r w:rsidR="006F2885" w:rsidRPr="00EE12F7">
        <w:rPr>
          <w:i w:val="0"/>
          <w:sz w:val="24"/>
          <w:szCs w:val="24"/>
        </w:rPr>
        <w:t>.</w:t>
      </w:r>
      <w:r w:rsidR="004C3E9D">
        <w:rPr>
          <w:i w:val="0"/>
          <w:sz w:val="24"/>
          <w:szCs w:val="24"/>
        </w:rPr>
        <w:t>2.7</w:t>
      </w:r>
      <w:r w:rsidR="007709B8">
        <w:rPr>
          <w:i w:val="0"/>
          <w:sz w:val="24"/>
          <w:szCs w:val="24"/>
        </w:rPr>
        <w:t>. К</w:t>
      </w:r>
      <w:r w:rsidR="006F2885" w:rsidRPr="00EE12F7">
        <w:rPr>
          <w:i w:val="0"/>
          <w:sz w:val="24"/>
          <w:szCs w:val="24"/>
        </w:rPr>
        <w:t>опии документов, удостоверяющих лич</w:t>
      </w:r>
      <w:r w:rsidR="006F2885">
        <w:rPr>
          <w:i w:val="0"/>
          <w:sz w:val="24"/>
          <w:szCs w:val="24"/>
        </w:rPr>
        <w:t>ность (для иных физических лиц).</w:t>
      </w:r>
    </w:p>
    <w:p w:rsidR="006F2885" w:rsidRDefault="00FF35BE" w:rsidP="003A3968">
      <w:pPr>
        <w:pStyle w:val="32"/>
        <w:spacing w:line="240" w:lineRule="auto"/>
        <w:ind w:firstLine="360"/>
        <w:jc w:val="both"/>
        <w:rPr>
          <w:rFonts w:ascii="Times New Roman" w:hAnsi="Times New Roman"/>
          <w:sz w:val="24"/>
          <w:szCs w:val="24"/>
        </w:rPr>
      </w:pPr>
      <w:r w:rsidRPr="00FF35BE">
        <w:rPr>
          <w:rFonts w:ascii="Times New Roman" w:hAnsi="Times New Roman"/>
          <w:sz w:val="24"/>
          <w:szCs w:val="24"/>
        </w:rPr>
        <w:t xml:space="preserve">Дополнительную информацию </w:t>
      </w:r>
      <w:r w:rsidRPr="00FF35BE">
        <w:rPr>
          <w:rFonts w:ascii="Times New Roman" w:hAnsi="Times New Roman"/>
          <w:iCs/>
          <w:sz w:val="24"/>
          <w:szCs w:val="24"/>
        </w:rPr>
        <w:t>можно</w:t>
      </w:r>
      <w:r w:rsidR="006F2885" w:rsidRPr="004234C9">
        <w:rPr>
          <w:rFonts w:ascii="Times New Roman" w:hAnsi="Times New Roman"/>
          <w:iCs/>
          <w:sz w:val="24"/>
          <w:szCs w:val="24"/>
        </w:rPr>
        <w:t xml:space="preserve"> получить в кабинете № 26 адм</w:t>
      </w:r>
      <w:r w:rsidR="003A3968">
        <w:rPr>
          <w:rFonts w:ascii="Times New Roman" w:hAnsi="Times New Roman"/>
          <w:iCs/>
          <w:sz w:val="24"/>
          <w:szCs w:val="24"/>
        </w:rPr>
        <w:t xml:space="preserve">инистрации Ордынского района Новосибирской области </w:t>
      </w:r>
      <w:r w:rsidR="006F2885" w:rsidRPr="004234C9">
        <w:rPr>
          <w:rFonts w:ascii="Times New Roman" w:hAnsi="Times New Roman"/>
          <w:iCs/>
          <w:sz w:val="24"/>
          <w:szCs w:val="24"/>
        </w:rPr>
        <w:t xml:space="preserve"> и по телефону </w:t>
      </w:r>
      <w:r w:rsidR="006F2885" w:rsidRPr="004234C9">
        <w:rPr>
          <w:rFonts w:ascii="Times New Roman" w:hAnsi="Times New Roman"/>
          <w:sz w:val="24"/>
          <w:szCs w:val="24"/>
        </w:rPr>
        <w:t>8</w:t>
      </w:r>
      <w:r>
        <w:rPr>
          <w:rFonts w:ascii="Times New Roman" w:hAnsi="Times New Roman"/>
          <w:sz w:val="24"/>
          <w:szCs w:val="24"/>
        </w:rPr>
        <w:t>-</w:t>
      </w:r>
      <w:r w:rsidR="006F2885" w:rsidRPr="004234C9">
        <w:rPr>
          <w:rFonts w:ascii="Times New Roman" w:hAnsi="Times New Roman"/>
          <w:sz w:val="24"/>
          <w:szCs w:val="24"/>
        </w:rPr>
        <w:t>383</w:t>
      </w:r>
      <w:r>
        <w:rPr>
          <w:rFonts w:ascii="Times New Roman" w:hAnsi="Times New Roman"/>
          <w:sz w:val="24"/>
          <w:szCs w:val="24"/>
        </w:rPr>
        <w:t>-</w:t>
      </w:r>
      <w:r w:rsidR="006F2885" w:rsidRPr="004234C9">
        <w:rPr>
          <w:rFonts w:ascii="Times New Roman" w:hAnsi="Times New Roman"/>
          <w:sz w:val="24"/>
          <w:szCs w:val="24"/>
        </w:rPr>
        <w:t>59</w:t>
      </w:r>
      <w:r>
        <w:rPr>
          <w:rFonts w:ascii="Times New Roman" w:hAnsi="Times New Roman"/>
          <w:sz w:val="24"/>
          <w:szCs w:val="24"/>
        </w:rPr>
        <w:t>-</w:t>
      </w:r>
      <w:r w:rsidR="006F2885" w:rsidRPr="004234C9">
        <w:rPr>
          <w:rFonts w:ascii="Times New Roman" w:hAnsi="Times New Roman"/>
          <w:sz w:val="24"/>
          <w:szCs w:val="24"/>
        </w:rPr>
        <w:t>21</w:t>
      </w:r>
      <w:r w:rsidR="00643D5A">
        <w:rPr>
          <w:rFonts w:ascii="Times New Roman" w:hAnsi="Times New Roman"/>
          <w:sz w:val="24"/>
          <w:szCs w:val="24"/>
        </w:rPr>
        <w:t>-</w:t>
      </w:r>
      <w:r w:rsidR="006F2885" w:rsidRPr="004234C9">
        <w:rPr>
          <w:rFonts w:ascii="Times New Roman" w:hAnsi="Times New Roman"/>
          <w:sz w:val="24"/>
          <w:szCs w:val="24"/>
        </w:rPr>
        <w:t>620</w:t>
      </w:r>
      <w:r w:rsidR="003A3968">
        <w:rPr>
          <w:rFonts w:ascii="Times New Roman" w:hAnsi="Times New Roman"/>
          <w:sz w:val="24"/>
          <w:szCs w:val="24"/>
        </w:rPr>
        <w:t xml:space="preserve"> (Шестакова Маргарита Петровна).</w:t>
      </w:r>
    </w:p>
    <w:p w:rsidR="006A7B07" w:rsidRDefault="009D26DC" w:rsidP="006A7B07">
      <w:pPr>
        <w:pStyle w:val="32"/>
        <w:spacing w:line="240" w:lineRule="auto"/>
        <w:jc w:val="both"/>
        <w:rPr>
          <w:rFonts w:ascii="Times New Roman" w:hAnsi="Times New Roman"/>
          <w:sz w:val="24"/>
          <w:szCs w:val="24"/>
        </w:rPr>
      </w:pPr>
      <w:r>
        <w:rPr>
          <w:rFonts w:ascii="Times New Roman" w:hAnsi="Times New Roman"/>
          <w:sz w:val="24"/>
          <w:szCs w:val="24"/>
        </w:rPr>
        <w:t xml:space="preserve">  19</w:t>
      </w:r>
      <w:r w:rsidR="007709B8">
        <w:rPr>
          <w:rFonts w:ascii="Times New Roman" w:hAnsi="Times New Roman"/>
          <w:sz w:val="24"/>
          <w:szCs w:val="24"/>
        </w:rPr>
        <w:t>.2.8. Д</w:t>
      </w:r>
      <w:r w:rsidR="006A7B07">
        <w:rPr>
          <w:rFonts w:ascii="Times New Roman" w:hAnsi="Times New Roman"/>
          <w:sz w:val="24"/>
          <w:szCs w:val="24"/>
        </w:rPr>
        <w:t xml:space="preserve">окументы или копии документов, подтверждающие внесение задатка, (платежное поручение, подтверждающее перечисление задатка), (в случае если в документации об аукционе содержится </w:t>
      </w:r>
      <w:r w:rsidR="00590212">
        <w:rPr>
          <w:rFonts w:ascii="Times New Roman" w:hAnsi="Times New Roman"/>
          <w:sz w:val="24"/>
          <w:szCs w:val="24"/>
        </w:rPr>
        <w:t>требование,</w:t>
      </w:r>
      <w:r w:rsidR="006A7B07">
        <w:rPr>
          <w:rFonts w:ascii="Times New Roman" w:hAnsi="Times New Roman"/>
          <w:sz w:val="24"/>
          <w:szCs w:val="24"/>
        </w:rPr>
        <w:t xml:space="preserve"> о внесении задатка).</w:t>
      </w:r>
    </w:p>
    <w:p w:rsidR="00D90DDF" w:rsidRDefault="00D90DDF" w:rsidP="00D90DDF">
      <w:pPr>
        <w:tabs>
          <w:tab w:val="left" w:pos="4185"/>
        </w:tabs>
        <w:jc w:val="center"/>
      </w:pPr>
    </w:p>
    <w:p w:rsidR="00D90DDF" w:rsidRDefault="00D90DDF" w:rsidP="00D90DDF">
      <w:pPr>
        <w:ind w:firstLine="708"/>
        <w:jc w:val="both"/>
      </w:pPr>
    </w:p>
    <w:p w:rsidR="00D90DDF" w:rsidRDefault="00D90DDF" w:rsidP="00D90DDF">
      <w:pPr>
        <w:ind w:firstLine="708"/>
        <w:jc w:val="both"/>
      </w:pPr>
    </w:p>
    <w:p w:rsidR="00D90DDF" w:rsidRDefault="00D90DDF" w:rsidP="00D90DDF">
      <w:pPr>
        <w:ind w:firstLine="708"/>
        <w:jc w:val="both"/>
      </w:pPr>
    </w:p>
    <w:p w:rsidR="00D90DDF" w:rsidRDefault="00D90DDF" w:rsidP="00D90DDF">
      <w:pPr>
        <w:ind w:firstLine="708"/>
        <w:jc w:val="both"/>
      </w:pPr>
    </w:p>
    <w:p w:rsidR="00D90DDF" w:rsidRDefault="00D90DDF" w:rsidP="00D90DDF">
      <w:pPr>
        <w:ind w:firstLine="708"/>
        <w:jc w:val="both"/>
      </w:pPr>
    </w:p>
    <w:p w:rsidR="00D90DDF" w:rsidRDefault="00D90DDF" w:rsidP="00D90DDF">
      <w:pPr>
        <w:ind w:firstLine="708"/>
        <w:jc w:val="both"/>
      </w:pPr>
    </w:p>
    <w:p w:rsidR="00D90DDF" w:rsidRPr="00D90DDF" w:rsidRDefault="00D90DDF" w:rsidP="00D90DDF">
      <w:pPr>
        <w:jc w:val="center"/>
        <w:rPr>
          <w:rFonts w:ascii="Times New Roman" w:hAnsi="Times New Roman"/>
          <w:b/>
          <w:sz w:val="36"/>
        </w:rPr>
      </w:pPr>
      <w:r w:rsidRPr="00D90DDF">
        <w:rPr>
          <w:rFonts w:ascii="Times New Roman" w:hAnsi="Times New Roman"/>
          <w:b/>
          <w:sz w:val="36"/>
        </w:rPr>
        <w:t>ДОКУМЕНТАЦИЯ ОБ АУКЦИОНЕ</w:t>
      </w:r>
    </w:p>
    <w:p w:rsidR="00D90DDF" w:rsidRPr="00D90DDF" w:rsidRDefault="00D90DDF" w:rsidP="00D90DDF">
      <w:pPr>
        <w:jc w:val="center"/>
        <w:rPr>
          <w:rFonts w:ascii="Times New Roman" w:hAnsi="Times New Roman"/>
          <w:sz w:val="24"/>
          <w:szCs w:val="24"/>
        </w:rPr>
      </w:pPr>
      <w:r w:rsidRPr="00D90DDF">
        <w:rPr>
          <w:rFonts w:ascii="Times New Roman" w:hAnsi="Times New Roman"/>
          <w:sz w:val="24"/>
          <w:szCs w:val="24"/>
        </w:rPr>
        <w:t xml:space="preserve">на право заключения договоров аренды объектов недвижимости, </w:t>
      </w:r>
    </w:p>
    <w:p w:rsidR="00D90DDF" w:rsidRPr="00D90DDF" w:rsidRDefault="00D90DDF" w:rsidP="00D90DDF">
      <w:pPr>
        <w:jc w:val="center"/>
        <w:rPr>
          <w:rFonts w:ascii="Times New Roman" w:hAnsi="Times New Roman"/>
          <w:sz w:val="24"/>
          <w:szCs w:val="24"/>
        </w:rPr>
      </w:pPr>
      <w:proofErr w:type="gramStart"/>
      <w:r w:rsidRPr="00D90DDF">
        <w:rPr>
          <w:rFonts w:ascii="Times New Roman" w:hAnsi="Times New Roman"/>
          <w:sz w:val="24"/>
          <w:szCs w:val="24"/>
        </w:rPr>
        <w:t>находящихся</w:t>
      </w:r>
      <w:proofErr w:type="gramEnd"/>
      <w:r w:rsidRPr="00D90DDF">
        <w:rPr>
          <w:rFonts w:ascii="Times New Roman" w:hAnsi="Times New Roman"/>
          <w:sz w:val="24"/>
          <w:szCs w:val="24"/>
        </w:rPr>
        <w:t xml:space="preserve"> в муниципальной собственности Ордынского района Новосибирской области                             </w:t>
      </w:r>
    </w:p>
    <w:p w:rsidR="00D90DDF" w:rsidRPr="00D90DDF" w:rsidRDefault="00D90DDF" w:rsidP="00D90DDF">
      <w:pPr>
        <w:jc w:val="both"/>
        <w:rPr>
          <w:rFonts w:ascii="Times New Roman" w:hAnsi="Times New Roman"/>
          <w:sz w:val="24"/>
          <w:szCs w:val="24"/>
        </w:rPr>
      </w:pPr>
    </w:p>
    <w:p w:rsidR="00D90DDF" w:rsidRDefault="00D90DDF" w:rsidP="00D90DDF">
      <w:pPr>
        <w:ind w:firstLine="708"/>
        <w:jc w:val="center"/>
      </w:pPr>
      <w:r>
        <w:br w:type="page"/>
      </w:r>
    </w:p>
    <w:p w:rsidR="00D90DDF" w:rsidRDefault="00D90DDF" w:rsidP="00D90DDF">
      <w:pPr>
        <w:jc w:val="center"/>
      </w:pPr>
      <w:r>
        <w:t>СОДЕРЖАНИЕ</w:t>
      </w:r>
    </w:p>
    <w:tbl>
      <w:tblPr>
        <w:tblW w:w="9648" w:type="dxa"/>
        <w:tblLook w:val="01E0"/>
      </w:tblPr>
      <w:tblGrid>
        <w:gridCol w:w="8748"/>
        <w:gridCol w:w="900"/>
      </w:tblGrid>
      <w:tr w:rsidR="00D90DDF" w:rsidRPr="00DC7ACB" w:rsidTr="00553318">
        <w:trPr>
          <w:trHeight w:val="340"/>
        </w:trPr>
        <w:tc>
          <w:tcPr>
            <w:tcW w:w="8748" w:type="dxa"/>
            <w:vAlign w:val="center"/>
          </w:tcPr>
          <w:p w:rsidR="00D90DDF" w:rsidRPr="00DC7ACB" w:rsidRDefault="00D90DDF" w:rsidP="00553318">
            <w:pPr>
              <w:keepNext/>
              <w:keepLines/>
              <w:widowControl w:val="0"/>
              <w:suppressLineNumbers/>
              <w:suppressAutoHyphens/>
              <w:rPr>
                <w:b/>
                <w:sz w:val="24"/>
                <w:szCs w:val="24"/>
              </w:rPr>
            </w:pPr>
            <w:bookmarkStart w:id="0" w:name="_Toc15890873"/>
            <w:r w:rsidRPr="00DC7ACB">
              <w:rPr>
                <w:b/>
                <w:sz w:val="24"/>
                <w:szCs w:val="24"/>
              </w:rPr>
              <w:lastRenderedPageBreak/>
              <w:t xml:space="preserve">ЧАСТЬ </w:t>
            </w:r>
            <w:r w:rsidRPr="00DC7ACB">
              <w:rPr>
                <w:b/>
                <w:sz w:val="24"/>
                <w:szCs w:val="24"/>
                <w:lang w:val="en-US"/>
              </w:rPr>
              <w:t>I</w:t>
            </w:r>
            <w:r w:rsidRPr="00DC7ACB">
              <w:rPr>
                <w:b/>
                <w:sz w:val="24"/>
                <w:szCs w:val="24"/>
              </w:rPr>
              <w:t>. АУКЦИОН</w:t>
            </w:r>
          </w:p>
        </w:tc>
        <w:tc>
          <w:tcPr>
            <w:tcW w:w="900" w:type="dxa"/>
            <w:vAlign w:val="center"/>
          </w:tcPr>
          <w:p w:rsidR="00D90DDF" w:rsidRPr="00DC7ACB" w:rsidRDefault="00D90DDF" w:rsidP="00553318">
            <w:pPr>
              <w:keepNext/>
              <w:keepLines/>
              <w:widowControl w:val="0"/>
              <w:suppressLineNumbers/>
              <w:suppressAutoHyphens/>
              <w:rPr>
                <w:sz w:val="24"/>
                <w:szCs w:val="24"/>
              </w:rPr>
            </w:pPr>
            <w:r>
              <w:rPr>
                <w:sz w:val="24"/>
                <w:szCs w:val="24"/>
              </w:rPr>
              <w:t>2</w:t>
            </w:r>
          </w:p>
        </w:tc>
      </w:tr>
      <w:tr w:rsidR="00D90DDF" w:rsidRPr="00DC7ACB" w:rsidTr="00553318">
        <w:trPr>
          <w:trHeight w:val="340"/>
        </w:trPr>
        <w:tc>
          <w:tcPr>
            <w:tcW w:w="8748" w:type="dxa"/>
            <w:vAlign w:val="center"/>
          </w:tcPr>
          <w:p w:rsidR="00D90DDF" w:rsidRPr="00DC7ACB" w:rsidRDefault="00D90DDF" w:rsidP="00553318">
            <w:pPr>
              <w:pStyle w:val="11"/>
              <w:numPr>
                <w:ilvl w:val="0"/>
                <w:numId w:val="0"/>
              </w:numPr>
              <w:tabs>
                <w:tab w:val="left" w:pos="708"/>
              </w:tabs>
              <w:spacing w:after="0"/>
              <w:rPr>
                <w:sz w:val="24"/>
              </w:rPr>
            </w:pPr>
            <w:r w:rsidRPr="00DC7ACB">
              <w:rPr>
                <w:sz w:val="24"/>
              </w:rPr>
              <w:t xml:space="preserve">РАЗДЕЛ 1.1. УСЛОВИЯ ПРОВЕДЕНИЯ АУКЦИОНА </w:t>
            </w:r>
          </w:p>
        </w:tc>
        <w:tc>
          <w:tcPr>
            <w:tcW w:w="900" w:type="dxa"/>
            <w:vAlign w:val="center"/>
          </w:tcPr>
          <w:p w:rsidR="00D90DDF" w:rsidRPr="00DC7ACB" w:rsidRDefault="00D90DDF" w:rsidP="00553318">
            <w:pPr>
              <w:keepNext/>
              <w:keepLines/>
              <w:widowControl w:val="0"/>
              <w:suppressLineNumbers/>
              <w:suppressAutoHyphens/>
              <w:rPr>
                <w:sz w:val="24"/>
                <w:szCs w:val="24"/>
              </w:rPr>
            </w:pPr>
            <w:r>
              <w:rPr>
                <w:sz w:val="24"/>
                <w:szCs w:val="24"/>
              </w:rPr>
              <w:t>2</w:t>
            </w:r>
          </w:p>
        </w:tc>
      </w:tr>
      <w:tr w:rsidR="00D90DDF" w:rsidRPr="00DC7ACB" w:rsidTr="00553318">
        <w:trPr>
          <w:trHeight w:val="340"/>
        </w:trPr>
        <w:tc>
          <w:tcPr>
            <w:tcW w:w="8748" w:type="dxa"/>
            <w:vAlign w:val="center"/>
          </w:tcPr>
          <w:p w:rsidR="00D90DDF" w:rsidRPr="00DC7ACB" w:rsidRDefault="00D90DDF" w:rsidP="00553318">
            <w:pPr>
              <w:pStyle w:val="11"/>
              <w:numPr>
                <w:ilvl w:val="0"/>
                <w:numId w:val="0"/>
              </w:numPr>
              <w:tabs>
                <w:tab w:val="left" w:pos="-1800"/>
              </w:tabs>
              <w:spacing w:after="0"/>
              <w:rPr>
                <w:sz w:val="24"/>
              </w:rPr>
            </w:pPr>
            <w:r w:rsidRPr="00DC7ACB">
              <w:rPr>
                <w:sz w:val="24"/>
              </w:rPr>
              <w:t xml:space="preserve">    1. ОБЩИЕ УСЛОВИЯ ПРОВЕДЕНИЯ АУКЦИОНА                                                                                     </w:t>
            </w:r>
          </w:p>
        </w:tc>
        <w:tc>
          <w:tcPr>
            <w:tcW w:w="900" w:type="dxa"/>
            <w:vAlign w:val="center"/>
          </w:tcPr>
          <w:p w:rsidR="00D90DDF" w:rsidRPr="00DC7ACB" w:rsidRDefault="00D90DDF" w:rsidP="00553318">
            <w:pPr>
              <w:keepNext/>
              <w:keepLines/>
              <w:widowControl w:val="0"/>
              <w:suppressLineNumbers/>
              <w:suppressAutoHyphens/>
              <w:rPr>
                <w:sz w:val="24"/>
                <w:szCs w:val="24"/>
              </w:rPr>
            </w:pPr>
            <w:r>
              <w:rPr>
                <w:sz w:val="24"/>
                <w:szCs w:val="24"/>
              </w:rPr>
              <w:t>2</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rPr>
                <w:b w:val="0"/>
                <w:szCs w:val="24"/>
              </w:rPr>
            </w:pPr>
            <w:r w:rsidRPr="00DC7ACB">
              <w:rPr>
                <w:b w:val="0"/>
                <w:szCs w:val="24"/>
              </w:rPr>
              <w:t xml:space="preserve">        1.1. Общие положения об аукционе. </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2</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rPr>
                <w:b w:val="0"/>
                <w:szCs w:val="24"/>
              </w:rPr>
            </w:pPr>
            <w:r w:rsidRPr="00DC7ACB">
              <w:rPr>
                <w:b w:val="0"/>
                <w:szCs w:val="24"/>
              </w:rPr>
              <w:t xml:space="preserve">        1.2. Требования к участникам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2</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left" w:pos="708"/>
              </w:tabs>
              <w:spacing w:after="0"/>
              <w:rPr>
                <w:b w:val="0"/>
                <w:szCs w:val="24"/>
              </w:rPr>
            </w:pPr>
            <w:r w:rsidRPr="00DC7ACB">
              <w:rPr>
                <w:b w:val="0"/>
                <w:szCs w:val="24"/>
              </w:rPr>
              <w:t xml:space="preserve">        1.3. Условия допуска к участию в аукционе </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2</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left" w:pos="708"/>
              </w:tabs>
              <w:spacing w:after="0"/>
              <w:rPr>
                <w:b w:val="0"/>
                <w:szCs w:val="24"/>
              </w:rPr>
            </w:pPr>
            <w:r w:rsidRPr="00DC7ACB">
              <w:rPr>
                <w:b w:val="0"/>
                <w:szCs w:val="24"/>
              </w:rPr>
              <w:t xml:space="preserve">        1.4. Расходы на участие в аукционе</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3</w:t>
            </w:r>
          </w:p>
        </w:tc>
      </w:tr>
      <w:tr w:rsidR="00D90DDF" w:rsidRPr="00DC7ACB" w:rsidTr="00553318">
        <w:trPr>
          <w:trHeight w:val="340"/>
        </w:trPr>
        <w:tc>
          <w:tcPr>
            <w:tcW w:w="8748" w:type="dxa"/>
          </w:tcPr>
          <w:p w:rsidR="00D90DDF" w:rsidRPr="00DC7ACB" w:rsidRDefault="00D90DDF" w:rsidP="00553318">
            <w:pPr>
              <w:pStyle w:val="11"/>
              <w:numPr>
                <w:ilvl w:val="0"/>
                <w:numId w:val="0"/>
              </w:numPr>
              <w:tabs>
                <w:tab w:val="left" w:pos="708"/>
              </w:tabs>
              <w:spacing w:after="0"/>
              <w:rPr>
                <w:sz w:val="24"/>
              </w:rPr>
            </w:pPr>
            <w:r w:rsidRPr="00DC7ACB">
              <w:rPr>
                <w:sz w:val="24"/>
              </w:rPr>
              <w:t xml:space="preserve">    2. ДОКУМЕНТАЦИЯ ОБ АУКЦИОНЕ</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3</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rPr>
                <w:b w:val="0"/>
                <w:szCs w:val="24"/>
              </w:rPr>
            </w:pPr>
            <w:r w:rsidRPr="00DC7ACB">
              <w:rPr>
                <w:b w:val="0"/>
                <w:szCs w:val="24"/>
              </w:rPr>
              <w:t xml:space="preserve">        2.1. Предоставление документации об аукционе участникам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3</w:t>
            </w:r>
          </w:p>
        </w:tc>
      </w:tr>
      <w:tr w:rsidR="00D90DDF" w:rsidRPr="001935E5" w:rsidTr="00553318">
        <w:trPr>
          <w:trHeight w:val="340"/>
        </w:trPr>
        <w:tc>
          <w:tcPr>
            <w:tcW w:w="8748" w:type="dxa"/>
          </w:tcPr>
          <w:p w:rsidR="00D90DDF" w:rsidRPr="00DC7ACB" w:rsidRDefault="00D90DDF" w:rsidP="00553318">
            <w:pPr>
              <w:pStyle w:val="21"/>
              <w:numPr>
                <w:ilvl w:val="0"/>
                <w:numId w:val="0"/>
              </w:numPr>
              <w:tabs>
                <w:tab w:val="num" w:pos="1476"/>
              </w:tabs>
              <w:spacing w:after="0"/>
              <w:ind w:left="900" w:hanging="900"/>
              <w:rPr>
                <w:b w:val="0"/>
                <w:szCs w:val="24"/>
              </w:rPr>
            </w:pPr>
            <w:r w:rsidRPr="00DC7ACB">
              <w:rPr>
                <w:b w:val="0"/>
                <w:szCs w:val="24"/>
              </w:rPr>
              <w:t xml:space="preserve">        2.2. Разъяснение положений документации об аукционе и внесение в нее изменений. </w:t>
            </w:r>
          </w:p>
        </w:tc>
        <w:tc>
          <w:tcPr>
            <w:tcW w:w="900" w:type="dxa"/>
          </w:tcPr>
          <w:p w:rsidR="00D90DDF" w:rsidRPr="00DC7ACB" w:rsidRDefault="00D90DDF" w:rsidP="00553318">
            <w:pPr>
              <w:keepNext/>
              <w:keepLines/>
              <w:widowControl w:val="0"/>
              <w:suppressLineNumbers/>
              <w:suppressAutoHyphens/>
              <w:jc w:val="both"/>
              <w:rPr>
                <w:sz w:val="24"/>
                <w:szCs w:val="24"/>
              </w:rPr>
            </w:pPr>
            <w:r w:rsidRPr="00DC7ACB">
              <w:rPr>
                <w:sz w:val="24"/>
                <w:szCs w:val="24"/>
              </w:rPr>
              <w:t>4</w:t>
            </w:r>
          </w:p>
        </w:tc>
        <w:tc>
          <w:tcPr>
            <w:gridSpan w:val="0"/>
          </w:tcPr>
          <w:p w:rsidR="00D90DDF" w:rsidRPr="001935E5" w:rsidRDefault="00D90DDF">
            <w:pPr>
              <w:spacing w:after="0" w:line="240" w:lineRule="auto"/>
              <w:rPr>
                <w:sz w:val="24"/>
                <w:szCs w:val="24"/>
              </w:rPr>
            </w:pPr>
            <w:r w:rsidRPr="002C7BA2">
              <w:rPr>
                <w:sz w:val="24"/>
                <w:szCs w:val="24"/>
              </w:rPr>
              <w:object w:dxaOrig="312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8.25pt" o:ole="">
                  <v:imagedata r:id="rId9" o:title=""/>
                </v:shape>
                <o:OLEObject Type="Embed" ProgID="Package" ShapeID="_x0000_i1025" DrawAspect="Content" ObjectID="_1464695608" r:id="rId10"/>
              </w:objec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left" w:pos="708"/>
              </w:tabs>
              <w:spacing w:after="0"/>
              <w:ind w:firstLine="540"/>
              <w:rPr>
                <w:b w:val="0"/>
                <w:szCs w:val="24"/>
              </w:rPr>
            </w:pPr>
            <w:r w:rsidRPr="00DC7ACB">
              <w:rPr>
                <w:b w:val="0"/>
                <w:szCs w:val="24"/>
              </w:rPr>
              <w:t>2.3. Отказ от проведения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4</w:t>
            </w:r>
          </w:p>
        </w:tc>
      </w:tr>
      <w:tr w:rsidR="00D90DDF" w:rsidRPr="00DC7ACB" w:rsidTr="00553318">
        <w:trPr>
          <w:trHeight w:val="340"/>
        </w:trPr>
        <w:tc>
          <w:tcPr>
            <w:tcW w:w="8748" w:type="dxa"/>
          </w:tcPr>
          <w:p w:rsidR="00D90DDF" w:rsidRPr="00DC7ACB" w:rsidRDefault="00D90DDF" w:rsidP="00553318">
            <w:pPr>
              <w:pStyle w:val="11"/>
              <w:numPr>
                <w:ilvl w:val="0"/>
                <w:numId w:val="0"/>
              </w:numPr>
              <w:tabs>
                <w:tab w:val="left" w:pos="708"/>
              </w:tabs>
              <w:spacing w:after="0"/>
              <w:rPr>
                <w:bCs/>
                <w:sz w:val="24"/>
              </w:rPr>
            </w:pPr>
            <w:r w:rsidRPr="00DC7ACB">
              <w:rPr>
                <w:sz w:val="24"/>
              </w:rPr>
              <w:t xml:space="preserve">    3. ПОРЯДОК ПОДАЧИ ЗАЯВКИ НА УЧАСТИЕ В АУКЦИОНЕ</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4</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left="900" w:hanging="360"/>
              <w:jc w:val="left"/>
              <w:rPr>
                <w:b w:val="0"/>
                <w:szCs w:val="24"/>
              </w:rPr>
            </w:pPr>
            <w:r w:rsidRPr="00DC7ACB">
              <w:rPr>
                <w:b w:val="0"/>
                <w:szCs w:val="24"/>
              </w:rPr>
              <w:t>3.1. Форма заявки на участие в аукционе и требования по ее заполнению</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4</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left="900" w:hanging="360"/>
              <w:jc w:val="left"/>
              <w:rPr>
                <w:b w:val="0"/>
                <w:szCs w:val="24"/>
              </w:rPr>
            </w:pPr>
            <w:r w:rsidRPr="00DC7ACB">
              <w:rPr>
                <w:b w:val="0"/>
                <w:szCs w:val="24"/>
              </w:rPr>
              <w:t xml:space="preserve">3.2. Содержание заявки на участие в аукционе </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5</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left" w:pos="708"/>
              </w:tabs>
              <w:spacing w:after="0"/>
              <w:ind w:firstLine="540"/>
              <w:rPr>
                <w:b w:val="0"/>
                <w:szCs w:val="24"/>
              </w:rPr>
            </w:pPr>
            <w:r w:rsidRPr="00DC7ACB">
              <w:rPr>
                <w:b w:val="0"/>
                <w:szCs w:val="24"/>
              </w:rPr>
              <w:t xml:space="preserve">3.3. Срок и порядок подачи и регистрации заявок </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6</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left" w:pos="708"/>
              </w:tabs>
              <w:spacing w:after="0"/>
              <w:rPr>
                <w:szCs w:val="24"/>
              </w:rPr>
            </w:pPr>
            <w:r w:rsidRPr="00DC7ACB">
              <w:rPr>
                <w:szCs w:val="24"/>
              </w:rPr>
              <w:t xml:space="preserve">    4. РАССМОТРЕНИЕ ЗАЯВОК НА УЧАСТИЕ В АУКЦИОНЕ</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6</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rPr>
                <w:szCs w:val="24"/>
              </w:rPr>
            </w:pPr>
            <w:r w:rsidRPr="00DC7ACB">
              <w:rPr>
                <w:szCs w:val="24"/>
              </w:rPr>
              <w:t xml:space="preserve">    5. ПРОВЕДЕНИЕ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7</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firstLine="540"/>
              <w:rPr>
                <w:b w:val="0"/>
                <w:szCs w:val="24"/>
              </w:rPr>
            </w:pPr>
            <w:r w:rsidRPr="00DC7ACB">
              <w:rPr>
                <w:b w:val="0"/>
                <w:szCs w:val="24"/>
              </w:rPr>
              <w:t>5.1. Правила проведения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7</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firstLine="540"/>
              <w:rPr>
                <w:b w:val="0"/>
                <w:szCs w:val="24"/>
              </w:rPr>
            </w:pPr>
            <w:r w:rsidRPr="00DC7ACB">
              <w:rPr>
                <w:b w:val="0"/>
                <w:szCs w:val="24"/>
              </w:rPr>
              <w:t>5.2. Порядок проведения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7</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firstLine="540"/>
              <w:rPr>
                <w:b w:val="0"/>
                <w:szCs w:val="24"/>
              </w:rPr>
            </w:pPr>
            <w:r w:rsidRPr="00DC7ACB">
              <w:rPr>
                <w:b w:val="0"/>
                <w:szCs w:val="24"/>
              </w:rPr>
              <w:t>5.3. Фиксация аукциона. Протокол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8</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firstLine="540"/>
              <w:rPr>
                <w:b w:val="0"/>
                <w:szCs w:val="24"/>
              </w:rPr>
            </w:pPr>
            <w:r w:rsidRPr="00DC7ACB">
              <w:rPr>
                <w:b w:val="0"/>
                <w:szCs w:val="24"/>
              </w:rPr>
              <w:t>5.4. Возвращение задатка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8</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firstLine="540"/>
              <w:rPr>
                <w:b w:val="0"/>
                <w:szCs w:val="24"/>
              </w:rPr>
            </w:pPr>
            <w:r w:rsidRPr="00DC7ACB">
              <w:rPr>
                <w:b w:val="0"/>
                <w:szCs w:val="24"/>
              </w:rPr>
              <w:t xml:space="preserve">5.5. Признании аукциона </w:t>
            </w:r>
            <w:proofErr w:type="gramStart"/>
            <w:r w:rsidRPr="00DC7ACB">
              <w:rPr>
                <w:b w:val="0"/>
                <w:szCs w:val="24"/>
              </w:rPr>
              <w:t>несостоявшимся</w:t>
            </w:r>
            <w:proofErr w:type="gramEnd"/>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9</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left="540" w:hanging="540"/>
              <w:jc w:val="left"/>
              <w:rPr>
                <w:szCs w:val="24"/>
              </w:rPr>
            </w:pPr>
            <w:r w:rsidRPr="00DC7ACB">
              <w:rPr>
                <w:szCs w:val="24"/>
              </w:rPr>
              <w:t xml:space="preserve">    6. ЗАКЛЮЧЕНИЕ ДОГОВОРА ПО РЕЗУЛЬТАТАМ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9</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firstLine="540"/>
              <w:rPr>
                <w:b w:val="0"/>
                <w:szCs w:val="24"/>
              </w:rPr>
            </w:pPr>
            <w:r w:rsidRPr="00DC7ACB">
              <w:rPr>
                <w:b w:val="0"/>
                <w:szCs w:val="24"/>
              </w:rPr>
              <w:t>6.1. Срок и порядок заключения договора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9</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firstLine="540"/>
              <w:rPr>
                <w:b w:val="0"/>
                <w:szCs w:val="24"/>
              </w:rPr>
            </w:pPr>
            <w:r w:rsidRPr="00DC7ACB">
              <w:rPr>
                <w:b w:val="0"/>
                <w:szCs w:val="24"/>
              </w:rPr>
              <w:t>6.2. Права и обязанности победителя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Pr>
                <w:sz w:val="24"/>
                <w:szCs w:val="24"/>
              </w:rPr>
              <w:t>10</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firstLine="540"/>
              <w:rPr>
                <w:b w:val="0"/>
                <w:szCs w:val="24"/>
              </w:rPr>
            </w:pPr>
            <w:r w:rsidRPr="00DC7ACB">
              <w:rPr>
                <w:b w:val="0"/>
                <w:szCs w:val="24"/>
              </w:rPr>
              <w:t>6.3. Права и обязанности Администрации</w:t>
            </w:r>
          </w:p>
        </w:tc>
        <w:tc>
          <w:tcPr>
            <w:tcW w:w="900" w:type="dxa"/>
          </w:tcPr>
          <w:p w:rsidR="00D90DDF" w:rsidRPr="00DC7ACB" w:rsidRDefault="00D90DDF" w:rsidP="00553318">
            <w:pPr>
              <w:keepNext/>
              <w:keepLines/>
              <w:widowControl w:val="0"/>
              <w:suppressLineNumbers/>
              <w:suppressAutoHyphens/>
              <w:jc w:val="both"/>
              <w:rPr>
                <w:sz w:val="24"/>
                <w:szCs w:val="24"/>
              </w:rPr>
            </w:pPr>
            <w:r w:rsidRPr="00DC7ACB">
              <w:rPr>
                <w:sz w:val="24"/>
                <w:szCs w:val="24"/>
              </w:rPr>
              <w:t>1</w:t>
            </w:r>
            <w:r>
              <w:rPr>
                <w:sz w:val="24"/>
                <w:szCs w:val="24"/>
              </w:rPr>
              <w:t>0</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rPr>
                <w:szCs w:val="24"/>
              </w:rPr>
            </w:pPr>
            <w:r w:rsidRPr="00DC7ACB">
              <w:rPr>
                <w:szCs w:val="24"/>
              </w:rPr>
              <w:t>РАЗДЕЛ 1.2. ИНФОРМАЦИОННАЯ КАРТА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sidRPr="00DC7ACB">
              <w:rPr>
                <w:sz w:val="24"/>
                <w:szCs w:val="24"/>
              </w:rPr>
              <w:t>1</w:t>
            </w:r>
            <w:r>
              <w:rPr>
                <w:sz w:val="24"/>
                <w:szCs w:val="24"/>
              </w:rPr>
              <w:t>2</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rPr>
                <w:szCs w:val="24"/>
              </w:rPr>
            </w:pPr>
            <w:r w:rsidRPr="00DC7ACB">
              <w:rPr>
                <w:szCs w:val="24"/>
              </w:rPr>
              <w:lastRenderedPageBreak/>
              <w:t>РАЗДЕЛ 1.3. ОБРАЗЦЫ ФОРМ И ДОКУМЕНТОВ ДЛЯ ЗАПОЛНЕНИЯ УЧАСТНИКАМИ АУКЦИОНА</w:t>
            </w:r>
          </w:p>
        </w:tc>
        <w:tc>
          <w:tcPr>
            <w:tcW w:w="900" w:type="dxa"/>
          </w:tcPr>
          <w:p w:rsidR="00D90DDF" w:rsidRPr="00DC7ACB" w:rsidRDefault="00D90DDF" w:rsidP="00553318">
            <w:pPr>
              <w:keepNext/>
              <w:keepLines/>
              <w:widowControl w:val="0"/>
              <w:suppressLineNumbers/>
              <w:suppressAutoHyphens/>
              <w:jc w:val="both"/>
              <w:rPr>
                <w:sz w:val="24"/>
                <w:szCs w:val="24"/>
              </w:rPr>
            </w:pPr>
            <w:r w:rsidRPr="00DC7ACB">
              <w:rPr>
                <w:sz w:val="24"/>
                <w:szCs w:val="24"/>
              </w:rPr>
              <w:t>1</w:t>
            </w:r>
            <w:r>
              <w:rPr>
                <w:sz w:val="24"/>
                <w:szCs w:val="24"/>
              </w:rPr>
              <w:t>3</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left="1800" w:hanging="1260"/>
              <w:jc w:val="left"/>
              <w:rPr>
                <w:b w:val="0"/>
                <w:szCs w:val="24"/>
              </w:rPr>
            </w:pPr>
            <w:r w:rsidRPr="00DC7ACB">
              <w:rPr>
                <w:b w:val="0"/>
                <w:szCs w:val="24"/>
              </w:rPr>
              <w:t>Форма № 1. Форма описи документов, представляемых для участия в аукционе</w:t>
            </w:r>
          </w:p>
        </w:tc>
        <w:tc>
          <w:tcPr>
            <w:tcW w:w="900" w:type="dxa"/>
          </w:tcPr>
          <w:p w:rsidR="00D90DDF" w:rsidRPr="00DC7ACB" w:rsidRDefault="00D90DDF" w:rsidP="00553318">
            <w:pPr>
              <w:keepNext/>
              <w:keepLines/>
              <w:widowControl w:val="0"/>
              <w:suppressLineNumbers/>
              <w:suppressAutoHyphens/>
              <w:jc w:val="both"/>
              <w:rPr>
                <w:sz w:val="24"/>
                <w:szCs w:val="24"/>
              </w:rPr>
            </w:pPr>
            <w:r w:rsidRPr="00DC7ACB">
              <w:rPr>
                <w:sz w:val="24"/>
                <w:szCs w:val="24"/>
              </w:rPr>
              <w:t>1</w:t>
            </w:r>
            <w:r>
              <w:rPr>
                <w:sz w:val="24"/>
                <w:szCs w:val="24"/>
              </w:rPr>
              <w:t>3</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ind w:firstLine="540"/>
              <w:rPr>
                <w:b w:val="0"/>
                <w:szCs w:val="24"/>
              </w:rPr>
            </w:pPr>
            <w:r w:rsidRPr="00DC7ACB">
              <w:rPr>
                <w:b w:val="0"/>
                <w:szCs w:val="24"/>
              </w:rPr>
              <w:t>Форма № 2. Форма заявки на участие в аукционе</w:t>
            </w:r>
          </w:p>
        </w:tc>
        <w:tc>
          <w:tcPr>
            <w:tcW w:w="900" w:type="dxa"/>
          </w:tcPr>
          <w:p w:rsidR="00D90DDF" w:rsidRPr="00DC7ACB" w:rsidRDefault="00D90DDF" w:rsidP="00553318">
            <w:pPr>
              <w:keepNext/>
              <w:keepLines/>
              <w:widowControl w:val="0"/>
              <w:suppressLineNumbers/>
              <w:suppressAutoHyphens/>
              <w:jc w:val="both"/>
              <w:rPr>
                <w:sz w:val="24"/>
                <w:szCs w:val="24"/>
              </w:rPr>
            </w:pPr>
            <w:r w:rsidRPr="00DC7ACB">
              <w:rPr>
                <w:sz w:val="24"/>
                <w:szCs w:val="24"/>
              </w:rPr>
              <w:t>1</w:t>
            </w:r>
            <w:r>
              <w:rPr>
                <w:sz w:val="24"/>
                <w:szCs w:val="24"/>
              </w:rPr>
              <w:t>4</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rPr>
                <w:szCs w:val="24"/>
              </w:rPr>
            </w:pPr>
            <w:r w:rsidRPr="00DC7ACB">
              <w:rPr>
                <w:szCs w:val="24"/>
              </w:rPr>
              <w:t xml:space="preserve">ЧАСТЬ </w:t>
            </w:r>
            <w:r w:rsidRPr="00DC7ACB">
              <w:rPr>
                <w:szCs w:val="24"/>
                <w:lang w:val="en-US"/>
              </w:rPr>
              <w:t>II</w:t>
            </w:r>
            <w:r w:rsidRPr="00DC7ACB">
              <w:rPr>
                <w:szCs w:val="24"/>
              </w:rPr>
              <w:t>. ПРОЕКТ ДОГОВОРА</w:t>
            </w:r>
          </w:p>
        </w:tc>
        <w:tc>
          <w:tcPr>
            <w:tcW w:w="900" w:type="dxa"/>
          </w:tcPr>
          <w:p w:rsidR="00D90DDF" w:rsidRPr="00DC7ACB" w:rsidRDefault="00D90DDF" w:rsidP="00553318">
            <w:pPr>
              <w:keepNext/>
              <w:keepLines/>
              <w:widowControl w:val="0"/>
              <w:suppressLineNumbers/>
              <w:suppressAutoHyphens/>
              <w:jc w:val="both"/>
              <w:rPr>
                <w:sz w:val="24"/>
                <w:szCs w:val="24"/>
              </w:rPr>
            </w:pPr>
            <w:r w:rsidRPr="00DC7ACB">
              <w:rPr>
                <w:sz w:val="24"/>
                <w:szCs w:val="24"/>
              </w:rPr>
              <w:t>1</w:t>
            </w:r>
            <w:r>
              <w:rPr>
                <w:sz w:val="24"/>
                <w:szCs w:val="24"/>
              </w:rPr>
              <w:t>6</w:t>
            </w:r>
          </w:p>
        </w:tc>
      </w:tr>
      <w:tr w:rsidR="00D90DDF" w:rsidRPr="00DC7ACB" w:rsidTr="00553318">
        <w:trPr>
          <w:trHeight w:val="340"/>
        </w:trPr>
        <w:tc>
          <w:tcPr>
            <w:tcW w:w="8748" w:type="dxa"/>
          </w:tcPr>
          <w:p w:rsidR="00D90DDF" w:rsidRPr="00DC7ACB" w:rsidRDefault="00D90DDF" w:rsidP="00553318">
            <w:pPr>
              <w:pStyle w:val="21"/>
              <w:numPr>
                <w:ilvl w:val="0"/>
                <w:numId w:val="0"/>
              </w:numPr>
              <w:tabs>
                <w:tab w:val="num" w:pos="1476"/>
              </w:tabs>
              <w:spacing w:after="0"/>
              <w:rPr>
                <w:b w:val="0"/>
                <w:szCs w:val="24"/>
              </w:rPr>
            </w:pPr>
            <w:r w:rsidRPr="00DC7ACB">
              <w:rPr>
                <w:b w:val="0"/>
                <w:szCs w:val="24"/>
              </w:rPr>
              <w:t xml:space="preserve">1. Проект договора аренды лота №1 </w:t>
            </w:r>
          </w:p>
        </w:tc>
        <w:tc>
          <w:tcPr>
            <w:tcW w:w="900" w:type="dxa"/>
          </w:tcPr>
          <w:p w:rsidR="00D90DDF" w:rsidRPr="00DC7ACB" w:rsidRDefault="00D90DDF" w:rsidP="00553318">
            <w:pPr>
              <w:keepNext/>
              <w:keepLines/>
              <w:widowControl w:val="0"/>
              <w:suppressLineNumbers/>
              <w:suppressAutoHyphens/>
              <w:jc w:val="both"/>
              <w:rPr>
                <w:sz w:val="24"/>
                <w:szCs w:val="24"/>
              </w:rPr>
            </w:pPr>
            <w:r w:rsidRPr="00DC7ACB">
              <w:rPr>
                <w:sz w:val="24"/>
                <w:szCs w:val="24"/>
              </w:rPr>
              <w:t>1</w:t>
            </w:r>
            <w:r>
              <w:rPr>
                <w:sz w:val="24"/>
                <w:szCs w:val="24"/>
              </w:rPr>
              <w:t>6</w:t>
            </w:r>
          </w:p>
        </w:tc>
      </w:tr>
    </w:tbl>
    <w:p w:rsidR="00D90DDF" w:rsidRPr="001935E5" w:rsidRDefault="00D90DDF" w:rsidP="00D90DDF">
      <w:pPr>
        <w:keepNext/>
        <w:keepLines/>
        <w:widowControl w:val="0"/>
        <w:suppressLineNumbers/>
        <w:suppressAutoHyphens/>
        <w:jc w:val="both"/>
        <w:rPr>
          <w:sz w:val="24"/>
          <w:szCs w:val="24"/>
        </w:rPr>
      </w:pPr>
    </w:p>
    <w:bookmarkEnd w:id="0"/>
    <w:p w:rsidR="00D90DDF" w:rsidRDefault="00D90DDF" w:rsidP="00D90DDF">
      <w:pPr>
        <w:sectPr w:rsidR="00D90DDF" w:rsidSect="00733657">
          <w:headerReference w:type="even" r:id="rId11"/>
          <w:headerReference w:type="default" r:id="rId12"/>
          <w:pgSz w:w="11906" w:h="16838"/>
          <w:pgMar w:top="1134" w:right="567" w:bottom="1134" w:left="1418" w:header="709" w:footer="709" w:gutter="0"/>
          <w:pgNumType w:start="0"/>
          <w:cols w:space="720"/>
          <w:titlePg/>
        </w:sectPr>
      </w:pPr>
    </w:p>
    <w:p w:rsidR="00D90DDF" w:rsidRPr="001443D8" w:rsidRDefault="00D90DDF" w:rsidP="00D90DDF">
      <w:pPr>
        <w:pStyle w:val="34"/>
      </w:pPr>
      <w:bookmarkStart w:id="1" w:name="_Ref11225299"/>
      <w:r w:rsidRPr="001443D8">
        <w:lastRenderedPageBreak/>
        <w:t xml:space="preserve">ЧАСТЬ </w:t>
      </w:r>
      <w:r w:rsidRPr="001443D8">
        <w:rPr>
          <w:lang w:val="en-US"/>
        </w:rPr>
        <w:t>I</w:t>
      </w:r>
      <w:r w:rsidRPr="001443D8">
        <w:t>. АУКЦИОН</w:t>
      </w:r>
    </w:p>
    <w:p w:rsidR="00D90DDF" w:rsidRPr="00C90735" w:rsidRDefault="00D90DDF" w:rsidP="00D90DDF">
      <w:pPr>
        <w:rPr>
          <w:sz w:val="24"/>
          <w:szCs w:val="24"/>
        </w:rPr>
      </w:pPr>
    </w:p>
    <w:p w:rsidR="00D90DDF" w:rsidRPr="00C90735" w:rsidRDefault="00D90DDF" w:rsidP="00D90DDF">
      <w:pPr>
        <w:jc w:val="center"/>
        <w:rPr>
          <w:b/>
          <w:sz w:val="24"/>
          <w:szCs w:val="24"/>
        </w:rPr>
      </w:pPr>
      <w:r w:rsidRPr="00C90735">
        <w:rPr>
          <w:b/>
          <w:sz w:val="24"/>
          <w:szCs w:val="24"/>
        </w:rPr>
        <w:t>Раздел 1.1. УСЛОВИЯ ПРОВ</w:t>
      </w:r>
      <w:r>
        <w:rPr>
          <w:b/>
          <w:sz w:val="24"/>
          <w:szCs w:val="24"/>
        </w:rPr>
        <w:t>Е</w:t>
      </w:r>
      <w:r w:rsidRPr="00C90735">
        <w:rPr>
          <w:b/>
          <w:sz w:val="24"/>
          <w:szCs w:val="24"/>
        </w:rPr>
        <w:t>ДЕНИЯ АУКЦИОНА</w:t>
      </w:r>
    </w:p>
    <w:p w:rsidR="00D90DDF" w:rsidRPr="00C90735" w:rsidRDefault="00D90DDF" w:rsidP="00D90DDF">
      <w:pPr>
        <w:jc w:val="center"/>
        <w:rPr>
          <w:sz w:val="24"/>
          <w:szCs w:val="24"/>
        </w:rPr>
      </w:pPr>
    </w:p>
    <w:p w:rsidR="00D90DDF" w:rsidRPr="00C90735" w:rsidRDefault="00D90DDF" w:rsidP="00D90DDF">
      <w:pPr>
        <w:pStyle w:val="30"/>
        <w:tabs>
          <w:tab w:val="clear" w:pos="1127"/>
          <w:tab w:val="num" w:pos="360"/>
        </w:tabs>
        <w:ind w:left="0" w:firstLine="540"/>
        <w:rPr>
          <w:b/>
          <w:szCs w:val="24"/>
        </w:rPr>
      </w:pPr>
      <w:r w:rsidRPr="00C90735">
        <w:rPr>
          <w:b/>
          <w:szCs w:val="24"/>
        </w:rPr>
        <w:t>ОБЩИЕ УСЛОВИЯ ПРОВЕДЕНИЯ АУКЦИОНА</w:t>
      </w:r>
    </w:p>
    <w:p w:rsidR="00D90DDF" w:rsidRPr="00C90735" w:rsidRDefault="00D90DDF" w:rsidP="00D90DDF">
      <w:pPr>
        <w:pStyle w:val="21"/>
        <w:numPr>
          <w:ilvl w:val="0"/>
          <w:numId w:val="0"/>
        </w:numPr>
        <w:tabs>
          <w:tab w:val="num" w:pos="1476"/>
        </w:tabs>
        <w:spacing w:after="0"/>
        <w:ind w:firstLine="540"/>
        <w:rPr>
          <w:szCs w:val="24"/>
        </w:rPr>
      </w:pPr>
    </w:p>
    <w:p w:rsidR="00D90DDF" w:rsidRPr="00C90735" w:rsidRDefault="00D90DDF" w:rsidP="00D90DDF">
      <w:pPr>
        <w:pStyle w:val="21"/>
        <w:numPr>
          <w:ilvl w:val="0"/>
          <w:numId w:val="0"/>
        </w:numPr>
        <w:tabs>
          <w:tab w:val="num" w:pos="1440"/>
        </w:tabs>
        <w:spacing w:after="0"/>
        <w:ind w:firstLine="540"/>
        <w:rPr>
          <w:szCs w:val="24"/>
        </w:rPr>
      </w:pPr>
      <w:r w:rsidRPr="00C90735">
        <w:rPr>
          <w:szCs w:val="24"/>
        </w:rPr>
        <w:t xml:space="preserve">1.1. </w:t>
      </w:r>
      <w:r w:rsidRPr="00C90735">
        <w:rPr>
          <w:szCs w:val="24"/>
        </w:rPr>
        <w:tab/>
      </w:r>
      <w:r>
        <w:rPr>
          <w:szCs w:val="24"/>
        </w:rPr>
        <w:t xml:space="preserve">Общие положения об </w:t>
      </w:r>
      <w:r w:rsidRPr="00C90735">
        <w:rPr>
          <w:szCs w:val="24"/>
        </w:rPr>
        <w:t>аукцион</w:t>
      </w:r>
      <w:r>
        <w:rPr>
          <w:szCs w:val="24"/>
        </w:rPr>
        <w:t>е</w:t>
      </w:r>
      <w:r w:rsidRPr="00C90735">
        <w:rPr>
          <w:szCs w:val="24"/>
        </w:rPr>
        <w:t xml:space="preserve"> </w:t>
      </w:r>
    </w:p>
    <w:p w:rsidR="00D90DDF" w:rsidRDefault="00D90DDF" w:rsidP="00D90DDF">
      <w:pPr>
        <w:pStyle w:val="30"/>
        <w:numPr>
          <w:ilvl w:val="2"/>
          <w:numId w:val="3"/>
        </w:numPr>
        <w:tabs>
          <w:tab w:val="num" w:pos="360"/>
          <w:tab w:val="num" w:pos="540"/>
        </w:tabs>
        <w:suppressAutoHyphens/>
        <w:ind w:left="0" w:firstLine="540"/>
        <w:rPr>
          <w:szCs w:val="24"/>
        </w:rPr>
      </w:pPr>
      <w:r>
        <w:rPr>
          <w:szCs w:val="24"/>
        </w:rPr>
        <w:t xml:space="preserve">Порядок проведения аукциона регламентируется </w:t>
      </w:r>
      <w: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Pr="00C53FB4">
        <w:t xml:space="preserve"> </w:t>
      </w:r>
      <w:r>
        <w:t xml:space="preserve">Приказом ФАС от 10.02.2010 № 67 (в ред. Приказа ФАС РФ от 20.10.2011 № 732). </w:t>
      </w:r>
    </w:p>
    <w:p w:rsidR="00D90DDF" w:rsidRPr="006577E4" w:rsidRDefault="00D90DDF" w:rsidP="00D90DDF">
      <w:pPr>
        <w:pStyle w:val="30"/>
        <w:numPr>
          <w:ilvl w:val="2"/>
          <w:numId w:val="3"/>
        </w:numPr>
        <w:tabs>
          <w:tab w:val="num" w:pos="360"/>
          <w:tab w:val="num" w:pos="540"/>
        </w:tabs>
        <w:suppressAutoHyphens/>
        <w:ind w:left="0" w:firstLine="540"/>
        <w:rPr>
          <w:szCs w:val="24"/>
        </w:rPr>
      </w:pPr>
      <w:r>
        <w:rPr>
          <w:szCs w:val="24"/>
        </w:rPr>
        <w:t>Организатором аукциона является  администрация Ордынского района Новосибирской области</w:t>
      </w:r>
      <w:proofErr w:type="gramStart"/>
      <w:r>
        <w:rPr>
          <w:szCs w:val="24"/>
        </w:rPr>
        <w:t>.</w:t>
      </w:r>
      <w:proofErr w:type="gramEnd"/>
      <w:r>
        <w:rPr>
          <w:szCs w:val="24"/>
        </w:rPr>
        <w:t xml:space="preserve"> (</w:t>
      </w:r>
      <w:proofErr w:type="gramStart"/>
      <w:r w:rsidRPr="006577E4">
        <w:rPr>
          <w:i/>
          <w:szCs w:val="24"/>
        </w:rPr>
        <w:t>д</w:t>
      </w:r>
      <w:proofErr w:type="gramEnd"/>
      <w:r w:rsidRPr="006577E4">
        <w:rPr>
          <w:i/>
          <w:szCs w:val="24"/>
        </w:rPr>
        <w:t>алее - Администрация</w:t>
      </w:r>
      <w:r w:rsidRPr="006577E4">
        <w:rPr>
          <w:szCs w:val="24"/>
        </w:rPr>
        <w:t>).</w:t>
      </w:r>
      <w:bookmarkStart w:id="2" w:name="_Toc121738290"/>
      <w:r w:rsidRPr="006577E4">
        <w:rPr>
          <w:szCs w:val="24"/>
        </w:rPr>
        <w:t xml:space="preserve"> </w:t>
      </w:r>
      <w:bookmarkEnd w:id="2"/>
    </w:p>
    <w:p w:rsidR="00D90DDF" w:rsidRDefault="00D90DDF" w:rsidP="00D90DDF">
      <w:pPr>
        <w:pStyle w:val="30"/>
        <w:numPr>
          <w:ilvl w:val="2"/>
          <w:numId w:val="3"/>
        </w:numPr>
        <w:tabs>
          <w:tab w:val="num" w:pos="360"/>
          <w:tab w:val="num" w:pos="540"/>
        </w:tabs>
        <w:suppressAutoHyphens/>
        <w:ind w:left="0" w:firstLine="540"/>
        <w:rPr>
          <w:szCs w:val="24"/>
        </w:rPr>
      </w:pPr>
      <w:r>
        <w:rPr>
          <w:szCs w:val="24"/>
        </w:rPr>
        <w:t xml:space="preserve">Предметом аукциона является право заключения договора аренды объектов недвижимости (лот аукциона), находящихся в муниципальной собственности р.п. </w:t>
      </w:r>
      <w:proofErr w:type="gramStart"/>
      <w:r>
        <w:rPr>
          <w:szCs w:val="24"/>
        </w:rPr>
        <w:t>Ордынское</w:t>
      </w:r>
      <w:proofErr w:type="gramEnd"/>
      <w:r>
        <w:rPr>
          <w:szCs w:val="24"/>
        </w:rPr>
        <w:t>, указанных в информационной карте аукциона (Раздел 1.2 Документации об аукционе).</w:t>
      </w:r>
    </w:p>
    <w:p w:rsidR="00D90DDF" w:rsidRPr="006577E4" w:rsidRDefault="00D90DDF" w:rsidP="00D90DDF">
      <w:pPr>
        <w:pStyle w:val="30"/>
        <w:numPr>
          <w:ilvl w:val="2"/>
          <w:numId w:val="3"/>
        </w:numPr>
        <w:tabs>
          <w:tab w:val="num" w:pos="360"/>
          <w:tab w:val="num" w:pos="540"/>
        </w:tabs>
        <w:suppressAutoHyphens/>
        <w:ind w:left="0" w:firstLine="540"/>
        <w:rPr>
          <w:szCs w:val="24"/>
        </w:rPr>
      </w:pPr>
      <w:r>
        <w:rPr>
          <w:szCs w:val="24"/>
        </w:rPr>
        <w:t xml:space="preserve">Начальная цена аукциона (цена лота) устанавливается </w:t>
      </w:r>
      <w:r w:rsidRPr="006E07B8">
        <w:rPr>
          <w:szCs w:val="24"/>
        </w:rPr>
        <w:t>за право пользования муниципальным имуществом, которое передается по договору, в размере ежегодного платежа за право владения или пользования указанным имуществом</w:t>
      </w:r>
      <w:r>
        <w:rPr>
          <w:szCs w:val="24"/>
        </w:rPr>
        <w:t xml:space="preserve"> за объект недвижимости без учета налога на добавленную стоимость, которая определяется на основании заключения независимого оценщика. </w:t>
      </w:r>
    </w:p>
    <w:p w:rsidR="00D90DDF" w:rsidRPr="007136C5" w:rsidRDefault="00D90DDF" w:rsidP="00D90DDF">
      <w:pPr>
        <w:pStyle w:val="30"/>
        <w:numPr>
          <w:ilvl w:val="2"/>
          <w:numId w:val="3"/>
        </w:numPr>
        <w:tabs>
          <w:tab w:val="num" w:pos="0"/>
          <w:tab w:val="num" w:pos="540"/>
        </w:tabs>
        <w:suppressAutoHyphens/>
        <w:ind w:left="0" w:firstLine="540"/>
        <w:rPr>
          <w:szCs w:val="24"/>
        </w:rPr>
      </w:pPr>
      <w:r w:rsidRPr="006577E4">
        <w:rPr>
          <w:szCs w:val="24"/>
        </w:rPr>
        <w:t xml:space="preserve">Лицо, желающее принять участие в аукционе, вправе ознакомиться с помещениями, предлагаемыми для передачи в </w:t>
      </w:r>
      <w:r>
        <w:rPr>
          <w:szCs w:val="24"/>
        </w:rPr>
        <w:t>аренду (лотом аукциона)</w:t>
      </w:r>
      <w:r w:rsidRPr="006577E4">
        <w:rPr>
          <w:szCs w:val="24"/>
        </w:rPr>
        <w:t xml:space="preserve">. </w:t>
      </w:r>
      <w:r>
        <w:rPr>
          <w:szCs w:val="24"/>
        </w:rPr>
        <w:t xml:space="preserve">Осмотр имущества производится </w:t>
      </w:r>
      <w:r w:rsidRPr="007136C5">
        <w:rPr>
          <w:szCs w:val="24"/>
        </w:rPr>
        <w:t xml:space="preserve">по графику, указанному в информационной карте аукциона. Администрация гарантирует предоставление к ознакомлению экспликации части нежилого помещения. </w:t>
      </w:r>
      <w:bookmarkStart w:id="3" w:name="_Toc121738293"/>
    </w:p>
    <w:p w:rsidR="00D90DDF" w:rsidRPr="007136C5" w:rsidRDefault="00D90DDF" w:rsidP="00D90DDF">
      <w:pPr>
        <w:pStyle w:val="Normal"/>
        <w:ind w:firstLine="540"/>
        <w:jc w:val="both"/>
        <w:rPr>
          <w:sz w:val="24"/>
          <w:szCs w:val="24"/>
        </w:rPr>
      </w:pPr>
      <w:r w:rsidRPr="005D610E">
        <w:rPr>
          <w:sz w:val="24"/>
          <w:szCs w:val="24"/>
        </w:rPr>
        <w:t xml:space="preserve">Условия аукциона, порядок и условия заключения договора с участником аукциона </w:t>
      </w:r>
      <w:r w:rsidRPr="007136C5">
        <w:rPr>
          <w:sz w:val="24"/>
          <w:szCs w:val="24"/>
        </w:rPr>
        <w:t>являются условиями публичной оферты.</w:t>
      </w:r>
    </w:p>
    <w:p w:rsidR="00D90DDF" w:rsidRPr="007136C5" w:rsidRDefault="00D90DDF" w:rsidP="00D90DDF">
      <w:pPr>
        <w:pStyle w:val="30"/>
        <w:numPr>
          <w:ilvl w:val="0"/>
          <w:numId w:val="0"/>
        </w:numPr>
        <w:tabs>
          <w:tab w:val="num" w:pos="540"/>
          <w:tab w:val="num" w:pos="767"/>
        </w:tabs>
        <w:suppressAutoHyphens/>
        <w:ind w:left="900"/>
        <w:rPr>
          <w:szCs w:val="24"/>
        </w:rPr>
      </w:pPr>
    </w:p>
    <w:p w:rsidR="00D90DDF" w:rsidRDefault="00D90DDF" w:rsidP="00D90DDF">
      <w:pPr>
        <w:pStyle w:val="2-11"/>
        <w:ind w:firstLine="540"/>
        <w:rPr>
          <w:b/>
        </w:rPr>
      </w:pPr>
      <w:r w:rsidRPr="006577E4">
        <w:rPr>
          <w:b/>
        </w:rPr>
        <w:t xml:space="preserve"> Требования к участникам </w:t>
      </w:r>
      <w:bookmarkEnd w:id="3"/>
      <w:r w:rsidRPr="006577E4">
        <w:rPr>
          <w:b/>
        </w:rPr>
        <w:t>аукциона</w:t>
      </w:r>
      <w:bookmarkStart w:id="4" w:name="_Toc121738295"/>
    </w:p>
    <w:p w:rsidR="00D90DDF" w:rsidRPr="006577E4" w:rsidRDefault="00D90DDF" w:rsidP="00D90DDF">
      <w:pPr>
        <w:pStyle w:val="Normal"/>
        <w:ind w:firstLine="540"/>
        <w:jc w:val="both"/>
        <w:rPr>
          <w:sz w:val="24"/>
          <w:szCs w:val="24"/>
        </w:rPr>
      </w:pPr>
      <w:r w:rsidRPr="006577E4">
        <w:rPr>
          <w:sz w:val="24"/>
          <w:szCs w:val="24"/>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D90DDF" w:rsidRDefault="00D90DDF" w:rsidP="00D90DDF">
      <w:pPr>
        <w:pStyle w:val="Normal"/>
        <w:ind w:firstLine="540"/>
        <w:jc w:val="both"/>
        <w:rPr>
          <w:sz w:val="24"/>
          <w:szCs w:val="24"/>
        </w:rPr>
      </w:pPr>
      <w:r w:rsidRPr="006577E4">
        <w:rPr>
          <w:sz w:val="24"/>
          <w:szCs w:val="24"/>
        </w:rPr>
        <w:t>Участники аукциона должны соответствовать следующим требованиям:</w:t>
      </w:r>
    </w:p>
    <w:p w:rsidR="00D90DDF" w:rsidRPr="006577E4" w:rsidRDefault="00D90DDF" w:rsidP="00D90DDF">
      <w:pPr>
        <w:autoSpaceDE w:val="0"/>
        <w:autoSpaceDN w:val="0"/>
        <w:adjustRightInd w:val="0"/>
        <w:ind w:firstLine="540"/>
        <w:jc w:val="both"/>
        <w:rPr>
          <w:sz w:val="24"/>
          <w:szCs w:val="24"/>
        </w:rPr>
      </w:pPr>
      <w:r>
        <w:rPr>
          <w:sz w:val="24"/>
          <w:szCs w:val="24"/>
        </w:rPr>
        <w:t>1</w:t>
      </w:r>
      <w:r w:rsidRPr="006577E4">
        <w:rPr>
          <w:sz w:val="24"/>
          <w:szCs w:val="24"/>
        </w:rPr>
        <w:t xml:space="preserve">) </w:t>
      </w:r>
      <w:proofErr w:type="spellStart"/>
      <w:r w:rsidRPr="006577E4">
        <w:rPr>
          <w:sz w:val="24"/>
          <w:szCs w:val="24"/>
        </w:rPr>
        <w:t>непроведение</w:t>
      </w:r>
      <w:proofErr w:type="spellEnd"/>
      <w:r w:rsidRPr="006577E4">
        <w:rPr>
          <w:sz w:val="24"/>
          <w:szCs w:val="24"/>
        </w:rPr>
        <w:t xml:space="preserve"> ликвидации участника </w:t>
      </w:r>
      <w:r>
        <w:rPr>
          <w:sz w:val="24"/>
          <w:szCs w:val="24"/>
        </w:rPr>
        <w:t>аукциона</w:t>
      </w:r>
      <w:r w:rsidRPr="006577E4">
        <w:rPr>
          <w:sz w:val="24"/>
          <w:szCs w:val="24"/>
        </w:rPr>
        <w:t xml:space="preserve"> - юридического лица и отсутствие решения арбитражного суда о признании участника </w:t>
      </w:r>
      <w:r>
        <w:rPr>
          <w:sz w:val="24"/>
          <w:szCs w:val="24"/>
        </w:rPr>
        <w:t>аукциона</w:t>
      </w:r>
      <w:r w:rsidRPr="006577E4">
        <w:rPr>
          <w:sz w:val="24"/>
          <w:szCs w:val="24"/>
        </w:rPr>
        <w:t xml:space="preserve"> - юридического лица, индивидуального предпринимателя банкротом и об </w:t>
      </w:r>
      <w:r w:rsidRPr="00871E44">
        <w:rPr>
          <w:sz w:val="24"/>
          <w:szCs w:val="24"/>
        </w:rPr>
        <w:t>открытии конкурсного производства</w:t>
      </w:r>
      <w:r w:rsidRPr="006577E4">
        <w:rPr>
          <w:sz w:val="24"/>
          <w:szCs w:val="24"/>
        </w:rPr>
        <w:t>;</w:t>
      </w:r>
    </w:p>
    <w:p w:rsidR="00D90DDF" w:rsidRPr="00216193" w:rsidRDefault="00D90DDF" w:rsidP="00D90DDF">
      <w:pPr>
        <w:autoSpaceDE w:val="0"/>
        <w:autoSpaceDN w:val="0"/>
        <w:adjustRightInd w:val="0"/>
        <w:ind w:firstLine="540"/>
        <w:jc w:val="both"/>
        <w:rPr>
          <w:sz w:val="24"/>
          <w:szCs w:val="24"/>
        </w:rPr>
      </w:pPr>
      <w:r>
        <w:rPr>
          <w:sz w:val="24"/>
          <w:szCs w:val="24"/>
        </w:rPr>
        <w:t>2</w:t>
      </w:r>
      <w:r w:rsidRPr="006577E4">
        <w:rPr>
          <w:sz w:val="24"/>
          <w:szCs w:val="24"/>
        </w:rPr>
        <w:t xml:space="preserve">) </w:t>
      </w:r>
      <w:proofErr w:type="spellStart"/>
      <w:r w:rsidRPr="006577E4">
        <w:rPr>
          <w:sz w:val="24"/>
          <w:szCs w:val="24"/>
        </w:rPr>
        <w:t>неприостановление</w:t>
      </w:r>
      <w:proofErr w:type="spellEnd"/>
      <w:r w:rsidRPr="006577E4">
        <w:rPr>
          <w:sz w:val="24"/>
          <w:szCs w:val="24"/>
        </w:rPr>
        <w:t xml:space="preserve"> деятельности участника </w:t>
      </w:r>
      <w:r>
        <w:rPr>
          <w:sz w:val="24"/>
          <w:szCs w:val="24"/>
        </w:rPr>
        <w:t>аукциона</w:t>
      </w:r>
      <w:r w:rsidRPr="006577E4">
        <w:rPr>
          <w:sz w:val="24"/>
          <w:szCs w:val="24"/>
        </w:rPr>
        <w:t xml:space="preserve"> в порядке, предусмотренном </w:t>
      </w:r>
      <w:r w:rsidRPr="00216193">
        <w:rPr>
          <w:sz w:val="24"/>
          <w:szCs w:val="24"/>
        </w:rPr>
        <w:t>Кодексом Российской Федерации об административных правонарушениях, на день подачи заявки на участие в аукционе.</w:t>
      </w:r>
    </w:p>
    <w:p w:rsidR="00D90DDF" w:rsidRDefault="00D90DDF" w:rsidP="00D90DDF">
      <w:pPr>
        <w:pStyle w:val="Normal"/>
        <w:ind w:firstLine="540"/>
        <w:jc w:val="both"/>
        <w:rPr>
          <w:b/>
          <w:sz w:val="24"/>
          <w:szCs w:val="24"/>
        </w:rPr>
      </w:pPr>
      <w:r w:rsidRPr="00216193">
        <w:rPr>
          <w:sz w:val="24"/>
          <w:szCs w:val="24"/>
        </w:rPr>
        <w:t>Администрация вправе запрашивать информацию и документы в целях проверки соответствия участника аукциона требованиям, указанным в пункте</w:t>
      </w:r>
      <w:r>
        <w:rPr>
          <w:sz w:val="24"/>
          <w:szCs w:val="24"/>
        </w:rPr>
        <w:t xml:space="preserve"> 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w:t>
      </w:r>
    </w:p>
    <w:p w:rsidR="00D90DDF" w:rsidRDefault="00D90DDF" w:rsidP="00D90DDF">
      <w:pPr>
        <w:pStyle w:val="Normal"/>
        <w:numPr>
          <w:ilvl w:val="0"/>
          <w:numId w:val="0"/>
        </w:numPr>
        <w:jc w:val="both"/>
        <w:rPr>
          <w:b/>
          <w:sz w:val="24"/>
          <w:szCs w:val="24"/>
        </w:rPr>
      </w:pPr>
    </w:p>
    <w:p w:rsidR="00D90DDF" w:rsidRPr="000F5733" w:rsidRDefault="00D90DDF" w:rsidP="00D90DDF">
      <w:pPr>
        <w:pStyle w:val="Normal"/>
        <w:numPr>
          <w:ilvl w:val="0"/>
          <w:numId w:val="0"/>
        </w:numPr>
        <w:jc w:val="both"/>
        <w:rPr>
          <w:b/>
          <w:sz w:val="24"/>
          <w:szCs w:val="24"/>
        </w:rPr>
      </w:pPr>
    </w:p>
    <w:p w:rsidR="00D90DDF" w:rsidRPr="007E5C9B" w:rsidRDefault="00D90DDF" w:rsidP="00D90DDF">
      <w:pPr>
        <w:pStyle w:val="2-11"/>
        <w:ind w:firstLine="540"/>
      </w:pPr>
      <w:r>
        <w:rPr>
          <w:b/>
        </w:rPr>
        <w:t>Условия допуска</w:t>
      </w:r>
      <w:r w:rsidRPr="00C90735">
        <w:rPr>
          <w:b/>
        </w:rPr>
        <w:t xml:space="preserve"> </w:t>
      </w:r>
      <w:r>
        <w:rPr>
          <w:b/>
        </w:rPr>
        <w:t>к</w:t>
      </w:r>
      <w:r w:rsidRPr="00C90735">
        <w:rPr>
          <w:b/>
        </w:rPr>
        <w:t xml:space="preserve"> участи</w:t>
      </w:r>
      <w:r>
        <w:rPr>
          <w:b/>
        </w:rPr>
        <w:t>ю</w:t>
      </w:r>
      <w:r w:rsidRPr="00C90735">
        <w:rPr>
          <w:b/>
        </w:rPr>
        <w:t xml:space="preserve"> в аукционе</w:t>
      </w:r>
    </w:p>
    <w:p w:rsidR="00D90DDF" w:rsidRDefault="00D90DDF" w:rsidP="00D90DDF">
      <w:pPr>
        <w:pStyle w:val="Normal"/>
        <w:ind w:firstLine="540"/>
        <w:jc w:val="both"/>
        <w:rPr>
          <w:sz w:val="24"/>
          <w:szCs w:val="24"/>
        </w:rPr>
      </w:pPr>
      <w:r w:rsidRPr="004A3F69">
        <w:rPr>
          <w:sz w:val="24"/>
          <w:szCs w:val="24"/>
        </w:rP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w:t>
      </w:r>
      <w:r w:rsidRPr="004A3F69">
        <w:rPr>
          <w:i/>
          <w:sz w:val="24"/>
          <w:szCs w:val="24"/>
        </w:rPr>
        <w:t>далее - заявитель</w:t>
      </w:r>
      <w:r w:rsidRPr="004A3F69">
        <w:rPr>
          <w:sz w:val="24"/>
          <w:szCs w:val="24"/>
        </w:rPr>
        <w:t>).</w:t>
      </w:r>
    </w:p>
    <w:p w:rsidR="00D90DDF" w:rsidRPr="004A3F69" w:rsidRDefault="00D90DDF" w:rsidP="00D90DDF">
      <w:pPr>
        <w:pStyle w:val="Normal"/>
        <w:ind w:firstLine="540"/>
        <w:jc w:val="both"/>
        <w:rPr>
          <w:sz w:val="24"/>
          <w:szCs w:val="24"/>
        </w:rPr>
      </w:pPr>
      <w:r>
        <w:rPr>
          <w:sz w:val="24"/>
          <w:szCs w:val="24"/>
        </w:rPr>
        <w:t>Представившие надлежащим образом, оформленные документы в необходимом количестве и в соответствии с перечнем указанным в аукционной  документации.</w:t>
      </w:r>
    </w:p>
    <w:p w:rsidR="00D90DDF" w:rsidRPr="007E5C9B" w:rsidRDefault="00D90DDF" w:rsidP="00D90DDF">
      <w:pPr>
        <w:pStyle w:val="Normal"/>
        <w:ind w:firstLine="540"/>
        <w:jc w:val="both"/>
        <w:rPr>
          <w:sz w:val="24"/>
          <w:szCs w:val="24"/>
        </w:rPr>
      </w:pPr>
      <w:r w:rsidRPr="007E5C9B">
        <w:rPr>
          <w:sz w:val="24"/>
          <w:szCs w:val="24"/>
        </w:rPr>
        <w:t>Заявитель не допускается аукционной комиссией к участию в аукционе в случаях:</w:t>
      </w:r>
    </w:p>
    <w:p w:rsidR="00D90DDF" w:rsidRPr="00216193" w:rsidRDefault="00D90DDF" w:rsidP="00D90DDF">
      <w:pPr>
        <w:autoSpaceDE w:val="0"/>
        <w:autoSpaceDN w:val="0"/>
        <w:adjustRightInd w:val="0"/>
        <w:ind w:firstLine="540"/>
        <w:jc w:val="both"/>
        <w:rPr>
          <w:bCs/>
          <w:sz w:val="24"/>
          <w:szCs w:val="24"/>
        </w:rPr>
      </w:pPr>
      <w:r w:rsidRPr="00C90735">
        <w:rPr>
          <w:bCs/>
          <w:sz w:val="24"/>
          <w:szCs w:val="24"/>
        </w:rPr>
        <w:t xml:space="preserve">1) </w:t>
      </w:r>
      <w:r w:rsidRPr="00216193">
        <w:rPr>
          <w:bCs/>
          <w:sz w:val="24"/>
          <w:szCs w:val="24"/>
        </w:rPr>
        <w:t>непредставления документов, определенных пунктом</w:t>
      </w:r>
      <w:r w:rsidRPr="00216193">
        <w:rPr>
          <w:bCs/>
          <w:color w:val="FF6600"/>
          <w:sz w:val="24"/>
          <w:szCs w:val="24"/>
        </w:rPr>
        <w:t xml:space="preserve"> </w:t>
      </w:r>
      <w:r w:rsidRPr="00216193">
        <w:rPr>
          <w:bCs/>
          <w:sz w:val="24"/>
          <w:szCs w:val="24"/>
        </w:rPr>
        <w:t>3.2.1</w:t>
      </w:r>
      <w:r w:rsidRPr="00216193">
        <w:rPr>
          <w:bCs/>
          <w:color w:val="FF6600"/>
          <w:sz w:val="24"/>
          <w:szCs w:val="24"/>
        </w:rPr>
        <w:t xml:space="preserve"> </w:t>
      </w:r>
      <w:r w:rsidRPr="00216193">
        <w:rPr>
          <w:bCs/>
          <w:sz w:val="24"/>
          <w:szCs w:val="24"/>
        </w:rPr>
        <w:t>настоящего Раздела, либо наличия в таких документах недостоверных сведений;</w:t>
      </w:r>
    </w:p>
    <w:p w:rsidR="00D90DDF" w:rsidRPr="00216193" w:rsidRDefault="00D90DDF" w:rsidP="00D90DDF">
      <w:pPr>
        <w:autoSpaceDE w:val="0"/>
        <w:autoSpaceDN w:val="0"/>
        <w:adjustRightInd w:val="0"/>
        <w:ind w:firstLine="540"/>
        <w:jc w:val="both"/>
        <w:rPr>
          <w:bCs/>
          <w:sz w:val="24"/>
          <w:szCs w:val="24"/>
        </w:rPr>
      </w:pPr>
      <w:r w:rsidRPr="00216193">
        <w:rPr>
          <w:bCs/>
          <w:sz w:val="24"/>
          <w:szCs w:val="24"/>
        </w:rPr>
        <w:t>2) несоответствия требованиям, указанным в пункте 1.2</w:t>
      </w:r>
      <w:r>
        <w:rPr>
          <w:bCs/>
          <w:sz w:val="24"/>
          <w:szCs w:val="24"/>
        </w:rPr>
        <w:t>.2</w:t>
      </w:r>
      <w:r w:rsidRPr="00216193">
        <w:rPr>
          <w:bCs/>
          <w:sz w:val="24"/>
          <w:szCs w:val="24"/>
        </w:rPr>
        <w:t xml:space="preserve"> настоящего Раздела;</w:t>
      </w:r>
    </w:p>
    <w:p w:rsidR="00D90DDF" w:rsidRPr="00216193" w:rsidRDefault="00D90DDF" w:rsidP="00D90DDF">
      <w:pPr>
        <w:autoSpaceDE w:val="0"/>
        <w:autoSpaceDN w:val="0"/>
        <w:adjustRightInd w:val="0"/>
        <w:ind w:firstLine="540"/>
        <w:jc w:val="both"/>
        <w:rPr>
          <w:bCs/>
          <w:sz w:val="24"/>
          <w:szCs w:val="24"/>
        </w:rPr>
      </w:pPr>
      <w:r w:rsidRPr="00216193">
        <w:rPr>
          <w:bCs/>
          <w:sz w:val="24"/>
          <w:szCs w:val="24"/>
        </w:rPr>
        <w:t xml:space="preserve">3) невнесения задатка, </w:t>
      </w:r>
      <w:r w:rsidRPr="00216193">
        <w:rPr>
          <w:sz w:val="24"/>
          <w:szCs w:val="24"/>
        </w:rPr>
        <w:t>в случае если предусмотрено требование о внесении задатка</w:t>
      </w:r>
      <w:r w:rsidRPr="00216193">
        <w:rPr>
          <w:bCs/>
          <w:sz w:val="24"/>
          <w:szCs w:val="24"/>
        </w:rPr>
        <w:t>;</w:t>
      </w:r>
    </w:p>
    <w:p w:rsidR="00D90DDF" w:rsidRPr="00C90735" w:rsidRDefault="00D90DDF" w:rsidP="00D90DDF">
      <w:pPr>
        <w:autoSpaceDE w:val="0"/>
        <w:autoSpaceDN w:val="0"/>
        <w:adjustRightInd w:val="0"/>
        <w:ind w:firstLine="540"/>
        <w:jc w:val="both"/>
        <w:rPr>
          <w:bCs/>
          <w:sz w:val="24"/>
          <w:szCs w:val="24"/>
        </w:rPr>
      </w:pPr>
      <w:r w:rsidRPr="00216193">
        <w:rPr>
          <w:bCs/>
          <w:sz w:val="24"/>
          <w:szCs w:val="24"/>
        </w:rPr>
        <w:t>4) несоответствия заявки на участие в аукционе требованиям документации об аукционе;</w:t>
      </w:r>
    </w:p>
    <w:p w:rsidR="00D90DDF" w:rsidRPr="00C90735" w:rsidRDefault="00D90DDF" w:rsidP="00D90DDF">
      <w:pPr>
        <w:autoSpaceDE w:val="0"/>
        <w:autoSpaceDN w:val="0"/>
        <w:adjustRightInd w:val="0"/>
        <w:ind w:firstLine="540"/>
        <w:jc w:val="both"/>
        <w:rPr>
          <w:bCs/>
          <w:sz w:val="24"/>
          <w:szCs w:val="24"/>
        </w:rPr>
      </w:pPr>
      <w:r>
        <w:rPr>
          <w:bCs/>
          <w:sz w:val="24"/>
          <w:szCs w:val="24"/>
        </w:rPr>
        <w:t>5</w:t>
      </w:r>
      <w:r w:rsidRPr="00C90735">
        <w:rPr>
          <w:bCs/>
          <w:sz w:val="24"/>
          <w:szCs w:val="24"/>
        </w:rPr>
        <w:t xml:space="preserve">) наличия решения о ликвидации заявителя - юридического лица или наличие решения арбитражного суда о </w:t>
      </w:r>
      <w:r w:rsidRPr="00871E44">
        <w:rPr>
          <w:bCs/>
          <w:sz w:val="24"/>
          <w:szCs w:val="24"/>
        </w:rPr>
        <w:t>признании заявителя - юридического лица, индивидуального предпринимателя банкротом и об открытии конкурсного производства</w:t>
      </w:r>
      <w:r w:rsidRPr="00C90735">
        <w:rPr>
          <w:bCs/>
          <w:sz w:val="24"/>
          <w:szCs w:val="24"/>
        </w:rPr>
        <w:t>;</w:t>
      </w:r>
    </w:p>
    <w:p w:rsidR="00D90DDF" w:rsidRDefault="00D90DDF" w:rsidP="00D90DDF">
      <w:pPr>
        <w:autoSpaceDE w:val="0"/>
        <w:autoSpaceDN w:val="0"/>
        <w:adjustRightInd w:val="0"/>
        <w:ind w:firstLine="540"/>
        <w:jc w:val="both"/>
        <w:rPr>
          <w:bCs/>
          <w:sz w:val="24"/>
          <w:szCs w:val="24"/>
        </w:rPr>
      </w:pPr>
      <w:r>
        <w:rPr>
          <w:bCs/>
          <w:sz w:val="24"/>
          <w:szCs w:val="24"/>
        </w:rPr>
        <w:t>6</w:t>
      </w:r>
      <w:r w:rsidRPr="00C90735">
        <w:rPr>
          <w:bCs/>
          <w:sz w:val="24"/>
          <w:szCs w:val="24"/>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Pr>
          <w:bCs/>
          <w:sz w:val="24"/>
          <w:szCs w:val="24"/>
        </w:rPr>
        <w:t>аукцион</w:t>
      </w:r>
      <w:r w:rsidRPr="00C90735">
        <w:rPr>
          <w:bCs/>
          <w:sz w:val="24"/>
          <w:szCs w:val="24"/>
        </w:rPr>
        <w:t>е или заявки на участие в аукционе.</w:t>
      </w:r>
    </w:p>
    <w:p w:rsidR="00D90DDF" w:rsidRPr="007E5C9B" w:rsidRDefault="00D90DDF" w:rsidP="00D90DDF">
      <w:pPr>
        <w:pStyle w:val="Normal"/>
        <w:ind w:firstLine="540"/>
        <w:jc w:val="both"/>
        <w:rPr>
          <w:sz w:val="24"/>
          <w:szCs w:val="24"/>
        </w:rPr>
      </w:pPr>
      <w:r w:rsidRPr="007E5C9B">
        <w:rPr>
          <w:sz w:val="24"/>
          <w:szCs w:val="24"/>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их проведения вплоть до заключения договора.</w:t>
      </w:r>
    </w:p>
    <w:p w:rsidR="00D90DDF" w:rsidRPr="00C90735" w:rsidRDefault="00D90DDF" w:rsidP="00D90DDF">
      <w:pPr>
        <w:autoSpaceDE w:val="0"/>
        <w:autoSpaceDN w:val="0"/>
        <w:adjustRightInd w:val="0"/>
        <w:ind w:firstLine="540"/>
        <w:jc w:val="both"/>
        <w:rPr>
          <w:bCs/>
          <w:sz w:val="24"/>
          <w:szCs w:val="24"/>
        </w:rPr>
      </w:pPr>
    </w:p>
    <w:p w:rsidR="00D90DDF" w:rsidRDefault="00D90DDF" w:rsidP="00D90DDF">
      <w:pPr>
        <w:pStyle w:val="2-11"/>
        <w:ind w:firstLine="540"/>
        <w:rPr>
          <w:b/>
        </w:rPr>
      </w:pPr>
      <w:r>
        <w:rPr>
          <w:b/>
        </w:rPr>
        <w:t>Расходы на участие в аукционе</w:t>
      </w:r>
    </w:p>
    <w:p w:rsidR="00D90DDF" w:rsidRPr="00C90735" w:rsidRDefault="00D90DDF" w:rsidP="00D90DDF">
      <w:pPr>
        <w:pStyle w:val="Normal"/>
        <w:numPr>
          <w:ilvl w:val="0"/>
          <w:numId w:val="0"/>
        </w:numPr>
        <w:ind w:firstLine="540"/>
        <w:rPr>
          <w:sz w:val="24"/>
          <w:szCs w:val="24"/>
        </w:rPr>
      </w:pPr>
      <w:r w:rsidRPr="00C90735">
        <w:rPr>
          <w:sz w:val="24"/>
          <w:szCs w:val="24"/>
        </w:rPr>
        <w:t>Участник</w:t>
      </w:r>
      <w:r w:rsidRPr="00C90735">
        <w:rPr>
          <w:b/>
          <w:sz w:val="24"/>
          <w:szCs w:val="24"/>
        </w:rPr>
        <w:t xml:space="preserve"> </w:t>
      </w:r>
      <w:r w:rsidRPr="00C90735">
        <w:rPr>
          <w:sz w:val="24"/>
          <w:szCs w:val="24"/>
        </w:rPr>
        <w:t>аукциона несет все расходы, связанные с подготовкой и подачей заявки на участие в аукционе, участием в аукционе и заключением договора.</w:t>
      </w:r>
    </w:p>
    <w:p w:rsidR="00D90DDF" w:rsidRDefault="00D90DDF" w:rsidP="00D90DDF">
      <w:pPr>
        <w:pStyle w:val="Normal"/>
        <w:numPr>
          <w:ilvl w:val="0"/>
          <w:numId w:val="0"/>
        </w:numPr>
      </w:pPr>
    </w:p>
    <w:bookmarkEnd w:id="1"/>
    <w:bookmarkEnd w:id="4"/>
    <w:p w:rsidR="00D90DDF" w:rsidRPr="005B021A" w:rsidRDefault="00D90DDF" w:rsidP="00D90DDF">
      <w:pPr>
        <w:pStyle w:val="30"/>
        <w:tabs>
          <w:tab w:val="clear" w:pos="1127"/>
          <w:tab w:val="num" w:pos="360"/>
        </w:tabs>
        <w:ind w:left="0" w:firstLine="540"/>
        <w:rPr>
          <w:b/>
          <w:szCs w:val="24"/>
        </w:rPr>
      </w:pPr>
      <w:r w:rsidRPr="006E5733">
        <w:rPr>
          <w:b/>
        </w:rPr>
        <w:t>ДОКУМЕНТАЦИЯ</w:t>
      </w:r>
      <w:r>
        <w:rPr>
          <w:b/>
        </w:rPr>
        <w:t xml:space="preserve"> ОБ АУКЦИОНЕ</w:t>
      </w:r>
    </w:p>
    <w:p w:rsidR="00D90DDF" w:rsidRPr="006E5733" w:rsidRDefault="00D90DDF" w:rsidP="00D90DDF">
      <w:pPr>
        <w:pStyle w:val="30"/>
        <w:numPr>
          <w:ilvl w:val="0"/>
          <w:numId w:val="0"/>
        </w:numPr>
        <w:rPr>
          <w:b/>
          <w:szCs w:val="24"/>
        </w:rPr>
      </w:pPr>
    </w:p>
    <w:p w:rsidR="00D90DDF" w:rsidRDefault="00D90DDF" w:rsidP="00D90DDF">
      <w:pPr>
        <w:pStyle w:val="2-11"/>
        <w:ind w:firstLine="540"/>
        <w:rPr>
          <w:b/>
        </w:rPr>
      </w:pPr>
      <w:r w:rsidRPr="006E5733">
        <w:rPr>
          <w:b/>
        </w:rPr>
        <w:t xml:space="preserve">Предоставление документации об аукционе участникам аукциона </w:t>
      </w:r>
    </w:p>
    <w:p w:rsidR="00D90DDF" w:rsidRPr="001B5966" w:rsidRDefault="00D90DDF" w:rsidP="00D90DDF">
      <w:pPr>
        <w:pStyle w:val="Normal"/>
        <w:ind w:firstLine="540"/>
        <w:jc w:val="both"/>
        <w:rPr>
          <w:sz w:val="24"/>
          <w:szCs w:val="24"/>
        </w:rPr>
      </w:pPr>
      <w:r w:rsidRPr="001B5966">
        <w:rPr>
          <w:sz w:val="24"/>
          <w:szCs w:val="24"/>
        </w:rPr>
        <w:t>Предоставление документации об аукционе осуществляется Администрацией бесплатно</w:t>
      </w:r>
      <w:r w:rsidRPr="007B4BBA">
        <w:rPr>
          <w:sz w:val="24"/>
          <w:szCs w:val="24"/>
        </w:rPr>
        <w:t xml:space="preserve"> </w:t>
      </w:r>
      <w:r w:rsidRPr="001B5966">
        <w:rPr>
          <w:sz w:val="24"/>
          <w:szCs w:val="24"/>
        </w:rPr>
        <w:t xml:space="preserve">на официальном сайте </w:t>
      </w:r>
      <w:hyperlink r:id="rId13" w:history="1">
        <w:r w:rsidRPr="007F702F">
          <w:rPr>
            <w:rStyle w:val="a6"/>
            <w:iCs/>
            <w:sz w:val="24"/>
            <w:szCs w:val="24"/>
            <w:lang w:val="en-US"/>
          </w:rPr>
          <w:t>www</w:t>
        </w:r>
        <w:r w:rsidRPr="007F702F">
          <w:rPr>
            <w:rStyle w:val="a6"/>
            <w:iCs/>
            <w:sz w:val="24"/>
            <w:szCs w:val="24"/>
          </w:rPr>
          <w:t>.</w:t>
        </w:r>
        <w:proofErr w:type="spellStart"/>
        <w:r w:rsidRPr="007F702F">
          <w:rPr>
            <w:rStyle w:val="a6"/>
            <w:iCs/>
            <w:sz w:val="24"/>
            <w:szCs w:val="24"/>
            <w:lang w:val="en-US"/>
          </w:rPr>
          <w:t>ordynsk</w:t>
        </w:r>
        <w:proofErr w:type="spellEnd"/>
        <w:r w:rsidRPr="00131F39">
          <w:rPr>
            <w:rStyle w:val="a6"/>
            <w:iCs/>
            <w:sz w:val="24"/>
            <w:szCs w:val="24"/>
          </w:rPr>
          <w:t>.</w:t>
        </w:r>
        <w:proofErr w:type="spellStart"/>
        <w:r>
          <w:rPr>
            <w:rStyle w:val="a6"/>
            <w:iCs/>
            <w:sz w:val="24"/>
            <w:szCs w:val="24"/>
            <w:lang w:val="en-US"/>
          </w:rPr>
          <w:t>nso</w:t>
        </w:r>
        <w:proofErr w:type="spellEnd"/>
        <w:r w:rsidRPr="007F702F">
          <w:rPr>
            <w:rStyle w:val="a6"/>
            <w:iCs/>
            <w:sz w:val="24"/>
            <w:szCs w:val="24"/>
          </w:rPr>
          <w:t>.</w:t>
        </w:r>
        <w:proofErr w:type="spellStart"/>
        <w:r w:rsidRPr="007F702F">
          <w:rPr>
            <w:rStyle w:val="a6"/>
            <w:iCs/>
            <w:sz w:val="24"/>
            <w:szCs w:val="24"/>
            <w:lang w:val="en-US"/>
          </w:rPr>
          <w:t>ru</w:t>
        </w:r>
        <w:proofErr w:type="spellEnd"/>
      </w:hyperlink>
      <w:r>
        <w:t>,</w:t>
      </w:r>
      <w:r>
        <w:rPr>
          <w:sz w:val="24"/>
          <w:szCs w:val="24"/>
        </w:rPr>
        <w:t xml:space="preserve"> </w:t>
      </w:r>
      <w:r w:rsidRPr="001B5966">
        <w:rPr>
          <w:sz w:val="24"/>
          <w:szCs w:val="24"/>
        </w:rPr>
        <w:t>на основании заявления любого заинтересованного лица, поданного в письменной форме. Срок, место и время получения документации об аукционе указано в информационной карте аукциона.</w:t>
      </w:r>
    </w:p>
    <w:p w:rsidR="00D90DDF" w:rsidRPr="001B5966" w:rsidRDefault="00D90DDF" w:rsidP="00D90DDF">
      <w:pPr>
        <w:pStyle w:val="Normal"/>
        <w:ind w:firstLine="540"/>
        <w:jc w:val="both"/>
        <w:rPr>
          <w:sz w:val="24"/>
          <w:szCs w:val="24"/>
        </w:rPr>
      </w:pPr>
      <w:r w:rsidRPr="001B5966">
        <w:rPr>
          <w:sz w:val="24"/>
          <w:szCs w:val="24"/>
        </w:rPr>
        <w:t xml:space="preserve">Документация об аукционе представлена в электронном виде на официальном сайте торгов в сети Интернет: </w:t>
      </w:r>
      <w:hyperlink r:id="rId14" w:history="1">
        <w:r w:rsidRPr="001B5966">
          <w:rPr>
            <w:rStyle w:val="a6"/>
            <w:sz w:val="24"/>
            <w:szCs w:val="24"/>
          </w:rPr>
          <w:t>www.torgi.gov.ru</w:t>
        </w:r>
      </w:hyperlink>
      <w:r w:rsidRPr="001B5966">
        <w:rPr>
          <w:sz w:val="24"/>
          <w:szCs w:val="24"/>
        </w:rPr>
        <w:t>. Администрация не несет ответственности за содержание документации об аукционе, полученной участником аукциона неофициально.</w:t>
      </w:r>
    </w:p>
    <w:p w:rsidR="00D90DDF" w:rsidRPr="007B4BBA" w:rsidRDefault="00D90DDF" w:rsidP="00D90DDF">
      <w:pPr>
        <w:autoSpaceDE w:val="0"/>
        <w:autoSpaceDN w:val="0"/>
        <w:adjustRightInd w:val="0"/>
        <w:jc w:val="both"/>
        <w:rPr>
          <w:sz w:val="24"/>
          <w:szCs w:val="24"/>
        </w:rPr>
      </w:pPr>
      <w:r w:rsidRPr="007B4BBA">
        <w:rPr>
          <w:sz w:val="24"/>
          <w:szCs w:val="24"/>
        </w:rPr>
        <w:t xml:space="preserve">     </w:t>
      </w:r>
      <w:r>
        <w:rPr>
          <w:sz w:val="24"/>
          <w:szCs w:val="24"/>
        </w:rPr>
        <w:t xml:space="preserve">  </w:t>
      </w:r>
      <w:r w:rsidRPr="007B4BBA">
        <w:rPr>
          <w:sz w:val="24"/>
          <w:szCs w:val="24"/>
        </w:rPr>
        <w:t xml:space="preserve">  </w:t>
      </w:r>
      <w:r>
        <w:rPr>
          <w:sz w:val="24"/>
          <w:szCs w:val="24"/>
        </w:rPr>
        <w:t>2.1.3</w:t>
      </w:r>
      <w:r w:rsidRPr="007B4BBA">
        <w:rPr>
          <w:sz w:val="24"/>
          <w:szCs w:val="24"/>
        </w:rPr>
        <w:t xml:space="preserve">. </w:t>
      </w:r>
      <w:proofErr w:type="gramStart"/>
      <w:r w:rsidRPr="007B4BBA">
        <w:rPr>
          <w:sz w:val="24"/>
          <w:szCs w:val="24"/>
        </w:rPr>
        <w:t xml:space="preserve">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w:t>
      </w:r>
      <w:r w:rsidRPr="007B4BBA">
        <w:rPr>
          <w:sz w:val="24"/>
          <w:szCs w:val="24"/>
        </w:rPr>
        <w:lastRenderedPageBreak/>
        <w:t>документацию в порядке, указанном в извещении о проведении конкурса.</w:t>
      </w:r>
      <w:proofErr w:type="gramEnd"/>
      <w:r w:rsidRPr="007B4BBA">
        <w:rPr>
          <w:sz w:val="24"/>
          <w:szCs w:val="24"/>
        </w:rPr>
        <w:t xml:space="preserve">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w:t>
      </w:r>
      <w:proofErr w:type="gramStart"/>
      <w:r w:rsidRPr="007B4BBA">
        <w:rPr>
          <w:sz w:val="24"/>
          <w:szCs w:val="24"/>
        </w:rPr>
        <w:t>ии и ее</w:t>
      </w:r>
      <w:proofErr w:type="gramEnd"/>
      <w:r w:rsidRPr="007B4BBA">
        <w:rPr>
          <w:sz w:val="24"/>
          <w:szCs w:val="24"/>
        </w:rPr>
        <w:t xml:space="preserve">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D90DDF" w:rsidRPr="007B4BBA" w:rsidRDefault="00D90DDF" w:rsidP="00D90DDF">
      <w:pPr>
        <w:autoSpaceDE w:val="0"/>
        <w:autoSpaceDN w:val="0"/>
        <w:adjustRightInd w:val="0"/>
        <w:ind w:firstLine="540"/>
        <w:jc w:val="both"/>
        <w:rPr>
          <w:sz w:val="24"/>
          <w:szCs w:val="24"/>
        </w:rPr>
      </w:pPr>
      <w:r>
        <w:rPr>
          <w:sz w:val="24"/>
          <w:szCs w:val="24"/>
        </w:rPr>
        <w:t>2.1.4</w:t>
      </w:r>
      <w:r w:rsidRPr="007B4BBA">
        <w:rPr>
          <w:sz w:val="24"/>
          <w:szCs w:val="24"/>
        </w:rPr>
        <w:t>. Предоставление конкурсной документации до размещения на официальном сайте торгов извещения о проведении конкурса не допускается.</w:t>
      </w:r>
    </w:p>
    <w:p w:rsidR="00D90DDF" w:rsidRPr="007B4BBA" w:rsidRDefault="00D90DDF" w:rsidP="00D90DDF">
      <w:pPr>
        <w:autoSpaceDE w:val="0"/>
        <w:autoSpaceDN w:val="0"/>
        <w:adjustRightInd w:val="0"/>
        <w:ind w:firstLine="540"/>
        <w:jc w:val="both"/>
        <w:rPr>
          <w:sz w:val="24"/>
          <w:szCs w:val="24"/>
        </w:rPr>
      </w:pPr>
      <w:bookmarkStart w:id="5" w:name="Par178"/>
      <w:bookmarkEnd w:id="5"/>
      <w:r>
        <w:rPr>
          <w:sz w:val="24"/>
          <w:szCs w:val="24"/>
        </w:rPr>
        <w:t>2.1.5</w:t>
      </w:r>
      <w:r w:rsidRPr="007B4BBA">
        <w:rPr>
          <w:sz w:val="24"/>
          <w:szCs w:val="24"/>
        </w:rPr>
        <w:t xml:space="preserve">.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r>
        <w:rPr>
          <w:sz w:val="24"/>
          <w:szCs w:val="24"/>
        </w:rPr>
        <w:t xml:space="preserve">пунктом 2.1.3. </w:t>
      </w:r>
      <w:r w:rsidRPr="007B4BBA">
        <w:rPr>
          <w:sz w:val="24"/>
          <w:szCs w:val="24"/>
        </w:rPr>
        <w:t>настоящих Правил.</w:t>
      </w:r>
    </w:p>
    <w:p w:rsidR="00D90DDF" w:rsidRPr="007B4BBA" w:rsidRDefault="00D90DDF" w:rsidP="00D90DDF">
      <w:pPr>
        <w:pStyle w:val="Normal"/>
        <w:numPr>
          <w:ilvl w:val="0"/>
          <w:numId w:val="0"/>
        </w:numPr>
        <w:jc w:val="both"/>
        <w:rPr>
          <w:sz w:val="24"/>
          <w:szCs w:val="24"/>
        </w:rPr>
      </w:pPr>
    </w:p>
    <w:p w:rsidR="00D90DDF" w:rsidRPr="007B4BBA" w:rsidRDefault="00D90DDF" w:rsidP="00D90DDF">
      <w:pPr>
        <w:pStyle w:val="2-11"/>
        <w:ind w:firstLine="540"/>
        <w:rPr>
          <w:b/>
        </w:rPr>
      </w:pPr>
      <w:r w:rsidRPr="007B4BBA">
        <w:rPr>
          <w:b/>
        </w:rPr>
        <w:t>Разъяснение</w:t>
      </w:r>
      <w:r w:rsidRPr="007B4BBA">
        <w:t xml:space="preserve"> </w:t>
      </w:r>
      <w:r w:rsidRPr="007B4BBA">
        <w:rPr>
          <w:b/>
        </w:rPr>
        <w:t xml:space="preserve">положений документации об аукционе и внесение в нее изменений </w:t>
      </w:r>
    </w:p>
    <w:p w:rsidR="00D90DDF" w:rsidRPr="007B4BBA" w:rsidRDefault="00D90DDF" w:rsidP="00D90DDF">
      <w:pPr>
        <w:pStyle w:val="Normal"/>
        <w:ind w:firstLine="540"/>
        <w:jc w:val="both"/>
        <w:rPr>
          <w:sz w:val="24"/>
          <w:szCs w:val="24"/>
        </w:rPr>
      </w:pPr>
      <w:r w:rsidRPr="007B4BBA">
        <w:rPr>
          <w:sz w:val="24"/>
          <w:szCs w:val="24"/>
        </w:rPr>
        <w:t>Любое заинтересованное лицо с момента опубликования извещения о проведен</w:t>
      </w:r>
      <w:proofErr w:type="gramStart"/>
      <w:r w:rsidRPr="007B4BBA">
        <w:rPr>
          <w:sz w:val="24"/>
          <w:szCs w:val="24"/>
        </w:rPr>
        <w:t>ии ау</w:t>
      </w:r>
      <w:proofErr w:type="gramEnd"/>
      <w:r w:rsidRPr="007B4BBA">
        <w:rPr>
          <w:sz w:val="24"/>
          <w:szCs w:val="24"/>
        </w:rPr>
        <w:t xml:space="preserve">кциона вправе направить в письменной форме, в том числе в форме электронного документа, Администрации запрос о разъяснении положений документации об аукционе. Разъяснения положений документации об аукционе направляется в письменной форме или в форме электронного документа в течение двух рабочих дней </w:t>
      </w:r>
      <w:proofErr w:type="gramStart"/>
      <w:r w:rsidRPr="007B4BBA">
        <w:rPr>
          <w:sz w:val="24"/>
          <w:szCs w:val="24"/>
        </w:rPr>
        <w:t>с даты поступления</w:t>
      </w:r>
      <w:proofErr w:type="gramEnd"/>
      <w:r w:rsidRPr="007B4BBA">
        <w:rPr>
          <w:sz w:val="24"/>
          <w:szCs w:val="24"/>
        </w:rPr>
        <w:t xml:space="preserve"> указанного запроса, если указанный запрос поступил не позднее, чем за три рабочих дня до даты окончания срока подачи заявок на участие в аукционе.</w:t>
      </w:r>
    </w:p>
    <w:p w:rsidR="00D90DDF" w:rsidRPr="007B4BBA" w:rsidRDefault="00D90DDF" w:rsidP="00D90DDF">
      <w:pPr>
        <w:pStyle w:val="Normal"/>
        <w:ind w:firstLine="540"/>
        <w:jc w:val="both"/>
        <w:rPr>
          <w:sz w:val="24"/>
          <w:szCs w:val="24"/>
        </w:rPr>
      </w:pPr>
      <w:r w:rsidRPr="007B4BBA">
        <w:rPr>
          <w:sz w:val="24"/>
          <w:szCs w:val="24"/>
        </w:rPr>
        <w:t xml:space="preserve">В течение одного дня </w:t>
      </w:r>
      <w:proofErr w:type="gramStart"/>
      <w:r w:rsidRPr="007B4BBA">
        <w:rPr>
          <w:sz w:val="24"/>
          <w:szCs w:val="24"/>
        </w:rPr>
        <w:t>с даты направления</w:t>
      </w:r>
      <w:proofErr w:type="gramEnd"/>
      <w:r w:rsidRPr="007B4BBA">
        <w:rPr>
          <w:sz w:val="24"/>
          <w:szCs w:val="24"/>
        </w:rPr>
        <w:t xml:space="preserve"> разъяснения положений документации об аукционе по запросу заинтересованного лица такое разъяснение размещается Администрацией на официальном сайте торгов с указанием предмета запроса.</w:t>
      </w:r>
    </w:p>
    <w:p w:rsidR="00D90DDF" w:rsidRPr="007B4BBA" w:rsidRDefault="00D90DDF" w:rsidP="00D90DDF">
      <w:pPr>
        <w:pStyle w:val="Normal"/>
        <w:ind w:firstLine="540"/>
        <w:jc w:val="both"/>
        <w:rPr>
          <w:sz w:val="24"/>
          <w:szCs w:val="24"/>
        </w:rPr>
      </w:pPr>
      <w:r w:rsidRPr="007B4BBA">
        <w:rPr>
          <w:sz w:val="24"/>
          <w:szCs w:val="24"/>
        </w:rPr>
        <w:t>Администрация вправе принять решение о внесении изменений в извещение о проведен</w:t>
      </w:r>
      <w:proofErr w:type="gramStart"/>
      <w:r w:rsidRPr="007B4BBA">
        <w:rPr>
          <w:sz w:val="24"/>
          <w:szCs w:val="24"/>
        </w:rPr>
        <w:t>ии ау</w:t>
      </w:r>
      <w:proofErr w:type="gramEnd"/>
      <w:r w:rsidRPr="007B4BBA">
        <w:rPr>
          <w:sz w:val="24"/>
          <w:szCs w:val="24"/>
        </w:rPr>
        <w:t xml:space="preserve">кциона не позднее, чем за пять дней до даты окончания подачи заявок на участие в аукционе. </w:t>
      </w:r>
      <w:proofErr w:type="gramStart"/>
      <w:r w:rsidRPr="007B4BBA">
        <w:rPr>
          <w:sz w:val="24"/>
          <w:szCs w:val="24"/>
        </w:rPr>
        <w:t xml:space="preserve">В течение одного дня с даты принятия указанного решения такие изменения размещаются Администрацией </w:t>
      </w:r>
      <w:r w:rsidRPr="009B5586">
        <w:rPr>
          <w:sz w:val="24"/>
          <w:szCs w:val="24"/>
        </w:rPr>
        <w:t>на официальном</w:t>
      </w:r>
      <w:r>
        <w:rPr>
          <w:sz w:val="24"/>
          <w:szCs w:val="24"/>
        </w:rPr>
        <w:t xml:space="preserve"> сайте</w:t>
      </w:r>
      <w:r>
        <w:t xml:space="preserve"> </w:t>
      </w:r>
      <w:hyperlink r:id="rId15" w:history="1">
        <w:r w:rsidRPr="007F702F">
          <w:rPr>
            <w:rStyle w:val="a6"/>
            <w:iCs/>
            <w:sz w:val="24"/>
            <w:szCs w:val="24"/>
            <w:lang w:val="en-US"/>
          </w:rPr>
          <w:t>www</w:t>
        </w:r>
        <w:r w:rsidRPr="007F702F">
          <w:rPr>
            <w:rStyle w:val="a6"/>
            <w:iCs/>
            <w:sz w:val="24"/>
            <w:szCs w:val="24"/>
          </w:rPr>
          <w:t>.</w:t>
        </w:r>
        <w:r w:rsidRPr="007F702F">
          <w:rPr>
            <w:rStyle w:val="a6"/>
            <w:iCs/>
            <w:sz w:val="24"/>
            <w:szCs w:val="24"/>
            <w:lang w:val="en-US"/>
          </w:rPr>
          <w:t>ordynsk</w:t>
        </w:r>
        <w:r w:rsidRPr="00131F39">
          <w:rPr>
            <w:rStyle w:val="a6"/>
            <w:iCs/>
            <w:sz w:val="24"/>
            <w:szCs w:val="24"/>
          </w:rPr>
          <w:t>.</w:t>
        </w:r>
        <w:r>
          <w:rPr>
            <w:rStyle w:val="a6"/>
            <w:iCs/>
            <w:sz w:val="24"/>
            <w:szCs w:val="24"/>
            <w:lang w:val="en-US"/>
          </w:rPr>
          <w:t>nso</w:t>
        </w:r>
        <w:r w:rsidRPr="007F702F">
          <w:rPr>
            <w:rStyle w:val="a6"/>
            <w:iCs/>
            <w:sz w:val="24"/>
            <w:szCs w:val="24"/>
          </w:rPr>
          <w:t>.</w:t>
        </w:r>
        <w:r w:rsidRPr="007F702F">
          <w:rPr>
            <w:rStyle w:val="a6"/>
            <w:iCs/>
            <w:sz w:val="24"/>
            <w:szCs w:val="24"/>
            <w:lang w:val="en-US"/>
          </w:rPr>
          <w:t>ru</w:t>
        </w:r>
      </w:hyperlink>
      <w:r>
        <w:t xml:space="preserve">, </w:t>
      </w:r>
      <w:r w:rsidRPr="007B4BBA">
        <w:rPr>
          <w:sz w:val="24"/>
          <w:szCs w:val="24"/>
        </w:rPr>
        <w:t xml:space="preserve">на официальном сайте торгов в сети Интернет: </w:t>
      </w:r>
      <w:hyperlink r:id="rId16" w:history="1">
        <w:proofErr w:type="gramEnd"/>
        <w:r w:rsidRPr="007B4BBA">
          <w:rPr>
            <w:rStyle w:val="a6"/>
            <w:sz w:val="24"/>
            <w:szCs w:val="24"/>
          </w:rPr>
          <w:t>www.torgi.gov.ru</w:t>
        </w:r>
        <w:proofErr w:type="gramStart"/>
      </w:hyperlink>
      <w:r w:rsidRPr="007B4BBA">
        <w:rPr>
          <w:sz w:val="24"/>
          <w:szCs w:val="24"/>
        </w:rPr>
        <w:t>.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w:t>
      </w:r>
      <w:proofErr w:type="gramEnd"/>
      <w:r w:rsidRPr="007B4BBA">
        <w:rPr>
          <w:sz w:val="24"/>
          <w:szCs w:val="24"/>
        </w:rPr>
        <w:t xml:space="preserve">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7B4BBA">
        <w:rPr>
          <w:sz w:val="24"/>
          <w:szCs w:val="24"/>
        </w:rPr>
        <w:t>ии ау</w:t>
      </w:r>
      <w:proofErr w:type="gramEnd"/>
      <w:r w:rsidRPr="007B4BBA">
        <w:rPr>
          <w:sz w:val="24"/>
          <w:szCs w:val="24"/>
        </w:rPr>
        <w:t>кциона до даты окончания подачи заявок на участие в аукционе он составлял не менее пятнадцати дней.</w:t>
      </w:r>
    </w:p>
    <w:p w:rsidR="00D90DDF" w:rsidRPr="007B4BBA" w:rsidRDefault="00D90DDF" w:rsidP="00D90DDF">
      <w:pPr>
        <w:pStyle w:val="Normal"/>
        <w:ind w:firstLine="540"/>
        <w:jc w:val="both"/>
        <w:rPr>
          <w:sz w:val="24"/>
          <w:szCs w:val="24"/>
        </w:rPr>
      </w:pPr>
      <w:proofErr w:type="gramStart"/>
      <w:r w:rsidRPr="007B4BBA">
        <w:rPr>
          <w:sz w:val="24"/>
          <w:szCs w:val="24"/>
        </w:rPr>
        <w:t xml:space="preserve">Участники аукциона, использующие документацию об аукционе, </w:t>
      </w:r>
      <w:r w:rsidRPr="009B5586">
        <w:rPr>
          <w:sz w:val="24"/>
          <w:szCs w:val="24"/>
        </w:rPr>
        <w:t xml:space="preserve">размещенную на официальном сайте </w:t>
      </w:r>
      <w:hyperlink r:id="rId17" w:history="1">
        <w:r w:rsidRPr="007F702F">
          <w:rPr>
            <w:rStyle w:val="a6"/>
            <w:iCs/>
            <w:sz w:val="24"/>
            <w:szCs w:val="24"/>
            <w:lang w:val="en-US"/>
          </w:rPr>
          <w:t>www</w:t>
        </w:r>
        <w:r w:rsidRPr="007F702F">
          <w:rPr>
            <w:rStyle w:val="a6"/>
            <w:iCs/>
            <w:sz w:val="24"/>
            <w:szCs w:val="24"/>
          </w:rPr>
          <w:t>.</w:t>
        </w:r>
        <w:r w:rsidRPr="007F702F">
          <w:rPr>
            <w:rStyle w:val="a6"/>
            <w:iCs/>
            <w:sz w:val="24"/>
            <w:szCs w:val="24"/>
            <w:lang w:val="en-US"/>
          </w:rPr>
          <w:t>ordynsk</w:t>
        </w:r>
        <w:r w:rsidRPr="00131F39">
          <w:rPr>
            <w:rStyle w:val="a6"/>
            <w:iCs/>
            <w:sz w:val="24"/>
            <w:szCs w:val="24"/>
          </w:rPr>
          <w:t>.</w:t>
        </w:r>
        <w:r>
          <w:rPr>
            <w:rStyle w:val="a6"/>
            <w:iCs/>
            <w:sz w:val="24"/>
            <w:szCs w:val="24"/>
            <w:lang w:val="en-US"/>
          </w:rPr>
          <w:t>nso</w:t>
        </w:r>
        <w:r w:rsidRPr="007F702F">
          <w:rPr>
            <w:rStyle w:val="a6"/>
            <w:iCs/>
            <w:sz w:val="24"/>
            <w:szCs w:val="24"/>
          </w:rPr>
          <w:t>.</w:t>
        </w:r>
        <w:r w:rsidRPr="007F702F">
          <w:rPr>
            <w:rStyle w:val="a6"/>
            <w:iCs/>
            <w:sz w:val="24"/>
            <w:szCs w:val="24"/>
            <w:lang w:val="en-US"/>
          </w:rPr>
          <w:t>ru</w:t>
        </w:r>
      </w:hyperlink>
      <w:r>
        <w:t xml:space="preserve">, </w:t>
      </w:r>
      <w:r w:rsidRPr="007B4BBA">
        <w:rPr>
          <w:sz w:val="24"/>
          <w:szCs w:val="24"/>
        </w:rPr>
        <w:t xml:space="preserve">на официальном сайте торгов в сети Интернет: </w:t>
      </w:r>
      <w:hyperlink r:id="rId18" w:history="1">
        <w:proofErr w:type="gramEnd"/>
        <w:r w:rsidRPr="007B4BBA">
          <w:rPr>
            <w:rStyle w:val="a6"/>
            <w:sz w:val="24"/>
            <w:szCs w:val="24"/>
          </w:rPr>
          <w:t>www.torgi.gov.ru</w:t>
        </w:r>
        <w:proofErr w:type="gramStart"/>
      </w:hyperlink>
      <w:r w:rsidRPr="007B4BBA">
        <w:rPr>
          <w:bCs/>
          <w:sz w:val="24"/>
          <w:szCs w:val="24"/>
        </w:rPr>
        <w:t xml:space="preserve">, </w:t>
      </w:r>
      <w:r w:rsidRPr="007B4BBA">
        <w:rPr>
          <w:sz w:val="24"/>
          <w:szCs w:val="24"/>
        </w:rPr>
        <w:t xml:space="preserve">идентификация которых невозможна, самостоятельно отслеживают возможные изменения, внесенные в извещение о проведении аукциона и в документацию об аукционе, размещенные на официальном сайте торгов в сети Интернет: </w:t>
      </w:r>
      <w:hyperlink r:id="rId19" w:history="1">
        <w:proofErr w:type="gramEnd"/>
        <w:r w:rsidRPr="007B4BBA">
          <w:rPr>
            <w:rStyle w:val="a6"/>
            <w:sz w:val="24"/>
            <w:szCs w:val="24"/>
          </w:rPr>
          <w:t>www.torgi.gov.ru</w:t>
        </w:r>
        <w:proofErr w:type="gramStart"/>
      </w:hyperlink>
      <w:r w:rsidRPr="007B4BBA">
        <w:rPr>
          <w:sz w:val="24"/>
          <w:szCs w:val="24"/>
        </w:rPr>
        <w:t>. Администрация не несет ответственности в</w:t>
      </w:r>
      <w:proofErr w:type="gramEnd"/>
      <w:r w:rsidRPr="007B4BBA">
        <w:rPr>
          <w:sz w:val="24"/>
          <w:szCs w:val="24"/>
        </w:rPr>
        <w:t xml:space="preserve"> </w:t>
      </w:r>
      <w:proofErr w:type="gramStart"/>
      <w:r w:rsidRPr="007B4BBA">
        <w:rPr>
          <w:sz w:val="24"/>
          <w:szCs w:val="24"/>
        </w:rPr>
        <w:t>случае</w:t>
      </w:r>
      <w:proofErr w:type="gramEnd"/>
      <w:r w:rsidRPr="007B4BBA">
        <w:rPr>
          <w:sz w:val="24"/>
          <w:szCs w:val="24"/>
        </w:rPr>
        <w:t xml:space="preserve">, если участник аукциона не ознакомился с </w:t>
      </w:r>
      <w:r w:rsidRPr="007B4BBA">
        <w:rPr>
          <w:sz w:val="24"/>
          <w:szCs w:val="24"/>
        </w:rPr>
        <w:lastRenderedPageBreak/>
        <w:t>изменениями, внесенными в извещение о проведении аукциона и документацию об аукционе, размещенными надлежащим образом.</w:t>
      </w:r>
    </w:p>
    <w:p w:rsidR="00D90DDF" w:rsidRPr="007B4BBA" w:rsidRDefault="00D90DDF" w:rsidP="00D90DDF">
      <w:pPr>
        <w:pStyle w:val="Normal"/>
        <w:numPr>
          <w:ilvl w:val="0"/>
          <w:numId w:val="0"/>
        </w:numPr>
        <w:jc w:val="both"/>
        <w:rPr>
          <w:sz w:val="24"/>
          <w:szCs w:val="24"/>
        </w:rPr>
      </w:pPr>
    </w:p>
    <w:p w:rsidR="00D90DDF" w:rsidRPr="007B4BBA" w:rsidRDefault="00D90DDF" w:rsidP="00D90DDF">
      <w:pPr>
        <w:pStyle w:val="2-11"/>
        <w:ind w:firstLine="540"/>
      </w:pPr>
      <w:r w:rsidRPr="007B4BBA">
        <w:rPr>
          <w:b/>
        </w:rPr>
        <w:t>Отказ от проведения аукциона</w:t>
      </w:r>
    </w:p>
    <w:p w:rsidR="00D90DDF" w:rsidRPr="007B4BBA" w:rsidRDefault="00D90DDF" w:rsidP="00D90DDF">
      <w:pPr>
        <w:pStyle w:val="Normal"/>
        <w:ind w:firstLine="540"/>
        <w:jc w:val="both"/>
        <w:rPr>
          <w:sz w:val="24"/>
          <w:szCs w:val="24"/>
        </w:rPr>
      </w:pPr>
      <w:r w:rsidRPr="007B4BBA">
        <w:rPr>
          <w:sz w:val="24"/>
          <w:szCs w:val="24"/>
        </w:rPr>
        <w:t>Администрация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w:t>
      </w:r>
      <w:r w:rsidRPr="009B5586">
        <w:t xml:space="preserve"> </w:t>
      </w:r>
      <w:r w:rsidRPr="009B5586">
        <w:rPr>
          <w:sz w:val="24"/>
          <w:szCs w:val="24"/>
        </w:rPr>
        <w:t>на официальном сайте</w:t>
      </w:r>
      <w:r>
        <w:t xml:space="preserve"> </w:t>
      </w:r>
      <w:hyperlink r:id="rId20" w:history="1">
        <w:r w:rsidRPr="007F702F">
          <w:rPr>
            <w:rStyle w:val="a6"/>
            <w:iCs/>
            <w:sz w:val="24"/>
            <w:szCs w:val="24"/>
            <w:lang w:val="en-US"/>
          </w:rPr>
          <w:t>www</w:t>
        </w:r>
        <w:r w:rsidRPr="007F702F">
          <w:rPr>
            <w:rStyle w:val="a6"/>
            <w:iCs/>
            <w:sz w:val="24"/>
            <w:szCs w:val="24"/>
          </w:rPr>
          <w:t>.</w:t>
        </w:r>
        <w:r w:rsidRPr="007F702F">
          <w:rPr>
            <w:rStyle w:val="a6"/>
            <w:iCs/>
            <w:sz w:val="24"/>
            <w:szCs w:val="24"/>
            <w:lang w:val="en-US"/>
          </w:rPr>
          <w:t>ordynsk</w:t>
        </w:r>
        <w:r w:rsidRPr="00131F39">
          <w:rPr>
            <w:rStyle w:val="a6"/>
            <w:iCs/>
            <w:sz w:val="24"/>
            <w:szCs w:val="24"/>
          </w:rPr>
          <w:t>.</w:t>
        </w:r>
        <w:r>
          <w:rPr>
            <w:rStyle w:val="a6"/>
            <w:iCs/>
            <w:sz w:val="24"/>
            <w:szCs w:val="24"/>
            <w:lang w:val="en-US"/>
          </w:rPr>
          <w:t>nso</w:t>
        </w:r>
        <w:r w:rsidRPr="007F702F">
          <w:rPr>
            <w:rStyle w:val="a6"/>
            <w:iCs/>
            <w:sz w:val="24"/>
            <w:szCs w:val="24"/>
          </w:rPr>
          <w:t>.</w:t>
        </w:r>
        <w:r w:rsidRPr="007F702F">
          <w:rPr>
            <w:rStyle w:val="a6"/>
            <w:iCs/>
            <w:sz w:val="24"/>
            <w:szCs w:val="24"/>
            <w:lang w:val="en-US"/>
          </w:rPr>
          <w:t>ru</w:t>
        </w:r>
      </w:hyperlink>
      <w:r>
        <w:t>,</w:t>
      </w:r>
      <w:r w:rsidRPr="007B4BBA">
        <w:rPr>
          <w:sz w:val="24"/>
          <w:szCs w:val="24"/>
        </w:rPr>
        <w:t xml:space="preserve"> на официальном сайте торгов в сети Интернет: </w:t>
      </w:r>
      <w:hyperlink r:id="rId21" w:history="1">
        <w:r w:rsidRPr="007B4BBA">
          <w:rPr>
            <w:rStyle w:val="a6"/>
            <w:sz w:val="24"/>
            <w:szCs w:val="24"/>
          </w:rPr>
          <w:t>www.torgi.gov.ru</w:t>
        </w:r>
      </w:hyperlink>
      <w:r w:rsidRPr="007B4BBA">
        <w:rPr>
          <w:sz w:val="24"/>
          <w:szCs w:val="24"/>
        </w:rPr>
        <w:t xml:space="preserve"> в течение одного дня </w:t>
      </w:r>
      <w:proofErr w:type="gramStart"/>
      <w:r w:rsidRPr="007B4BBA">
        <w:rPr>
          <w:sz w:val="24"/>
          <w:szCs w:val="24"/>
        </w:rPr>
        <w:t>с даты принятия</w:t>
      </w:r>
      <w:proofErr w:type="gramEnd"/>
      <w:r w:rsidRPr="007B4BBA">
        <w:rPr>
          <w:sz w:val="24"/>
          <w:szCs w:val="24"/>
        </w:rPr>
        <w:t xml:space="preserve"> решения об отказе от проведения аукциона. </w:t>
      </w:r>
    </w:p>
    <w:p w:rsidR="00D90DDF" w:rsidRPr="007B4BBA" w:rsidRDefault="00D90DDF" w:rsidP="00D90DDF">
      <w:pPr>
        <w:pStyle w:val="Normal"/>
        <w:ind w:firstLine="540"/>
        <w:jc w:val="both"/>
        <w:rPr>
          <w:sz w:val="24"/>
          <w:szCs w:val="24"/>
        </w:rPr>
      </w:pPr>
      <w:r w:rsidRPr="007B4BBA">
        <w:rPr>
          <w:sz w:val="24"/>
          <w:szCs w:val="24"/>
        </w:rPr>
        <w:t xml:space="preserve">В течение двух рабочих дней </w:t>
      </w:r>
      <w:proofErr w:type="gramStart"/>
      <w:r w:rsidRPr="007B4BBA">
        <w:rPr>
          <w:sz w:val="24"/>
          <w:szCs w:val="24"/>
        </w:rPr>
        <w:t>с даты принятия</w:t>
      </w:r>
      <w:proofErr w:type="gramEnd"/>
      <w:r w:rsidRPr="007B4BBA">
        <w:rPr>
          <w:sz w:val="24"/>
          <w:szCs w:val="24"/>
        </w:rPr>
        <w:t xml:space="preserve"> указанного решения Администрация направляет соответствующие уведомления всем заявителям. </w:t>
      </w:r>
    </w:p>
    <w:p w:rsidR="00D90DDF" w:rsidRPr="007B4BBA" w:rsidRDefault="00D90DDF" w:rsidP="00D90DDF">
      <w:pPr>
        <w:pStyle w:val="Normal"/>
        <w:ind w:firstLine="540"/>
        <w:jc w:val="both"/>
        <w:rPr>
          <w:sz w:val="24"/>
          <w:szCs w:val="24"/>
        </w:rPr>
      </w:pPr>
      <w:r w:rsidRPr="007B4BBA">
        <w:rPr>
          <w:sz w:val="24"/>
          <w:szCs w:val="24"/>
        </w:rPr>
        <w:t xml:space="preserve">В случае если установлено требование о внесении задатка, Администрация возвращает заявителям задаток в течение пяти рабочих дней </w:t>
      </w:r>
      <w:proofErr w:type="gramStart"/>
      <w:r w:rsidRPr="007B4BBA">
        <w:rPr>
          <w:sz w:val="24"/>
          <w:szCs w:val="24"/>
        </w:rPr>
        <w:t>с даты принятия</w:t>
      </w:r>
      <w:proofErr w:type="gramEnd"/>
      <w:r w:rsidRPr="007B4BBA">
        <w:rPr>
          <w:sz w:val="24"/>
          <w:szCs w:val="24"/>
        </w:rPr>
        <w:t xml:space="preserve"> решения об отказе от проведения аукциона.</w:t>
      </w:r>
    </w:p>
    <w:p w:rsidR="00D90DDF" w:rsidRPr="007B4BBA" w:rsidRDefault="00D90DDF" w:rsidP="00D90DDF">
      <w:pPr>
        <w:pStyle w:val="Normal"/>
        <w:numPr>
          <w:ilvl w:val="0"/>
          <w:numId w:val="0"/>
        </w:numPr>
        <w:ind w:left="540"/>
        <w:jc w:val="both"/>
        <w:rPr>
          <w:sz w:val="24"/>
          <w:szCs w:val="24"/>
        </w:rPr>
      </w:pPr>
    </w:p>
    <w:p w:rsidR="00D90DDF" w:rsidRPr="007B4BBA" w:rsidRDefault="00D90DDF" w:rsidP="00D90DDF">
      <w:pPr>
        <w:pStyle w:val="30"/>
        <w:tabs>
          <w:tab w:val="clear" w:pos="1127"/>
          <w:tab w:val="num" w:pos="360"/>
        </w:tabs>
        <w:ind w:left="0" w:firstLine="540"/>
        <w:rPr>
          <w:b/>
          <w:szCs w:val="24"/>
        </w:rPr>
      </w:pPr>
      <w:r w:rsidRPr="007B4BBA">
        <w:rPr>
          <w:b/>
          <w:szCs w:val="24"/>
        </w:rPr>
        <w:t>ПОРЯДОК ПОДАЧИ ЗАЯВКИ НА УЧАСТИЕ В АУКЦИОНЕ</w:t>
      </w:r>
    </w:p>
    <w:p w:rsidR="00D90DDF" w:rsidRPr="007B4BBA" w:rsidRDefault="00D90DDF" w:rsidP="00D90DDF">
      <w:pPr>
        <w:pStyle w:val="30"/>
        <w:numPr>
          <w:ilvl w:val="0"/>
          <w:numId w:val="0"/>
        </w:numPr>
        <w:rPr>
          <w:b/>
          <w:szCs w:val="24"/>
        </w:rPr>
      </w:pPr>
    </w:p>
    <w:p w:rsidR="00D90DDF" w:rsidRDefault="00D90DDF" w:rsidP="00D90DDF">
      <w:pPr>
        <w:pStyle w:val="2-11"/>
        <w:ind w:firstLine="540"/>
        <w:rPr>
          <w:b/>
        </w:rPr>
      </w:pPr>
      <w:r w:rsidRPr="007B4BBA">
        <w:rPr>
          <w:b/>
        </w:rPr>
        <w:t>Форм</w:t>
      </w:r>
      <w:r w:rsidRPr="00B57DAA">
        <w:rPr>
          <w:b/>
        </w:rPr>
        <w:t>а заявки на участие в аукционе</w:t>
      </w:r>
      <w:r>
        <w:rPr>
          <w:b/>
        </w:rPr>
        <w:t xml:space="preserve"> и требования по ее заполнению</w:t>
      </w:r>
    </w:p>
    <w:p w:rsidR="00D90DDF" w:rsidRPr="005D610E" w:rsidRDefault="00D90DDF" w:rsidP="00D90DDF">
      <w:pPr>
        <w:pStyle w:val="Normal"/>
        <w:ind w:firstLine="540"/>
        <w:jc w:val="both"/>
        <w:rPr>
          <w:b/>
          <w:sz w:val="24"/>
          <w:szCs w:val="24"/>
        </w:rPr>
      </w:pPr>
      <w:r w:rsidRPr="005D610E">
        <w:rPr>
          <w:sz w:val="24"/>
          <w:szCs w:val="24"/>
        </w:rPr>
        <w:t xml:space="preserve">Заявка на участие в аукционе (далее – </w:t>
      </w:r>
      <w:r w:rsidRPr="005D610E">
        <w:rPr>
          <w:i/>
          <w:iCs/>
          <w:sz w:val="24"/>
          <w:szCs w:val="24"/>
        </w:rPr>
        <w:t>заявка</w:t>
      </w:r>
      <w:r w:rsidRPr="005D610E">
        <w:rPr>
          <w:sz w:val="24"/>
          <w:szCs w:val="24"/>
        </w:rPr>
        <w:t xml:space="preserve">) подается  </w:t>
      </w:r>
      <w:r>
        <w:rPr>
          <w:sz w:val="24"/>
          <w:szCs w:val="24"/>
        </w:rPr>
        <w:t xml:space="preserve">в срок и </w:t>
      </w:r>
      <w:r w:rsidRPr="005D610E">
        <w:rPr>
          <w:sz w:val="24"/>
          <w:szCs w:val="24"/>
        </w:rPr>
        <w:t xml:space="preserve">по форме № 2, представленной в Разделе 1.3 </w:t>
      </w:r>
      <w:r>
        <w:rPr>
          <w:sz w:val="24"/>
          <w:szCs w:val="24"/>
        </w:rPr>
        <w:t>д</w:t>
      </w:r>
      <w:r w:rsidRPr="005D610E">
        <w:rPr>
          <w:sz w:val="24"/>
          <w:szCs w:val="24"/>
        </w:rPr>
        <w:t>окументации об аукционе. Подача заявки на участие в аукционе является акцептом такой оферты в соответствии со ст</w:t>
      </w:r>
      <w:r>
        <w:rPr>
          <w:sz w:val="24"/>
          <w:szCs w:val="24"/>
        </w:rPr>
        <w:t>атьей</w:t>
      </w:r>
      <w:r w:rsidRPr="005D610E">
        <w:rPr>
          <w:sz w:val="24"/>
          <w:szCs w:val="24"/>
        </w:rPr>
        <w:t xml:space="preserve"> 438 Гражданского кодекса Российской Федерации.</w:t>
      </w:r>
    </w:p>
    <w:p w:rsidR="00D90DDF" w:rsidRPr="003E0046" w:rsidRDefault="00D90DDF" w:rsidP="00D90DDF">
      <w:pPr>
        <w:pStyle w:val="Normal"/>
        <w:ind w:firstLine="540"/>
        <w:jc w:val="both"/>
        <w:rPr>
          <w:sz w:val="24"/>
          <w:szCs w:val="24"/>
        </w:rPr>
      </w:pPr>
      <w:r w:rsidRPr="003E0046">
        <w:rPr>
          <w:sz w:val="24"/>
          <w:szCs w:val="24"/>
        </w:rPr>
        <w:t xml:space="preserve">Заявка и все документы, входящие в состав </w:t>
      </w:r>
      <w:proofErr w:type="gramStart"/>
      <w:r w:rsidRPr="003E0046">
        <w:rPr>
          <w:sz w:val="24"/>
          <w:szCs w:val="24"/>
        </w:rPr>
        <w:t xml:space="preserve">заявки, </w:t>
      </w:r>
      <w:r>
        <w:rPr>
          <w:sz w:val="24"/>
          <w:szCs w:val="24"/>
        </w:rPr>
        <w:t xml:space="preserve">поданной в форме электронного документа и </w:t>
      </w:r>
      <w:r w:rsidRPr="003E0046">
        <w:rPr>
          <w:sz w:val="24"/>
          <w:szCs w:val="24"/>
        </w:rPr>
        <w:t>должны быть составлены</w:t>
      </w:r>
      <w:proofErr w:type="gramEnd"/>
      <w:r w:rsidRPr="003E0046">
        <w:rPr>
          <w:sz w:val="24"/>
          <w:szCs w:val="24"/>
        </w:rPr>
        <w:t xml:space="preserve"> на русском языке.</w:t>
      </w:r>
      <w:r>
        <w:rPr>
          <w:sz w:val="24"/>
          <w:szCs w:val="24"/>
        </w:rPr>
        <w:t xml:space="preserve"> </w:t>
      </w:r>
      <w:r w:rsidRPr="003E0046">
        <w:rPr>
          <w:sz w:val="24"/>
          <w:szCs w:val="24"/>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D90DDF" w:rsidRPr="003E0046" w:rsidRDefault="00D90DDF" w:rsidP="00D90DDF">
      <w:pPr>
        <w:pStyle w:val="Normal"/>
        <w:ind w:firstLine="540"/>
        <w:jc w:val="both"/>
        <w:rPr>
          <w:sz w:val="24"/>
          <w:szCs w:val="24"/>
        </w:rPr>
      </w:pPr>
      <w:r w:rsidRPr="003E0046">
        <w:rPr>
          <w:sz w:val="24"/>
          <w:szCs w:val="24"/>
        </w:rPr>
        <w:t xml:space="preserve">Заявка и все документы, входящие в состав заявки, представленные участниками аукциона, должны быть пронумерованы, прошиты, скреплены печатью и заверены подписью уполномоченного лица участника аукциона. Верность копий документов, представляемых в составе заявки, должна быть подтверждена печатью и подписью уполномоченного лица, если иная форма заверения не была установлена нормативными правовыми актами РФ. Копии документов должны быть заверены в нотариальном порядке в случае, если указание на это содержится в документации об аукционе. </w:t>
      </w:r>
    </w:p>
    <w:p w:rsidR="00D90DDF" w:rsidRPr="003E0046" w:rsidRDefault="00D90DDF" w:rsidP="00D90DDF">
      <w:pPr>
        <w:pStyle w:val="Normal"/>
        <w:ind w:firstLine="540"/>
        <w:jc w:val="both"/>
        <w:rPr>
          <w:sz w:val="24"/>
          <w:szCs w:val="24"/>
        </w:rPr>
      </w:pPr>
      <w:r w:rsidRPr="003E0046">
        <w:rPr>
          <w:sz w:val="24"/>
          <w:szCs w:val="24"/>
        </w:rPr>
        <w:t xml:space="preserve">Подчистки и исправления в заявке не допускаются, за исключением исправлений, скрепленных печатью и заверенных подписью уполномоченного лица (для юридических лиц). </w:t>
      </w:r>
    </w:p>
    <w:p w:rsidR="00D90DDF" w:rsidRPr="003E0046" w:rsidRDefault="00D90DDF" w:rsidP="00D90DDF">
      <w:pPr>
        <w:pStyle w:val="Normal"/>
        <w:ind w:firstLine="540"/>
        <w:jc w:val="both"/>
        <w:rPr>
          <w:sz w:val="24"/>
          <w:szCs w:val="24"/>
        </w:rPr>
      </w:pPr>
      <w:r w:rsidRPr="003E0046">
        <w:rPr>
          <w:sz w:val="24"/>
          <w:szCs w:val="24"/>
        </w:rPr>
        <w:t>Представленные в составе заявки документы не возвращаются участнику аукциона.</w:t>
      </w:r>
    </w:p>
    <w:p w:rsidR="00D90DDF" w:rsidRDefault="00D90DDF" w:rsidP="00D90DDF">
      <w:pPr>
        <w:pStyle w:val="Normal"/>
        <w:numPr>
          <w:ilvl w:val="0"/>
          <w:numId w:val="0"/>
        </w:numPr>
      </w:pPr>
    </w:p>
    <w:p w:rsidR="00D90DDF" w:rsidRDefault="00D90DDF" w:rsidP="00D90DDF">
      <w:pPr>
        <w:pStyle w:val="2-11"/>
        <w:ind w:firstLine="540"/>
        <w:rPr>
          <w:b/>
        </w:rPr>
      </w:pPr>
      <w:r>
        <w:rPr>
          <w:b/>
        </w:rPr>
        <w:t>Содержание заявки на участие в аукционе</w:t>
      </w:r>
    </w:p>
    <w:p w:rsidR="00D90DDF" w:rsidRPr="000F5733" w:rsidRDefault="00D90DDF" w:rsidP="00D90DDF">
      <w:pPr>
        <w:pStyle w:val="Normal"/>
        <w:ind w:firstLine="540"/>
        <w:rPr>
          <w:b/>
          <w:sz w:val="24"/>
          <w:szCs w:val="24"/>
        </w:rPr>
      </w:pPr>
      <w:r w:rsidRPr="000F5733">
        <w:rPr>
          <w:sz w:val="24"/>
          <w:szCs w:val="24"/>
        </w:rPr>
        <w:t>Заявка на участие в аукционе должна содержать:</w:t>
      </w:r>
    </w:p>
    <w:p w:rsidR="00D90DDF" w:rsidRPr="003E0046" w:rsidRDefault="00D90DDF" w:rsidP="00D90DDF">
      <w:pPr>
        <w:autoSpaceDE w:val="0"/>
        <w:autoSpaceDN w:val="0"/>
        <w:adjustRightInd w:val="0"/>
        <w:ind w:firstLine="540"/>
        <w:jc w:val="both"/>
        <w:rPr>
          <w:bCs/>
          <w:sz w:val="24"/>
          <w:szCs w:val="24"/>
        </w:rPr>
      </w:pPr>
      <w:r w:rsidRPr="003E0046">
        <w:rPr>
          <w:bCs/>
          <w:sz w:val="24"/>
          <w:szCs w:val="24"/>
        </w:rPr>
        <w:t>1) сведения и документы о заявителе, подавшем такую заявку:</w:t>
      </w:r>
    </w:p>
    <w:p w:rsidR="00D90DDF" w:rsidRPr="003E0046" w:rsidRDefault="00D90DDF" w:rsidP="00D90DDF">
      <w:pPr>
        <w:autoSpaceDE w:val="0"/>
        <w:autoSpaceDN w:val="0"/>
        <w:adjustRightInd w:val="0"/>
        <w:ind w:firstLine="540"/>
        <w:jc w:val="both"/>
        <w:rPr>
          <w:bCs/>
          <w:sz w:val="24"/>
          <w:szCs w:val="24"/>
        </w:rPr>
      </w:pPr>
      <w:proofErr w:type="gramStart"/>
      <w:r w:rsidRPr="003E0046">
        <w:rPr>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90DDF" w:rsidRPr="003E0046" w:rsidRDefault="00D90DDF" w:rsidP="00D90DDF">
      <w:pPr>
        <w:autoSpaceDE w:val="0"/>
        <w:autoSpaceDN w:val="0"/>
        <w:adjustRightInd w:val="0"/>
        <w:ind w:firstLine="540"/>
        <w:jc w:val="both"/>
        <w:rPr>
          <w:bCs/>
          <w:sz w:val="24"/>
          <w:szCs w:val="24"/>
        </w:rPr>
      </w:pPr>
      <w:proofErr w:type="gramStart"/>
      <w:r w:rsidRPr="003E0046">
        <w:rPr>
          <w:bCs/>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sidRPr="003E0046">
        <w:rPr>
          <w:bCs/>
          <w:sz w:val="24"/>
          <w:szCs w:val="24"/>
        </w:rPr>
        <w:lastRenderedPageBreak/>
        <w:t>извещения о проведении аукциона</w:t>
      </w:r>
      <w:r>
        <w:rPr>
          <w:bCs/>
          <w:sz w:val="24"/>
          <w:szCs w:val="24"/>
        </w:rPr>
        <w:t>,</w:t>
      </w:r>
      <w:r w:rsidRPr="003E0046">
        <w:rPr>
          <w:bCs/>
          <w:sz w:val="24"/>
          <w:szCs w:val="24"/>
        </w:rPr>
        <w:t xml:space="preserve"> выписку из единого государственного реестра индивидуальных предпринимателей</w:t>
      </w:r>
      <w:proofErr w:type="gramEnd"/>
      <w:r w:rsidRPr="003E0046">
        <w:rPr>
          <w:bCs/>
          <w:sz w:val="24"/>
          <w:szCs w:val="24"/>
        </w:rPr>
        <w:t xml:space="preserve"> </w:t>
      </w:r>
      <w:proofErr w:type="gramStart"/>
      <w:r w:rsidRPr="003E0046">
        <w:rPr>
          <w:bCs/>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E0046">
        <w:rPr>
          <w:bCs/>
          <w:sz w:val="24"/>
          <w:szCs w:val="24"/>
        </w:rPr>
        <w:t xml:space="preserve"> извещения о проведен</w:t>
      </w:r>
      <w:proofErr w:type="gramStart"/>
      <w:r w:rsidRPr="003E0046">
        <w:rPr>
          <w:bCs/>
          <w:sz w:val="24"/>
          <w:szCs w:val="24"/>
        </w:rPr>
        <w:t>ии ау</w:t>
      </w:r>
      <w:proofErr w:type="gramEnd"/>
      <w:r w:rsidRPr="003E0046">
        <w:rPr>
          <w:bCs/>
          <w:sz w:val="24"/>
          <w:szCs w:val="24"/>
        </w:rPr>
        <w:t>кциона;</w:t>
      </w:r>
    </w:p>
    <w:p w:rsidR="00D90DDF" w:rsidRPr="003E0046" w:rsidRDefault="00D90DDF" w:rsidP="00D90DDF">
      <w:pPr>
        <w:autoSpaceDE w:val="0"/>
        <w:autoSpaceDN w:val="0"/>
        <w:adjustRightInd w:val="0"/>
        <w:ind w:firstLine="540"/>
        <w:jc w:val="both"/>
        <w:rPr>
          <w:bCs/>
          <w:sz w:val="24"/>
          <w:szCs w:val="24"/>
        </w:rPr>
      </w:pPr>
      <w:r w:rsidRPr="003E0046">
        <w:rPr>
          <w:bCs/>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Pr>
          <w:bCs/>
          <w:sz w:val="24"/>
          <w:szCs w:val="24"/>
        </w:rPr>
        <w:t>аукцион</w:t>
      </w:r>
      <w:r w:rsidRPr="003E0046">
        <w:rPr>
          <w:bCs/>
          <w:sz w:val="24"/>
          <w:szCs w:val="24"/>
        </w:rPr>
        <w:t>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0DDF" w:rsidRPr="003E0046" w:rsidRDefault="00D90DDF" w:rsidP="00D90DDF">
      <w:pPr>
        <w:autoSpaceDE w:val="0"/>
        <w:autoSpaceDN w:val="0"/>
        <w:adjustRightInd w:val="0"/>
        <w:ind w:firstLine="540"/>
        <w:jc w:val="both"/>
        <w:rPr>
          <w:bCs/>
          <w:sz w:val="24"/>
          <w:szCs w:val="24"/>
        </w:rPr>
      </w:pPr>
      <w:proofErr w:type="gramStart"/>
      <w:r w:rsidRPr="003E0046">
        <w:rPr>
          <w:bCs/>
          <w:sz w:val="24"/>
          <w:szCs w:val="24"/>
        </w:rPr>
        <w:t>г) копии учредительных документов заявителя (для юридических лиц);</w:t>
      </w:r>
      <w:proofErr w:type="gramEnd"/>
    </w:p>
    <w:p w:rsidR="00D90DDF" w:rsidRPr="00216193" w:rsidRDefault="00D90DDF" w:rsidP="00D90DDF">
      <w:pPr>
        <w:autoSpaceDE w:val="0"/>
        <w:autoSpaceDN w:val="0"/>
        <w:adjustRightInd w:val="0"/>
        <w:ind w:firstLine="540"/>
        <w:jc w:val="both"/>
        <w:rPr>
          <w:bCs/>
          <w:sz w:val="24"/>
          <w:szCs w:val="24"/>
        </w:rPr>
      </w:pPr>
      <w:proofErr w:type="spellStart"/>
      <w:r w:rsidRPr="003E0046">
        <w:rPr>
          <w:bCs/>
          <w:sz w:val="24"/>
          <w:szCs w:val="24"/>
        </w:rPr>
        <w:t>д</w:t>
      </w:r>
      <w:proofErr w:type="spellEnd"/>
      <w:r w:rsidRPr="003E0046">
        <w:rPr>
          <w:b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Pr>
          <w:bCs/>
          <w:sz w:val="24"/>
          <w:szCs w:val="24"/>
        </w:rPr>
        <w:t>,</w:t>
      </w:r>
      <w:r w:rsidRPr="003E0046">
        <w:rPr>
          <w:bCs/>
          <w:sz w:val="24"/>
          <w:szCs w:val="24"/>
        </w:rPr>
        <w:t xml:space="preserve"> и если для заявителя заключение договора, внесение задатка или </w:t>
      </w:r>
      <w:r w:rsidRPr="00216193">
        <w:rPr>
          <w:bCs/>
          <w:sz w:val="24"/>
          <w:szCs w:val="24"/>
        </w:rPr>
        <w:t>обеспечение исполнения договора являются крупной сделкой;</w:t>
      </w:r>
    </w:p>
    <w:p w:rsidR="00D90DDF" w:rsidRPr="003E0046" w:rsidRDefault="00D90DDF" w:rsidP="00D90DDF">
      <w:pPr>
        <w:autoSpaceDE w:val="0"/>
        <w:autoSpaceDN w:val="0"/>
        <w:adjustRightInd w:val="0"/>
        <w:ind w:firstLine="540"/>
        <w:jc w:val="both"/>
        <w:rPr>
          <w:bCs/>
          <w:sz w:val="24"/>
          <w:szCs w:val="24"/>
        </w:rPr>
      </w:pPr>
      <w:r w:rsidRPr="00216193">
        <w:rPr>
          <w:bCs/>
          <w:sz w:val="24"/>
          <w:szCs w:val="24"/>
        </w:rPr>
        <w:t xml:space="preserve">2) документы или копии документов, подтверждающие внесение задатка (платежное поручение, подтверждающее перечисление задатка), </w:t>
      </w:r>
      <w:r w:rsidRPr="00216193">
        <w:rPr>
          <w:sz w:val="24"/>
          <w:szCs w:val="24"/>
        </w:rPr>
        <w:t>в случае если предусмотрено требование о внесении задатка.</w:t>
      </w:r>
    </w:p>
    <w:p w:rsidR="00D90DDF" w:rsidRPr="003E0046" w:rsidRDefault="00D90DDF" w:rsidP="00D90DDF">
      <w:pPr>
        <w:pStyle w:val="2-11"/>
        <w:numPr>
          <w:ilvl w:val="0"/>
          <w:numId w:val="0"/>
        </w:numPr>
        <w:ind w:left="900"/>
      </w:pPr>
    </w:p>
    <w:p w:rsidR="00D90DDF" w:rsidRPr="00AD1F8A" w:rsidRDefault="00D90DDF" w:rsidP="00D90DDF">
      <w:pPr>
        <w:pStyle w:val="2-11"/>
        <w:ind w:firstLine="540"/>
        <w:rPr>
          <w:b/>
        </w:rPr>
      </w:pPr>
      <w:r w:rsidRPr="00AD1F8A">
        <w:rPr>
          <w:b/>
        </w:rPr>
        <w:t>Срок и порядок подачи и регистрации заявок</w:t>
      </w:r>
    </w:p>
    <w:p w:rsidR="00D90DDF" w:rsidRPr="00641263" w:rsidRDefault="00D90DDF" w:rsidP="00D90DDF">
      <w:pPr>
        <w:pStyle w:val="Normal"/>
        <w:ind w:firstLine="540"/>
        <w:jc w:val="both"/>
        <w:rPr>
          <w:sz w:val="24"/>
          <w:szCs w:val="24"/>
        </w:rPr>
      </w:pPr>
      <w:r w:rsidRPr="00641263">
        <w:rPr>
          <w:sz w:val="24"/>
          <w:szCs w:val="24"/>
        </w:rPr>
        <w:t>Заявка на участие в аукционе м</w:t>
      </w:r>
      <w:r>
        <w:rPr>
          <w:sz w:val="24"/>
          <w:szCs w:val="24"/>
        </w:rPr>
        <w:t xml:space="preserve">ожет быть подана начиная со дня, следующего за днем </w:t>
      </w:r>
      <w:r w:rsidRPr="00641263">
        <w:rPr>
          <w:sz w:val="24"/>
          <w:szCs w:val="24"/>
        </w:rPr>
        <w:t>размещения на официальном сайте  извещения о проведен</w:t>
      </w:r>
      <w:proofErr w:type="gramStart"/>
      <w:r w:rsidRPr="00641263">
        <w:rPr>
          <w:sz w:val="24"/>
          <w:szCs w:val="24"/>
        </w:rPr>
        <w:t>ии ау</w:t>
      </w:r>
      <w:proofErr w:type="gramEnd"/>
      <w:r w:rsidRPr="00641263">
        <w:rPr>
          <w:sz w:val="24"/>
          <w:szCs w:val="24"/>
        </w:rPr>
        <w:t xml:space="preserve">кциона. Прием заявок на участие в аукционе прекращается </w:t>
      </w:r>
      <w:proofErr w:type="gramStart"/>
      <w:r w:rsidRPr="00641263">
        <w:rPr>
          <w:sz w:val="24"/>
          <w:szCs w:val="24"/>
        </w:rPr>
        <w:t>в указанный в извещении о проведении аукциона день рассмотрения заявок на участие в аукционе</w:t>
      </w:r>
      <w:proofErr w:type="gramEnd"/>
      <w:r w:rsidRPr="00641263">
        <w:rPr>
          <w:sz w:val="24"/>
          <w:szCs w:val="24"/>
        </w:rPr>
        <w:t xml:space="preserve"> непосредственно перед началом рассмотрения заявок.</w:t>
      </w:r>
    </w:p>
    <w:p w:rsidR="00D90DDF" w:rsidRPr="00004E76" w:rsidRDefault="00D90DDF" w:rsidP="00D90DDF">
      <w:pPr>
        <w:pStyle w:val="Normal"/>
        <w:ind w:firstLine="540"/>
        <w:jc w:val="both"/>
        <w:rPr>
          <w:color w:val="FF9900"/>
          <w:sz w:val="24"/>
          <w:szCs w:val="24"/>
        </w:rPr>
      </w:pPr>
      <w:r>
        <w:rPr>
          <w:sz w:val="24"/>
          <w:szCs w:val="24"/>
        </w:rPr>
        <w:t xml:space="preserve">Срок и место подачи заявок на участие в аукционе указаны в информационной карте аукциона. </w:t>
      </w:r>
      <w:r w:rsidRPr="00AD1F8A">
        <w:rPr>
          <w:sz w:val="24"/>
          <w:szCs w:val="24"/>
        </w:rPr>
        <w:t>Администрация оставляет за собой право внести соответствующие изменения в извещение о проведен</w:t>
      </w:r>
      <w:proofErr w:type="gramStart"/>
      <w:r w:rsidRPr="00AD1F8A">
        <w:rPr>
          <w:sz w:val="24"/>
          <w:szCs w:val="24"/>
        </w:rPr>
        <w:t>ии ау</w:t>
      </w:r>
      <w:proofErr w:type="gramEnd"/>
      <w:r w:rsidRPr="00AD1F8A">
        <w:rPr>
          <w:sz w:val="24"/>
          <w:szCs w:val="24"/>
        </w:rPr>
        <w:t xml:space="preserve">кциона  и продлить срок подачи заявок в соответствии с пунктом </w:t>
      </w:r>
      <w:r w:rsidRPr="0088475D">
        <w:rPr>
          <w:sz w:val="24"/>
          <w:szCs w:val="24"/>
        </w:rPr>
        <w:t>2.2.3 настоящего Раздела.</w:t>
      </w:r>
    </w:p>
    <w:p w:rsidR="00D90DDF" w:rsidRPr="00AD1F8A" w:rsidRDefault="00D90DDF" w:rsidP="00D90DDF">
      <w:pPr>
        <w:pStyle w:val="Normal"/>
        <w:ind w:firstLine="540"/>
        <w:jc w:val="both"/>
        <w:rPr>
          <w:sz w:val="24"/>
          <w:szCs w:val="24"/>
        </w:rPr>
      </w:pPr>
      <w:r w:rsidRPr="00AD1F8A">
        <w:rPr>
          <w:sz w:val="24"/>
          <w:szCs w:val="24"/>
        </w:rPr>
        <w:t>Каждая заявка на участие в аукционе, пос</w:t>
      </w:r>
      <w:r>
        <w:rPr>
          <w:sz w:val="24"/>
          <w:szCs w:val="24"/>
        </w:rPr>
        <w:t>тупившая в срок, указанный в п. 3</w:t>
      </w:r>
      <w:r w:rsidRPr="00AD1F8A">
        <w:rPr>
          <w:sz w:val="24"/>
          <w:szCs w:val="24"/>
        </w:rPr>
        <w:t xml:space="preserve">.1.1 настоящего Раздела регистрируется Администрацией. По требованию заявителя Администрация выдает расписку в получении такой заявки с указанием даты и времени ее </w:t>
      </w:r>
      <w:r w:rsidRPr="00AD1F8A">
        <w:rPr>
          <w:sz w:val="24"/>
          <w:szCs w:val="24"/>
        </w:rPr>
        <w:lastRenderedPageBreak/>
        <w:t>получения.</w:t>
      </w:r>
    </w:p>
    <w:p w:rsidR="00D90DDF" w:rsidRPr="00BC3D90" w:rsidRDefault="00D90DDF" w:rsidP="00D90DDF">
      <w:pPr>
        <w:pStyle w:val="Normal"/>
        <w:ind w:firstLine="540"/>
        <w:jc w:val="both"/>
        <w:rPr>
          <w:b/>
          <w:sz w:val="24"/>
          <w:szCs w:val="24"/>
        </w:rPr>
      </w:pPr>
      <w:r w:rsidRPr="00BC3D90">
        <w:rPr>
          <w:sz w:val="24"/>
          <w:szCs w:val="24"/>
        </w:rPr>
        <w:t xml:space="preserve">Участник аукциона вправе подать на каждый лот аукциона одну заявку. </w:t>
      </w:r>
    </w:p>
    <w:p w:rsidR="00D90DDF" w:rsidRPr="00BC3D90" w:rsidRDefault="00D90DDF" w:rsidP="00D90DDF">
      <w:pPr>
        <w:pStyle w:val="Normal"/>
        <w:ind w:firstLine="540"/>
        <w:jc w:val="both"/>
        <w:rPr>
          <w:sz w:val="24"/>
          <w:szCs w:val="24"/>
        </w:rPr>
      </w:pPr>
      <w:r w:rsidRPr="00BC3D90">
        <w:rPr>
          <w:sz w:val="24"/>
          <w:szCs w:val="24"/>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Администрация возвращает задаток указанным заявителям в течение пяти рабочих дней </w:t>
      </w:r>
      <w:proofErr w:type="gramStart"/>
      <w:r w:rsidRPr="00BC3D90">
        <w:rPr>
          <w:sz w:val="24"/>
          <w:szCs w:val="24"/>
        </w:rPr>
        <w:t>с даты подписания</w:t>
      </w:r>
      <w:proofErr w:type="gramEnd"/>
      <w:r w:rsidRPr="00BC3D90">
        <w:rPr>
          <w:sz w:val="24"/>
          <w:szCs w:val="24"/>
        </w:rPr>
        <w:t xml:space="preserve"> протокола аукциона.</w:t>
      </w:r>
    </w:p>
    <w:p w:rsidR="00D90DDF" w:rsidRPr="00BC3D90" w:rsidRDefault="00D90DDF" w:rsidP="00D90DDF">
      <w:pPr>
        <w:pStyle w:val="Normal"/>
        <w:ind w:firstLine="540"/>
        <w:jc w:val="both"/>
        <w:rPr>
          <w:sz w:val="24"/>
          <w:szCs w:val="24"/>
        </w:rPr>
      </w:pPr>
      <w:r w:rsidRPr="00BC3D90">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Администрация возвращает задаток указанному заявителю в течение пяти рабочих дней </w:t>
      </w:r>
      <w:proofErr w:type="gramStart"/>
      <w:r w:rsidRPr="00BC3D90">
        <w:rPr>
          <w:sz w:val="24"/>
          <w:szCs w:val="24"/>
        </w:rPr>
        <w:t>с даты поступления</w:t>
      </w:r>
      <w:proofErr w:type="gramEnd"/>
      <w:r w:rsidRPr="00BC3D90">
        <w:rPr>
          <w:sz w:val="24"/>
          <w:szCs w:val="24"/>
        </w:rPr>
        <w:t xml:space="preserve"> в Администрацию уведомления об отзыве заявки на участие в аукционе.</w:t>
      </w:r>
    </w:p>
    <w:p w:rsidR="00D90DDF" w:rsidRPr="00BC3D90" w:rsidRDefault="00D90DDF" w:rsidP="00D90DDF">
      <w:pPr>
        <w:pStyle w:val="Normal"/>
        <w:ind w:firstLine="540"/>
        <w:jc w:val="both"/>
        <w:rPr>
          <w:sz w:val="24"/>
          <w:szCs w:val="24"/>
        </w:rPr>
      </w:pPr>
      <w:r w:rsidRPr="00BC3D90">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90DDF" w:rsidRPr="001B7A4E" w:rsidRDefault="00D90DDF" w:rsidP="00D90DDF">
      <w:pPr>
        <w:pStyle w:val="Normal"/>
        <w:numPr>
          <w:ilvl w:val="0"/>
          <w:numId w:val="0"/>
        </w:numPr>
        <w:jc w:val="both"/>
        <w:rPr>
          <w:sz w:val="24"/>
          <w:szCs w:val="24"/>
        </w:rPr>
      </w:pPr>
    </w:p>
    <w:p w:rsidR="00D90DDF" w:rsidRDefault="00D90DDF" w:rsidP="00D90DDF">
      <w:pPr>
        <w:pStyle w:val="30"/>
        <w:tabs>
          <w:tab w:val="clear" w:pos="1127"/>
          <w:tab w:val="num" w:pos="360"/>
        </w:tabs>
        <w:ind w:left="0" w:firstLine="540"/>
        <w:rPr>
          <w:b/>
          <w:szCs w:val="24"/>
        </w:rPr>
      </w:pPr>
      <w:r>
        <w:rPr>
          <w:b/>
          <w:szCs w:val="24"/>
        </w:rPr>
        <w:t>РАССМОТРЕНИЕ ЗАЯВОК НА УЧАСТИЕ В АУКЦИОНЕ</w:t>
      </w:r>
    </w:p>
    <w:p w:rsidR="00D90DDF" w:rsidRDefault="00D90DDF" w:rsidP="00D90DDF">
      <w:pPr>
        <w:pStyle w:val="30"/>
        <w:numPr>
          <w:ilvl w:val="0"/>
          <w:numId w:val="0"/>
        </w:numPr>
        <w:rPr>
          <w:b/>
          <w:szCs w:val="24"/>
        </w:rPr>
      </w:pPr>
    </w:p>
    <w:p w:rsidR="00D90DDF" w:rsidRDefault="00D90DDF" w:rsidP="00D90DDF">
      <w:pPr>
        <w:pStyle w:val="2-11"/>
        <w:ind w:firstLine="540"/>
      </w:pPr>
      <w:r w:rsidRPr="00DA5BAB">
        <w:rPr>
          <w:bCs/>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w:t>
      </w:r>
      <w:r>
        <w:rPr>
          <w:bCs/>
        </w:rPr>
        <w:t>.2</w:t>
      </w:r>
      <w:r w:rsidRPr="00DA5BAB">
        <w:rPr>
          <w:bCs/>
        </w:rPr>
        <w:t xml:space="preserve"> настоящ</w:t>
      </w:r>
      <w:r>
        <w:rPr>
          <w:bCs/>
        </w:rPr>
        <w:t>его Раздела.</w:t>
      </w:r>
    </w:p>
    <w:p w:rsidR="00D90DDF" w:rsidRDefault="00D90DDF" w:rsidP="00D90DDF">
      <w:pPr>
        <w:pStyle w:val="2-11"/>
        <w:ind w:firstLine="540"/>
      </w:pPr>
      <w:r w:rsidRPr="00DA5BAB">
        <w:t>Срок рассмотрения заявок на участие в аукционе не превыша</w:t>
      </w:r>
      <w:r>
        <w:t>е</w:t>
      </w:r>
      <w:r w:rsidRPr="00DA5BAB">
        <w:t xml:space="preserve">т десяти дней </w:t>
      </w:r>
      <w:proofErr w:type="gramStart"/>
      <w:r w:rsidRPr="00DA5BAB">
        <w:t>с даты окончания</w:t>
      </w:r>
      <w:proofErr w:type="gramEnd"/>
      <w:r w:rsidRPr="00DA5BAB">
        <w:t xml:space="preserve"> срока подачи заявок</w:t>
      </w:r>
      <w:r>
        <w:t xml:space="preserve">. </w:t>
      </w:r>
    </w:p>
    <w:p w:rsidR="00D90DDF" w:rsidRPr="004A4B9D" w:rsidRDefault="00D90DDF" w:rsidP="00D90DDF">
      <w:pPr>
        <w:pStyle w:val="2-11"/>
        <w:ind w:firstLine="540"/>
      </w:pP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90DDF" w:rsidRPr="00DA5BAB" w:rsidRDefault="00D90DDF" w:rsidP="00D90DDF">
      <w:pPr>
        <w:pStyle w:val="2-11"/>
        <w:ind w:firstLine="540"/>
      </w:pPr>
      <w:proofErr w:type="gramStart"/>
      <w:r w:rsidRPr="00DA5BAB">
        <w:rPr>
          <w:bCs/>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Pr>
          <w:bCs/>
        </w:rPr>
        <w:t xml:space="preserve"> по основаниям, указанным в п. 1.3.2 настоящего Раздела,</w:t>
      </w:r>
      <w:r w:rsidRPr="00DA5BAB">
        <w:rPr>
          <w:bCs/>
        </w:rPr>
        <w:t xml:space="preserve"> которое оформляется протоколом рассмотрения заявок на участие в аукционе.</w:t>
      </w:r>
      <w:proofErr w:type="gramEnd"/>
      <w:r w:rsidRPr="00DA5BAB">
        <w:rPr>
          <w:bCs/>
        </w:rPr>
        <w:t xml:space="preserve"> Указанный протокол в день окончания рассмотрения заявок на участие в аукционе размещается </w:t>
      </w:r>
      <w:r>
        <w:rPr>
          <w:bCs/>
        </w:rPr>
        <w:t>Администрацией</w:t>
      </w:r>
      <w:r w:rsidRPr="00DA5BAB">
        <w:rPr>
          <w:bCs/>
        </w:rPr>
        <w:t xml:space="preserve"> </w:t>
      </w:r>
      <w:r>
        <w:t xml:space="preserve">на официальном сайте </w:t>
      </w:r>
      <w:r w:rsidRPr="001B5966">
        <w:t xml:space="preserve">торгов в сети Интернет: </w:t>
      </w:r>
      <w:hyperlink r:id="rId22" w:history="1">
        <w:r w:rsidRPr="001B5966">
          <w:rPr>
            <w:rStyle w:val="a6"/>
          </w:rPr>
          <w:t>www.torgi.gov.ru</w:t>
        </w:r>
      </w:hyperlink>
      <w:r w:rsidRPr="00DA5BAB">
        <w:rPr>
          <w:bCs/>
        </w:rPr>
        <w:t>.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D90DDF" w:rsidRPr="00094E59" w:rsidRDefault="00D90DDF" w:rsidP="00D90DDF">
      <w:pPr>
        <w:pStyle w:val="2-11"/>
        <w:ind w:firstLine="540"/>
      </w:pPr>
      <w:r w:rsidRPr="00DA5BAB">
        <w:rPr>
          <w:bCs/>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DA5BAB">
        <w:rPr>
          <w:bCs/>
        </w:rPr>
        <w:t>несостоявшимся</w:t>
      </w:r>
      <w:proofErr w:type="gramEnd"/>
      <w:r w:rsidRPr="00DA5BAB">
        <w:rPr>
          <w:bCs/>
        </w:rPr>
        <w:t>.</w:t>
      </w:r>
    </w:p>
    <w:p w:rsidR="00D90DDF" w:rsidRPr="00216193" w:rsidRDefault="00D90DDF" w:rsidP="00D90DDF">
      <w:pPr>
        <w:pStyle w:val="2-11"/>
        <w:ind w:firstLine="540"/>
      </w:pPr>
      <w:r>
        <w:t>Администрация возвращает</w:t>
      </w:r>
      <w:r w:rsidRPr="00DA5BAB">
        <w:t xml:space="preserve"> задаток </w:t>
      </w:r>
      <w:r w:rsidRPr="00216193">
        <w:t xml:space="preserve">заявителю, в случае если было предусмотрено требование о внесении задатка, не допущенному к участию в аукционе, в течение пяти рабочих дней </w:t>
      </w:r>
      <w:proofErr w:type="gramStart"/>
      <w:r w:rsidRPr="00216193">
        <w:t>с даты подписания</w:t>
      </w:r>
      <w:proofErr w:type="gramEnd"/>
      <w:r w:rsidRPr="00216193">
        <w:t xml:space="preserve"> протокола рассмотрения заявок.</w:t>
      </w:r>
    </w:p>
    <w:p w:rsidR="00D90DDF" w:rsidRPr="006E0E26" w:rsidRDefault="00D90DDF" w:rsidP="00D90DDF">
      <w:pPr>
        <w:pStyle w:val="2-11"/>
        <w:ind w:firstLine="540"/>
      </w:pPr>
      <w:r w:rsidRPr="00216193">
        <w:t>В случае если принято решение об отказе в допуске</w:t>
      </w:r>
      <w:r>
        <w:t xml:space="preserve">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w:t>
      </w:r>
      <w:r w:rsidRPr="006E0E26">
        <w:t>решение о допуске к участию в котором и признании участником аукциона принято относительно только одного заявителя.</w:t>
      </w:r>
    </w:p>
    <w:p w:rsidR="00D90DDF" w:rsidRPr="00AC6403" w:rsidRDefault="00D90DDF" w:rsidP="00D90DDF">
      <w:pPr>
        <w:pStyle w:val="2-11"/>
        <w:numPr>
          <w:ilvl w:val="0"/>
          <w:numId w:val="0"/>
        </w:numPr>
      </w:pPr>
      <w:r w:rsidRPr="00AC6403">
        <w:lastRenderedPageBreak/>
        <w:t xml:space="preserve">      4.8. Договор аренды объекта недвижимости заключается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 же с лицом, признанным единственным участником аукциона, на условиях и по цене, указанных в извещении о проведен</w:t>
      </w:r>
      <w:proofErr w:type="gramStart"/>
      <w:r w:rsidRPr="00AC6403">
        <w:t>ии ау</w:t>
      </w:r>
      <w:proofErr w:type="gramEnd"/>
      <w:r w:rsidRPr="00AC6403">
        <w:t>кциона.</w:t>
      </w:r>
    </w:p>
    <w:p w:rsidR="00D90DDF" w:rsidRPr="00C97F9E" w:rsidRDefault="00D90DDF" w:rsidP="00D90DDF">
      <w:pPr>
        <w:pStyle w:val="Normal"/>
        <w:numPr>
          <w:ilvl w:val="0"/>
          <w:numId w:val="0"/>
        </w:numPr>
        <w:ind w:firstLine="720"/>
        <w:jc w:val="both"/>
        <w:rPr>
          <w:sz w:val="24"/>
          <w:szCs w:val="24"/>
        </w:rPr>
      </w:pPr>
      <w:r>
        <w:rPr>
          <w:sz w:val="24"/>
          <w:szCs w:val="24"/>
        </w:rPr>
        <w:t xml:space="preserve">Такой договор заключается </w:t>
      </w:r>
      <w:r w:rsidRPr="00C97F9E">
        <w:rPr>
          <w:sz w:val="24"/>
          <w:szCs w:val="24"/>
        </w:rPr>
        <w:t xml:space="preserve">не ранее чем </w:t>
      </w:r>
      <w:proofErr w:type="gramStart"/>
      <w:r w:rsidRPr="00C97F9E">
        <w:rPr>
          <w:sz w:val="24"/>
          <w:szCs w:val="24"/>
        </w:rPr>
        <w:t xml:space="preserve">через десять дней со дня размещения </w:t>
      </w:r>
      <w:r>
        <w:rPr>
          <w:sz w:val="24"/>
          <w:szCs w:val="24"/>
        </w:rPr>
        <w:t>информации о результатах аукциона</w:t>
      </w:r>
      <w:r w:rsidRPr="00C97F9E">
        <w:rPr>
          <w:sz w:val="24"/>
          <w:szCs w:val="24"/>
        </w:rPr>
        <w:t xml:space="preserve"> на официальном сайте торгов в сети</w:t>
      </w:r>
      <w:proofErr w:type="gramEnd"/>
      <w:r w:rsidRPr="00C97F9E">
        <w:rPr>
          <w:sz w:val="24"/>
          <w:szCs w:val="24"/>
        </w:rPr>
        <w:t xml:space="preserve"> Интернет: </w:t>
      </w:r>
      <w:hyperlink r:id="rId23" w:history="1">
        <w:r w:rsidRPr="00C97F9E">
          <w:rPr>
            <w:rStyle w:val="a6"/>
            <w:sz w:val="24"/>
            <w:szCs w:val="24"/>
          </w:rPr>
          <w:t>www.torgi.gov.ru</w:t>
        </w:r>
      </w:hyperlink>
      <w:r w:rsidRPr="00C97F9E">
        <w:rPr>
          <w:sz w:val="24"/>
          <w:szCs w:val="24"/>
        </w:rPr>
        <w:t>.</w:t>
      </w:r>
    </w:p>
    <w:p w:rsidR="00D90DDF" w:rsidRDefault="00D90DDF" w:rsidP="00D90DDF">
      <w:pPr>
        <w:pStyle w:val="2-11"/>
        <w:numPr>
          <w:ilvl w:val="0"/>
          <w:numId w:val="0"/>
        </w:numPr>
      </w:pPr>
    </w:p>
    <w:p w:rsidR="00D90DDF" w:rsidRDefault="00D90DDF" w:rsidP="00D90DDF">
      <w:pPr>
        <w:pStyle w:val="30"/>
        <w:tabs>
          <w:tab w:val="clear" w:pos="1127"/>
          <w:tab w:val="num" w:pos="360"/>
        </w:tabs>
        <w:ind w:left="0" w:firstLine="540"/>
        <w:rPr>
          <w:b/>
          <w:szCs w:val="24"/>
        </w:rPr>
      </w:pPr>
      <w:r>
        <w:rPr>
          <w:b/>
          <w:szCs w:val="24"/>
        </w:rPr>
        <w:t>ПРОВЕДЕНИЕ АУКЦИОНА</w:t>
      </w:r>
    </w:p>
    <w:p w:rsidR="00D90DDF" w:rsidRDefault="00D90DDF" w:rsidP="00D90DDF">
      <w:pPr>
        <w:pStyle w:val="30"/>
        <w:numPr>
          <w:ilvl w:val="0"/>
          <w:numId w:val="0"/>
        </w:numPr>
        <w:rPr>
          <w:b/>
          <w:szCs w:val="24"/>
        </w:rPr>
      </w:pPr>
    </w:p>
    <w:p w:rsidR="00D90DDF" w:rsidRPr="005F69DE" w:rsidRDefault="00D90DDF" w:rsidP="00D90DDF">
      <w:pPr>
        <w:pStyle w:val="30"/>
        <w:numPr>
          <w:ilvl w:val="1"/>
          <w:numId w:val="8"/>
        </w:numPr>
        <w:ind w:firstLine="180"/>
        <w:rPr>
          <w:bCs/>
          <w:szCs w:val="24"/>
        </w:rPr>
      </w:pPr>
      <w:r w:rsidRPr="00F319C7">
        <w:rPr>
          <w:szCs w:val="24"/>
        </w:rPr>
        <w:t xml:space="preserve"> </w:t>
      </w:r>
      <w:r w:rsidRPr="00F319C7">
        <w:rPr>
          <w:b/>
          <w:szCs w:val="24"/>
        </w:rPr>
        <w:t>П</w:t>
      </w:r>
      <w:r>
        <w:rPr>
          <w:b/>
          <w:szCs w:val="24"/>
        </w:rPr>
        <w:t>равила</w:t>
      </w:r>
      <w:r w:rsidRPr="00F319C7">
        <w:rPr>
          <w:b/>
          <w:szCs w:val="24"/>
        </w:rPr>
        <w:t xml:space="preserve"> проведения аукциона </w:t>
      </w:r>
    </w:p>
    <w:p w:rsidR="00D90DDF" w:rsidRPr="000F5733" w:rsidRDefault="00D90DDF" w:rsidP="00D90DDF">
      <w:pPr>
        <w:pStyle w:val="Normal"/>
        <w:ind w:firstLine="540"/>
        <w:jc w:val="both"/>
        <w:rPr>
          <w:bCs/>
          <w:sz w:val="24"/>
          <w:szCs w:val="24"/>
        </w:rPr>
      </w:pPr>
      <w:r>
        <w:rPr>
          <w:bCs/>
          <w:sz w:val="24"/>
          <w:szCs w:val="24"/>
        </w:rPr>
        <w:t>Место, дата и время проведения аукциона указываются в извещении и информационной карте аукциона.</w:t>
      </w:r>
    </w:p>
    <w:p w:rsidR="00D90DDF" w:rsidRPr="008B3EFA" w:rsidRDefault="00D90DDF" w:rsidP="00D90DDF">
      <w:pPr>
        <w:pStyle w:val="Normal"/>
        <w:ind w:firstLine="540"/>
        <w:jc w:val="both"/>
        <w:rPr>
          <w:bCs/>
          <w:sz w:val="24"/>
          <w:szCs w:val="24"/>
        </w:rPr>
      </w:pPr>
      <w:r w:rsidRPr="00F319C7">
        <w:rPr>
          <w:sz w:val="24"/>
          <w:szCs w:val="24"/>
        </w:rPr>
        <w:t xml:space="preserve">В аукционе могут участвовать только заявители, признанные участниками аукциона, непосредственно или через своих представителей. </w:t>
      </w:r>
      <w:r w:rsidRPr="00F319C7">
        <w:rPr>
          <w:bCs/>
          <w:sz w:val="24"/>
          <w:szCs w:val="24"/>
        </w:rPr>
        <w:t xml:space="preserve">Аукцион проводится </w:t>
      </w:r>
      <w:r>
        <w:rPr>
          <w:bCs/>
          <w:sz w:val="24"/>
          <w:szCs w:val="24"/>
        </w:rPr>
        <w:t>аукционной комиссией</w:t>
      </w:r>
      <w:r w:rsidRPr="00F319C7">
        <w:rPr>
          <w:bCs/>
          <w:sz w:val="24"/>
          <w:szCs w:val="24"/>
        </w:rPr>
        <w:t xml:space="preserve"> в присутствии</w:t>
      </w:r>
      <w:r>
        <w:rPr>
          <w:bCs/>
          <w:sz w:val="24"/>
          <w:szCs w:val="24"/>
        </w:rPr>
        <w:t xml:space="preserve"> </w:t>
      </w:r>
      <w:r w:rsidRPr="00F319C7">
        <w:rPr>
          <w:bCs/>
          <w:sz w:val="24"/>
          <w:szCs w:val="24"/>
        </w:rPr>
        <w:t xml:space="preserve">участников аукциона (их представителей). </w:t>
      </w:r>
      <w:r w:rsidRPr="008B3EFA">
        <w:rPr>
          <w:bCs/>
          <w:sz w:val="24"/>
          <w:szCs w:val="24"/>
        </w:rPr>
        <w:t>Иные лица к участию на аукционе не допускаются.</w:t>
      </w:r>
    </w:p>
    <w:p w:rsidR="00D90DDF" w:rsidRPr="00F319C7" w:rsidRDefault="00D90DDF" w:rsidP="00D90DDF">
      <w:pPr>
        <w:pStyle w:val="Normal"/>
        <w:ind w:firstLine="540"/>
        <w:jc w:val="both"/>
        <w:rPr>
          <w:bCs/>
          <w:sz w:val="24"/>
          <w:szCs w:val="24"/>
        </w:rPr>
      </w:pPr>
      <w:r w:rsidRPr="00F319C7">
        <w:rPr>
          <w:sz w:val="24"/>
          <w:szCs w:val="24"/>
        </w:rPr>
        <w:t xml:space="preserve"> Аукцион проводится путем повышения начальной (минимальной) цены договора (цены лота), указанной в извещении о проведен</w:t>
      </w:r>
      <w:proofErr w:type="gramStart"/>
      <w:r w:rsidRPr="00F319C7">
        <w:rPr>
          <w:sz w:val="24"/>
          <w:szCs w:val="24"/>
        </w:rPr>
        <w:t>ии ау</w:t>
      </w:r>
      <w:proofErr w:type="gramEnd"/>
      <w:r w:rsidRPr="00F319C7">
        <w:rPr>
          <w:sz w:val="24"/>
          <w:szCs w:val="24"/>
        </w:rPr>
        <w:t xml:space="preserve">кциона, на «шаг аукциона». </w:t>
      </w:r>
    </w:p>
    <w:p w:rsidR="00D90DDF" w:rsidRPr="00A73198" w:rsidRDefault="00D90DDF" w:rsidP="00D90DDF">
      <w:pPr>
        <w:pStyle w:val="Normal"/>
        <w:ind w:firstLine="540"/>
        <w:jc w:val="both"/>
        <w:rPr>
          <w:b/>
          <w:sz w:val="24"/>
          <w:szCs w:val="24"/>
        </w:rPr>
      </w:pPr>
      <w:r w:rsidRPr="00AC6403">
        <w:rPr>
          <w:sz w:val="24"/>
          <w:szCs w:val="24"/>
        </w:rPr>
        <w:t xml:space="preserve"> «Шаг аукциона» устанавливается в размере пяти процентов начальной (минимальной) цены договора (цены лота) и указывается в информационной карте аукциона. </w:t>
      </w:r>
    </w:p>
    <w:p w:rsidR="00D90DDF" w:rsidRPr="00804E24" w:rsidRDefault="00D90DDF" w:rsidP="00D90DDF">
      <w:pPr>
        <w:pStyle w:val="2-11"/>
        <w:ind w:firstLine="540"/>
        <w:rPr>
          <w:b/>
          <w:bCs/>
        </w:rPr>
      </w:pPr>
      <w:r w:rsidRPr="00804E24">
        <w:rPr>
          <w:b/>
        </w:rPr>
        <w:t>Порядок проведения аукциона</w:t>
      </w:r>
    </w:p>
    <w:p w:rsidR="00D90DDF" w:rsidRPr="00804E24" w:rsidRDefault="00D90DDF" w:rsidP="00D90DDF">
      <w:pPr>
        <w:pStyle w:val="Normal"/>
        <w:ind w:firstLine="540"/>
        <w:jc w:val="both"/>
        <w:rPr>
          <w:sz w:val="24"/>
          <w:szCs w:val="24"/>
        </w:rPr>
      </w:pPr>
      <w:r w:rsidRPr="00804E24">
        <w:rPr>
          <w:sz w:val="24"/>
          <w:szCs w:val="24"/>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w:t>
      </w:r>
      <w:r w:rsidRPr="00804E24">
        <w:rPr>
          <w:i/>
          <w:sz w:val="24"/>
          <w:szCs w:val="24"/>
        </w:rPr>
        <w:t>карточки</w:t>
      </w:r>
      <w:r w:rsidRPr="00804E24">
        <w:rPr>
          <w:sz w:val="24"/>
          <w:szCs w:val="24"/>
        </w:rPr>
        <w:t>).</w:t>
      </w:r>
    </w:p>
    <w:p w:rsidR="00D90DDF" w:rsidRPr="005F69DE" w:rsidRDefault="00D90DDF" w:rsidP="00D90DDF">
      <w:pPr>
        <w:pStyle w:val="Normal"/>
        <w:ind w:firstLine="540"/>
        <w:jc w:val="both"/>
        <w:rPr>
          <w:sz w:val="24"/>
          <w:szCs w:val="24"/>
        </w:rPr>
      </w:pPr>
      <w:r w:rsidRPr="00804E24">
        <w:rPr>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w:t>
      </w:r>
      <w:r w:rsidRPr="005F69DE">
        <w:rPr>
          <w:sz w:val="24"/>
          <w:szCs w:val="24"/>
        </w:rPr>
        <w:t xml:space="preserve">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D90DDF" w:rsidRPr="005F69DE" w:rsidRDefault="00D90DDF" w:rsidP="00D90DDF">
      <w:pPr>
        <w:pStyle w:val="Normal"/>
        <w:ind w:firstLine="540"/>
        <w:jc w:val="both"/>
        <w:rPr>
          <w:sz w:val="24"/>
          <w:szCs w:val="24"/>
        </w:rPr>
      </w:pPr>
      <w:r w:rsidRPr="005F69DE">
        <w:rPr>
          <w:sz w:val="24"/>
          <w:szCs w:val="24"/>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w:t>
      </w:r>
      <w:r>
        <w:rPr>
          <w:sz w:val="24"/>
          <w:szCs w:val="24"/>
        </w:rPr>
        <w:t>5</w:t>
      </w:r>
      <w:r w:rsidRPr="005F69DE">
        <w:rPr>
          <w:sz w:val="24"/>
          <w:szCs w:val="24"/>
        </w:rPr>
        <w:t>.1.4. настоящего Раздела, поднимает карточку в случае</w:t>
      </w:r>
      <w:r>
        <w:rPr>
          <w:sz w:val="24"/>
          <w:szCs w:val="24"/>
        </w:rPr>
        <w:t>,</w:t>
      </w:r>
      <w:r w:rsidRPr="005F69DE">
        <w:rPr>
          <w:sz w:val="24"/>
          <w:szCs w:val="24"/>
        </w:rPr>
        <w:t xml:space="preserve"> если он согласен заключить договор по объявленной цене. </w:t>
      </w:r>
    </w:p>
    <w:p w:rsidR="00D90DDF" w:rsidRPr="005F69DE" w:rsidRDefault="00D90DDF" w:rsidP="00D90DDF">
      <w:pPr>
        <w:pStyle w:val="Normal"/>
        <w:ind w:firstLine="540"/>
        <w:jc w:val="both"/>
        <w:rPr>
          <w:sz w:val="24"/>
          <w:szCs w:val="24"/>
        </w:rPr>
      </w:pPr>
      <w:proofErr w:type="gramStart"/>
      <w:r w:rsidRPr="005F69DE">
        <w:rPr>
          <w:sz w:val="24"/>
          <w:szCs w:val="24"/>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r>
        <w:rPr>
          <w:sz w:val="24"/>
          <w:szCs w:val="24"/>
        </w:rPr>
        <w:t>5</w:t>
      </w:r>
      <w:r w:rsidRPr="005F69DE">
        <w:rPr>
          <w:sz w:val="24"/>
          <w:szCs w:val="24"/>
        </w:rPr>
        <w:t xml:space="preserve">.1.4. настоящего Раздела, и "шаг аукциона", в соответствии с которым повышается цена. </w:t>
      </w:r>
      <w:proofErr w:type="gramEnd"/>
    </w:p>
    <w:p w:rsidR="00D90DDF" w:rsidRPr="005F69DE" w:rsidRDefault="00D90DDF" w:rsidP="00D90DDF">
      <w:pPr>
        <w:pStyle w:val="Normal"/>
        <w:ind w:firstLine="540"/>
        <w:jc w:val="both"/>
        <w:rPr>
          <w:sz w:val="24"/>
          <w:szCs w:val="24"/>
        </w:rPr>
      </w:pPr>
      <w:proofErr w:type="gramStart"/>
      <w:r w:rsidRPr="005F69DE">
        <w:rPr>
          <w:sz w:val="24"/>
          <w:szCs w:val="24"/>
        </w:rPr>
        <w:t xml:space="preserve">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w:t>
      </w:r>
      <w:r w:rsidRPr="005F69DE">
        <w:rPr>
          <w:i/>
          <w:sz w:val="24"/>
          <w:szCs w:val="24"/>
        </w:rPr>
        <w:t>действующий правообладатель</w:t>
      </w:r>
      <w:r w:rsidRPr="005F69DE">
        <w:rPr>
          <w:sz w:val="24"/>
          <w:szCs w:val="24"/>
        </w:rPr>
        <w:t xml:space="preserve">), вправе заявить о своем желании заключить договор по объявленной аукционистом цене договора. </w:t>
      </w:r>
      <w:proofErr w:type="gramEnd"/>
    </w:p>
    <w:p w:rsidR="00D90DDF" w:rsidRPr="005F69DE" w:rsidRDefault="00D90DDF" w:rsidP="00D90DDF">
      <w:pPr>
        <w:pStyle w:val="Normal"/>
        <w:ind w:firstLine="540"/>
        <w:jc w:val="both"/>
        <w:rPr>
          <w:sz w:val="24"/>
          <w:szCs w:val="24"/>
        </w:rPr>
      </w:pPr>
      <w:proofErr w:type="gramStart"/>
      <w:r w:rsidRPr="005F69DE">
        <w:rPr>
          <w:sz w:val="24"/>
          <w:szCs w:val="24"/>
        </w:rPr>
        <w:t xml:space="preserve">Если действующий правообладатель воспользовался правом, предусмотренным пунктом </w:t>
      </w:r>
      <w:r>
        <w:rPr>
          <w:sz w:val="24"/>
          <w:szCs w:val="24"/>
        </w:rPr>
        <w:t>5</w:t>
      </w:r>
      <w:r w:rsidRPr="005F69DE">
        <w:rPr>
          <w:sz w:val="24"/>
          <w:szCs w:val="24"/>
        </w:rPr>
        <w:t xml:space="preserve">.2.5 настоящего Раздела, аукционист вновь предлагает участникам аукциона заявлять свои предложения о цене договора, после чего, в случае </w:t>
      </w:r>
      <w:r w:rsidRPr="00306E16">
        <w:rPr>
          <w:sz w:val="24"/>
          <w:szCs w:val="24"/>
        </w:rPr>
        <w:t xml:space="preserve">если такие предложения были сделаны </w:t>
      </w:r>
      <w:r w:rsidRPr="00306E16">
        <w:rPr>
          <w:sz w:val="24"/>
          <w:szCs w:val="24"/>
        </w:rPr>
        <w:lastRenderedPageBreak/>
        <w:t>и после троекратного объявления аукционистом</w:t>
      </w:r>
      <w:r w:rsidRPr="005F69DE">
        <w:rPr>
          <w:sz w:val="24"/>
          <w:szCs w:val="24"/>
        </w:rPr>
        <w:t xml:space="preserve">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 </w:t>
      </w:r>
      <w:proofErr w:type="gramEnd"/>
    </w:p>
    <w:p w:rsidR="00D90DDF" w:rsidRPr="005F69DE" w:rsidRDefault="00D90DDF" w:rsidP="00D90DDF">
      <w:pPr>
        <w:pStyle w:val="Normal"/>
        <w:ind w:firstLine="540"/>
        <w:jc w:val="both"/>
        <w:rPr>
          <w:sz w:val="24"/>
          <w:szCs w:val="24"/>
        </w:rPr>
      </w:pPr>
      <w:r w:rsidRPr="005F69DE">
        <w:rPr>
          <w:sz w:val="24"/>
          <w:szCs w:val="24"/>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90DDF" w:rsidRPr="00F319C7" w:rsidRDefault="00D90DDF" w:rsidP="00D90DDF">
      <w:pPr>
        <w:pStyle w:val="Normal"/>
        <w:ind w:firstLine="540"/>
        <w:jc w:val="both"/>
        <w:rPr>
          <w:bCs/>
          <w:sz w:val="24"/>
          <w:szCs w:val="24"/>
        </w:rPr>
      </w:pPr>
      <w:r w:rsidRPr="005F69DE">
        <w:rPr>
          <w:sz w:val="24"/>
          <w:szCs w:val="24"/>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w:t>
      </w:r>
      <w:r w:rsidRPr="00F319C7">
        <w:rPr>
          <w:sz w:val="24"/>
          <w:szCs w:val="24"/>
        </w:rPr>
        <w:t xml:space="preserve"> аукционистом наиболее высокой цене договора. </w:t>
      </w:r>
    </w:p>
    <w:p w:rsidR="00D90DDF" w:rsidRPr="00F319C7" w:rsidRDefault="00D90DDF" w:rsidP="00D90DDF">
      <w:pPr>
        <w:pStyle w:val="Normal"/>
        <w:numPr>
          <w:ilvl w:val="0"/>
          <w:numId w:val="0"/>
        </w:numPr>
        <w:ind w:firstLine="540"/>
        <w:jc w:val="both"/>
        <w:rPr>
          <w:bCs/>
          <w:sz w:val="24"/>
          <w:szCs w:val="24"/>
        </w:rPr>
      </w:pPr>
    </w:p>
    <w:p w:rsidR="00D90DDF" w:rsidRPr="00F319C7" w:rsidRDefault="00D90DDF" w:rsidP="00D90DDF">
      <w:pPr>
        <w:pStyle w:val="2-11"/>
        <w:ind w:firstLine="540"/>
        <w:rPr>
          <w:b/>
        </w:rPr>
      </w:pPr>
      <w:r w:rsidRPr="00F319C7">
        <w:rPr>
          <w:b/>
        </w:rPr>
        <w:t>Фиксация аукциона. Протокол аукциона.</w:t>
      </w:r>
    </w:p>
    <w:p w:rsidR="00D90DDF" w:rsidRPr="001F235F" w:rsidRDefault="00D90DDF" w:rsidP="00D90DDF">
      <w:pPr>
        <w:pStyle w:val="Normal"/>
        <w:ind w:firstLine="540"/>
        <w:jc w:val="both"/>
        <w:rPr>
          <w:sz w:val="24"/>
          <w:szCs w:val="24"/>
        </w:rPr>
      </w:pPr>
      <w:r>
        <w:rPr>
          <w:sz w:val="24"/>
          <w:szCs w:val="24"/>
        </w:rPr>
        <w:t>Администрация</w:t>
      </w:r>
      <w:r w:rsidRPr="001F235F">
        <w:rPr>
          <w:sz w:val="24"/>
          <w:szCs w:val="24"/>
        </w:rPr>
        <w:t xml:space="preserve"> ведет протокол аукциона</w:t>
      </w:r>
      <w:r>
        <w:rPr>
          <w:sz w:val="24"/>
          <w:szCs w:val="24"/>
        </w:rPr>
        <w:t>.</w:t>
      </w:r>
      <w:r w:rsidRPr="001F235F">
        <w:rPr>
          <w:sz w:val="24"/>
          <w:szCs w:val="24"/>
        </w:rPr>
        <w:t xml:space="preserve"> При проведен</w:t>
      </w:r>
      <w:proofErr w:type="gramStart"/>
      <w:r w:rsidRPr="001F235F">
        <w:rPr>
          <w:sz w:val="24"/>
          <w:szCs w:val="24"/>
        </w:rPr>
        <w:t>ии ау</w:t>
      </w:r>
      <w:proofErr w:type="gramEnd"/>
      <w:r w:rsidRPr="001F235F">
        <w:rPr>
          <w:sz w:val="24"/>
          <w:szCs w:val="24"/>
        </w:rPr>
        <w:t>кциона</w:t>
      </w:r>
      <w:r>
        <w:rPr>
          <w:sz w:val="24"/>
          <w:szCs w:val="24"/>
        </w:rPr>
        <w:t xml:space="preserve"> может быть осуществлена</w:t>
      </w:r>
      <w:r w:rsidRPr="001F235F">
        <w:rPr>
          <w:sz w:val="24"/>
          <w:szCs w:val="24"/>
        </w:rPr>
        <w:t xml:space="preserve"> а</w:t>
      </w:r>
      <w:r>
        <w:rPr>
          <w:sz w:val="24"/>
          <w:szCs w:val="24"/>
        </w:rPr>
        <w:t>удио- или видеозапись аукциона</w:t>
      </w:r>
      <w:r w:rsidRPr="001F235F">
        <w:rPr>
          <w:sz w:val="24"/>
          <w:szCs w:val="24"/>
        </w:rPr>
        <w:t xml:space="preserve">. </w:t>
      </w:r>
    </w:p>
    <w:p w:rsidR="00D90DDF" w:rsidRPr="008B3EFA" w:rsidRDefault="00D90DDF" w:rsidP="00D90DDF">
      <w:pPr>
        <w:pStyle w:val="Normal"/>
        <w:ind w:firstLine="540"/>
        <w:jc w:val="both"/>
        <w:rPr>
          <w:bCs/>
          <w:sz w:val="24"/>
          <w:szCs w:val="24"/>
        </w:rPr>
      </w:pPr>
      <w:r w:rsidRPr="00F319C7">
        <w:rPr>
          <w:sz w:val="24"/>
          <w:szCs w:val="24"/>
        </w:rPr>
        <w:t xml:space="preserve">Протокол составляется в двух экземплярах, один из которых остается </w:t>
      </w:r>
      <w:r>
        <w:rPr>
          <w:sz w:val="24"/>
          <w:szCs w:val="24"/>
        </w:rPr>
        <w:t>в</w:t>
      </w:r>
      <w:r w:rsidRPr="00F319C7">
        <w:rPr>
          <w:sz w:val="24"/>
          <w:szCs w:val="24"/>
        </w:rPr>
        <w:t xml:space="preserve"> </w:t>
      </w:r>
      <w:r>
        <w:rPr>
          <w:sz w:val="24"/>
          <w:szCs w:val="24"/>
        </w:rPr>
        <w:t xml:space="preserve">Администрации, </w:t>
      </w:r>
      <w:r w:rsidRPr="008B3EFA">
        <w:rPr>
          <w:sz w:val="24"/>
          <w:szCs w:val="24"/>
        </w:rPr>
        <w:t xml:space="preserve">а другой в течение трех рабочих дней </w:t>
      </w:r>
      <w:proofErr w:type="gramStart"/>
      <w:r w:rsidRPr="008B3EFA">
        <w:rPr>
          <w:sz w:val="24"/>
          <w:szCs w:val="24"/>
        </w:rPr>
        <w:t>с даты подписания</w:t>
      </w:r>
      <w:proofErr w:type="gramEnd"/>
      <w:r w:rsidRPr="008B3EFA">
        <w:rPr>
          <w:sz w:val="24"/>
          <w:szCs w:val="24"/>
        </w:rPr>
        <w:t xml:space="preserve"> протокола передается победителю аукциона. </w:t>
      </w:r>
    </w:p>
    <w:p w:rsidR="00D90DDF" w:rsidRPr="00F319C7" w:rsidRDefault="00D90DDF" w:rsidP="00D90DDF">
      <w:pPr>
        <w:pStyle w:val="Normal"/>
        <w:ind w:firstLine="540"/>
        <w:jc w:val="both"/>
        <w:rPr>
          <w:bCs/>
          <w:sz w:val="24"/>
          <w:szCs w:val="24"/>
        </w:rPr>
      </w:pPr>
      <w:r w:rsidRPr="00F319C7">
        <w:rPr>
          <w:sz w:val="24"/>
          <w:szCs w:val="24"/>
        </w:rPr>
        <w:t xml:space="preserve">Протокол аукциона размещается </w:t>
      </w:r>
      <w:r w:rsidRPr="001B5966">
        <w:rPr>
          <w:sz w:val="24"/>
          <w:szCs w:val="24"/>
        </w:rPr>
        <w:t xml:space="preserve">на официальном сайте торгов в сети Интернет: </w:t>
      </w:r>
      <w:hyperlink r:id="rId24" w:history="1">
        <w:r w:rsidRPr="001B5966">
          <w:rPr>
            <w:rStyle w:val="a6"/>
            <w:sz w:val="24"/>
            <w:szCs w:val="24"/>
          </w:rPr>
          <w:t>www.torgi.gov.ru</w:t>
        </w:r>
      </w:hyperlink>
      <w:r w:rsidRPr="00F319C7">
        <w:rPr>
          <w:sz w:val="24"/>
          <w:szCs w:val="24"/>
        </w:rPr>
        <w:t xml:space="preserve"> в течение дня, следующего за днем подписания указанного протокола. </w:t>
      </w:r>
    </w:p>
    <w:p w:rsidR="00D90DDF" w:rsidRPr="00F319C7" w:rsidRDefault="00D90DDF" w:rsidP="00D90DDF">
      <w:pPr>
        <w:pStyle w:val="Normal"/>
        <w:ind w:firstLine="540"/>
        <w:jc w:val="both"/>
        <w:rPr>
          <w:sz w:val="24"/>
          <w:szCs w:val="24"/>
        </w:rPr>
      </w:pPr>
      <w:r w:rsidRPr="00F319C7">
        <w:rPr>
          <w:sz w:val="24"/>
          <w:szCs w:val="24"/>
        </w:rPr>
        <w:t>Любой участник аукциона вправе осуществлять аудио</w:t>
      </w:r>
      <w:r>
        <w:rPr>
          <w:sz w:val="24"/>
          <w:szCs w:val="24"/>
        </w:rPr>
        <w:t xml:space="preserve"> </w:t>
      </w:r>
      <w:r w:rsidRPr="00F319C7">
        <w:rPr>
          <w:sz w:val="24"/>
          <w:szCs w:val="24"/>
        </w:rPr>
        <w:t>- и/или видеозапись аукциона.</w:t>
      </w:r>
    </w:p>
    <w:p w:rsidR="00D90DDF" w:rsidRPr="00F319C7" w:rsidRDefault="00D90DDF" w:rsidP="00D90DDF">
      <w:pPr>
        <w:pStyle w:val="Normal"/>
        <w:ind w:firstLine="540"/>
        <w:jc w:val="both"/>
        <w:rPr>
          <w:bCs/>
          <w:sz w:val="24"/>
          <w:szCs w:val="24"/>
        </w:rPr>
      </w:pPr>
      <w:r w:rsidRPr="00F319C7">
        <w:rPr>
          <w:sz w:val="24"/>
          <w:szCs w:val="24"/>
        </w:rPr>
        <w:t xml:space="preserve">Любой участник аукциона после размещения протокола аукциона вправе направить в Администрацию в письменной форме, в том числе в форме электронного документа, запрос о разъяснении результатов аукциона. </w:t>
      </w:r>
      <w:r>
        <w:rPr>
          <w:sz w:val="24"/>
          <w:szCs w:val="24"/>
        </w:rPr>
        <w:t>Администрация</w:t>
      </w:r>
      <w:r w:rsidRPr="00F319C7">
        <w:rPr>
          <w:sz w:val="24"/>
          <w:szCs w:val="24"/>
        </w:rPr>
        <w:t xml:space="preserve"> в течение двух рабочих дней </w:t>
      </w:r>
      <w:proofErr w:type="gramStart"/>
      <w:r w:rsidRPr="00F319C7">
        <w:rPr>
          <w:sz w:val="24"/>
          <w:szCs w:val="24"/>
        </w:rPr>
        <w:t>с даты поступления</w:t>
      </w:r>
      <w:proofErr w:type="gramEnd"/>
      <w:r w:rsidRPr="00F319C7">
        <w:rPr>
          <w:sz w:val="24"/>
          <w:szCs w:val="24"/>
        </w:rPr>
        <w:t xml:space="preserve"> такого запроса предоставляет такому участнику аукциона соответствующие разъяснения в письменной форме или в форме электронного документа. </w:t>
      </w:r>
    </w:p>
    <w:p w:rsidR="00D90DDF" w:rsidRPr="00F319C7" w:rsidRDefault="00D90DDF" w:rsidP="00D90DDF">
      <w:pPr>
        <w:pStyle w:val="Normal"/>
        <w:numPr>
          <w:ilvl w:val="0"/>
          <w:numId w:val="0"/>
        </w:numPr>
        <w:ind w:firstLine="540"/>
        <w:jc w:val="both"/>
        <w:rPr>
          <w:bCs/>
          <w:sz w:val="24"/>
          <w:szCs w:val="24"/>
        </w:rPr>
      </w:pPr>
    </w:p>
    <w:p w:rsidR="00D90DDF" w:rsidRPr="00F319C7" w:rsidRDefault="00D90DDF" w:rsidP="00D90DDF">
      <w:pPr>
        <w:pStyle w:val="2-11"/>
        <w:ind w:firstLine="540"/>
      </w:pPr>
      <w:r w:rsidRPr="00F319C7">
        <w:rPr>
          <w:b/>
        </w:rPr>
        <w:t>Признание аукцион</w:t>
      </w:r>
      <w:r>
        <w:rPr>
          <w:b/>
        </w:rPr>
        <w:t>а</w:t>
      </w:r>
      <w:r w:rsidRPr="00F319C7">
        <w:rPr>
          <w:b/>
        </w:rPr>
        <w:t xml:space="preserve"> </w:t>
      </w:r>
      <w:proofErr w:type="gramStart"/>
      <w:r w:rsidRPr="00F319C7">
        <w:rPr>
          <w:b/>
        </w:rPr>
        <w:t>несостоявшимся</w:t>
      </w:r>
      <w:proofErr w:type="gramEnd"/>
    </w:p>
    <w:p w:rsidR="00D90DDF" w:rsidRDefault="00D90DDF" w:rsidP="00D90DDF">
      <w:pPr>
        <w:pStyle w:val="Normal"/>
        <w:numPr>
          <w:ilvl w:val="0"/>
          <w:numId w:val="0"/>
        </w:numPr>
        <w:tabs>
          <w:tab w:val="num" w:pos="540"/>
        </w:tabs>
        <w:jc w:val="both"/>
        <w:rPr>
          <w:sz w:val="24"/>
          <w:szCs w:val="24"/>
        </w:rPr>
      </w:pPr>
      <w:r>
        <w:rPr>
          <w:sz w:val="24"/>
          <w:szCs w:val="24"/>
        </w:rPr>
        <w:tab/>
      </w:r>
      <w:proofErr w:type="gramStart"/>
      <w:r w:rsidRPr="00275615">
        <w:rPr>
          <w:sz w:val="24"/>
          <w:szCs w:val="24"/>
        </w:rPr>
        <w:t>В случае если в аукционе участвовал один участник или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5.1.4</w:t>
      </w:r>
      <w:r>
        <w:rPr>
          <w:sz w:val="24"/>
          <w:szCs w:val="24"/>
        </w:rPr>
        <w:t>.</w:t>
      </w:r>
      <w:r w:rsidRPr="00275615">
        <w:rPr>
          <w:sz w:val="24"/>
          <w:szCs w:val="24"/>
        </w:rPr>
        <w:t xml:space="preserve"> настоящего Раздела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w:t>
      </w:r>
      <w:proofErr w:type="gramEnd"/>
      <w:r w:rsidRPr="00275615">
        <w:rPr>
          <w:sz w:val="24"/>
          <w:szCs w:val="24"/>
        </w:rPr>
        <w:t xml:space="preserve"> цене договора, </w:t>
      </w:r>
      <w:proofErr w:type="gramStart"/>
      <w:r w:rsidRPr="00275615">
        <w:rPr>
          <w:sz w:val="24"/>
          <w:szCs w:val="24"/>
        </w:rPr>
        <w:t>которое</w:t>
      </w:r>
      <w:proofErr w:type="gramEnd"/>
      <w:r w:rsidRPr="00275615">
        <w:rPr>
          <w:sz w:val="24"/>
          <w:szCs w:val="24"/>
        </w:rPr>
        <w:t xml:space="preserve"> предусматривало</w:t>
      </w:r>
      <w:r w:rsidRPr="00465DC9">
        <w:rPr>
          <w:sz w:val="24"/>
          <w:szCs w:val="24"/>
        </w:rPr>
        <w:t xml:space="preserve"> бы более высокую цену договора, аукцион признается несостоявшимся. </w:t>
      </w:r>
    </w:p>
    <w:p w:rsidR="00D90DDF" w:rsidRDefault="00D90DDF" w:rsidP="00D90DDF">
      <w:pPr>
        <w:pStyle w:val="Normal"/>
        <w:numPr>
          <w:ilvl w:val="0"/>
          <w:numId w:val="0"/>
        </w:numPr>
        <w:tabs>
          <w:tab w:val="num" w:pos="540"/>
        </w:tabs>
        <w:jc w:val="both"/>
        <w:rPr>
          <w:sz w:val="24"/>
          <w:szCs w:val="24"/>
        </w:rPr>
      </w:pPr>
    </w:p>
    <w:p w:rsidR="00D90DDF" w:rsidRPr="00FE4B1E" w:rsidRDefault="00D90DDF" w:rsidP="00D90DDF">
      <w:pPr>
        <w:autoSpaceDE w:val="0"/>
        <w:autoSpaceDN w:val="0"/>
        <w:adjustRightInd w:val="0"/>
        <w:outlineLvl w:val="1"/>
      </w:pPr>
      <w:r>
        <w:rPr>
          <w:bCs/>
          <w:sz w:val="24"/>
          <w:szCs w:val="24"/>
        </w:rPr>
        <w:t xml:space="preserve">         5.5.      </w:t>
      </w:r>
      <w:r w:rsidRPr="00526559">
        <w:rPr>
          <w:b/>
          <w:sz w:val="24"/>
          <w:szCs w:val="24"/>
        </w:rPr>
        <w:t xml:space="preserve">Последствия признания аукциона </w:t>
      </w:r>
      <w:proofErr w:type="gramStart"/>
      <w:r w:rsidRPr="00526559">
        <w:rPr>
          <w:b/>
          <w:sz w:val="24"/>
          <w:szCs w:val="24"/>
        </w:rPr>
        <w:t>несостоявшимся</w:t>
      </w:r>
      <w:proofErr w:type="gramEnd"/>
    </w:p>
    <w:p w:rsidR="00D90DDF" w:rsidRPr="00FE4B1E" w:rsidRDefault="00D90DDF" w:rsidP="00D90DDF">
      <w:pPr>
        <w:autoSpaceDE w:val="0"/>
        <w:autoSpaceDN w:val="0"/>
        <w:adjustRightInd w:val="0"/>
        <w:ind w:firstLine="540"/>
        <w:jc w:val="both"/>
      </w:pPr>
    </w:p>
    <w:p w:rsidR="00D90DDF" w:rsidRPr="00BA7C05" w:rsidRDefault="00D90DDF" w:rsidP="00D90DDF">
      <w:pPr>
        <w:autoSpaceDE w:val="0"/>
        <w:autoSpaceDN w:val="0"/>
        <w:adjustRightInd w:val="0"/>
        <w:ind w:firstLine="540"/>
        <w:jc w:val="both"/>
        <w:rPr>
          <w:sz w:val="24"/>
          <w:szCs w:val="24"/>
        </w:rPr>
      </w:pPr>
      <w:bookmarkStart w:id="6" w:name="Par427"/>
      <w:bookmarkEnd w:id="6"/>
      <w:r w:rsidRPr="00BA7C05">
        <w:rPr>
          <w:sz w:val="24"/>
          <w:szCs w:val="24"/>
        </w:rPr>
        <w:t xml:space="preserve">5.1.1. </w:t>
      </w:r>
      <w:proofErr w:type="gramStart"/>
      <w:r w:rsidRPr="00BA7C05">
        <w:rPr>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BA7C05">
        <w:rPr>
          <w:sz w:val="24"/>
          <w:szCs w:val="24"/>
        </w:rPr>
        <w:t xml:space="preserve"> по цене, которые предусмотрены заявкой на участие в </w:t>
      </w:r>
      <w:r w:rsidRPr="00BA7C05">
        <w:rPr>
          <w:sz w:val="24"/>
          <w:szCs w:val="24"/>
        </w:rPr>
        <w:lastRenderedPageBreak/>
        <w:t>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BA7C05">
        <w:rPr>
          <w:sz w:val="24"/>
          <w:szCs w:val="24"/>
        </w:rPr>
        <w:t>ии ау</w:t>
      </w:r>
      <w:proofErr w:type="gramEnd"/>
      <w:r w:rsidRPr="00BA7C05">
        <w:rPr>
          <w:sz w:val="24"/>
          <w:szCs w:val="24"/>
        </w:rPr>
        <w:t>кциона.</w:t>
      </w:r>
    </w:p>
    <w:p w:rsidR="00D90DDF" w:rsidRPr="00BA7C05" w:rsidRDefault="00D90DDF" w:rsidP="00D90DDF">
      <w:pPr>
        <w:autoSpaceDE w:val="0"/>
        <w:autoSpaceDN w:val="0"/>
        <w:adjustRightInd w:val="0"/>
        <w:jc w:val="both"/>
        <w:rPr>
          <w:sz w:val="24"/>
          <w:szCs w:val="24"/>
        </w:rPr>
      </w:pPr>
      <w:r w:rsidRPr="00BA7C05">
        <w:rPr>
          <w:sz w:val="24"/>
          <w:szCs w:val="24"/>
        </w:rPr>
        <w:t xml:space="preserve">(п. 151 в ред. </w:t>
      </w:r>
      <w:hyperlink r:id="rId25" w:history="1">
        <w:r w:rsidRPr="00BA7C05">
          <w:rPr>
            <w:color w:val="0000FF"/>
            <w:sz w:val="24"/>
            <w:szCs w:val="24"/>
          </w:rPr>
          <w:t>Приказа</w:t>
        </w:r>
      </w:hyperlink>
      <w:r w:rsidRPr="00BA7C05">
        <w:rPr>
          <w:sz w:val="24"/>
          <w:szCs w:val="24"/>
        </w:rPr>
        <w:t xml:space="preserve"> ФАС России от 30.03.2012 N 203)</w:t>
      </w:r>
    </w:p>
    <w:p w:rsidR="00D90DDF" w:rsidRPr="00BA7C05" w:rsidRDefault="00D90DDF" w:rsidP="00D90DDF">
      <w:pPr>
        <w:autoSpaceDE w:val="0"/>
        <w:autoSpaceDN w:val="0"/>
        <w:adjustRightInd w:val="0"/>
        <w:ind w:firstLine="540"/>
        <w:jc w:val="both"/>
        <w:rPr>
          <w:sz w:val="24"/>
          <w:szCs w:val="24"/>
        </w:rPr>
      </w:pPr>
      <w:r w:rsidRPr="00BA7C05">
        <w:rPr>
          <w:sz w:val="24"/>
          <w:szCs w:val="24"/>
        </w:rPr>
        <w:t xml:space="preserve">152. В случае если аукцион признан несостоявшимся по основаниям, не указанным в </w:t>
      </w:r>
      <w:hyperlink w:anchor="Par427" w:history="1">
        <w:r w:rsidRPr="00BA7C05">
          <w:rPr>
            <w:color w:val="0000FF"/>
            <w:sz w:val="24"/>
            <w:szCs w:val="24"/>
          </w:rPr>
          <w:t>пункте 151</w:t>
        </w:r>
      </w:hyperlink>
      <w:r w:rsidRPr="00BA7C05">
        <w:rPr>
          <w:sz w:val="24"/>
          <w:szCs w:val="24"/>
        </w:rP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D90DDF" w:rsidRPr="00BA7C05" w:rsidRDefault="00D90DDF" w:rsidP="00D90DDF">
      <w:pPr>
        <w:autoSpaceDE w:val="0"/>
        <w:autoSpaceDN w:val="0"/>
        <w:adjustRightInd w:val="0"/>
        <w:jc w:val="both"/>
        <w:rPr>
          <w:sz w:val="24"/>
          <w:szCs w:val="24"/>
        </w:rPr>
      </w:pPr>
      <w:r w:rsidRPr="00BA7C05">
        <w:rPr>
          <w:sz w:val="24"/>
          <w:szCs w:val="24"/>
        </w:rPr>
        <w:t>(</w:t>
      </w:r>
      <w:proofErr w:type="gramStart"/>
      <w:r w:rsidRPr="00BA7C05">
        <w:rPr>
          <w:sz w:val="24"/>
          <w:szCs w:val="24"/>
        </w:rPr>
        <w:t>п</w:t>
      </w:r>
      <w:proofErr w:type="gramEnd"/>
      <w:r w:rsidRPr="00BA7C05">
        <w:rPr>
          <w:sz w:val="24"/>
          <w:szCs w:val="24"/>
        </w:rPr>
        <w:t xml:space="preserve">. 152 в ред. </w:t>
      </w:r>
      <w:hyperlink r:id="rId26" w:history="1">
        <w:r w:rsidRPr="00BA7C05">
          <w:rPr>
            <w:color w:val="0000FF"/>
            <w:sz w:val="24"/>
            <w:szCs w:val="24"/>
          </w:rPr>
          <w:t>Приказа</w:t>
        </w:r>
      </w:hyperlink>
      <w:r w:rsidRPr="00BA7C05">
        <w:rPr>
          <w:sz w:val="24"/>
          <w:szCs w:val="24"/>
        </w:rPr>
        <w:t xml:space="preserve"> ФАС России от 30.03.2012 N 203)</w:t>
      </w:r>
    </w:p>
    <w:p w:rsidR="00D90DDF" w:rsidRPr="00BA7C05" w:rsidRDefault="00D90DDF" w:rsidP="00D90DDF">
      <w:pPr>
        <w:autoSpaceDE w:val="0"/>
        <w:autoSpaceDN w:val="0"/>
        <w:adjustRightInd w:val="0"/>
        <w:ind w:firstLine="540"/>
        <w:jc w:val="both"/>
        <w:rPr>
          <w:sz w:val="24"/>
          <w:szCs w:val="24"/>
        </w:rPr>
      </w:pPr>
    </w:p>
    <w:p w:rsidR="00D90DDF" w:rsidRPr="00F319C7" w:rsidRDefault="00D90DDF" w:rsidP="00D90DDF">
      <w:pPr>
        <w:pStyle w:val="30"/>
        <w:numPr>
          <w:ilvl w:val="0"/>
          <w:numId w:val="0"/>
        </w:numPr>
        <w:tabs>
          <w:tab w:val="num" w:pos="0"/>
        </w:tabs>
        <w:ind w:firstLine="540"/>
        <w:rPr>
          <w:b/>
          <w:szCs w:val="24"/>
        </w:rPr>
      </w:pPr>
    </w:p>
    <w:p w:rsidR="00D90DDF" w:rsidRPr="00B0075F" w:rsidRDefault="00D90DDF" w:rsidP="00D90DDF">
      <w:pPr>
        <w:pStyle w:val="30"/>
        <w:tabs>
          <w:tab w:val="clear" w:pos="1127"/>
          <w:tab w:val="num" w:pos="360"/>
        </w:tabs>
        <w:ind w:left="0" w:firstLine="540"/>
        <w:rPr>
          <w:b/>
          <w:szCs w:val="24"/>
        </w:rPr>
      </w:pPr>
      <w:r w:rsidRPr="00F319C7">
        <w:rPr>
          <w:b/>
        </w:rPr>
        <w:t>ЗАКЛЮЧЕНИЕ ДОГОВОРА ПО РЕЗУЛЬТАТАМ АУКЦИОНА</w:t>
      </w:r>
    </w:p>
    <w:p w:rsidR="00D90DDF" w:rsidRDefault="00D90DDF" w:rsidP="00D90DDF">
      <w:pPr>
        <w:pStyle w:val="30"/>
        <w:numPr>
          <w:ilvl w:val="0"/>
          <w:numId w:val="0"/>
        </w:numPr>
        <w:rPr>
          <w:b/>
          <w:szCs w:val="24"/>
        </w:rPr>
      </w:pPr>
    </w:p>
    <w:p w:rsidR="00D90DDF" w:rsidRPr="00095A8B" w:rsidRDefault="00D90DDF" w:rsidP="00D90DDF">
      <w:pPr>
        <w:pStyle w:val="30"/>
        <w:numPr>
          <w:ilvl w:val="1"/>
          <w:numId w:val="9"/>
        </w:numPr>
        <w:tabs>
          <w:tab w:val="clear" w:pos="360"/>
        </w:tabs>
        <w:ind w:left="0" w:firstLine="720"/>
        <w:rPr>
          <w:bCs/>
        </w:rPr>
      </w:pPr>
      <w:r>
        <w:rPr>
          <w:b/>
        </w:rPr>
        <w:t xml:space="preserve"> </w:t>
      </w:r>
      <w:r w:rsidRPr="00B0075F">
        <w:rPr>
          <w:b/>
        </w:rPr>
        <w:t xml:space="preserve">Срок </w:t>
      </w:r>
      <w:r>
        <w:rPr>
          <w:b/>
        </w:rPr>
        <w:t xml:space="preserve">и порядок </w:t>
      </w:r>
      <w:r w:rsidRPr="00B0075F">
        <w:rPr>
          <w:b/>
        </w:rPr>
        <w:t>заключения договора</w:t>
      </w:r>
    </w:p>
    <w:p w:rsidR="00D90DDF" w:rsidRPr="008B3EFA" w:rsidRDefault="00D90DDF" w:rsidP="00D90DDF">
      <w:pPr>
        <w:pStyle w:val="30"/>
        <w:numPr>
          <w:ilvl w:val="2"/>
          <w:numId w:val="9"/>
        </w:numPr>
        <w:ind w:left="0" w:firstLine="720"/>
        <w:rPr>
          <w:szCs w:val="24"/>
        </w:rPr>
      </w:pPr>
      <w:r w:rsidRPr="00465DC9">
        <w:t xml:space="preserve">Администрация в течение трех рабочих дней </w:t>
      </w:r>
      <w:proofErr w:type="gramStart"/>
      <w:r w:rsidRPr="00465DC9">
        <w:t>с даты подписания</w:t>
      </w:r>
      <w:proofErr w:type="gramEnd"/>
      <w:r w:rsidRPr="00465DC9">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r>
        <w:t xml:space="preserve"> </w:t>
      </w:r>
    </w:p>
    <w:p w:rsidR="00D90DDF" w:rsidRPr="00C97F9E" w:rsidRDefault="00D90DDF" w:rsidP="00D90DDF">
      <w:pPr>
        <w:pStyle w:val="30"/>
        <w:numPr>
          <w:ilvl w:val="2"/>
          <w:numId w:val="9"/>
        </w:numPr>
        <w:ind w:left="0" w:firstLine="720"/>
      </w:pPr>
      <w:r w:rsidRPr="00C97F9E">
        <w:t xml:space="preserve">Победитель аукциона должен подписать </w:t>
      </w:r>
      <w:r>
        <w:t>договор</w:t>
      </w:r>
      <w:r w:rsidRPr="00C97F9E">
        <w:t xml:space="preserve">, переданный ему в соответствии с пунктом 6.1.1. настоящего Раздела, в течение пятнадцати </w:t>
      </w:r>
      <w:r>
        <w:t xml:space="preserve"> рабочих </w:t>
      </w:r>
      <w:r w:rsidRPr="00C97F9E">
        <w:t>дней с момента его получения, но не ранее чем через десять дней со дня размещения протокола аукциона на официальном</w:t>
      </w:r>
      <w:r w:rsidRPr="00C97F9E">
        <w:rPr>
          <w:szCs w:val="24"/>
        </w:rPr>
        <w:t xml:space="preserve"> сайте торгов в сети Интернет: </w:t>
      </w:r>
      <w:hyperlink r:id="rId27" w:history="1">
        <w:r w:rsidRPr="00C97F9E">
          <w:rPr>
            <w:rStyle w:val="a6"/>
            <w:szCs w:val="24"/>
          </w:rPr>
          <w:t>www.torgi.gov.ru</w:t>
        </w:r>
      </w:hyperlink>
      <w:r>
        <w:rPr>
          <w:szCs w:val="24"/>
        </w:rPr>
        <w:t>.</w:t>
      </w:r>
    </w:p>
    <w:p w:rsidR="00D90DDF" w:rsidRPr="00801477" w:rsidRDefault="00D90DDF" w:rsidP="00D90DDF">
      <w:pPr>
        <w:pStyle w:val="30"/>
        <w:numPr>
          <w:ilvl w:val="2"/>
          <w:numId w:val="9"/>
        </w:numPr>
        <w:ind w:left="0" w:firstLine="720"/>
        <w:rPr>
          <w:szCs w:val="24"/>
        </w:rPr>
      </w:pPr>
      <w:proofErr w:type="gramStart"/>
      <w:r>
        <w:t>В</w:t>
      </w:r>
      <w:r w:rsidRPr="00465DC9">
        <w:t xml:space="preserve"> случае отказа от заключения договора с победителем аукциона по основаниям</w:t>
      </w:r>
      <w:r>
        <w:t>,</w:t>
      </w:r>
      <w:r w:rsidRPr="00465DC9">
        <w:t xml:space="preserve"> указанным в п. </w:t>
      </w:r>
      <w:r>
        <w:t>6</w:t>
      </w:r>
      <w:r w:rsidRPr="00465DC9">
        <w:t>.3.3</w:t>
      </w:r>
      <w:r>
        <w:t>.</w:t>
      </w:r>
      <w:r w:rsidRPr="00465DC9">
        <w:t xml:space="preserve"> настоящего Раздела</w:t>
      </w:r>
      <w:r>
        <w:t>,</w:t>
      </w:r>
      <w:r w:rsidRPr="00465DC9">
        <w:t xml:space="preserve"> либо при уклонении победителя аукциона от заключения договора,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w:t>
      </w:r>
      <w:proofErr w:type="gramEnd"/>
      <w:r w:rsidRPr="00465DC9">
        <w:t xml:space="preserve"> Указанный протокол размещается Администрацией </w:t>
      </w:r>
      <w:r w:rsidRPr="001B5966">
        <w:rPr>
          <w:szCs w:val="24"/>
        </w:rPr>
        <w:t xml:space="preserve">на официальном сайте торгов в сети Интернет: </w:t>
      </w:r>
      <w:hyperlink r:id="rId28" w:history="1">
        <w:r w:rsidRPr="001B5966">
          <w:rPr>
            <w:rStyle w:val="a6"/>
            <w:szCs w:val="24"/>
          </w:rPr>
          <w:t>www.torgi.gov.ru</w:t>
        </w:r>
      </w:hyperlink>
      <w:r w:rsidRPr="001B5966">
        <w:rPr>
          <w:szCs w:val="24"/>
        </w:rPr>
        <w:t xml:space="preserve"> </w:t>
      </w:r>
      <w:r w:rsidRPr="00465DC9">
        <w:t xml:space="preserve"> в течение дня, следующего после дня подписания указанного протокола. Администрация в течение двух рабочих дней </w:t>
      </w:r>
      <w:proofErr w:type="gramStart"/>
      <w:r w:rsidRPr="00465DC9">
        <w:t>с даты подписания</w:t>
      </w:r>
      <w:proofErr w:type="gramEnd"/>
      <w:r w:rsidRPr="00465DC9">
        <w:t xml:space="preserve"> протокола передает один экземпляр протокола лицу, с которым отказывается заключить договор. </w:t>
      </w:r>
    </w:p>
    <w:p w:rsidR="00D90DDF" w:rsidRDefault="00D90DDF" w:rsidP="00D90DDF">
      <w:pPr>
        <w:pStyle w:val="30"/>
        <w:numPr>
          <w:ilvl w:val="2"/>
          <w:numId w:val="9"/>
        </w:numPr>
        <w:ind w:left="0" w:firstLine="720"/>
      </w:pPr>
      <w:r w:rsidRPr="00465DC9">
        <w:t xml:space="preserve">В случае если победитель аукциона или участник аукциона, который сделал предпоследнее предложение о цене договора в срок, предусмотренный п. </w:t>
      </w:r>
      <w:r>
        <w:t>6</w:t>
      </w:r>
      <w:r w:rsidRPr="00465DC9">
        <w:t xml:space="preserve">.1.2, </w:t>
      </w:r>
      <w:r>
        <w:t>6</w:t>
      </w:r>
      <w:r w:rsidRPr="00465DC9">
        <w:t>.1.6 настоящего Раздела, не представил в Администрацию 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D90DDF" w:rsidRPr="00801477" w:rsidRDefault="00D90DDF" w:rsidP="00D90DDF">
      <w:pPr>
        <w:pStyle w:val="30"/>
        <w:numPr>
          <w:ilvl w:val="2"/>
          <w:numId w:val="9"/>
        </w:numPr>
        <w:ind w:left="0" w:firstLine="720"/>
        <w:rPr>
          <w:szCs w:val="24"/>
        </w:rPr>
      </w:pPr>
      <w:r w:rsidRPr="00465DC9">
        <w:t>В случае если победитель аукциона признан уклонившимся от заключения договора, Администрация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rsidR="00D90DDF" w:rsidRDefault="00D90DDF" w:rsidP="00D90DDF">
      <w:pPr>
        <w:pStyle w:val="30"/>
        <w:numPr>
          <w:ilvl w:val="2"/>
          <w:numId w:val="9"/>
        </w:numPr>
        <w:ind w:left="0" w:firstLine="720"/>
      </w:pPr>
      <w:r w:rsidRPr="00465DC9">
        <w:t xml:space="preserve">Администрация обязана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t>6</w:t>
      </w:r>
      <w:r w:rsidRPr="00465DC9">
        <w:t>.3.3</w:t>
      </w:r>
      <w:r>
        <w:t>.</w:t>
      </w:r>
      <w:r w:rsidRPr="00465DC9">
        <w:t xml:space="preserve"> настоящего Раздела. Администрация в течение трех рабочих дней </w:t>
      </w:r>
      <w:proofErr w:type="gramStart"/>
      <w:r w:rsidRPr="00465DC9">
        <w:t>с даты подписания</w:t>
      </w:r>
      <w:proofErr w:type="gramEnd"/>
      <w:r w:rsidRPr="00465DC9">
        <w:t xml:space="preserve">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w:t>
      </w:r>
      <w:r>
        <w:t>, предложенной таким участком</w:t>
      </w:r>
      <w:r w:rsidRPr="00465DC9">
        <w:t xml:space="preserve"> в проект </w:t>
      </w:r>
      <w:r w:rsidRPr="00465DC9">
        <w:lastRenderedPageBreak/>
        <w:t xml:space="preserve">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Администрацию. </w:t>
      </w:r>
    </w:p>
    <w:p w:rsidR="00D90DDF" w:rsidRPr="00801477" w:rsidRDefault="00D90DDF" w:rsidP="00D90DDF">
      <w:pPr>
        <w:pStyle w:val="30"/>
        <w:numPr>
          <w:ilvl w:val="2"/>
          <w:numId w:val="9"/>
        </w:numPr>
        <w:ind w:left="0" w:firstLine="720"/>
        <w:rPr>
          <w:szCs w:val="24"/>
        </w:rPr>
      </w:pPr>
      <w:r w:rsidRPr="00465DC9">
        <w:t xml:space="preserve">При этом заключение договора для участника аукциона, который сделал предпоследнее предложение о цене договора, является обязательным. </w:t>
      </w:r>
    </w:p>
    <w:p w:rsidR="00D90DDF" w:rsidRDefault="00D90DDF" w:rsidP="00D90DDF">
      <w:pPr>
        <w:pStyle w:val="30"/>
        <w:numPr>
          <w:ilvl w:val="2"/>
          <w:numId w:val="9"/>
        </w:numPr>
        <w:ind w:left="0" w:firstLine="720"/>
      </w:pPr>
      <w:r w:rsidRPr="00465DC9">
        <w:t>В случае уклонения победителя аукциона или участника аукциона, который сделал предпоследнее предложение о цене договора, от заключения договора</w:t>
      </w:r>
      <w:r>
        <w:t>,</w:t>
      </w:r>
      <w:r w:rsidRPr="00465DC9">
        <w:t xml:space="preserve"> задаток,</w:t>
      </w:r>
      <w:r>
        <w:t xml:space="preserve"> внесенный им,</w:t>
      </w:r>
      <w:r w:rsidRPr="00465DC9">
        <w:t xml:space="preserve"> не возвращается. В случае уклонения участника аукциона, который сделал предпоследнее предложение о цене договора, от заключения договора Администрация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D90DDF" w:rsidRPr="007E5C9B" w:rsidRDefault="00D90DDF" w:rsidP="00D90DDF">
      <w:pPr>
        <w:pStyle w:val="30"/>
        <w:numPr>
          <w:ilvl w:val="2"/>
          <w:numId w:val="9"/>
        </w:numPr>
        <w:ind w:left="0" w:firstLine="720"/>
      </w:pPr>
      <w:r w:rsidRPr="006577E4">
        <w:t>В случае если указанные в пункте 1.</w:t>
      </w:r>
      <w:r>
        <w:t>3</w:t>
      </w:r>
      <w:r w:rsidRPr="006577E4">
        <w:t>.</w:t>
      </w:r>
      <w:r>
        <w:t>2.</w:t>
      </w:r>
      <w:r w:rsidRPr="006577E4">
        <w:t xml:space="preserve"> </w:t>
      </w:r>
      <w:r>
        <w:t xml:space="preserve">настоящего Раздела </w:t>
      </w:r>
      <w:r w:rsidRPr="006577E4">
        <w:t xml:space="preserve">факты будут установлены после заключения договора, </w:t>
      </w:r>
      <w:proofErr w:type="gramStart"/>
      <w:r>
        <w:t>последний</w:t>
      </w:r>
      <w:proofErr w:type="gramEnd"/>
      <w:r w:rsidRPr="006577E4">
        <w:t xml:space="preserve"> может быть расторгнут в одностороннем внесудебном порядке Администрацией.</w:t>
      </w:r>
    </w:p>
    <w:p w:rsidR="00D90DDF" w:rsidRPr="00465DC9" w:rsidRDefault="00D90DDF" w:rsidP="00D90DDF">
      <w:pPr>
        <w:pStyle w:val="Normal"/>
        <w:numPr>
          <w:ilvl w:val="2"/>
          <w:numId w:val="9"/>
        </w:numPr>
        <w:tabs>
          <w:tab w:val="clear" w:pos="1440"/>
          <w:tab w:val="num" w:pos="0"/>
        </w:tabs>
        <w:ind w:left="0" w:firstLine="720"/>
        <w:jc w:val="both"/>
        <w:rPr>
          <w:sz w:val="24"/>
          <w:szCs w:val="24"/>
        </w:rPr>
      </w:pPr>
      <w:bookmarkStart w:id="7" w:name="_Toc121738324"/>
      <w:r>
        <w:rPr>
          <w:sz w:val="24"/>
          <w:szCs w:val="24"/>
        </w:rPr>
        <w:t xml:space="preserve"> </w:t>
      </w:r>
      <w:r w:rsidRPr="00465DC9">
        <w:rPr>
          <w:sz w:val="24"/>
          <w:szCs w:val="24"/>
        </w:rPr>
        <w:t>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D90DDF" w:rsidRPr="00085C28" w:rsidRDefault="00D90DDF" w:rsidP="00D90DDF">
      <w:pPr>
        <w:ind w:firstLine="540"/>
        <w:rPr>
          <w:sz w:val="24"/>
          <w:szCs w:val="24"/>
        </w:rPr>
      </w:pPr>
    </w:p>
    <w:p w:rsidR="00D90DDF" w:rsidRPr="007A101D" w:rsidRDefault="00D90DDF" w:rsidP="00D90DDF">
      <w:pPr>
        <w:pStyle w:val="30"/>
        <w:numPr>
          <w:ilvl w:val="1"/>
          <w:numId w:val="9"/>
        </w:numPr>
        <w:ind w:firstLine="360"/>
        <w:rPr>
          <w:szCs w:val="24"/>
        </w:rPr>
      </w:pPr>
      <w:r>
        <w:rPr>
          <w:b/>
        </w:rPr>
        <w:t xml:space="preserve"> </w:t>
      </w:r>
      <w:r w:rsidRPr="00C61D64">
        <w:rPr>
          <w:b/>
        </w:rPr>
        <w:t>Права и обязанности победителя аукциона</w:t>
      </w:r>
      <w:bookmarkStart w:id="8" w:name="_Ref119430346"/>
      <w:bookmarkEnd w:id="7"/>
      <w:r>
        <w:rPr>
          <w:b/>
        </w:rPr>
        <w:t>.</w:t>
      </w:r>
    </w:p>
    <w:p w:rsidR="00D90DDF" w:rsidRPr="00275615" w:rsidRDefault="00D90DDF" w:rsidP="00D90DDF">
      <w:pPr>
        <w:pStyle w:val="30"/>
        <w:numPr>
          <w:ilvl w:val="2"/>
          <w:numId w:val="9"/>
        </w:numPr>
        <w:ind w:left="0" w:firstLine="720"/>
      </w:pPr>
      <w:r w:rsidRPr="00275615">
        <w:t>Победитель аукциона обязан заключить договор на условиях, указанных в Документации об аукционе</w:t>
      </w:r>
      <w:bookmarkEnd w:id="8"/>
      <w:r w:rsidRPr="00275615">
        <w:t xml:space="preserve"> и по последней предложенной им цене. </w:t>
      </w:r>
      <w:bookmarkStart w:id="9" w:name="_Toc121738325"/>
      <w:r w:rsidRPr="00275615">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90DDF" w:rsidRDefault="00D90DDF" w:rsidP="00D90DDF">
      <w:pPr>
        <w:pStyle w:val="30"/>
        <w:numPr>
          <w:ilvl w:val="2"/>
          <w:numId w:val="9"/>
        </w:numPr>
        <w:ind w:left="0" w:firstLine="720"/>
        <w:rPr>
          <w:szCs w:val="24"/>
        </w:rPr>
      </w:pPr>
      <w:r w:rsidRPr="00275615">
        <w:t>Муниципальное имущество передается в техническом состоянии, отраженном сторонами в акте приема-передачи. Арендатор обязан поддерживать</w:t>
      </w:r>
      <w:r>
        <w:t xml:space="preserve"> имущество в исправном состоянии, производить за свой счет текущий ремонт и нести расходы на содержание имущества.</w:t>
      </w:r>
      <w:r>
        <w:rPr>
          <w:szCs w:val="24"/>
        </w:rPr>
        <w:t xml:space="preserve"> </w:t>
      </w:r>
    </w:p>
    <w:p w:rsidR="00D90DDF" w:rsidRDefault="00D90DDF" w:rsidP="00D90DDF">
      <w:pPr>
        <w:pStyle w:val="30"/>
        <w:numPr>
          <w:ilvl w:val="2"/>
          <w:numId w:val="9"/>
        </w:numPr>
        <w:ind w:left="0" w:firstLine="720"/>
        <w:rPr>
          <w:szCs w:val="24"/>
        </w:rPr>
      </w:pPr>
      <w:r>
        <w:rPr>
          <w:szCs w:val="24"/>
        </w:rPr>
        <w:t xml:space="preserve">По окончанию срока действия договора аренды арендатор обязан возвратить муниципальное имущество в </w:t>
      </w:r>
      <w:r w:rsidRPr="000401E5">
        <w:rPr>
          <w:szCs w:val="24"/>
        </w:rPr>
        <w:t>исправном состоянии</w:t>
      </w:r>
      <w:r>
        <w:rPr>
          <w:szCs w:val="24"/>
        </w:rPr>
        <w:t>,</w:t>
      </w:r>
      <w:r w:rsidRPr="000401E5">
        <w:rPr>
          <w:szCs w:val="24"/>
        </w:rPr>
        <w:t xml:space="preserve"> с учетом нормативного износа</w:t>
      </w:r>
      <w:r>
        <w:rPr>
          <w:szCs w:val="24"/>
        </w:rPr>
        <w:t>, но не хуже, чем указано в акте приема-передачи имущества, подписанном при получении им имущества в аренду. Арендатор не вправе требовать компенсации произведенных им без согласования с собственником неотделимых улучшений муниципального имущества.</w:t>
      </w:r>
    </w:p>
    <w:p w:rsidR="00D90DDF" w:rsidRPr="001C7385" w:rsidRDefault="00D90DDF" w:rsidP="00D90DDF">
      <w:pPr>
        <w:pStyle w:val="30"/>
        <w:numPr>
          <w:ilvl w:val="2"/>
          <w:numId w:val="9"/>
        </w:numPr>
        <w:ind w:left="0" w:firstLine="720"/>
        <w:rPr>
          <w:szCs w:val="24"/>
        </w:rPr>
      </w:pPr>
      <w:r>
        <w:rPr>
          <w:szCs w:val="24"/>
        </w:rPr>
        <w:t>Арендатор обязан своевременно в установленные договором сроки вносить арендную плату. Порядок и форма и срок внесения арендных платежей указан в проекте договора, содержащегося в документации об аукционе.</w:t>
      </w:r>
    </w:p>
    <w:p w:rsidR="00D90DDF" w:rsidRDefault="00D90DDF" w:rsidP="00D90DDF">
      <w:pPr>
        <w:pStyle w:val="30"/>
        <w:numPr>
          <w:ilvl w:val="0"/>
          <w:numId w:val="0"/>
        </w:numPr>
        <w:suppressAutoHyphens/>
        <w:ind w:firstLine="540"/>
      </w:pPr>
      <w:r>
        <w:t xml:space="preserve"> </w:t>
      </w:r>
    </w:p>
    <w:p w:rsidR="00D90DDF" w:rsidRPr="00733657" w:rsidRDefault="00D90DDF" w:rsidP="00D90DDF">
      <w:pPr>
        <w:pStyle w:val="30"/>
        <w:numPr>
          <w:ilvl w:val="1"/>
          <w:numId w:val="9"/>
        </w:numPr>
        <w:ind w:left="0" w:firstLine="720"/>
        <w:rPr>
          <w:szCs w:val="24"/>
        </w:rPr>
      </w:pPr>
      <w:r w:rsidRPr="007A101D">
        <w:rPr>
          <w:b/>
          <w:szCs w:val="24"/>
        </w:rPr>
        <w:t>П</w:t>
      </w:r>
      <w:r w:rsidRPr="007A101D">
        <w:rPr>
          <w:b/>
        </w:rPr>
        <w:t>рава и обязанности Администраци</w:t>
      </w:r>
      <w:bookmarkEnd w:id="9"/>
      <w:r w:rsidRPr="007A101D">
        <w:rPr>
          <w:b/>
        </w:rPr>
        <w:t>и</w:t>
      </w:r>
    </w:p>
    <w:p w:rsidR="00D90DDF" w:rsidRDefault="00D90DDF" w:rsidP="00D90DDF">
      <w:pPr>
        <w:pStyle w:val="30"/>
        <w:numPr>
          <w:ilvl w:val="2"/>
          <w:numId w:val="9"/>
        </w:numPr>
        <w:tabs>
          <w:tab w:val="num" w:pos="720"/>
        </w:tabs>
        <w:ind w:left="0" w:firstLine="720"/>
        <w:rPr>
          <w:szCs w:val="24"/>
        </w:rPr>
      </w:pPr>
      <w:r w:rsidRPr="006577E4">
        <w:rPr>
          <w:szCs w:val="24"/>
        </w:rPr>
        <w:t>Администрация самостоятельно определяет состав помещений, формирующих лоты, в пределах адреса и площади, указанных в документации</w:t>
      </w:r>
      <w:r>
        <w:rPr>
          <w:szCs w:val="24"/>
        </w:rPr>
        <w:t xml:space="preserve"> об аукционе</w:t>
      </w:r>
      <w:r w:rsidRPr="006577E4">
        <w:rPr>
          <w:szCs w:val="24"/>
        </w:rPr>
        <w:t>.</w:t>
      </w:r>
    </w:p>
    <w:p w:rsidR="00D90DDF" w:rsidRDefault="00D90DDF" w:rsidP="00D90DDF">
      <w:pPr>
        <w:pStyle w:val="30"/>
        <w:numPr>
          <w:ilvl w:val="2"/>
          <w:numId w:val="9"/>
        </w:numPr>
        <w:tabs>
          <w:tab w:val="num" w:pos="720"/>
        </w:tabs>
        <w:ind w:left="0" w:firstLine="720"/>
      </w:pPr>
      <w:r w:rsidRPr="006577E4">
        <w:t xml:space="preserve">Администрация гарантирует, что она обладает правами, необходимыми для заключения договора </w:t>
      </w:r>
      <w:r>
        <w:t>аренды нежилых</w:t>
      </w:r>
      <w:r w:rsidRPr="006577E4">
        <w:t xml:space="preserve"> помещени</w:t>
      </w:r>
      <w:r>
        <w:t>й</w:t>
      </w:r>
      <w:r w:rsidRPr="006577E4">
        <w:t xml:space="preserve"> в качестве собственника.</w:t>
      </w:r>
      <w:r>
        <w:t xml:space="preserve"> </w:t>
      </w:r>
    </w:p>
    <w:p w:rsidR="00D90DDF" w:rsidRDefault="00D90DDF" w:rsidP="00D90DDF">
      <w:pPr>
        <w:pStyle w:val="30"/>
        <w:numPr>
          <w:ilvl w:val="2"/>
          <w:numId w:val="9"/>
        </w:numPr>
        <w:tabs>
          <w:tab w:val="num" w:pos="720"/>
        </w:tabs>
        <w:ind w:left="0" w:firstLine="720"/>
      </w:pPr>
      <w:r w:rsidRPr="001C7385">
        <w:t xml:space="preserve">В срок, предусмотренный для заключения договора, Администрация отказывается от заключения договора с победителем </w:t>
      </w:r>
      <w:r>
        <w:t>аукциона</w:t>
      </w:r>
      <w:r w:rsidRPr="001C7385">
        <w:t xml:space="preserve"> либо с участником </w:t>
      </w:r>
      <w:r>
        <w:t>аукциона</w:t>
      </w:r>
      <w:r w:rsidRPr="001C7385">
        <w:t>, с которым</w:t>
      </w:r>
      <w:r w:rsidRPr="00B0075F">
        <w:t xml:space="preserve"> заключается такой договор</w:t>
      </w:r>
      <w:r>
        <w:t>,</w:t>
      </w:r>
      <w:r w:rsidRPr="00B0075F">
        <w:t xml:space="preserve"> в случае установления факта:</w:t>
      </w:r>
    </w:p>
    <w:p w:rsidR="00D90DDF" w:rsidRPr="00B0075F" w:rsidRDefault="00D90DDF" w:rsidP="00D90DDF">
      <w:pPr>
        <w:autoSpaceDE w:val="0"/>
        <w:autoSpaceDN w:val="0"/>
        <w:adjustRightInd w:val="0"/>
        <w:ind w:firstLine="720"/>
        <w:jc w:val="both"/>
        <w:rPr>
          <w:sz w:val="24"/>
          <w:szCs w:val="24"/>
        </w:rPr>
      </w:pPr>
      <w:r w:rsidRPr="00B0075F">
        <w:rPr>
          <w:sz w:val="24"/>
          <w:szCs w:val="24"/>
        </w:rPr>
        <w:t xml:space="preserve">1) проведения ликвидации такого участника </w:t>
      </w:r>
      <w:r>
        <w:rPr>
          <w:sz w:val="24"/>
          <w:szCs w:val="24"/>
        </w:rPr>
        <w:t>аукциона</w:t>
      </w:r>
      <w:r w:rsidRPr="00B0075F">
        <w:rPr>
          <w:sz w:val="24"/>
          <w:szCs w:val="24"/>
        </w:rPr>
        <w:t xml:space="preserve"> - юридического лица или принятия арбитражным судом решения о признании такого участника </w:t>
      </w:r>
      <w:r>
        <w:rPr>
          <w:sz w:val="24"/>
          <w:szCs w:val="24"/>
        </w:rPr>
        <w:t>аукциона</w:t>
      </w:r>
      <w:r w:rsidRPr="00B0075F">
        <w:rPr>
          <w:sz w:val="24"/>
          <w:szCs w:val="24"/>
        </w:rPr>
        <w:t xml:space="preserve"> - юридического лица, индивидуального предпринимателя </w:t>
      </w:r>
      <w:r w:rsidRPr="00C112B1">
        <w:rPr>
          <w:sz w:val="24"/>
          <w:szCs w:val="24"/>
        </w:rPr>
        <w:t>банкротом и об открытии конкурсного производства;</w:t>
      </w:r>
    </w:p>
    <w:p w:rsidR="00D90DDF" w:rsidRPr="00B0075F" w:rsidRDefault="00D90DDF" w:rsidP="00D90DDF">
      <w:pPr>
        <w:autoSpaceDE w:val="0"/>
        <w:autoSpaceDN w:val="0"/>
        <w:adjustRightInd w:val="0"/>
        <w:ind w:firstLine="720"/>
        <w:jc w:val="both"/>
        <w:rPr>
          <w:sz w:val="24"/>
          <w:szCs w:val="24"/>
        </w:rPr>
      </w:pPr>
      <w:r w:rsidRPr="00B0075F">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90DDF" w:rsidRDefault="00D90DDF" w:rsidP="00D90DDF">
      <w:pPr>
        <w:autoSpaceDE w:val="0"/>
        <w:autoSpaceDN w:val="0"/>
        <w:adjustRightInd w:val="0"/>
        <w:ind w:firstLine="720"/>
        <w:jc w:val="both"/>
        <w:rPr>
          <w:sz w:val="24"/>
          <w:szCs w:val="24"/>
        </w:rPr>
      </w:pPr>
      <w:r w:rsidRPr="00085C28">
        <w:rPr>
          <w:sz w:val="24"/>
          <w:szCs w:val="24"/>
        </w:rPr>
        <w:lastRenderedPageBreak/>
        <w:t>3) предоставления таким лицом заведомо ложных сведений, содержащихся в документах, предусмотренных пунктом 3.</w:t>
      </w:r>
      <w:r>
        <w:rPr>
          <w:sz w:val="24"/>
          <w:szCs w:val="24"/>
        </w:rPr>
        <w:t>2</w:t>
      </w:r>
      <w:r w:rsidRPr="00085C28">
        <w:rPr>
          <w:sz w:val="24"/>
          <w:szCs w:val="24"/>
        </w:rPr>
        <w:t>.1</w:t>
      </w:r>
      <w:r>
        <w:rPr>
          <w:sz w:val="24"/>
          <w:szCs w:val="24"/>
        </w:rPr>
        <w:t>.</w:t>
      </w:r>
      <w:r w:rsidRPr="00085C28">
        <w:rPr>
          <w:sz w:val="24"/>
          <w:szCs w:val="24"/>
        </w:rPr>
        <w:t xml:space="preserve"> настоящего Раздела</w:t>
      </w:r>
      <w:r>
        <w:rPr>
          <w:sz w:val="24"/>
          <w:szCs w:val="24"/>
        </w:rPr>
        <w:t>;</w:t>
      </w:r>
    </w:p>
    <w:p w:rsidR="00D90DDF" w:rsidRPr="00085C28" w:rsidRDefault="00D90DDF" w:rsidP="00D90DDF">
      <w:pPr>
        <w:autoSpaceDE w:val="0"/>
        <w:autoSpaceDN w:val="0"/>
        <w:adjustRightInd w:val="0"/>
        <w:ind w:firstLine="720"/>
        <w:jc w:val="both"/>
        <w:rPr>
          <w:sz w:val="24"/>
          <w:szCs w:val="24"/>
        </w:rPr>
      </w:pPr>
      <w:r>
        <w:rPr>
          <w:sz w:val="24"/>
          <w:szCs w:val="24"/>
        </w:rPr>
        <w:t>4) не поступления на счет Администрации задатка, внесенного лицом, признанным победителем аукциона.</w:t>
      </w:r>
    </w:p>
    <w:p w:rsidR="00D90DDF" w:rsidRPr="00085C28" w:rsidRDefault="00D90DDF" w:rsidP="00D90DDF">
      <w:pPr>
        <w:pStyle w:val="Normal"/>
        <w:numPr>
          <w:ilvl w:val="2"/>
          <w:numId w:val="9"/>
        </w:numPr>
        <w:ind w:left="0" w:firstLine="720"/>
        <w:jc w:val="both"/>
        <w:rPr>
          <w:sz w:val="24"/>
          <w:szCs w:val="24"/>
        </w:rPr>
      </w:pPr>
      <w:r w:rsidRPr="00085C28">
        <w:rPr>
          <w:sz w:val="24"/>
          <w:szCs w:val="24"/>
        </w:rPr>
        <w:t xml:space="preserve">В случае если аукцион признан несостоявшимся, Администрация вправе объявить о проведении нового аукциона в установленном порядке. </w:t>
      </w:r>
    </w:p>
    <w:p w:rsidR="00D90DDF" w:rsidRPr="00085C28" w:rsidRDefault="00D90DDF" w:rsidP="00D90DDF">
      <w:pPr>
        <w:pStyle w:val="Normal"/>
        <w:numPr>
          <w:ilvl w:val="2"/>
          <w:numId w:val="9"/>
        </w:numPr>
        <w:ind w:left="0" w:firstLine="720"/>
        <w:jc w:val="both"/>
        <w:rPr>
          <w:sz w:val="24"/>
          <w:szCs w:val="24"/>
        </w:rPr>
      </w:pPr>
      <w:r w:rsidRPr="00085C28">
        <w:rPr>
          <w:sz w:val="24"/>
          <w:szCs w:val="24"/>
        </w:rPr>
        <w:t>В случае объявления о проведении нового аукциона Администрация вправе изменить условия аукциона.</w:t>
      </w:r>
    </w:p>
    <w:p w:rsidR="00D90DDF" w:rsidRPr="00085C28" w:rsidRDefault="00D90DDF" w:rsidP="00D90DDF">
      <w:pPr>
        <w:pStyle w:val="30"/>
        <w:numPr>
          <w:ilvl w:val="0"/>
          <w:numId w:val="0"/>
        </w:numPr>
        <w:ind w:firstLine="720"/>
        <w:rPr>
          <w:szCs w:val="24"/>
        </w:rPr>
      </w:pPr>
    </w:p>
    <w:p w:rsidR="00D90DDF" w:rsidRDefault="00D90DDF" w:rsidP="00D90DDF">
      <w:pPr>
        <w:tabs>
          <w:tab w:val="left" w:pos="2490"/>
        </w:tabs>
        <w:ind w:firstLine="540"/>
        <w:rPr>
          <w:sz w:val="24"/>
          <w:szCs w:val="24"/>
        </w:rPr>
      </w:pPr>
      <w:r w:rsidRPr="00085C28">
        <w:rPr>
          <w:sz w:val="24"/>
          <w:szCs w:val="24"/>
        </w:rPr>
        <w:tab/>
      </w:r>
    </w:p>
    <w:p w:rsidR="00D90DDF" w:rsidRDefault="00D90DDF" w:rsidP="00D90DDF">
      <w:pPr>
        <w:tabs>
          <w:tab w:val="left" w:pos="2490"/>
        </w:tabs>
        <w:ind w:firstLine="540"/>
        <w:jc w:val="center"/>
        <w:rPr>
          <w:b/>
          <w:sz w:val="24"/>
          <w:szCs w:val="24"/>
        </w:rPr>
      </w:pPr>
      <w:r>
        <w:rPr>
          <w:sz w:val="24"/>
          <w:szCs w:val="24"/>
        </w:rPr>
        <w:br w:type="page"/>
      </w:r>
      <w:bookmarkStart w:id="10" w:name="_РАЗДЕЛ_I.3_ИНФОРМАЦИОННАЯ_КАРТА_КОН"/>
      <w:bookmarkEnd w:id="10"/>
      <w:r w:rsidRPr="00FC0D6B">
        <w:rPr>
          <w:b/>
          <w:sz w:val="24"/>
          <w:szCs w:val="24"/>
        </w:rPr>
        <w:lastRenderedPageBreak/>
        <w:t>РАЗДЕЛ 1.2. ИНФОРМАЦИОННАЯ КАРТА АУКЦИОНА</w:t>
      </w:r>
    </w:p>
    <w:p w:rsidR="00D90DDF" w:rsidRDefault="00D90DDF" w:rsidP="00D90DDF">
      <w:pPr>
        <w:keepNext/>
        <w:keepLines/>
        <w:widowControl w:val="0"/>
        <w:suppressLineNumbers/>
        <w:suppressAutoHyphens/>
        <w:ind w:firstLine="720"/>
        <w:jc w:val="both"/>
        <w:rPr>
          <w:sz w:val="24"/>
          <w:szCs w:val="24"/>
        </w:rPr>
      </w:pPr>
      <w:r w:rsidRPr="00FC0D6B">
        <w:rPr>
          <w:sz w:val="24"/>
          <w:szCs w:val="24"/>
        </w:rPr>
        <w:t xml:space="preserve">Следующая информация и данные для конкретного аукциона на </w:t>
      </w:r>
      <w:r w:rsidRPr="00FC0D6B">
        <w:rPr>
          <w:bCs/>
          <w:sz w:val="24"/>
          <w:szCs w:val="24"/>
        </w:rPr>
        <w:t xml:space="preserve">право заключения </w:t>
      </w:r>
      <w:r w:rsidRPr="00FC0D6B">
        <w:rPr>
          <w:sz w:val="24"/>
          <w:szCs w:val="24"/>
        </w:rPr>
        <w:t>договор</w:t>
      </w:r>
      <w:r>
        <w:rPr>
          <w:sz w:val="24"/>
          <w:szCs w:val="24"/>
        </w:rPr>
        <w:t>ов</w:t>
      </w:r>
      <w:r w:rsidRPr="00FC0D6B">
        <w:rPr>
          <w:sz w:val="24"/>
          <w:szCs w:val="24"/>
        </w:rPr>
        <w:t xml:space="preserve"> аренды </w:t>
      </w:r>
      <w:r>
        <w:rPr>
          <w:sz w:val="24"/>
          <w:szCs w:val="24"/>
        </w:rPr>
        <w:t>объектов недвижимости</w:t>
      </w:r>
      <w:r w:rsidRPr="00FC0D6B">
        <w:rPr>
          <w:bCs/>
          <w:sz w:val="24"/>
          <w:szCs w:val="24"/>
        </w:rPr>
        <w:t>, находящи</w:t>
      </w:r>
      <w:r>
        <w:rPr>
          <w:bCs/>
          <w:sz w:val="24"/>
          <w:szCs w:val="24"/>
        </w:rPr>
        <w:t>хся</w:t>
      </w:r>
      <w:r w:rsidRPr="00FC0D6B">
        <w:rPr>
          <w:bCs/>
          <w:sz w:val="24"/>
          <w:szCs w:val="24"/>
        </w:rPr>
        <w:t xml:space="preserve"> в муниципальной собственности</w:t>
      </w:r>
      <w:r w:rsidRPr="00FC0D6B">
        <w:rPr>
          <w:sz w:val="24"/>
          <w:szCs w:val="24"/>
        </w:rPr>
        <w:t xml:space="preserve">, изменяют и/или дополняют положения Раздела </w:t>
      </w:r>
      <w:r>
        <w:rPr>
          <w:sz w:val="24"/>
          <w:szCs w:val="24"/>
        </w:rPr>
        <w:t>1</w:t>
      </w:r>
      <w:r w:rsidRPr="00FC0D6B">
        <w:rPr>
          <w:sz w:val="24"/>
          <w:szCs w:val="24"/>
        </w:rPr>
        <w:t xml:space="preserve">.1. Условия проведения аукционов. При возникновении противоречия между положениями, закрепленными в Разделе </w:t>
      </w:r>
      <w:r>
        <w:rPr>
          <w:sz w:val="24"/>
          <w:szCs w:val="24"/>
        </w:rPr>
        <w:t>1</w:t>
      </w:r>
      <w:r w:rsidRPr="00FC0D6B">
        <w:rPr>
          <w:sz w:val="24"/>
          <w:szCs w:val="24"/>
        </w:rPr>
        <w:t>.</w:t>
      </w:r>
      <w:r>
        <w:rPr>
          <w:sz w:val="24"/>
          <w:szCs w:val="24"/>
        </w:rPr>
        <w:t>1</w:t>
      </w:r>
      <w:r w:rsidRPr="00FC0D6B">
        <w:rPr>
          <w:sz w:val="24"/>
          <w:szCs w:val="24"/>
        </w:rPr>
        <w:t xml:space="preserve"> и настоящей Информационной карты, применяются положения Информационной карты.</w:t>
      </w:r>
    </w:p>
    <w:tbl>
      <w:tblPr>
        <w:tblpPr w:leftFromText="180" w:rightFromText="180" w:vertAnchor="text" w:horzAnchor="margin" w:tblpY="13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493"/>
        <w:gridCol w:w="7517"/>
      </w:tblGrid>
      <w:tr w:rsidR="00D90DDF" w:rsidRPr="00DC7ACB" w:rsidTr="00553318">
        <w:tc>
          <w:tcPr>
            <w:tcW w:w="458" w:type="dxa"/>
          </w:tcPr>
          <w:p w:rsidR="00D90DDF" w:rsidRPr="00DC7ACB" w:rsidRDefault="00D90DDF" w:rsidP="00553318">
            <w:pPr>
              <w:keepNext/>
              <w:keepLines/>
              <w:widowControl w:val="0"/>
              <w:suppressLineNumbers/>
              <w:suppressAutoHyphens/>
              <w:jc w:val="center"/>
              <w:rPr>
                <w:b/>
                <w:sz w:val="20"/>
                <w:szCs w:val="20"/>
              </w:rPr>
            </w:pPr>
            <w:r w:rsidRPr="00DC7ACB">
              <w:rPr>
                <w:b/>
                <w:sz w:val="20"/>
                <w:szCs w:val="20"/>
              </w:rPr>
              <w:t>№</w:t>
            </w:r>
          </w:p>
        </w:tc>
        <w:tc>
          <w:tcPr>
            <w:tcW w:w="1493" w:type="dxa"/>
          </w:tcPr>
          <w:p w:rsidR="00D90DDF" w:rsidRPr="00DC7ACB" w:rsidRDefault="00D90DDF" w:rsidP="00553318">
            <w:pPr>
              <w:keepNext/>
              <w:keepLines/>
              <w:widowControl w:val="0"/>
              <w:suppressLineNumbers/>
              <w:suppressAutoHyphens/>
              <w:jc w:val="center"/>
              <w:rPr>
                <w:b/>
                <w:sz w:val="20"/>
                <w:szCs w:val="20"/>
              </w:rPr>
            </w:pPr>
            <w:r w:rsidRPr="00DC7ACB">
              <w:rPr>
                <w:b/>
                <w:sz w:val="20"/>
                <w:szCs w:val="20"/>
              </w:rPr>
              <w:t>Наименование пункта</w:t>
            </w:r>
          </w:p>
        </w:tc>
        <w:tc>
          <w:tcPr>
            <w:tcW w:w="7517" w:type="dxa"/>
          </w:tcPr>
          <w:p w:rsidR="00D90DDF" w:rsidRPr="00DC7ACB" w:rsidRDefault="00D90DDF" w:rsidP="00553318">
            <w:pPr>
              <w:keepNext/>
              <w:keepLines/>
              <w:widowControl w:val="0"/>
              <w:suppressLineNumbers/>
              <w:suppressAutoHyphens/>
              <w:jc w:val="center"/>
              <w:rPr>
                <w:b/>
                <w:sz w:val="20"/>
                <w:szCs w:val="20"/>
              </w:rPr>
            </w:pPr>
            <w:r w:rsidRPr="00DC7ACB">
              <w:rPr>
                <w:b/>
                <w:sz w:val="20"/>
                <w:szCs w:val="20"/>
              </w:rPr>
              <w:t>Текст пояснений</w:t>
            </w:r>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ind w:left="-98" w:right="-108"/>
              <w:jc w:val="center"/>
              <w:rPr>
                <w:sz w:val="20"/>
                <w:szCs w:val="20"/>
              </w:rPr>
            </w:pPr>
            <w:r w:rsidRPr="00DC7ACB">
              <w:rPr>
                <w:sz w:val="20"/>
                <w:szCs w:val="20"/>
              </w:rPr>
              <w:t>Организатор аукциона, местонахождение, почтовый адрес</w:t>
            </w:r>
          </w:p>
        </w:tc>
        <w:tc>
          <w:tcPr>
            <w:tcW w:w="7517" w:type="dxa"/>
          </w:tcPr>
          <w:p w:rsidR="00D90DDF" w:rsidRPr="00ED626A" w:rsidRDefault="00D90DDF" w:rsidP="00553318">
            <w:pPr>
              <w:keepNext/>
              <w:keepLines/>
              <w:widowControl w:val="0"/>
              <w:suppressLineNumbers/>
              <w:suppressAutoHyphens/>
              <w:jc w:val="both"/>
              <w:rPr>
                <w:sz w:val="20"/>
                <w:szCs w:val="20"/>
              </w:rPr>
            </w:pPr>
            <w:r w:rsidRPr="00357B54">
              <w:rPr>
                <w:sz w:val="24"/>
                <w:szCs w:val="24"/>
              </w:rPr>
              <w:t xml:space="preserve"> </w:t>
            </w:r>
            <w:r w:rsidRPr="00ED626A">
              <w:rPr>
                <w:sz w:val="20"/>
                <w:szCs w:val="20"/>
              </w:rPr>
              <w:t>Администрация Ордынского района Новосибирской области, место нахождения, почтовый адрес: 633261, Новосибирская область, Ордынский район, р.п. Ордынское, пр. Революции, 17</w:t>
            </w:r>
            <w:r>
              <w:rPr>
                <w:sz w:val="20"/>
                <w:szCs w:val="20"/>
              </w:rPr>
              <w:t>, тел. 8-383-59-21-620.</w:t>
            </w:r>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jc w:val="center"/>
              <w:rPr>
                <w:sz w:val="20"/>
                <w:szCs w:val="20"/>
              </w:rPr>
            </w:pPr>
            <w:r w:rsidRPr="00DC7ACB">
              <w:rPr>
                <w:sz w:val="20"/>
                <w:szCs w:val="20"/>
              </w:rPr>
              <w:t>Вид и предмет аукциона</w:t>
            </w:r>
          </w:p>
        </w:tc>
        <w:tc>
          <w:tcPr>
            <w:tcW w:w="7517" w:type="dxa"/>
          </w:tcPr>
          <w:p w:rsidR="00D90DDF" w:rsidRPr="00DC7ACB" w:rsidRDefault="00D90DDF" w:rsidP="00553318">
            <w:pPr>
              <w:jc w:val="both"/>
              <w:rPr>
                <w:sz w:val="20"/>
                <w:szCs w:val="20"/>
              </w:rPr>
            </w:pPr>
            <w:r w:rsidRPr="00DC7ACB">
              <w:rPr>
                <w:sz w:val="20"/>
                <w:szCs w:val="20"/>
              </w:rPr>
              <w:t>Открытый аукци</w:t>
            </w:r>
            <w:r>
              <w:rPr>
                <w:sz w:val="20"/>
                <w:szCs w:val="20"/>
              </w:rPr>
              <w:t>он на право заключения договора аренды объекта</w:t>
            </w:r>
            <w:r w:rsidRPr="00DC7ACB">
              <w:rPr>
                <w:sz w:val="20"/>
                <w:szCs w:val="20"/>
              </w:rPr>
              <w:t xml:space="preserve"> недвижимости (лоты</w:t>
            </w:r>
            <w:r>
              <w:rPr>
                <w:sz w:val="20"/>
                <w:szCs w:val="20"/>
              </w:rPr>
              <w:t xml:space="preserve"> аукциона), находящегося</w:t>
            </w:r>
            <w:r w:rsidRPr="00DC7ACB">
              <w:rPr>
                <w:sz w:val="20"/>
                <w:szCs w:val="20"/>
              </w:rPr>
              <w:t xml:space="preserve"> в муниципальной собственности </w:t>
            </w:r>
            <w:r>
              <w:rPr>
                <w:sz w:val="20"/>
                <w:szCs w:val="20"/>
              </w:rPr>
              <w:t xml:space="preserve"> Ордынского района Новосибирской области</w:t>
            </w:r>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jc w:val="center"/>
              <w:rPr>
                <w:sz w:val="20"/>
                <w:szCs w:val="20"/>
              </w:rPr>
            </w:pPr>
            <w:r w:rsidRPr="00DC7ACB">
              <w:rPr>
                <w:sz w:val="20"/>
                <w:szCs w:val="20"/>
              </w:rPr>
              <w:t xml:space="preserve">График осмотра объекта </w:t>
            </w:r>
          </w:p>
        </w:tc>
        <w:tc>
          <w:tcPr>
            <w:tcW w:w="7517" w:type="dxa"/>
          </w:tcPr>
          <w:p w:rsidR="00D90DDF" w:rsidRPr="00ED626A" w:rsidRDefault="00D90DDF" w:rsidP="00553318">
            <w:pPr>
              <w:keepNext/>
              <w:keepLines/>
              <w:widowControl w:val="0"/>
              <w:suppressLineNumbers/>
              <w:suppressAutoHyphens/>
              <w:jc w:val="both"/>
              <w:rPr>
                <w:sz w:val="20"/>
                <w:szCs w:val="20"/>
              </w:rPr>
            </w:pPr>
            <w:r>
              <w:rPr>
                <w:sz w:val="20"/>
                <w:szCs w:val="20"/>
              </w:rPr>
              <w:t>в рабочие дни с 20.06.2014 года по 14.07.2014</w:t>
            </w:r>
            <w:r w:rsidRPr="00ED626A">
              <w:rPr>
                <w:sz w:val="20"/>
                <w:szCs w:val="20"/>
              </w:rPr>
              <w:t xml:space="preserve"> года с 9.00 часов до 13.00 часов, с 14.00 часов </w:t>
            </w:r>
            <w:proofErr w:type="gramStart"/>
            <w:r w:rsidRPr="00ED626A">
              <w:rPr>
                <w:sz w:val="20"/>
                <w:szCs w:val="20"/>
              </w:rPr>
              <w:t>до</w:t>
            </w:r>
            <w:proofErr w:type="gramEnd"/>
            <w:r w:rsidRPr="00ED626A">
              <w:rPr>
                <w:sz w:val="20"/>
                <w:szCs w:val="20"/>
              </w:rPr>
              <w:t xml:space="preserve"> 17.00 </w:t>
            </w:r>
            <w:r>
              <w:rPr>
                <w:sz w:val="20"/>
                <w:szCs w:val="20"/>
              </w:rPr>
              <w:t>по адресу: Новосибирская область, Ордынский район,</w:t>
            </w:r>
            <w:r w:rsidRPr="00BB690B">
              <w:rPr>
                <w:sz w:val="20"/>
                <w:szCs w:val="20"/>
              </w:rPr>
              <w:t xml:space="preserve"> р.п. </w:t>
            </w:r>
            <w:proofErr w:type="gramStart"/>
            <w:r w:rsidRPr="00BB690B">
              <w:rPr>
                <w:sz w:val="20"/>
                <w:szCs w:val="20"/>
              </w:rPr>
              <w:t>Ордынское</w:t>
            </w:r>
            <w:proofErr w:type="gramEnd"/>
            <w:r w:rsidRPr="00BB690B">
              <w:rPr>
                <w:sz w:val="20"/>
                <w:szCs w:val="20"/>
              </w:rPr>
              <w:t>, проспект. Революции, дом 32</w:t>
            </w:r>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jc w:val="center"/>
              <w:rPr>
                <w:sz w:val="20"/>
                <w:szCs w:val="20"/>
              </w:rPr>
            </w:pPr>
            <w:r w:rsidRPr="00DC7ACB">
              <w:rPr>
                <w:sz w:val="20"/>
                <w:szCs w:val="20"/>
              </w:rPr>
              <w:t>Предоставление документации</w:t>
            </w:r>
          </w:p>
          <w:p w:rsidR="00D90DDF" w:rsidRPr="00DC7ACB" w:rsidRDefault="00D90DDF" w:rsidP="00553318">
            <w:pPr>
              <w:keepNext/>
              <w:keepLines/>
              <w:widowControl w:val="0"/>
              <w:suppressLineNumbers/>
              <w:suppressAutoHyphens/>
              <w:jc w:val="center"/>
              <w:rPr>
                <w:sz w:val="20"/>
                <w:szCs w:val="20"/>
              </w:rPr>
            </w:pPr>
            <w:r w:rsidRPr="00DC7ACB">
              <w:rPr>
                <w:sz w:val="20"/>
                <w:szCs w:val="20"/>
              </w:rPr>
              <w:t>об аукционе</w:t>
            </w:r>
          </w:p>
        </w:tc>
        <w:tc>
          <w:tcPr>
            <w:tcW w:w="7517" w:type="dxa"/>
          </w:tcPr>
          <w:p w:rsidR="00D90DDF" w:rsidRDefault="00D90DDF" w:rsidP="00553318">
            <w:pPr>
              <w:tabs>
                <w:tab w:val="left" w:pos="0"/>
              </w:tabs>
              <w:jc w:val="both"/>
              <w:rPr>
                <w:sz w:val="20"/>
                <w:szCs w:val="20"/>
              </w:rPr>
            </w:pPr>
            <w:r w:rsidRPr="00DC7ACB">
              <w:rPr>
                <w:sz w:val="20"/>
                <w:szCs w:val="20"/>
              </w:rPr>
              <w:t>Выдача документации об аукционе осуществляется бесплатно в рабочие дни  с</w:t>
            </w:r>
            <w:r>
              <w:rPr>
                <w:sz w:val="20"/>
                <w:szCs w:val="20"/>
              </w:rPr>
              <w:t xml:space="preserve"> 9-00</w:t>
            </w:r>
            <w:r w:rsidRPr="00ED626A">
              <w:rPr>
                <w:sz w:val="20"/>
                <w:szCs w:val="20"/>
              </w:rPr>
              <w:t>часов</w:t>
            </w:r>
            <w:r w:rsidRPr="00DC7ACB">
              <w:rPr>
                <w:sz w:val="20"/>
                <w:szCs w:val="20"/>
              </w:rPr>
              <w:t xml:space="preserve"> до </w:t>
            </w:r>
            <w:r>
              <w:rPr>
                <w:sz w:val="20"/>
                <w:szCs w:val="20"/>
              </w:rPr>
              <w:t>13-00</w:t>
            </w:r>
            <w:r w:rsidRPr="00DC7ACB">
              <w:rPr>
                <w:sz w:val="20"/>
                <w:szCs w:val="20"/>
              </w:rPr>
              <w:t xml:space="preserve"> и с </w:t>
            </w:r>
            <w:r>
              <w:rPr>
                <w:sz w:val="20"/>
                <w:szCs w:val="20"/>
              </w:rPr>
              <w:t xml:space="preserve">14-00 </w:t>
            </w:r>
            <w:r w:rsidRPr="00DC7ACB">
              <w:rPr>
                <w:sz w:val="20"/>
                <w:szCs w:val="20"/>
              </w:rPr>
              <w:t>до</w:t>
            </w:r>
            <w:r>
              <w:rPr>
                <w:sz w:val="20"/>
                <w:szCs w:val="20"/>
              </w:rPr>
              <w:t xml:space="preserve"> 17-00</w:t>
            </w:r>
            <w:r w:rsidRPr="00DC7ACB">
              <w:rPr>
                <w:sz w:val="20"/>
                <w:szCs w:val="20"/>
              </w:rPr>
              <w:t xml:space="preserve"> часов по адресу:</w:t>
            </w:r>
            <w:r w:rsidRPr="00ED626A">
              <w:rPr>
                <w:sz w:val="20"/>
                <w:szCs w:val="20"/>
              </w:rPr>
              <w:t xml:space="preserve"> Новосибирская область, Ордынский район, р.п. Ордынское, пр. Революции, 17 в </w:t>
            </w:r>
            <w:proofErr w:type="spellStart"/>
            <w:r w:rsidRPr="00ED626A">
              <w:rPr>
                <w:sz w:val="20"/>
                <w:szCs w:val="20"/>
              </w:rPr>
              <w:t>каб</w:t>
            </w:r>
            <w:proofErr w:type="spellEnd"/>
            <w:r w:rsidRPr="00ED626A">
              <w:rPr>
                <w:sz w:val="20"/>
                <w:szCs w:val="20"/>
              </w:rPr>
              <w:t>. № 26 администрации Ордынского района Новосибирской области</w:t>
            </w:r>
          </w:p>
          <w:p w:rsidR="00D90DDF" w:rsidRPr="00DC7ACB" w:rsidRDefault="00D90DDF" w:rsidP="00553318">
            <w:pPr>
              <w:tabs>
                <w:tab w:val="left" w:pos="0"/>
              </w:tabs>
              <w:jc w:val="both"/>
              <w:rPr>
                <w:sz w:val="20"/>
                <w:szCs w:val="20"/>
              </w:rPr>
            </w:pPr>
            <w:r w:rsidRPr="00DC7ACB">
              <w:rPr>
                <w:sz w:val="20"/>
                <w:szCs w:val="20"/>
              </w:rPr>
              <w:t xml:space="preserve">С документацией об аукционе можно ознакомиться  на официальном сайте торгов в сети Интернет: </w:t>
            </w:r>
            <w:hyperlink r:id="rId29" w:history="1">
              <w:r w:rsidRPr="00DC7ACB">
                <w:rPr>
                  <w:rStyle w:val="a6"/>
                  <w:sz w:val="20"/>
                  <w:szCs w:val="20"/>
                </w:rPr>
                <w:t>www.torgi.gov.ru</w:t>
              </w:r>
            </w:hyperlink>
            <w:r>
              <w:rPr>
                <w:sz w:val="20"/>
                <w:szCs w:val="20"/>
              </w:rPr>
              <w:t xml:space="preserve"> и на сайте администрации Ордынского района Новосибирской области </w:t>
            </w:r>
            <w:r w:rsidRPr="009B5586">
              <w:rPr>
                <w:sz w:val="24"/>
                <w:szCs w:val="24"/>
              </w:rPr>
              <w:t xml:space="preserve"> </w:t>
            </w:r>
            <w:hyperlink r:id="rId30" w:history="1">
              <w:r w:rsidRPr="00BF6108">
                <w:rPr>
                  <w:rStyle w:val="a6"/>
                  <w:iCs/>
                  <w:sz w:val="20"/>
                  <w:szCs w:val="20"/>
                  <w:lang w:val="en-US"/>
                </w:rPr>
                <w:t>www</w:t>
              </w:r>
              <w:r w:rsidRPr="00BF6108">
                <w:rPr>
                  <w:rStyle w:val="a6"/>
                  <w:iCs/>
                  <w:sz w:val="20"/>
                  <w:szCs w:val="20"/>
                </w:rPr>
                <w:t>.</w:t>
              </w:r>
              <w:proofErr w:type="spellStart"/>
              <w:r w:rsidRPr="00BF6108">
                <w:rPr>
                  <w:rStyle w:val="a6"/>
                  <w:iCs/>
                  <w:sz w:val="20"/>
                  <w:szCs w:val="20"/>
                  <w:lang w:val="en-US"/>
                </w:rPr>
                <w:t>ordynsk</w:t>
              </w:r>
              <w:proofErr w:type="spellEnd"/>
              <w:r w:rsidRPr="00BF6108">
                <w:rPr>
                  <w:rStyle w:val="a6"/>
                  <w:iCs/>
                  <w:sz w:val="20"/>
                  <w:szCs w:val="20"/>
                </w:rPr>
                <w:t>.</w:t>
              </w:r>
              <w:proofErr w:type="spellStart"/>
              <w:r w:rsidRPr="00BF6108">
                <w:rPr>
                  <w:rStyle w:val="a6"/>
                  <w:iCs/>
                  <w:sz w:val="20"/>
                  <w:szCs w:val="20"/>
                  <w:lang w:val="en-US"/>
                </w:rPr>
                <w:t>nso</w:t>
              </w:r>
              <w:proofErr w:type="spellEnd"/>
              <w:r w:rsidRPr="00BF6108">
                <w:rPr>
                  <w:rStyle w:val="a6"/>
                  <w:iCs/>
                  <w:sz w:val="20"/>
                  <w:szCs w:val="20"/>
                </w:rPr>
                <w:t>.</w:t>
              </w:r>
              <w:proofErr w:type="spellStart"/>
              <w:r w:rsidRPr="00BF6108">
                <w:rPr>
                  <w:rStyle w:val="a6"/>
                  <w:iCs/>
                  <w:sz w:val="20"/>
                  <w:szCs w:val="20"/>
                  <w:lang w:val="en-US"/>
                </w:rPr>
                <w:t>ru</w:t>
              </w:r>
              <w:proofErr w:type="spellEnd"/>
            </w:hyperlink>
            <w:r>
              <w:rPr>
                <w:sz w:val="20"/>
                <w:szCs w:val="20"/>
              </w:rPr>
              <w:t>.</w:t>
            </w:r>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jc w:val="center"/>
              <w:rPr>
                <w:sz w:val="20"/>
                <w:szCs w:val="20"/>
              </w:rPr>
            </w:pPr>
            <w:r w:rsidRPr="00DC7ACB">
              <w:rPr>
                <w:sz w:val="20"/>
                <w:szCs w:val="20"/>
              </w:rPr>
              <w:t>Внесение задатка</w:t>
            </w:r>
          </w:p>
        </w:tc>
        <w:tc>
          <w:tcPr>
            <w:tcW w:w="7517" w:type="dxa"/>
          </w:tcPr>
          <w:p w:rsidR="00D90DDF" w:rsidRPr="0076120C" w:rsidRDefault="00D90DDF" w:rsidP="00553318">
            <w:pPr>
              <w:pStyle w:val="32"/>
              <w:rPr>
                <w:sz w:val="20"/>
                <w:szCs w:val="20"/>
              </w:rPr>
            </w:pPr>
            <w:r w:rsidRPr="0076120C">
              <w:rPr>
                <w:sz w:val="20"/>
                <w:szCs w:val="20"/>
              </w:rPr>
              <w:t xml:space="preserve">Задаток предусмотрен в размере 50% от начальной цены за помещение, передаваемого в аренду, площадью 34,6 кв.м. и составляет: 24704,40 (Двадцать четыре тысячи семьсот четыре) рубля 40 копеек, зачисляется: получатель УФК по Новосибирской области (Администрация Ордынского района Новосибирской области л/с 05513010760) ИНН 5434117057 КПП 543401001, </w:t>
            </w:r>
            <w:proofErr w:type="spellStart"/>
            <w:r w:rsidRPr="0076120C">
              <w:rPr>
                <w:sz w:val="20"/>
                <w:szCs w:val="20"/>
              </w:rPr>
              <w:t>р</w:t>
            </w:r>
            <w:proofErr w:type="spellEnd"/>
            <w:r w:rsidRPr="0076120C">
              <w:rPr>
                <w:sz w:val="20"/>
                <w:szCs w:val="20"/>
              </w:rPr>
              <w:t>/счет 40302810650043000318, в ГРКЦ ГУ Банка России по Новосибирской обл. г</w:t>
            </w:r>
            <w:proofErr w:type="gramStart"/>
            <w:r w:rsidRPr="0076120C">
              <w:rPr>
                <w:sz w:val="20"/>
                <w:szCs w:val="20"/>
              </w:rPr>
              <w:t>.Н</w:t>
            </w:r>
            <w:proofErr w:type="gramEnd"/>
            <w:r w:rsidRPr="0076120C">
              <w:rPr>
                <w:sz w:val="20"/>
                <w:szCs w:val="20"/>
              </w:rPr>
              <w:t>овосибирск, БИК 045004001,ОКТМО 50642151</w:t>
            </w:r>
          </w:p>
          <w:p w:rsidR="00D90DDF" w:rsidRPr="00BE4F8F" w:rsidRDefault="00D90DDF" w:rsidP="00553318">
            <w:pPr>
              <w:pStyle w:val="Normal"/>
              <w:widowControl/>
              <w:numPr>
                <w:ilvl w:val="0"/>
                <w:numId w:val="0"/>
              </w:numPr>
              <w:suppressAutoHyphens/>
              <w:jc w:val="both"/>
            </w:pPr>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jc w:val="center"/>
              <w:rPr>
                <w:sz w:val="20"/>
                <w:szCs w:val="20"/>
              </w:rPr>
            </w:pPr>
            <w:r w:rsidRPr="00DC7ACB">
              <w:rPr>
                <w:sz w:val="20"/>
                <w:szCs w:val="20"/>
              </w:rPr>
              <w:t>Срок и место подачи заявки</w:t>
            </w:r>
          </w:p>
        </w:tc>
        <w:tc>
          <w:tcPr>
            <w:tcW w:w="7517" w:type="dxa"/>
          </w:tcPr>
          <w:p w:rsidR="00D90DDF" w:rsidRDefault="00D90DDF" w:rsidP="00553318">
            <w:pPr>
              <w:tabs>
                <w:tab w:val="left" w:pos="0"/>
              </w:tabs>
              <w:jc w:val="both"/>
              <w:rPr>
                <w:sz w:val="20"/>
                <w:szCs w:val="20"/>
              </w:rPr>
            </w:pPr>
            <w:r w:rsidRPr="00DC7ACB">
              <w:rPr>
                <w:sz w:val="20"/>
                <w:szCs w:val="20"/>
              </w:rPr>
              <w:t>Прием заявок осуществляется Отделом имущества</w:t>
            </w:r>
            <w:r>
              <w:rPr>
                <w:sz w:val="20"/>
                <w:szCs w:val="20"/>
              </w:rPr>
              <w:t xml:space="preserve"> и земельных отношений</w:t>
            </w:r>
            <w:r w:rsidRPr="00DC7ACB">
              <w:rPr>
                <w:sz w:val="20"/>
                <w:szCs w:val="20"/>
              </w:rPr>
              <w:t xml:space="preserve"> администрации </w:t>
            </w:r>
            <w:r>
              <w:rPr>
                <w:sz w:val="20"/>
                <w:szCs w:val="20"/>
              </w:rPr>
              <w:t xml:space="preserve">Ордынского района Новосибирской области  </w:t>
            </w:r>
            <w:r w:rsidRPr="00DC7ACB">
              <w:rPr>
                <w:sz w:val="20"/>
                <w:szCs w:val="20"/>
              </w:rPr>
              <w:t xml:space="preserve">в рабочие дни </w:t>
            </w:r>
            <w:r>
              <w:rPr>
                <w:sz w:val="20"/>
                <w:szCs w:val="20"/>
              </w:rPr>
              <w:t xml:space="preserve">с 20.06.2014г. по 14.07.2014г. </w:t>
            </w:r>
            <w:r w:rsidRPr="00DC7ACB">
              <w:rPr>
                <w:sz w:val="20"/>
                <w:szCs w:val="20"/>
              </w:rPr>
              <w:t xml:space="preserve">с </w:t>
            </w:r>
            <w:r>
              <w:rPr>
                <w:sz w:val="20"/>
                <w:szCs w:val="20"/>
              </w:rPr>
              <w:t xml:space="preserve">9-00 </w:t>
            </w:r>
            <w:r w:rsidRPr="00DC7ACB">
              <w:rPr>
                <w:sz w:val="20"/>
                <w:szCs w:val="20"/>
              </w:rPr>
              <w:t>до</w:t>
            </w:r>
            <w:r>
              <w:rPr>
                <w:sz w:val="20"/>
                <w:szCs w:val="20"/>
              </w:rPr>
              <w:t xml:space="preserve"> 13-00</w:t>
            </w:r>
            <w:r w:rsidRPr="00DC7ACB">
              <w:rPr>
                <w:sz w:val="20"/>
                <w:szCs w:val="20"/>
              </w:rPr>
              <w:t xml:space="preserve"> </w:t>
            </w:r>
            <w:r w:rsidRPr="00ED626A">
              <w:rPr>
                <w:sz w:val="20"/>
                <w:szCs w:val="20"/>
              </w:rPr>
              <w:t>часов</w:t>
            </w:r>
            <w:r w:rsidRPr="00DC7ACB">
              <w:rPr>
                <w:sz w:val="20"/>
                <w:szCs w:val="20"/>
              </w:rPr>
              <w:t xml:space="preserve"> и с</w:t>
            </w:r>
            <w:r>
              <w:rPr>
                <w:sz w:val="20"/>
                <w:szCs w:val="20"/>
              </w:rPr>
              <w:t xml:space="preserve"> 14-00 </w:t>
            </w:r>
            <w:r w:rsidRPr="00DC7ACB">
              <w:rPr>
                <w:sz w:val="20"/>
                <w:szCs w:val="20"/>
              </w:rPr>
              <w:t xml:space="preserve">до </w:t>
            </w:r>
            <w:r>
              <w:rPr>
                <w:sz w:val="20"/>
                <w:szCs w:val="20"/>
              </w:rPr>
              <w:t>17-00</w:t>
            </w:r>
            <w:r w:rsidRPr="00DC7ACB">
              <w:rPr>
                <w:sz w:val="20"/>
                <w:szCs w:val="20"/>
              </w:rPr>
              <w:t xml:space="preserve"> часов, адресу: </w:t>
            </w:r>
            <w:r w:rsidRPr="00ED626A">
              <w:rPr>
                <w:sz w:val="20"/>
                <w:szCs w:val="20"/>
              </w:rPr>
              <w:t xml:space="preserve">Новосибирская область, Ордынский район, р.п. Ордынское, пр. Революции, 17 в </w:t>
            </w:r>
            <w:proofErr w:type="spellStart"/>
            <w:r w:rsidRPr="00ED626A">
              <w:rPr>
                <w:sz w:val="20"/>
                <w:szCs w:val="20"/>
              </w:rPr>
              <w:t>каб</w:t>
            </w:r>
            <w:proofErr w:type="spellEnd"/>
            <w:r w:rsidRPr="00ED626A">
              <w:rPr>
                <w:sz w:val="20"/>
                <w:szCs w:val="20"/>
              </w:rPr>
              <w:t xml:space="preserve">. № 26 </w:t>
            </w:r>
            <w:r>
              <w:rPr>
                <w:sz w:val="20"/>
                <w:szCs w:val="20"/>
              </w:rPr>
              <w:t xml:space="preserve">в </w:t>
            </w:r>
            <w:r w:rsidRPr="00ED626A">
              <w:rPr>
                <w:sz w:val="20"/>
                <w:szCs w:val="20"/>
              </w:rPr>
              <w:t>администрации Ордынского района Новосибирской области</w:t>
            </w:r>
          </w:p>
          <w:p w:rsidR="00D90DDF" w:rsidRPr="00DC7ACB" w:rsidRDefault="00D90DDF" w:rsidP="00553318">
            <w:pPr>
              <w:tabs>
                <w:tab w:val="left" w:pos="0"/>
              </w:tabs>
              <w:jc w:val="both"/>
              <w:rPr>
                <w:sz w:val="20"/>
                <w:szCs w:val="20"/>
              </w:rPr>
            </w:pPr>
            <w:r w:rsidRPr="00DC7ACB">
              <w:rPr>
                <w:sz w:val="20"/>
                <w:szCs w:val="20"/>
              </w:rPr>
              <w:t xml:space="preserve">С документацией об аукционе можно ознакомиться  на официальном сайте торгов в сети Интернет: </w:t>
            </w:r>
            <w:hyperlink r:id="rId31" w:history="1">
              <w:r w:rsidRPr="00DC7ACB">
                <w:rPr>
                  <w:rStyle w:val="a6"/>
                  <w:sz w:val="20"/>
                  <w:szCs w:val="20"/>
                </w:rPr>
                <w:t>www.torgi.gov.ru</w:t>
              </w:r>
            </w:hyperlink>
            <w:r>
              <w:rPr>
                <w:sz w:val="20"/>
                <w:szCs w:val="20"/>
              </w:rPr>
              <w:t xml:space="preserve"> и на сайте администрации Ордынского района Новосибирской области </w:t>
            </w:r>
            <w:r w:rsidRPr="009B5586">
              <w:rPr>
                <w:sz w:val="24"/>
                <w:szCs w:val="24"/>
              </w:rPr>
              <w:t xml:space="preserve"> </w:t>
            </w:r>
            <w:hyperlink r:id="rId32" w:history="1">
              <w:r w:rsidRPr="00BF6108">
                <w:rPr>
                  <w:rStyle w:val="a6"/>
                  <w:iCs/>
                  <w:sz w:val="20"/>
                  <w:szCs w:val="20"/>
                  <w:lang w:val="en-US"/>
                </w:rPr>
                <w:t>www</w:t>
              </w:r>
              <w:r w:rsidRPr="00BF6108">
                <w:rPr>
                  <w:rStyle w:val="a6"/>
                  <w:iCs/>
                  <w:sz w:val="20"/>
                  <w:szCs w:val="20"/>
                </w:rPr>
                <w:t>.</w:t>
              </w:r>
              <w:proofErr w:type="spellStart"/>
              <w:r w:rsidRPr="00BF6108">
                <w:rPr>
                  <w:rStyle w:val="a6"/>
                  <w:iCs/>
                  <w:sz w:val="20"/>
                  <w:szCs w:val="20"/>
                  <w:lang w:val="en-US"/>
                </w:rPr>
                <w:t>ordynsk</w:t>
              </w:r>
              <w:proofErr w:type="spellEnd"/>
              <w:r w:rsidRPr="00BF6108">
                <w:rPr>
                  <w:rStyle w:val="a6"/>
                  <w:iCs/>
                  <w:sz w:val="20"/>
                  <w:szCs w:val="20"/>
                </w:rPr>
                <w:t>.</w:t>
              </w:r>
              <w:proofErr w:type="spellStart"/>
              <w:r w:rsidRPr="00BF6108">
                <w:rPr>
                  <w:rStyle w:val="a6"/>
                  <w:iCs/>
                  <w:sz w:val="20"/>
                  <w:szCs w:val="20"/>
                  <w:lang w:val="en-US"/>
                </w:rPr>
                <w:t>nso</w:t>
              </w:r>
              <w:proofErr w:type="spellEnd"/>
              <w:r w:rsidRPr="00BF6108">
                <w:rPr>
                  <w:rStyle w:val="a6"/>
                  <w:iCs/>
                  <w:sz w:val="20"/>
                  <w:szCs w:val="20"/>
                </w:rPr>
                <w:t>.</w:t>
              </w:r>
              <w:proofErr w:type="spellStart"/>
              <w:r w:rsidRPr="00BF6108">
                <w:rPr>
                  <w:rStyle w:val="a6"/>
                  <w:iCs/>
                  <w:sz w:val="20"/>
                  <w:szCs w:val="20"/>
                  <w:lang w:val="en-US"/>
                </w:rPr>
                <w:t>ru</w:t>
              </w:r>
              <w:proofErr w:type="spellEnd"/>
            </w:hyperlink>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jc w:val="center"/>
              <w:rPr>
                <w:sz w:val="20"/>
                <w:szCs w:val="20"/>
              </w:rPr>
            </w:pPr>
            <w:r w:rsidRPr="00DC7ACB">
              <w:rPr>
                <w:sz w:val="20"/>
                <w:szCs w:val="20"/>
              </w:rPr>
              <w:t xml:space="preserve">Проведение аукциона </w:t>
            </w:r>
          </w:p>
        </w:tc>
        <w:tc>
          <w:tcPr>
            <w:tcW w:w="7517" w:type="dxa"/>
          </w:tcPr>
          <w:p w:rsidR="00D90DDF" w:rsidRDefault="00D90DDF" w:rsidP="00553318">
            <w:pPr>
              <w:tabs>
                <w:tab w:val="left" w:pos="0"/>
              </w:tabs>
              <w:jc w:val="both"/>
              <w:rPr>
                <w:sz w:val="20"/>
                <w:szCs w:val="20"/>
              </w:rPr>
            </w:pPr>
            <w:r>
              <w:rPr>
                <w:sz w:val="20"/>
                <w:szCs w:val="20"/>
              </w:rPr>
              <w:t xml:space="preserve">24.07.2014 года в 10-30 часов в </w:t>
            </w:r>
            <w:proofErr w:type="spellStart"/>
            <w:r>
              <w:rPr>
                <w:sz w:val="20"/>
                <w:szCs w:val="20"/>
              </w:rPr>
              <w:t>каб</w:t>
            </w:r>
            <w:proofErr w:type="spellEnd"/>
            <w:r>
              <w:rPr>
                <w:sz w:val="20"/>
                <w:szCs w:val="20"/>
              </w:rPr>
              <w:t>. № 20</w:t>
            </w:r>
            <w:r w:rsidRPr="00ED626A">
              <w:rPr>
                <w:sz w:val="20"/>
                <w:szCs w:val="20"/>
              </w:rPr>
              <w:t xml:space="preserve"> администрации Ордынского района Новосибирской области</w:t>
            </w:r>
          </w:p>
          <w:p w:rsidR="00D90DDF" w:rsidRPr="00DC7ACB" w:rsidRDefault="00D90DDF" w:rsidP="00553318">
            <w:pPr>
              <w:keepNext/>
              <w:keepLines/>
              <w:widowControl w:val="0"/>
              <w:suppressLineNumbers/>
              <w:suppressAutoHyphens/>
              <w:jc w:val="both"/>
              <w:rPr>
                <w:sz w:val="20"/>
                <w:szCs w:val="20"/>
              </w:rPr>
            </w:pPr>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jc w:val="center"/>
              <w:rPr>
                <w:sz w:val="20"/>
                <w:szCs w:val="20"/>
              </w:rPr>
            </w:pPr>
            <w:r w:rsidRPr="00DC7ACB">
              <w:rPr>
                <w:sz w:val="20"/>
                <w:szCs w:val="20"/>
              </w:rPr>
              <w:t xml:space="preserve">Начальная цена договора </w:t>
            </w:r>
          </w:p>
        </w:tc>
        <w:tc>
          <w:tcPr>
            <w:tcW w:w="7517" w:type="dxa"/>
          </w:tcPr>
          <w:p w:rsidR="00D90DDF" w:rsidRPr="00DC7ACB" w:rsidRDefault="00D90DDF" w:rsidP="00553318">
            <w:pPr>
              <w:jc w:val="both"/>
              <w:rPr>
                <w:sz w:val="20"/>
                <w:szCs w:val="20"/>
              </w:rPr>
            </w:pPr>
            <w:r>
              <w:rPr>
                <w:sz w:val="20"/>
                <w:szCs w:val="20"/>
              </w:rPr>
              <w:t xml:space="preserve">Составляет </w:t>
            </w:r>
            <w:r w:rsidRPr="00DC7ACB">
              <w:rPr>
                <w:sz w:val="20"/>
                <w:szCs w:val="20"/>
              </w:rPr>
              <w:t xml:space="preserve"> </w:t>
            </w:r>
            <w:r>
              <w:rPr>
                <w:sz w:val="20"/>
                <w:szCs w:val="20"/>
              </w:rPr>
              <w:t>49408,80 (Сорок девять тысяч четыреста восемь) рублей 80 копеек в год  без учета НДС за помещение, передаваемое в аренду, площадью 34,6 кв.м.</w:t>
            </w:r>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jc w:val="center"/>
              <w:rPr>
                <w:sz w:val="20"/>
                <w:szCs w:val="20"/>
              </w:rPr>
            </w:pPr>
            <w:r>
              <w:rPr>
                <w:sz w:val="20"/>
                <w:szCs w:val="20"/>
              </w:rPr>
              <w:t>Порядок определения победителей</w:t>
            </w:r>
          </w:p>
        </w:tc>
        <w:tc>
          <w:tcPr>
            <w:tcW w:w="7517" w:type="dxa"/>
          </w:tcPr>
          <w:p w:rsidR="00D90DDF" w:rsidRPr="002A56C7" w:rsidRDefault="00D90DDF" w:rsidP="00553318">
            <w:pPr>
              <w:jc w:val="both"/>
              <w:rPr>
                <w:sz w:val="20"/>
                <w:szCs w:val="20"/>
              </w:rPr>
            </w:pPr>
            <w:r w:rsidRPr="002A56C7">
              <w:rPr>
                <w:sz w:val="20"/>
                <w:szCs w:val="20"/>
              </w:rPr>
              <w:t>В ходе аукциона право на заключение договора аренды объекта недвижимости принадлежит участнику, который в ходе аукциона  предложил наиболее высокую цену ставки размера арендной платы в год.</w:t>
            </w:r>
          </w:p>
        </w:tc>
      </w:tr>
      <w:tr w:rsidR="00D90DDF" w:rsidRPr="00DC7ACB" w:rsidTr="00553318">
        <w:tc>
          <w:tcPr>
            <w:tcW w:w="458" w:type="dxa"/>
          </w:tcPr>
          <w:p w:rsidR="00D90DDF" w:rsidRPr="00DC7ACB" w:rsidRDefault="00D90DDF" w:rsidP="00D90DDF">
            <w:pPr>
              <w:keepNext/>
              <w:keepLines/>
              <w:widowControl w:val="0"/>
              <w:numPr>
                <w:ilvl w:val="0"/>
                <w:numId w:val="5"/>
              </w:numPr>
              <w:suppressLineNumbers/>
              <w:suppressAutoHyphens/>
              <w:snapToGrid w:val="0"/>
              <w:spacing w:after="120" w:line="240" w:lineRule="auto"/>
              <w:jc w:val="center"/>
              <w:rPr>
                <w:sz w:val="20"/>
                <w:szCs w:val="20"/>
              </w:rPr>
            </w:pPr>
          </w:p>
        </w:tc>
        <w:tc>
          <w:tcPr>
            <w:tcW w:w="1493" w:type="dxa"/>
          </w:tcPr>
          <w:p w:rsidR="00D90DDF" w:rsidRPr="00DC7ACB" w:rsidRDefault="00D90DDF" w:rsidP="00553318">
            <w:pPr>
              <w:keepNext/>
              <w:keepLines/>
              <w:widowControl w:val="0"/>
              <w:suppressLineNumbers/>
              <w:suppressAutoHyphens/>
              <w:jc w:val="center"/>
              <w:rPr>
                <w:sz w:val="20"/>
                <w:szCs w:val="20"/>
              </w:rPr>
            </w:pPr>
            <w:r>
              <w:rPr>
                <w:sz w:val="20"/>
                <w:szCs w:val="20"/>
              </w:rPr>
              <w:t>Лот</w:t>
            </w:r>
          </w:p>
          <w:p w:rsidR="00D90DDF" w:rsidRPr="00DC7ACB" w:rsidRDefault="00D90DDF" w:rsidP="00553318">
            <w:pPr>
              <w:keepNext/>
              <w:keepLines/>
              <w:widowControl w:val="0"/>
              <w:suppressLineNumbers/>
              <w:suppressAutoHyphens/>
              <w:jc w:val="center"/>
              <w:rPr>
                <w:sz w:val="20"/>
                <w:szCs w:val="20"/>
              </w:rPr>
            </w:pPr>
            <w:r w:rsidRPr="00DC7ACB">
              <w:rPr>
                <w:sz w:val="20"/>
                <w:szCs w:val="20"/>
              </w:rPr>
              <w:t xml:space="preserve"> аукциона</w:t>
            </w:r>
          </w:p>
        </w:tc>
        <w:tc>
          <w:tcPr>
            <w:tcW w:w="7517" w:type="dxa"/>
          </w:tcPr>
          <w:tbl>
            <w:tblPr>
              <w:tblpPr w:leftFromText="180" w:rightFromText="180" w:vertAnchor="text" w:horzAnchor="margin" w:tblpXSpec="center" w:tblpY="-50"/>
              <w:tblOverlap w:val="never"/>
              <w:tblW w:w="7371" w:type="dxa"/>
              <w:tblLayout w:type="fixed"/>
              <w:tblLook w:val="01E0"/>
            </w:tblPr>
            <w:tblGrid>
              <w:gridCol w:w="426"/>
              <w:gridCol w:w="141"/>
              <w:gridCol w:w="3828"/>
              <w:gridCol w:w="567"/>
              <w:gridCol w:w="1275"/>
              <w:gridCol w:w="1134"/>
            </w:tblGrid>
            <w:tr w:rsidR="00D90DDF" w:rsidRPr="00BB690B" w:rsidTr="00553318">
              <w:trPr>
                <w:trHeight w:val="730"/>
              </w:trPr>
              <w:tc>
                <w:tcPr>
                  <w:tcW w:w="567" w:type="dxa"/>
                  <w:gridSpan w:val="2"/>
                </w:tcPr>
                <w:p w:rsidR="00D90DDF" w:rsidRPr="00BB690B" w:rsidRDefault="00D90DDF" w:rsidP="00553318">
                  <w:pPr>
                    <w:keepNext/>
                    <w:keepLines/>
                    <w:widowControl w:val="0"/>
                    <w:suppressLineNumbers/>
                    <w:suppressAutoHyphens/>
                    <w:spacing w:line="240" w:lineRule="atLeast"/>
                    <w:ind w:left="-108" w:right="-108"/>
                    <w:rPr>
                      <w:b/>
                      <w:sz w:val="18"/>
                      <w:szCs w:val="18"/>
                    </w:rPr>
                  </w:pPr>
                </w:p>
              </w:tc>
              <w:tc>
                <w:tcPr>
                  <w:tcW w:w="3828" w:type="dxa"/>
                </w:tcPr>
                <w:p w:rsidR="00D90DDF" w:rsidRPr="00BB690B" w:rsidRDefault="00D90DDF" w:rsidP="00553318">
                  <w:pPr>
                    <w:keepNext/>
                    <w:keepLines/>
                    <w:widowControl w:val="0"/>
                    <w:suppressLineNumbers/>
                    <w:suppressAutoHyphens/>
                    <w:spacing w:line="240" w:lineRule="atLeast"/>
                    <w:ind w:left="-180" w:right="-108" w:firstLine="180"/>
                    <w:jc w:val="center"/>
                    <w:rPr>
                      <w:b/>
                      <w:sz w:val="18"/>
                      <w:szCs w:val="18"/>
                    </w:rPr>
                  </w:pPr>
                  <w:r w:rsidRPr="00BB690B">
                    <w:rPr>
                      <w:b/>
                      <w:sz w:val="18"/>
                      <w:szCs w:val="18"/>
                    </w:rPr>
                    <w:t xml:space="preserve">Адрес </w:t>
                  </w:r>
                </w:p>
                <w:p w:rsidR="00D90DDF" w:rsidRPr="00BB690B" w:rsidRDefault="00D90DDF" w:rsidP="00553318">
                  <w:pPr>
                    <w:keepNext/>
                    <w:keepLines/>
                    <w:widowControl w:val="0"/>
                    <w:suppressLineNumbers/>
                    <w:suppressAutoHyphens/>
                    <w:spacing w:line="240" w:lineRule="atLeast"/>
                    <w:ind w:left="-180" w:right="-108" w:firstLine="180"/>
                    <w:jc w:val="center"/>
                    <w:rPr>
                      <w:b/>
                      <w:sz w:val="18"/>
                      <w:szCs w:val="18"/>
                    </w:rPr>
                  </w:pPr>
                  <w:r w:rsidRPr="00BB690B">
                    <w:rPr>
                      <w:b/>
                      <w:sz w:val="18"/>
                      <w:szCs w:val="18"/>
                    </w:rPr>
                    <w:t>объекта недвижимости</w:t>
                  </w:r>
                </w:p>
              </w:tc>
              <w:tc>
                <w:tcPr>
                  <w:tcW w:w="567" w:type="dxa"/>
                </w:tcPr>
                <w:p w:rsidR="00D90DDF" w:rsidRPr="00BB690B" w:rsidRDefault="00D90DDF" w:rsidP="00553318">
                  <w:pPr>
                    <w:keepNext/>
                    <w:keepLines/>
                    <w:widowControl w:val="0"/>
                    <w:suppressLineNumbers/>
                    <w:suppressAutoHyphens/>
                    <w:spacing w:line="240" w:lineRule="atLeast"/>
                    <w:ind w:left="-108" w:right="-108"/>
                    <w:jc w:val="center"/>
                    <w:rPr>
                      <w:b/>
                      <w:sz w:val="18"/>
                      <w:szCs w:val="18"/>
                    </w:rPr>
                  </w:pPr>
                  <w:r w:rsidRPr="00BB690B">
                    <w:rPr>
                      <w:b/>
                      <w:sz w:val="18"/>
                      <w:szCs w:val="18"/>
                    </w:rPr>
                    <w:t>Площадь, кв.м</w:t>
                  </w:r>
                  <w:r>
                    <w:rPr>
                      <w:b/>
                      <w:sz w:val="18"/>
                      <w:szCs w:val="18"/>
                    </w:rPr>
                    <w:t>.</w:t>
                  </w:r>
                </w:p>
              </w:tc>
              <w:tc>
                <w:tcPr>
                  <w:tcW w:w="1275" w:type="dxa"/>
                </w:tcPr>
                <w:p w:rsidR="00D90DDF" w:rsidRPr="00BB690B" w:rsidRDefault="00D90DDF" w:rsidP="00553318">
                  <w:pPr>
                    <w:keepNext/>
                    <w:keepLines/>
                    <w:widowControl w:val="0"/>
                    <w:suppressLineNumbers/>
                    <w:suppressAutoHyphens/>
                    <w:spacing w:line="240" w:lineRule="atLeast"/>
                    <w:ind w:left="-108" w:right="-108"/>
                    <w:jc w:val="center"/>
                    <w:rPr>
                      <w:b/>
                      <w:sz w:val="18"/>
                      <w:szCs w:val="18"/>
                    </w:rPr>
                  </w:pPr>
                  <w:r w:rsidRPr="00BB690B">
                    <w:rPr>
                      <w:b/>
                      <w:sz w:val="18"/>
                      <w:szCs w:val="18"/>
                    </w:rPr>
                    <w:t xml:space="preserve">Начальная цена договора, </w:t>
                  </w:r>
                </w:p>
                <w:p w:rsidR="00D90DDF" w:rsidRPr="00BB690B" w:rsidRDefault="00D90DDF" w:rsidP="00553318">
                  <w:pPr>
                    <w:keepNext/>
                    <w:keepLines/>
                    <w:widowControl w:val="0"/>
                    <w:suppressLineNumbers/>
                    <w:suppressAutoHyphens/>
                    <w:spacing w:line="240" w:lineRule="atLeast"/>
                    <w:ind w:left="-108" w:right="-108"/>
                    <w:jc w:val="center"/>
                    <w:rPr>
                      <w:b/>
                      <w:sz w:val="18"/>
                      <w:szCs w:val="18"/>
                    </w:rPr>
                  </w:pPr>
                  <w:r w:rsidRPr="00BB690B">
                    <w:rPr>
                      <w:b/>
                      <w:sz w:val="18"/>
                      <w:szCs w:val="18"/>
                    </w:rPr>
                    <w:t>руб.</w:t>
                  </w:r>
                </w:p>
              </w:tc>
              <w:tc>
                <w:tcPr>
                  <w:tcW w:w="1134" w:type="dxa"/>
                </w:tcPr>
                <w:p w:rsidR="00D90DDF" w:rsidRPr="00BB690B" w:rsidRDefault="00D90DDF" w:rsidP="00553318">
                  <w:pPr>
                    <w:keepNext/>
                    <w:keepLines/>
                    <w:widowControl w:val="0"/>
                    <w:suppressLineNumbers/>
                    <w:suppressAutoHyphens/>
                    <w:spacing w:line="240" w:lineRule="atLeast"/>
                    <w:ind w:right="-108"/>
                    <w:jc w:val="center"/>
                    <w:rPr>
                      <w:b/>
                      <w:sz w:val="18"/>
                      <w:szCs w:val="18"/>
                    </w:rPr>
                  </w:pPr>
                  <w:r w:rsidRPr="00BB690B">
                    <w:rPr>
                      <w:b/>
                      <w:sz w:val="18"/>
                      <w:szCs w:val="18"/>
                    </w:rPr>
                    <w:t>Шаг аукциона, руб.</w:t>
                  </w:r>
                </w:p>
              </w:tc>
            </w:tr>
            <w:tr w:rsidR="00D90DDF" w:rsidRPr="00DC7ACB" w:rsidTr="00553318">
              <w:trPr>
                <w:trHeight w:val="243"/>
              </w:trPr>
              <w:tc>
                <w:tcPr>
                  <w:tcW w:w="426" w:type="dxa"/>
                </w:tcPr>
                <w:p w:rsidR="00D90DDF" w:rsidRPr="00DC7ACB" w:rsidRDefault="00D90DDF" w:rsidP="00553318">
                  <w:pPr>
                    <w:keepNext/>
                    <w:keepLines/>
                    <w:widowControl w:val="0"/>
                    <w:suppressLineNumbers/>
                    <w:suppressAutoHyphens/>
                    <w:spacing w:line="240" w:lineRule="atLeast"/>
                    <w:jc w:val="both"/>
                    <w:rPr>
                      <w:sz w:val="18"/>
                      <w:szCs w:val="18"/>
                    </w:rPr>
                  </w:pPr>
                  <w:r w:rsidRPr="00DC7ACB">
                    <w:rPr>
                      <w:sz w:val="18"/>
                      <w:szCs w:val="18"/>
                    </w:rPr>
                    <w:t>Лот №1</w:t>
                  </w:r>
                </w:p>
              </w:tc>
              <w:tc>
                <w:tcPr>
                  <w:tcW w:w="3969" w:type="dxa"/>
                  <w:gridSpan w:val="2"/>
                </w:tcPr>
                <w:p w:rsidR="00D90DDF" w:rsidRPr="00DC7ACB" w:rsidRDefault="00D90DDF" w:rsidP="00553318">
                  <w:pPr>
                    <w:keepNext/>
                    <w:keepLines/>
                    <w:widowControl w:val="0"/>
                    <w:suppressLineNumbers/>
                    <w:suppressAutoHyphens/>
                    <w:spacing w:line="240" w:lineRule="atLeast"/>
                    <w:ind w:left="-180" w:right="-108" w:firstLine="72"/>
                    <w:jc w:val="both"/>
                    <w:rPr>
                      <w:sz w:val="18"/>
                      <w:szCs w:val="18"/>
                    </w:rPr>
                  </w:pPr>
                  <w:r>
                    <w:rPr>
                      <w:sz w:val="20"/>
                      <w:szCs w:val="20"/>
                    </w:rPr>
                    <w:t xml:space="preserve"> Новосибирская область, Ордынский район, </w:t>
                  </w:r>
                  <w:r w:rsidRPr="00BB690B">
                    <w:rPr>
                      <w:sz w:val="20"/>
                      <w:szCs w:val="20"/>
                    </w:rPr>
                    <w:t xml:space="preserve">р.п. </w:t>
                  </w:r>
                  <w:proofErr w:type="gramStart"/>
                  <w:r w:rsidRPr="00BB690B">
                    <w:rPr>
                      <w:sz w:val="20"/>
                      <w:szCs w:val="20"/>
                    </w:rPr>
                    <w:t>Ордынское</w:t>
                  </w:r>
                  <w:proofErr w:type="gramEnd"/>
                  <w:r w:rsidRPr="00BB690B">
                    <w:rPr>
                      <w:sz w:val="20"/>
                      <w:szCs w:val="20"/>
                    </w:rPr>
                    <w:t>, проспект. Революции, дом 32</w:t>
                  </w:r>
                </w:p>
              </w:tc>
              <w:tc>
                <w:tcPr>
                  <w:tcW w:w="567" w:type="dxa"/>
                </w:tcPr>
                <w:p w:rsidR="00D90DDF" w:rsidRPr="00DC7ACB" w:rsidRDefault="00D90DDF" w:rsidP="00553318">
                  <w:pPr>
                    <w:keepNext/>
                    <w:keepLines/>
                    <w:widowControl w:val="0"/>
                    <w:suppressLineNumbers/>
                    <w:suppressAutoHyphens/>
                    <w:spacing w:line="240" w:lineRule="atLeast"/>
                    <w:jc w:val="center"/>
                    <w:rPr>
                      <w:sz w:val="18"/>
                      <w:szCs w:val="18"/>
                    </w:rPr>
                  </w:pPr>
                  <w:r>
                    <w:rPr>
                      <w:sz w:val="18"/>
                      <w:szCs w:val="18"/>
                    </w:rPr>
                    <w:t xml:space="preserve">34,6        </w:t>
                  </w:r>
                </w:p>
              </w:tc>
              <w:tc>
                <w:tcPr>
                  <w:tcW w:w="1275" w:type="dxa"/>
                  <w:shd w:val="clear" w:color="auto" w:fill="auto"/>
                </w:tcPr>
                <w:p w:rsidR="00D90DDF" w:rsidRPr="00DC7ACB" w:rsidRDefault="00D90DDF" w:rsidP="00553318">
                  <w:pPr>
                    <w:keepNext/>
                    <w:keepLines/>
                    <w:widowControl w:val="0"/>
                    <w:suppressLineNumbers/>
                    <w:suppressAutoHyphens/>
                    <w:spacing w:line="240" w:lineRule="atLeast"/>
                    <w:jc w:val="center"/>
                    <w:rPr>
                      <w:sz w:val="18"/>
                      <w:szCs w:val="18"/>
                    </w:rPr>
                  </w:pPr>
                  <w:r>
                    <w:rPr>
                      <w:sz w:val="18"/>
                      <w:szCs w:val="18"/>
                    </w:rPr>
                    <w:t xml:space="preserve">49408,80           </w:t>
                  </w:r>
                </w:p>
              </w:tc>
              <w:tc>
                <w:tcPr>
                  <w:tcW w:w="1134" w:type="dxa"/>
                  <w:tcBorders>
                    <w:bottom w:val="single" w:sz="4" w:space="0" w:color="auto"/>
                  </w:tcBorders>
                  <w:shd w:val="clear" w:color="auto" w:fill="auto"/>
                </w:tcPr>
                <w:p w:rsidR="00D90DDF" w:rsidRPr="00DC7ACB" w:rsidRDefault="00D90DDF" w:rsidP="00553318">
                  <w:pPr>
                    <w:keepNext/>
                    <w:keepLines/>
                    <w:widowControl w:val="0"/>
                    <w:suppressLineNumbers/>
                    <w:suppressAutoHyphens/>
                    <w:spacing w:line="240" w:lineRule="atLeast"/>
                    <w:jc w:val="center"/>
                    <w:rPr>
                      <w:sz w:val="18"/>
                      <w:szCs w:val="18"/>
                    </w:rPr>
                  </w:pPr>
                  <w:r>
                    <w:rPr>
                      <w:sz w:val="18"/>
                      <w:szCs w:val="18"/>
                    </w:rPr>
                    <w:t xml:space="preserve">2470,44           </w:t>
                  </w:r>
                </w:p>
              </w:tc>
            </w:tr>
          </w:tbl>
          <w:p w:rsidR="00D90DDF" w:rsidRPr="00DC7ACB" w:rsidRDefault="00D90DDF" w:rsidP="00553318">
            <w:pPr>
              <w:keepNext/>
              <w:keepLines/>
              <w:widowControl w:val="0"/>
              <w:suppressLineNumbers/>
              <w:suppressAutoHyphens/>
              <w:jc w:val="both"/>
              <w:rPr>
                <w:sz w:val="20"/>
                <w:szCs w:val="20"/>
              </w:rPr>
            </w:pPr>
          </w:p>
        </w:tc>
      </w:tr>
    </w:tbl>
    <w:p w:rsidR="00D90DDF" w:rsidRDefault="00D90DDF" w:rsidP="00D90DDF">
      <w:bookmarkStart w:id="11" w:name="_РАЗДЕЛ_I.4_ОБРАЗЦЫ_ФОРМ_И_ДОКУМЕНТО"/>
      <w:bookmarkStart w:id="12" w:name="_Toc121738778"/>
      <w:bookmarkEnd w:id="11"/>
    </w:p>
    <w:p w:rsidR="00D90DDF" w:rsidRPr="00FC0D6B" w:rsidRDefault="00D90DDF" w:rsidP="00D90DDF">
      <w:r>
        <w:br w:type="page"/>
      </w:r>
      <w:r w:rsidRPr="00FC0D6B">
        <w:lastRenderedPageBreak/>
        <w:t>РАЗДЕЛ 1.3. ОБРАЗЦЫ ФОРМ И ДОКУМЕНТОВ ДЛЯ ЗАПОЛНЕНИЯ УЧАСТНИКАМИ АУКЦИОНА</w:t>
      </w:r>
    </w:p>
    <w:p w:rsidR="00D90DDF" w:rsidRPr="00FC0D6B" w:rsidRDefault="00D90DDF" w:rsidP="00D90DDF">
      <w:pPr>
        <w:pStyle w:val="1"/>
        <w:suppressAutoHyphens/>
        <w:spacing w:before="0" w:after="0"/>
        <w:ind w:firstLine="709"/>
        <w:rPr>
          <w:sz w:val="24"/>
          <w:szCs w:val="24"/>
        </w:rPr>
      </w:pPr>
    </w:p>
    <w:p w:rsidR="00D90DDF" w:rsidRPr="00FC0D6B" w:rsidRDefault="00D90DDF" w:rsidP="00D90DDF">
      <w:pPr>
        <w:pStyle w:val="1"/>
        <w:suppressAutoHyphens/>
        <w:spacing w:before="0" w:after="0"/>
        <w:ind w:left="1620" w:hanging="1620"/>
        <w:jc w:val="left"/>
        <w:rPr>
          <w:sz w:val="24"/>
          <w:szCs w:val="24"/>
        </w:rPr>
      </w:pPr>
      <w:r w:rsidRPr="00DD478A">
        <w:rPr>
          <w:sz w:val="24"/>
          <w:szCs w:val="24"/>
          <w:u w:val="single"/>
        </w:rPr>
        <w:t>ФОРМА № 1.</w:t>
      </w:r>
      <w:r>
        <w:rPr>
          <w:sz w:val="24"/>
          <w:szCs w:val="24"/>
        </w:rPr>
        <w:t xml:space="preserve">  ФОРМА </w:t>
      </w:r>
      <w:r w:rsidRPr="00FC0D6B">
        <w:rPr>
          <w:sz w:val="24"/>
          <w:szCs w:val="24"/>
        </w:rPr>
        <w:t>ОПИС</w:t>
      </w:r>
      <w:r>
        <w:rPr>
          <w:sz w:val="24"/>
          <w:szCs w:val="24"/>
        </w:rPr>
        <w:t>И</w:t>
      </w:r>
      <w:r w:rsidRPr="00FC0D6B">
        <w:rPr>
          <w:sz w:val="24"/>
          <w:szCs w:val="24"/>
        </w:rPr>
        <w:t xml:space="preserve"> ДОКУМЕНТОВ, ПРЕДСТАВЛЯЕМЫХ ДЛЯ УЧАСТИЯ В  АУКЦИОНЕ</w:t>
      </w:r>
      <w:bookmarkEnd w:id="12"/>
    </w:p>
    <w:p w:rsidR="00D90DDF" w:rsidRPr="00FC0D6B" w:rsidRDefault="00D90DDF" w:rsidP="00D90DDF">
      <w:pPr>
        <w:suppressAutoHyphens/>
        <w:jc w:val="center"/>
        <w:rPr>
          <w:b/>
          <w:sz w:val="24"/>
          <w:szCs w:val="24"/>
        </w:rPr>
      </w:pPr>
      <w:bookmarkStart w:id="13" w:name="_Toc119343910"/>
    </w:p>
    <w:p w:rsidR="00D90DDF" w:rsidRPr="00FC0D6B" w:rsidRDefault="00D90DDF" w:rsidP="00D90DDF">
      <w:pPr>
        <w:suppressAutoHyphens/>
        <w:jc w:val="center"/>
        <w:rPr>
          <w:b/>
          <w:sz w:val="24"/>
          <w:szCs w:val="24"/>
        </w:rPr>
      </w:pPr>
      <w:r w:rsidRPr="00FC0D6B">
        <w:rPr>
          <w:b/>
          <w:sz w:val="24"/>
          <w:szCs w:val="24"/>
        </w:rPr>
        <w:t>Опись документов,</w:t>
      </w:r>
      <w:bookmarkEnd w:id="13"/>
    </w:p>
    <w:p w:rsidR="00D90DDF" w:rsidRDefault="00D90DDF" w:rsidP="00D90DDF">
      <w:pPr>
        <w:suppressAutoHyphens/>
        <w:jc w:val="center"/>
        <w:rPr>
          <w:sz w:val="24"/>
          <w:szCs w:val="24"/>
        </w:rPr>
      </w:pPr>
      <w:proofErr w:type="gramStart"/>
      <w:r w:rsidRPr="00FC0D6B">
        <w:rPr>
          <w:sz w:val="24"/>
          <w:szCs w:val="24"/>
        </w:rPr>
        <w:t>представляемых</w:t>
      </w:r>
      <w:proofErr w:type="gramEnd"/>
      <w:r w:rsidRPr="00FC0D6B">
        <w:rPr>
          <w:sz w:val="24"/>
          <w:szCs w:val="24"/>
        </w:rPr>
        <w:t xml:space="preserve"> для участия в  открытом аукционе на право заключения договора аренды</w:t>
      </w:r>
      <w:r>
        <w:rPr>
          <w:sz w:val="24"/>
          <w:szCs w:val="24"/>
        </w:rPr>
        <w:t xml:space="preserve"> объекта недвижимости</w:t>
      </w:r>
      <w:r w:rsidRPr="00FC0D6B">
        <w:rPr>
          <w:sz w:val="24"/>
          <w:szCs w:val="24"/>
        </w:rPr>
        <w:t>, находящ</w:t>
      </w:r>
      <w:r>
        <w:rPr>
          <w:sz w:val="24"/>
          <w:szCs w:val="24"/>
        </w:rPr>
        <w:t>его</w:t>
      </w:r>
      <w:r w:rsidRPr="00FC0D6B">
        <w:rPr>
          <w:sz w:val="24"/>
          <w:szCs w:val="24"/>
        </w:rPr>
        <w:t xml:space="preserve">ся в муниципальной собственности </w:t>
      </w:r>
    </w:p>
    <w:p w:rsidR="00D90DDF" w:rsidRPr="00FC0D6B" w:rsidRDefault="00D90DDF" w:rsidP="00D90DDF">
      <w:pPr>
        <w:suppressAutoHyphens/>
        <w:jc w:val="center"/>
        <w:rPr>
          <w:sz w:val="24"/>
          <w:szCs w:val="24"/>
        </w:rPr>
      </w:pPr>
      <w:r>
        <w:rPr>
          <w:sz w:val="24"/>
          <w:szCs w:val="24"/>
        </w:rPr>
        <w:t xml:space="preserve">                                  </w:t>
      </w:r>
      <w:r w:rsidRPr="00FC0D6B">
        <w:rPr>
          <w:sz w:val="24"/>
          <w:szCs w:val="24"/>
        </w:rPr>
        <w:t>.</w:t>
      </w:r>
    </w:p>
    <w:p w:rsidR="00D90DDF" w:rsidRPr="00FC0D6B" w:rsidRDefault="00D90DDF" w:rsidP="00D90DDF">
      <w:pPr>
        <w:suppressAutoHyphens/>
        <w:jc w:val="center"/>
        <w:rPr>
          <w:b/>
          <w:sz w:val="24"/>
          <w:szCs w:val="24"/>
        </w:rPr>
      </w:pPr>
      <w:r w:rsidRPr="00FC0D6B">
        <w:rPr>
          <w:b/>
          <w:sz w:val="24"/>
          <w:szCs w:val="24"/>
        </w:rPr>
        <w:t>Лот № ___________.</w:t>
      </w:r>
    </w:p>
    <w:p w:rsidR="00D90DDF" w:rsidRDefault="00D90DDF" w:rsidP="00D90DDF">
      <w:pPr>
        <w:suppressAutoHyphens/>
        <w:rPr>
          <w:sz w:val="24"/>
          <w:szCs w:val="24"/>
        </w:rPr>
      </w:pPr>
      <w:r w:rsidRPr="00FC0D6B">
        <w:rPr>
          <w:sz w:val="24"/>
          <w:szCs w:val="24"/>
        </w:rPr>
        <w:t>Организация – участник аукциона_</w:t>
      </w:r>
    </w:p>
    <w:p w:rsidR="00D90DDF" w:rsidRDefault="00D90DDF" w:rsidP="00D90DDF">
      <w:pPr>
        <w:suppressAutoHyphens/>
        <w:rPr>
          <w:i/>
          <w:sz w:val="20"/>
          <w:szCs w:val="20"/>
        </w:rPr>
      </w:pPr>
      <w:r w:rsidRPr="0096098A">
        <w:rPr>
          <w:sz w:val="20"/>
          <w:szCs w:val="20"/>
        </w:rPr>
        <w:t xml:space="preserve">                                                                            </w:t>
      </w:r>
      <w:r w:rsidRPr="0096098A">
        <w:rPr>
          <w:i/>
          <w:sz w:val="20"/>
          <w:szCs w:val="20"/>
        </w:rPr>
        <w:t xml:space="preserve"> (наименование участника аукциона)</w:t>
      </w:r>
    </w:p>
    <w:p w:rsidR="00D90DDF" w:rsidRDefault="00D90DDF" w:rsidP="00D90DDF">
      <w:pPr>
        <w:suppressAutoHyphens/>
        <w:rPr>
          <w:sz w:val="24"/>
          <w:szCs w:val="24"/>
        </w:rPr>
      </w:pPr>
      <w:r>
        <w:rPr>
          <w:sz w:val="24"/>
          <w:szCs w:val="24"/>
        </w:rPr>
        <w:t xml:space="preserve">в лице _______________________________________________________________________, </w:t>
      </w:r>
    </w:p>
    <w:p w:rsidR="00D90DDF" w:rsidRDefault="00D90DDF" w:rsidP="00D90DDF">
      <w:pPr>
        <w:suppressAutoHyphens/>
        <w:ind w:left="3540"/>
        <w:rPr>
          <w:i/>
          <w:sz w:val="20"/>
          <w:szCs w:val="20"/>
        </w:rPr>
      </w:pPr>
      <w:r w:rsidRPr="0096098A">
        <w:rPr>
          <w:i/>
          <w:sz w:val="20"/>
          <w:szCs w:val="20"/>
        </w:rPr>
        <w:t>(</w:t>
      </w:r>
      <w:r>
        <w:rPr>
          <w:i/>
          <w:sz w:val="20"/>
          <w:szCs w:val="20"/>
        </w:rPr>
        <w:t xml:space="preserve">должность, </w:t>
      </w:r>
      <w:r w:rsidRPr="0096098A">
        <w:rPr>
          <w:i/>
          <w:sz w:val="20"/>
          <w:szCs w:val="20"/>
        </w:rPr>
        <w:t>Ф.И.О. лица, подающего документы)</w:t>
      </w:r>
      <w:r w:rsidRPr="0096098A">
        <w:rPr>
          <w:i/>
          <w:sz w:val="20"/>
          <w:szCs w:val="20"/>
        </w:rPr>
        <w:tab/>
      </w:r>
    </w:p>
    <w:p w:rsidR="00D90DDF" w:rsidRDefault="00D90DDF" w:rsidP="00D90DDF">
      <w:pPr>
        <w:suppressAutoHyphens/>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w:t>
      </w:r>
    </w:p>
    <w:p w:rsidR="00D90DDF" w:rsidRPr="0096098A" w:rsidRDefault="00D90DDF" w:rsidP="00D90DDF">
      <w:pPr>
        <w:suppressAutoHyphens/>
        <w:rPr>
          <w:i/>
          <w:sz w:val="20"/>
          <w:szCs w:val="20"/>
        </w:rPr>
      </w:pPr>
      <w:r w:rsidRPr="0096098A">
        <w:rPr>
          <w:i/>
          <w:sz w:val="20"/>
          <w:szCs w:val="20"/>
        </w:rPr>
        <w:tab/>
      </w:r>
      <w:r w:rsidRPr="0096098A">
        <w:rPr>
          <w:i/>
          <w:sz w:val="20"/>
          <w:szCs w:val="20"/>
        </w:rPr>
        <w:tab/>
      </w:r>
      <w:r w:rsidRPr="0096098A">
        <w:rPr>
          <w:i/>
          <w:sz w:val="20"/>
          <w:szCs w:val="20"/>
        </w:rPr>
        <w:tab/>
      </w:r>
      <w:r w:rsidRPr="0096098A">
        <w:rPr>
          <w:i/>
          <w:sz w:val="20"/>
          <w:szCs w:val="20"/>
        </w:rPr>
        <w:tab/>
      </w:r>
      <w:r w:rsidRPr="0096098A">
        <w:rPr>
          <w:i/>
          <w:sz w:val="20"/>
          <w:szCs w:val="20"/>
        </w:rPr>
        <w:tab/>
        <w:t>(устав,</w:t>
      </w:r>
      <w:r>
        <w:rPr>
          <w:i/>
          <w:sz w:val="20"/>
          <w:szCs w:val="20"/>
        </w:rPr>
        <w:t xml:space="preserve"> приказ,</w:t>
      </w:r>
      <w:r w:rsidRPr="0096098A">
        <w:rPr>
          <w:i/>
          <w:sz w:val="20"/>
          <w:szCs w:val="20"/>
        </w:rPr>
        <w:t xml:space="preserve"> доверенность</w:t>
      </w:r>
      <w:r>
        <w:rPr>
          <w:i/>
          <w:sz w:val="20"/>
          <w:szCs w:val="20"/>
        </w:rPr>
        <w:t xml:space="preserve"> и пр., дата, номер</w:t>
      </w:r>
      <w:r w:rsidRPr="0096098A">
        <w:rPr>
          <w:i/>
          <w:sz w:val="20"/>
          <w:szCs w:val="20"/>
        </w:rPr>
        <w:t>)</w:t>
      </w:r>
    </w:p>
    <w:p w:rsidR="00D90DDF" w:rsidRDefault="00D90DDF" w:rsidP="00D90DDF">
      <w:pPr>
        <w:suppressAutoHyphens/>
        <w:jc w:val="both"/>
        <w:rPr>
          <w:sz w:val="24"/>
          <w:szCs w:val="24"/>
        </w:rPr>
      </w:pPr>
      <w:r w:rsidRPr="00FC0D6B">
        <w:rPr>
          <w:sz w:val="24"/>
          <w:szCs w:val="24"/>
        </w:rPr>
        <w:t xml:space="preserve">для участия в открытом аукционе на право заключения договора аренды </w:t>
      </w:r>
      <w:r>
        <w:rPr>
          <w:sz w:val="24"/>
          <w:szCs w:val="24"/>
        </w:rPr>
        <w:t>объекта недвижимости</w:t>
      </w:r>
      <w:r w:rsidRPr="00FC0D6B">
        <w:rPr>
          <w:sz w:val="24"/>
          <w:szCs w:val="24"/>
        </w:rPr>
        <w:t>, находящ</w:t>
      </w:r>
      <w:r>
        <w:rPr>
          <w:sz w:val="24"/>
          <w:szCs w:val="24"/>
        </w:rPr>
        <w:t>его</w:t>
      </w:r>
      <w:r w:rsidRPr="00FC0D6B">
        <w:rPr>
          <w:sz w:val="24"/>
          <w:szCs w:val="24"/>
        </w:rPr>
        <w:t xml:space="preserve">ся в муниципальной собственности </w:t>
      </w:r>
      <w:r>
        <w:rPr>
          <w:sz w:val="24"/>
          <w:szCs w:val="24"/>
        </w:rPr>
        <w:t xml:space="preserve">                      представляет следующие документы:</w:t>
      </w:r>
    </w:p>
    <w:p w:rsidR="00D90DDF" w:rsidRPr="00FC0D6B" w:rsidRDefault="00D90DDF" w:rsidP="00D90DDF">
      <w:pPr>
        <w:suppressAutoHyphens/>
        <w:jc w:val="both"/>
        <w:rPr>
          <w:i/>
          <w:sz w:val="24"/>
          <w:szCs w:val="24"/>
        </w:rPr>
      </w:pPr>
    </w:p>
    <w:tbl>
      <w:tblPr>
        <w:tblW w:w="9384"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7300"/>
        <w:gridCol w:w="1284"/>
      </w:tblGrid>
      <w:tr w:rsidR="00D90DDF" w:rsidRPr="00FC0D6B" w:rsidTr="00553318">
        <w:tc>
          <w:tcPr>
            <w:tcW w:w="800" w:type="dxa"/>
            <w:tcBorders>
              <w:top w:val="single" w:sz="4" w:space="0" w:color="auto"/>
              <w:left w:val="single" w:sz="4" w:space="0" w:color="auto"/>
              <w:bottom w:val="single" w:sz="4" w:space="0" w:color="auto"/>
              <w:right w:val="single" w:sz="4" w:space="0" w:color="auto"/>
            </w:tcBorders>
            <w:shd w:val="pct5" w:color="000000" w:fill="FFFFFF"/>
            <w:vAlign w:val="center"/>
          </w:tcPr>
          <w:p w:rsidR="00D90DDF" w:rsidRPr="00FC0D6B" w:rsidRDefault="00D90DDF" w:rsidP="00553318">
            <w:pPr>
              <w:suppressAutoHyphens/>
              <w:jc w:val="center"/>
              <w:rPr>
                <w:b/>
                <w:i/>
                <w:sz w:val="24"/>
                <w:szCs w:val="24"/>
              </w:rPr>
            </w:pPr>
            <w:r w:rsidRPr="00FC0D6B">
              <w:rPr>
                <w:b/>
                <w:i/>
                <w:sz w:val="24"/>
                <w:szCs w:val="24"/>
              </w:rPr>
              <w:t xml:space="preserve">№ </w:t>
            </w:r>
            <w:proofErr w:type="spellStart"/>
            <w:proofErr w:type="gramStart"/>
            <w:r w:rsidRPr="00FC0D6B">
              <w:rPr>
                <w:b/>
                <w:i/>
                <w:sz w:val="24"/>
                <w:szCs w:val="24"/>
              </w:rPr>
              <w:t>п</w:t>
            </w:r>
            <w:proofErr w:type="spellEnd"/>
            <w:proofErr w:type="gramEnd"/>
            <w:r w:rsidRPr="00FC0D6B">
              <w:rPr>
                <w:b/>
                <w:i/>
                <w:sz w:val="24"/>
                <w:szCs w:val="24"/>
              </w:rPr>
              <w:t>/</w:t>
            </w:r>
            <w:proofErr w:type="spellStart"/>
            <w:r w:rsidRPr="00FC0D6B">
              <w:rPr>
                <w:b/>
                <w:i/>
                <w:sz w:val="24"/>
                <w:szCs w:val="24"/>
              </w:rPr>
              <w:t>п</w:t>
            </w:r>
            <w:proofErr w:type="spellEnd"/>
          </w:p>
        </w:tc>
        <w:tc>
          <w:tcPr>
            <w:tcW w:w="7300" w:type="dxa"/>
            <w:tcBorders>
              <w:top w:val="single" w:sz="4" w:space="0" w:color="auto"/>
              <w:left w:val="single" w:sz="4" w:space="0" w:color="auto"/>
              <w:bottom w:val="single" w:sz="4" w:space="0" w:color="auto"/>
              <w:right w:val="single" w:sz="4" w:space="0" w:color="auto"/>
            </w:tcBorders>
            <w:shd w:val="pct5" w:color="000000" w:fill="FFFFFF"/>
            <w:vAlign w:val="center"/>
          </w:tcPr>
          <w:p w:rsidR="00D90DDF" w:rsidRPr="00FC0D6B" w:rsidRDefault="00D90DDF" w:rsidP="00553318">
            <w:pPr>
              <w:suppressAutoHyphens/>
              <w:jc w:val="center"/>
              <w:rPr>
                <w:b/>
                <w:i/>
                <w:sz w:val="24"/>
                <w:szCs w:val="24"/>
              </w:rPr>
            </w:pPr>
            <w:r w:rsidRPr="00FC0D6B">
              <w:rPr>
                <w:b/>
                <w:i/>
                <w:sz w:val="24"/>
                <w:szCs w:val="24"/>
              </w:rPr>
              <w:t>Наименование</w:t>
            </w:r>
          </w:p>
        </w:tc>
        <w:tc>
          <w:tcPr>
            <w:tcW w:w="1284" w:type="dxa"/>
            <w:tcBorders>
              <w:top w:val="single" w:sz="4" w:space="0" w:color="auto"/>
              <w:left w:val="single" w:sz="4" w:space="0" w:color="auto"/>
              <w:bottom w:val="single" w:sz="4" w:space="0" w:color="auto"/>
              <w:right w:val="single" w:sz="4" w:space="0" w:color="auto"/>
            </w:tcBorders>
            <w:shd w:val="pct5" w:color="000000" w:fill="FFFFFF"/>
            <w:vAlign w:val="center"/>
          </w:tcPr>
          <w:p w:rsidR="00D90DDF" w:rsidRPr="00FC0D6B" w:rsidRDefault="00D90DDF" w:rsidP="00553318">
            <w:pPr>
              <w:suppressAutoHyphens/>
              <w:jc w:val="center"/>
              <w:rPr>
                <w:b/>
                <w:i/>
                <w:sz w:val="24"/>
                <w:szCs w:val="24"/>
              </w:rPr>
            </w:pPr>
            <w:r w:rsidRPr="00FC0D6B">
              <w:rPr>
                <w:b/>
                <w:i/>
                <w:sz w:val="24"/>
                <w:szCs w:val="24"/>
              </w:rPr>
              <w:t>Кол-во</w:t>
            </w:r>
          </w:p>
          <w:p w:rsidR="00D90DDF" w:rsidRPr="00FC0D6B" w:rsidRDefault="00D90DDF" w:rsidP="00553318">
            <w:pPr>
              <w:suppressAutoHyphens/>
              <w:jc w:val="center"/>
              <w:rPr>
                <w:b/>
                <w:i/>
                <w:sz w:val="24"/>
                <w:szCs w:val="24"/>
              </w:rPr>
            </w:pPr>
            <w:r>
              <w:rPr>
                <w:b/>
                <w:i/>
                <w:sz w:val="24"/>
                <w:szCs w:val="24"/>
              </w:rPr>
              <w:t>листов</w:t>
            </w:r>
          </w:p>
        </w:tc>
      </w:tr>
      <w:tr w:rsidR="00D90DDF" w:rsidRPr="00FC0D6B" w:rsidTr="00553318">
        <w:tc>
          <w:tcPr>
            <w:tcW w:w="8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tabs>
                <w:tab w:val="left" w:pos="537"/>
              </w:tabs>
              <w:suppressAutoHyphens/>
              <w:jc w:val="center"/>
              <w:rPr>
                <w:sz w:val="24"/>
                <w:szCs w:val="24"/>
              </w:rPr>
            </w:pPr>
            <w:r w:rsidRPr="00FC0D6B">
              <w:rPr>
                <w:sz w:val="24"/>
                <w:szCs w:val="24"/>
              </w:rPr>
              <w:t>1</w:t>
            </w:r>
          </w:p>
        </w:tc>
        <w:tc>
          <w:tcPr>
            <w:tcW w:w="73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rPr>
                <w:sz w:val="24"/>
                <w:szCs w:val="24"/>
              </w:rPr>
            </w:pPr>
            <w:r w:rsidRPr="00FC0D6B">
              <w:rPr>
                <w:sz w:val="24"/>
                <w:szCs w:val="24"/>
              </w:rPr>
              <w:t>Заявка на участие в аукционе.</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rPr>
                <w:sz w:val="24"/>
                <w:szCs w:val="24"/>
              </w:rPr>
            </w:pPr>
          </w:p>
        </w:tc>
      </w:tr>
      <w:tr w:rsidR="00D90DDF" w:rsidRPr="00FC0D6B" w:rsidTr="00553318">
        <w:tc>
          <w:tcPr>
            <w:tcW w:w="8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jc w:val="center"/>
              <w:rPr>
                <w:sz w:val="24"/>
                <w:szCs w:val="24"/>
              </w:rPr>
            </w:pPr>
            <w:r>
              <w:rPr>
                <w:sz w:val="24"/>
                <w:szCs w:val="24"/>
              </w:rPr>
              <w:t>2</w:t>
            </w:r>
          </w:p>
        </w:tc>
        <w:tc>
          <w:tcPr>
            <w:tcW w:w="73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rPr>
                <w:i/>
                <w:sz w:val="24"/>
                <w:szCs w:val="24"/>
              </w:rPr>
            </w:pPr>
            <w:r w:rsidRPr="00FC0D6B">
              <w:rPr>
                <w:sz w:val="24"/>
                <w:szCs w:val="24"/>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физических лиц).</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rPr>
                <w:sz w:val="24"/>
                <w:szCs w:val="24"/>
              </w:rPr>
            </w:pPr>
          </w:p>
        </w:tc>
      </w:tr>
      <w:tr w:rsidR="00D90DDF" w:rsidRPr="00FC0D6B" w:rsidTr="00553318">
        <w:tc>
          <w:tcPr>
            <w:tcW w:w="8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jc w:val="center"/>
              <w:rPr>
                <w:sz w:val="24"/>
                <w:szCs w:val="24"/>
              </w:rPr>
            </w:pPr>
            <w:r>
              <w:rPr>
                <w:sz w:val="24"/>
                <w:szCs w:val="24"/>
              </w:rPr>
              <w:t>3</w:t>
            </w:r>
          </w:p>
        </w:tc>
        <w:tc>
          <w:tcPr>
            <w:tcW w:w="73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rPr>
                <w:sz w:val="24"/>
                <w:szCs w:val="24"/>
              </w:rPr>
            </w:pPr>
            <w:r w:rsidRPr="00FC0D6B">
              <w:rPr>
                <w:sz w:val="24"/>
                <w:szCs w:val="24"/>
              </w:rPr>
              <w:t>Документ, подтверждающий полномочия лица на осуществление действий от имени заявителя</w:t>
            </w:r>
            <w:r w:rsidRPr="00FC0D6B">
              <w:rPr>
                <w:i/>
                <w:sz w:val="24"/>
                <w:szCs w:val="24"/>
              </w:rPr>
              <w:t>.</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rPr>
                <w:sz w:val="24"/>
                <w:szCs w:val="24"/>
              </w:rPr>
            </w:pPr>
          </w:p>
        </w:tc>
      </w:tr>
      <w:tr w:rsidR="00D90DDF" w:rsidRPr="00FC0D6B" w:rsidTr="00553318">
        <w:trPr>
          <w:trHeight w:val="389"/>
        </w:trPr>
        <w:tc>
          <w:tcPr>
            <w:tcW w:w="8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jc w:val="center"/>
              <w:rPr>
                <w:sz w:val="24"/>
                <w:szCs w:val="24"/>
              </w:rPr>
            </w:pPr>
            <w:r>
              <w:rPr>
                <w:sz w:val="24"/>
                <w:szCs w:val="24"/>
              </w:rPr>
              <w:t>4</w:t>
            </w:r>
          </w:p>
        </w:tc>
        <w:tc>
          <w:tcPr>
            <w:tcW w:w="73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jc w:val="both"/>
              <w:rPr>
                <w:i/>
                <w:sz w:val="24"/>
                <w:szCs w:val="24"/>
              </w:rPr>
            </w:pPr>
            <w:r w:rsidRPr="00FC0D6B">
              <w:rPr>
                <w:sz w:val="24"/>
                <w:szCs w:val="24"/>
              </w:rPr>
              <w:t>Копии учредительных документов (для юридических лиц)</w:t>
            </w:r>
            <w:r w:rsidRPr="00FC0D6B">
              <w:rPr>
                <w:i/>
                <w:sz w:val="24"/>
                <w:szCs w:val="24"/>
              </w:rPr>
              <w:t>.</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rPr>
                <w:sz w:val="24"/>
                <w:szCs w:val="24"/>
              </w:rPr>
            </w:pPr>
          </w:p>
        </w:tc>
      </w:tr>
      <w:tr w:rsidR="00D90DDF" w:rsidRPr="00FC0D6B" w:rsidTr="00553318">
        <w:trPr>
          <w:trHeight w:val="389"/>
        </w:trPr>
        <w:tc>
          <w:tcPr>
            <w:tcW w:w="8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jc w:val="center"/>
              <w:rPr>
                <w:sz w:val="24"/>
                <w:szCs w:val="24"/>
              </w:rPr>
            </w:pPr>
            <w:r>
              <w:rPr>
                <w:sz w:val="24"/>
                <w:szCs w:val="24"/>
              </w:rPr>
              <w:lastRenderedPageBreak/>
              <w:t>5</w:t>
            </w:r>
          </w:p>
        </w:tc>
        <w:tc>
          <w:tcPr>
            <w:tcW w:w="7300"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jc w:val="both"/>
              <w:rPr>
                <w:sz w:val="24"/>
                <w:szCs w:val="24"/>
              </w:rPr>
            </w:pPr>
            <w:r w:rsidRPr="00FC0D6B">
              <w:rPr>
                <w:sz w:val="24"/>
                <w:szCs w:val="24"/>
              </w:rPr>
              <w:t>Решение об одобрении крупной сделки (в случае, если оно необходимо).</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D90DDF" w:rsidRPr="00FC0D6B" w:rsidRDefault="00D90DDF" w:rsidP="00553318">
            <w:pPr>
              <w:suppressAutoHyphens/>
              <w:rPr>
                <w:sz w:val="24"/>
                <w:szCs w:val="24"/>
              </w:rPr>
            </w:pPr>
          </w:p>
        </w:tc>
      </w:tr>
    </w:tbl>
    <w:p w:rsidR="00D90DDF" w:rsidRDefault="00D90DDF" w:rsidP="00D90DDF">
      <w:pPr>
        <w:pStyle w:val="1"/>
        <w:suppressAutoHyphens/>
        <w:spacing w:before="0" w:after="0"/>
        <w:jc w:val="both"/>
        <w:rPr>
          <w:b w:val="0"/>
          <w:i/>
          <w:sz w:val="24"/>
          <w:szCs w:val="24"/>
        </w:rPr>
      </w:pPr>
    </w:p>
    <w:p w:rsidR="00D90DDF" w:rsidRPr="00F16672" w:rsidRDefault="00D90DDF" w:rsidP="00D90DDF"/>
    <w:p w:rsidR="00D90DDF" w:rsidRPr="00FC0D6B" w:rsidRDefault="00D90DDF" w:rsidP="00D90DDF">
      <w:pPr>
        <w:pStyle w:val="1"/>
        <w:suppressAutoHyphens/>
        <w:spacing w:before="0" w:after="0"/>
        <w:jc w:val="both"/>
        <w:rPr>
          <w:b w:val="0"/>
          <w:i/>
          <w:sz w:val="24"/>
          <w:szCs w:val="24"/>
        </w:rPr>
      </w:pPr>
      <w:r w:rsidRPr="00FC0D6B">
        <w:rPr>
          <w:b w:val="0"/>
          <w:i/>
          <w:sz w:val="24"/>
          <w:szCs w:val="24"/>
        </w:rPr>
        <w:t>Должность</w:t>
      </w:r>
    </w:p>
    <w:p w:rsidR="00D90DDF" w:rsidRDefault="00D90DDF" w:rsidP="00D90DDF">
      <w:pPr>
        <w:pStyle w:val="1"/>
        <w:suppressAutoHyphens/>
        <w:spacing w:before="0" w:after="0"/>
        <w:jc w:val="both"/>
        <w:rPr>
          <w:b w:val="0"/>
          <w:i/>
          <w:sz w:val="24"/>
          <w:szCs w:val="24"/>
        </w:rPr>
      </w:pPr>
    </w:p>
    <w:p w:rsidR="00D90DDF" w:rsidRPr="00FC0D6B" w:rsidRDefault="00D90DDF" w:rsidP="00D90DDF">
      <w:pPr>
        <w:pStyle w:val="1"/>
        <w:suppressAutoHyphens/>
        <w:spacing w:before="0" w:after="0"/>
        <w:jc w:val="both"/>
        <w:rPr>
          <w:b w:val="0"/>
          <w:i/>
          <w:sz w:val="24"/>
          <w:szCs w:val="24"/>
        </w:rPr>
      </w:pPr>
      <w:r w:rsidRPr="00FC0D6B">
        <w:rPr>
          <w:b w:val="0"/>
          <w:i/>
          <w:sz w:val="24"/>
          <w:szCs w:val="24"/>
        </w:rPr>
        <w:t>Фамилия, имя, отчество</w:t>
      </w:r>
    </w:p>
    <w:p w:rsidR="00D90DDF" w:rsidRDefault="00D90DDF" w:rsidP="00D90DDF">
      <w:pPr>
        <w:suppressAutoHyphens/>
        <w:rPr>
          <w:i/>
          <w:sz w:val="24"/>
          <w:szCs w:val="24"/>
        </w:rPr>
      </w:pPr>
    </w:p>
    <w:p w:rsidR="00D90DDF" w:rsidRPr="00FC0D6B" w:rsidRDefault="00D90DDF" w:rsidP="00D90DDF">
      <w:pPr>
        <w:suppressAutoHyphens/>
        <w:rPr>
          <w:i/>
          <w:sz w:val="24"/>
          <w:szCs w:val="24"/>
        </w:rPr>
      </w:pPr>
      <w:r w:rsidRPr="00FC0D6B">
        <w:rPr>
          <w:i/>
          <w:sz w:val="24"/>
          <w:szCs w:val="24"/>
        </w:rPr>
        <w:t>Подпись</w:t>
      </w:r>
    </w:p>
    <w:p w:rsidR="00D90DDF" w:rsidRDefault="00D90DDF" w:rsidP="00D90DDF">
      <w:pPr>
        <w:suppressAutoHyphens/>
        <w:rPr>
          <w:i/>
          <w:sz w:val="24"/>
          <w:szCs w:val="24"/>
        </w:rPr>
      </w:pPr>
    </w:p>
    <w:p w:rsidR="00D90DDF" w:rsidRPr="00FC0D6B" w:rsidRDefault="00D90DDF" w:rsidP="00D90DDF">
      <w:pPr>
        <w:suppressAutoHyphens/>
        <w:rPr>
          <w:i/>
          <w:sz w:val="24"/>
          <w:szCs w:val="24"/>
        </w:rPr>
      </w:pPr>
      <w:r w:rsidRPr="00FC0D6B">
        <w:rPr>
          <w:i/>
          <w:sz w:val="24"/>
          <w:szCs w:val="24"/>
        </w:rPr>
        <w:t>Печать</w:t>
      </w:r>
    </w:p>
    <w:p w:rsidR="00D90DDF" w:rsidRDefault="00D90DDF" w:rsidP="00D90DDF">
      <w:pPr>
        <w:suppressAutoHyphens/>
        <w:rPr>
          <w:b/>
          <w:sz w:val="24"/>
          <w:szCs w:val="24"/>
        </w:rPr>
      </w:pPr>
      <w:r w:rsidRPr="00FE4C49">
        <w:rPr>
          <w:highlight w:val="yellow"/>
        </w:rPr>
        <w:br w:type="page"/>
      </w:r>
      <w:r w:rsidRPr="00DD478A">
        <w:rPr>
          <w:b/>
          <w:sz w:val="24"/>
          <w:szCs w:val="24"/>
          <w:u w:val="single"/>
        </w:rPr>
        <w:lastRenderedPageBreak/>
        <w:t>ФОРМА № 2.</w:t>
      </w:r>
      <w:r>
        <w:rPr>
          <w:b/>
          <w:sz w:val="24"/>
          <w:szCs w:val="24"/>
        </w:rPr>
        <w:t xml:space="preserve"> ФОРМА </w:t>
      </w:r>
      <w:r w:rsidRPr="00FC0D6B">
        <w:rPr>
          <w:b/>
          <w:sz w:val="24"/>
          <w:szCs w:val="24"/>
        </w:rPr>
        <w:t>ЗАЯВКИ НА УЧАСТИЕ В АУКЦИОНЕ</w:t>
      </w:r>
    </w:p>
    <w:p w:rsidR="00D90DDF" w:rsidRDefault="00D90DDF" w:rsidP="00D90DDF">
      <w:pPr>
        <w:suppressAutoHyphens/>
        <w:rPr>
          <w:b/>
          <w:sz w:val="24"/>
          <w:szCs w:val="24"/>
        </w:rPr>
      </w:pPr>
    </w:p>
    <w:p w:rsidR="00D90DDF" w:rsidRDefault="00D90DDF" w:rsidP="00D90DDF">
      <w:pPr>
        <w:suppressAutoHyphens/>
        <w:rPr>
          <w:b/>
          <w:sz w:val="24"/>
          <w:szCs w:val="24"/>
        </w:rPr>
      </w:pPr>
    </w:p>
    <w:p w:rsidR="00D90DDF" w:rsidRDefault="00D90DDF" w:rsidP="00D90DDF">
      <w:pPr>
        <w:spacing w:line="-220" w:lineRule="auto"/>
        <w:ind w:left="6840"/>
        <w:rPr>
          <w:sz w:val="24"/>
          <w:szCs w:val="24"/>
        </w:rPr>
      </w:pPr>
      <w:bookmarkStart w:id="14" w:name="_Toc121738781"/>
      <w:bookmarkStart w:id="15" w:name="_Toc121292706"/>
    </w:p>
    <w:p w:rsidR="00D90DDF" w:rsidRDefault="00D90DDF" w:rsidP="00D90DDF">
      <w:pPr>
        <w:spacing w:line="-220" w:lineRule="auto"/>
        <w:ind w:left="6840"/>
        <w:rPr>
          <w:sz w:val="24"/>
          <w:szCs w:val="24"/>
        </w:rPr>
      </w:pPr>
      <w:r w:rsidRPr="00E7037B">
        <w:rPr>
          <w:sz w:val="24"/>
          <w:szCs w:val="24"/>
        </w:rPr>
        <w:t xml:space="preserve">В </w:t>
      </w:r>
      <w:r>
        <w:rPr>
          <w:sz w:val="24"/>
          <w:szCs w:val="24"/>
        </w:rPr>
        <w:t xml:space="preserve">администрацию </w:t>
      </w:r>
    </w:p>
    <w:p w:rsidR="00D90DDF" w:rsidRPr="00E7037B" w:rsidRDefault="00D90DDF" w:rsidP="00D90DDF">
      <w:pPr>
        <w:spacing w:line="-220" w:lineRule="auto"/>
        <w:ind w:left="6840"/>
        <w:rPr>
          <w:sz w:val="24"/>
          <w:szCs w:val="24"/>
        </w:rPr>
      </w:pPr>
      <w:r>
        <w:rPr>
          <w:sz w:val="24"/>
          <w:szCs w:val="24"/>
        </w:rPr>
        <w:t xml:space="preserve">Ордынского района Новосибирской области </w:t>
      </w:r>
    </w:p>
    <w:p w:rsidR="00D90DDF" w:rsidRDefault="00D90DDF" w:rsidP="00D90DDF">
      <w:pPr>
        <w:pBdr>
          <w:bottom w:val="single" w:sz="12" w:space="2" w:color="auto"/>
        </w:pBdr>
        <w:tabs>
          <w:tab w:val="left" w:pos="6840"/>
        </w:tabs>
        <w:spacing w:line="-560" w:lineRule="auto"/>
        <w:ind w:left="360" w:right="281"/>
        <w:jc w:val="center"/>
        <w:rPr>
          <w:b/>
          <w:sz w:val="24"/>
          <w:szCs w:val="24"/>
        </w:rPr>
      </w:pPr>
      <w:r w:rsidRPr="00E7037B">
        <w:rPr>
          <w:sz w:val="24"/>
          <w:szCs w:val="24"/>
        </w:rPr>
        <w:t xml:space="preserve">    </w:t>
      </w:r>
      <w:r>
        <w:rPr>
          <w:b/>
          <w:sz w:val="24"/>
          <w:szCs w:val="24"/>
        </w:rPr>
        <w:t>Заявка на участие в аукционе</w:t>
      </w:r>
    </w:p>
    <w:p w:rsidR="00D90DDF" w:rsidRDefault="00D90DDF" w:rsidP="00D90DDF">
      <w:pPr>
        <w:pBdr>
          <w:bottom w:val="single" w:sz="12" w:space="2" w:color="auto"/>
        </w:pBdr>
        <w:tabs>
          <w:tab w:val="left" w:pos="6840"/>
        </w:tabs>
        <w:spacing w:line="-560" w:lineRule="auto"/>
        <w:ind w:left="360" w:right="281"/>
        <w:jc w:val="center"/>
        <w:rPr>
          <w:b/>
          <w:sz w:val="24"/>
          <w:szCs w:val="24"/>
        </w:rPr>
      </w:pPr>
    </w:p>
    <w:p w:rsidR="00D90DDF" w:rsidRPr="00424B6F" w:rsidRDefault="00D90DDF" w:rsidP="00D90DDF">
      <w:pPr>
        <w:pBdr>
          <w:bottom w:val="single" w:sz="12" w:space="2" w:color="auto"/>
        </w:pBdr>
        <w:ind w:right="23"/>
        <w:jc w:val="center"/>
        <w:rPr>
          <w:i/>
          <w:sz w:val="20"/>
          <w:szCs w:val="20"/>
        </w:rPr>
      </w:pPr>
      <w:r w:rsidRPr="00424B6F">
        <w:rPr>
          <w:i/>
          <w:sz w:val="20"/>
          <w:szCs w:val="20"/>
        </w:rPr>
        <w:t>(полное наименование юридического лица, индивидуального предпринимателя, ФИО физического лица)</w:t>
      </w:r>
    </w:p>
    <w:p w:rsidR="00D90DDF" w:rsidRDefault="00D90DDF" w:rsidP="00D90DDF">
      <w:pPr>
        <w:pBdr>
          <w:bottom w:val="single" w:sz="12" w:space="2" w:color="auto"/>
        </w:pBdr>
        <w:ind w:right="23"/>
        <w:jc w:val="center"/>
        <w:rPr>
          <w:sz w:val="20"/>
          <w:szCs w:val="20"/>
        </w:rPr>
      </w:pPr>
    </w:p>
    <w:p w:rsidR="00D90DDF" w:rsidRPr="00E01DE9" w:rsidRDefault="00D90DDF" w:rsidP="00D90DDF">
      <w:pPr>
        <w:ind w:left="357" w:right="-6" w:hanging="357"/>
        <w:rPr>
          <w:b/>
          <w:bCs/>
          <w:sz w:val="20"/>
          <w:szCs w:val="20"/>
        </w:rPr>
      </w:pPr>
      <w:r w:rsidRPr="00E7037B">
        <w:rPr>
          <w:b/>
          <w:bCs/>
          <w:sz w:val="24"/>
          <w:szCs w:val="24"/>
        </w:rPr>
        <w:t xml:space="preserve">                                </w:t>
      </w:r>
      <w:r w:rsidRPr="00E01DE9">
        <w:rPr>
          <w:b/>
          <w:bCs/>
          <w:sz w:val="20"/>
          <w:szCs w:val="20"/>
        </w:rPr>
        <w:t xml:space="preserve">                                                               </w:t>
      </w:r>
    </w:p>
    <w:p w:rsidR="00D90DDF" w:rsidRPr="00E7037B" w:rsidRDefault="00D90DDF" w:rsidP="00D90DDF">
      <w:pPr>
        <w:ind w:right="-6"/>
        <w:rPr>
          <w:bCs/>
          <w:sz w:val="24"/>
          <w:szCs w:val="24"/>
        </w:rPr>
      </w:pPr>
      <w:r w:rsidRPr="00E7037B">
        <w:rPr>
          <w:bCs/>
          <w:sz w:val="24"/>
          <w:szCs w:val="24"/>
        </w:rPr>
        <w:t>именуемый в дальнейшем</w:t>
      </w:r>
      <w:r>
        <w:rPr>
          <w:bCs/>
          <w:sz w:val="24"/>
          <w:szCs w:val="24"/>
        </w:rPr>
        <w:t xml:space="preserve"> Заявитель, в лице</w:t>
      </w:r>
      <w:r w:rsidRPr="00EE45E8">
        <w:rPr>
          <w:b/>
          <w:bCs/>
          <w:sz w:val="24"/>
          <w:szCs w:val="24"/>
        </w:rPr>
        <w:t xml:space="preserve">: _______________________________________ </w:t>
      </w:r>
    </w:p>
    <w:p w:rsidR="00D90DDF" w:rsidRPr="00CC7164" w:rsidRDefault="00D90DDF" w:rsidP="00D90DDF">
      <w:pPr>
        <w:ind w:right="-6" w:firstLine="5313"/>
        <w:rPr>
          <w:b/>
          <w:sz w:val="24"/>
          <w:szCs w:val="24"/>
        </w:rPr>
      </w:pPr>
      <w:r w:rsidRPr="00424B6F">
        <w:rPr>
          <w:i/>
          <w:sz w:val="20"/>
          <w:szCs w:val="20"/>
        </w:rPr>
        <w:t>(должность, фамилия, имя, отчество)</w:t>
      </w:r>
      <w:r w:rsidRPr="00E7037B">
        <w:rPr>
          <w:b/>
          <w:bCs/>
          <w:sz w:val="24"/>
          <w:szCs w:val="24"/>
        </w:rPr>
        <w:t xml:space="preserve"> </w:t>
      </w:r>
      <w:r w:rsidRPr="00CC7164">
        <w:rPr>
          <w:b/>
          <w:sz w:val="24"/>
          <w:szCs w:val="24"/>
        </w:rPr>
        <w:t>_____________________________________________________________________________,</w:t>
      </w:r>
    </w:p>
    <w:p w:rsidR="00D90DDF" w:rsidRDefault="00D90DDF" w:rsidP="00D90DDF">
      <w:pPr>
        <w:spacing w:line="-340" w:lineRule="auto"/>
        <w:ind w:left="357" w:right="-6" w:hanging="357"/>
        <w:rPr>
          <w:sz w:val="24"/>
          <w:szCs w:val="24"/>
        </w:rPr>
      </w:pPr>
      <w:proofErr w:type="gramStart"/>
      <w:r>
        <w:rPr>
          <w:sz w:val="24"/>
          <w:szCs w:val="24"/>
        </w:rPr>
        <w:t>действующего</w:t>
      </w:r>
      <w:proofErr w:type="gramEnd"/>
      <w:r>
        <w:rPr>
          <w:sz w:val="24"/>
          <w:szCs w:val="24"/>
        </w:rPr>
        <w:t xml:space="preserve"> на основании </w:t>
      </w:r>
      <w:r w:rsidRPr="00E7037B">
        <w:rPr>
          <w:sz w:val="24"/>
          <w:szCs w:val="24"/>
        </w:rPr>
        <w:t>____________________________________________________,</w:t>
      </w:r>
    </w:p>
    <w:p w:rsidR="00D90DDF" w:rsidRPr="00424B6F" w:rsidRDefault="00D90DDF" w:rsidP="00D90DDF">
      <w:pPr>
        <w:ind w:left="357" w:right="-6" w:hanging="357"/>
        <w:rPr>
          <w:i/>
          <w:sz w:val="20"/>
          <w:szCs w:val="20"/>
        </w:rPr>
      </w:pPr>
      <w:r w:rsidRPr="00424B6F">
        <w:rPr>
          <w:i/>
          <w:sz w:val="20"/>
          <w:szCs w:val="20"/>
        </w:rPr>
        <w:tab/>
      </w:r>
      <w:r w:rsidRPr="00424B6F">
        <w:rPr>
          <w:i/>
          <w:sz w:val="20"/>
          <w:szCs w:val="20"/>
        </w:rPr>
        <w:tab/>
      </w:r>
      <w:r w:rsidRPr="00424B6F">
        <w:rPr>
          <w:i/>
          <w:sz w:val="20"/>
          <w:szCs w:val="20"/>
        </w:rPr>
        <w:tab/>
      </w:r>
      <w:r w:rsidRPr="00424B6F">
        <w:rPr>
          <w:i/>
          <w:sz w:val="20"/>
          <w:szCs w:val="20"/>
        </w:rPr>
        <w:tab/>
      </w:r>
      <w:r w:rsidRPr="00424B6F">
        <w:rPr>
          <w:i/>
          <w:sz w:val="20"/>
          <w:szCs w:val="20"/>
        </w:rPr>
        <w:tab/>
      </w:r>
      <w:r w:rsidRPr="00424B6F">
        <w:rPr>
          <w:i/>
          <w:sz w:val="20"/>
          <w:szCs w:val="20"/>
        </w:rPr>
        <w:tab/>
        <w:t>(документ, подтверждающий полномочия лица, дата, номер)</w:t>
      </w:r>
      <w:r w:rsidRPr="00424B6F">
        <w:rPr>
          <w:i/>
          <w:sz w:val="20"/>
          <w:szCs w:val="20"/>
        </w:rPr>
        <w:tab/>
      </w:r>
    </w:p>
    <w:p w:rsidR="00D90DDF" w:rsidRPr="00EE45E8" w:rsidRDefault="00D90DDF" w:rsidP="00D90DDF">
      <w:pPr>
        <w:ind w:left="357" w:right="-6" w:hanging="357"/>
        <w:rPr>
          <w:b/>
          <w:bCs/>
          <w:sz w:val="20"/>
          <w:szCs w:val="20"/>
        </w:rPr>
      </w:pPr>
    </w:p>
    <w:p w:rsidR="00D90DDF" w:rsidRPr="00424B6F" w:rsidRDefault="00D90DDF" w:rsidP="00D90DDF">
      <w:pPr>
        <w:spacing w:line="-260" w:lineRule="auto"/>
        <w:jc w:val="both"/>
        <w:rPr>
          <w:sz w:val="24"/>
          <w:szCs w:val="24"/>
        </w:rPr>
      </w:pPr>
      <w:r w:rsidRPr="00E7037B">
        <w:rPr>
          <w:sz w:val="24"/>
          <w:szCs w:val="24"/>
        </w:rPr>
        <w:t xml:space="preserve">просит допустить к участию в аукционе </w:t>
      </w:r>
      <w:r>
        <w:rPr>
          <w:sz w:val="24"/>
          <w:szCs w:val="24"/>
        </w:rPr>
        <w:t>на право заключения договора аренды объекта недвижимости, находящегося в муниципальной собственности</w:t>
      </w:r>
      <w:proofErr w:type="gramStart"/>
      <w:r>
        <w:rPr>
          <w:sz w:val="24"/>
          <w:szCs w:val="24"/>
        </w:rPr>
        <w:t xml:space="preserve">                   </w:t>
      </w:r>
      <w:r w:rsidRPr="00E7037B">
        <w:rPr>
          <w:sz w:val="24"/>
          <w:szCs w:val="24"/>
        </w:rPr>
        <w:t>:</w:t>
      </w:r>
      <w:proofErr w:type="gramEnd"/>
      <w:r>
        <w:rPr>
          <w:sz w:val="24"/>
          <w:szCs w:val="24"/>
        </w:rPr>
        <w:t xml:space="preserve"> </w:t>
      </w:r>
      <w:r w:rsidRPr="00CC7164">
        <w:rPr>
          <w:sz w:val="24"/>
          <w:szCs w:val="24"/>
          <w:u w:val="single"/>
        </w:rPr>
        <w:t>____________________________________________________________</w:t>
      </w:r>
      <w:r>
        <w:rPr>
          <w:sz w:val="24"/>
          <w:szCs w:val="24"/>
          <w:u w:val="single"/>
        </w:rPr>
        <w:t>________</w:t>
      </w:r>
    </w:p>
    <w:p w:rsidR="00D90DDF" w:rsidRPr="00424B6F" w:rsidRDefault="00D90DDF" w:rsidP="00D90DDF">
      <w:pPr>
        <w:ind w:left="1088" w:right="-6" w:firstLine="328"/>
        <w:rPr>
          <w:i/>
          <w:sz w:val="20"/>
          <w:szCs w:val="20"/>
        </w:rPr>
      </w:pPr>
      <w:r w:rsidRPr="00424B6F">
        <w:rPr>
          <w:i/>
          <w:sz w:val="20"/>
          <w:szCs w:val="20"/>
        </w:rPr>
        <w:t>(</w:t>
      </w:r>
      <w:r>
        <w:rPr>
          <w:i/>
          <w:sz w:val="20"/>
          <w:szCs w:val="20"/>
        </w:rPr>
        <w:t xml:space="preserve">лот № __, </w:t>
      </w:r>
      <w:r w:rsidRPr="00424B6F">
        <w:rPr>
          <w:i/>
          <w:sz w:val="20"/>
          <w:szCs w:val="20"/>
        </w:rPr>
        <w:t xml:space="preserve">наименование имущества, его основные характеристики и местонахождение) </w:t>
      </w:r>
    </w:p>
    <w:p w:rsidR="00D90DDF" w:rsidRPr="00CC7164" w:rsidRDefault="00D90DDF" w:rsidP="00D90DDF">
      <w:pPr>
        <w:spacing w:line="-260" w:lineRule="auto"/>
        <w:jc w:val="both"/>
        <w:rPr>
          <w:sz w:val="24"/>
          <w:szCs w:val="24"/>
          <w:u w:val="single"/>
        </w:rPr>
      </w:pPr>
      <w:r w:rsidRPr="00CC7164">
        <w:rPr>
          <w:sz w:val="24"/>
          <w:szCs w:val="24"/>
          <w:u w:val="single"/>
        </w:rPr>
        <w:t>______________________________________________________________________________</w:t>
      </w:r>
    </w:p>
    <w:p w:rsidR="00D90DDF" w:rsidRDefault="00D90DDF" w:rsidP="00D90DDF">
      <w:pPr>
        <w:ind w:firstLine="720"/>
        <w:jc w:val="both"/>
        <w:rPr>
          <w:sz w:val="24"/>
          <w:szCs w:val="24"/>
        </w:rPr>
      </w:pPr>
    </w:p>
    <w:p w:rsidR="00D90DDF" w:rsidRPr="00424B6F" w:rsidRDefault="00D90DDF" w:rsidP="00D90DDF">
      <w:pPr>
        <w:ind w:firstLine="720"/>
        <w:jc w:val="both"/>
        <w:rPr>
          <w:sz w:val="24"/>
          <w:szCs w:val="24"/>
        </w:rPr>
      </w:pPr>
      <w:r w:rsidRPr="00424B6F">
        <w:rPr>
          <w:sz w:val="24"/>
          <w:szCs w:val="24"/>
        </w:rPr>
        <w:t>С документацией об аукционе</w:t>
      </w:r>
      <w:r>
        <w:rPr>
          <w:sz w:val="24"/>
          <w:szCs w:val="24"/>
        </w:rPr>
        <w:t xml:space="preserve"> на право заключения договора аренды объекта</w:t>
      </w:r>
      <w:r w:rsidRPr="00424B6F">
        <w:rPr>
          <w:sz w:val="24"/>
          <w:szCs w:val="24"/>
        </w:rPr>
        <w:t xml:space="preserve"> недвижимости,</w:t>
      </w:r>
      <w:r>
        <w:rPr>
          <w:sz w:val="24"/>
          <w:szCs w:val="24"/>
        </w:rPr>
        <w:t xml:space="preserve"> находящийся</w:t>
      </w:r>
      <w:r w:rsidRPr="00424B6F">
        <w:rPr>
          <w:sz w:val="24"/>
          <w:szCs w:val="24"/>
        </w:rPr>
        <w:t xml:space="preserve"> в муниципальной собственности </w:t>
      </w:r>
      <w:r>
        <w:rPr>
          <w:sz w:val="24"/>
          <w:szCs w:val="24"/>
        </w:rPr>
        <w:t>Ордынского района Новосибирской области</w:t>
      </w:r>
      <w:r w:rsidRPr="00424B6F">
        <w:rPr>
          <w:sz w:val="24"/>
          <w:szCs w:val="24"/>
        </w:rPr>
        <w:t xml:space="preserve"> ознакомлен в полном объеме.</w:t>
      </w:r>
    </w:p>
    <w:p w:rsidR="00D90DDF" w:rsidRDefault="00D90DDF" w:rsidP="00D90DDF">
      <w:pPr>
        <w:ind w:right="-6" w:firstLine="720"/>
        <w:jc w:val="both"/>
        <w:rPr>
          <w:noProof/>
          <w:sz w:val="24"/>
          <w:szCs w:val="24"/>
        </w:rPr>
      </w:pPr>
      <w:r>
        <w:rPr>
          <w:sz w:val="24"/>
          <w:szCs w:val="24"/>
        </w:rPr>
        <w:t>В</w:t>
      </w:r>
      <w:r w:rsidRPr="00E7037B">
        <w:rPr>
          <w:sz w:val="24"/>
          <w:szCs w:val="24"/>
        </w:rPr>
        <w:t xml:space="preserve"> случае признания победителем аукциона не позднее</w:t>
      </w:r>
      <w:r w:rsidRPr="00E7037B">
        <w:rPr>
          <w:noProof/>
          <w:sz w:val="24"/>
          <w:szCs w:val="24"/>
        </w:rPr>
        <w:t xml:space="preserve"> </w:t>
      </w:r>
      <w:r>
        <w:rPr>
          <w:noProof/>
          <w:sz w:val="24"/>
          <w:szCs w:val="24"/>
        </w:rPr>
        <w:t>15</w:t>
      </w:r>
      <w:r w:rsidRPr="00E7037B">
        <w:rPr>
          <w:sz w:val="24"/>
          <w:szCs w:val="24"/>
        </w:rPr>
        <w:t xml:space="preserve"> рабочих дней после </w:t>
      </w:r>
      <w:r>
        <w:rPr>
          <w:sz w:val="24"/>
          <w:szCs w:val="24"/>
        </w:rPr>
        <w:t>вручения протокола аукциона и проекта договора</w:t>
      </w:r>
      <w:r w:rsidRPr="00E7037B">
        <w:rPr>
          <w:sz w:val="24"/>
          <w:szCs w:val="24"/>
        </w:rPr>
        <w:t xml:space="preserve"> </w:t>
      </w:r>
      <w:r>
        <w:rPr>
          <w:sz w:val="24"/>
          <w:szCs w:val="24"/>
        </w:rPr>
        <w:t xml:space="preserve">обязуюсь </w:t>
      </w:r>
      <w:r w:rsidRPr="00E7037B">
        <w:rPr>
          <w:sz w:val="24"/>
          <w:szCs w:val="24"/>
        </w:rPr>
        <w:t xml:space="preserve">заключить с </w:t>
      </w:r>
      <w:r>
        <w:rPr>
          <w:sz w:val="24"/>
          <w:szCs w:val="24"/>
        </w:rPr>
        <w:t>Администрацией</w:t>
      </w:r>
      <w:r w:rsidRPr="00E7037B">
        <w:rPr>
          <w:sz w:val="24"/>
          <w:szCs w:val="24"/>
        </w:rPr>
        <w:t xml:space="preserve"> договор аренды объекта недвижимости.</w:t>
      </w:r>
    </w:p>
    <w:p w:rsidR="00D90DDF" w:rsidRPr="00D51E10" w:rsidRDefault="00D90DDF" w:rsidP="00D90DDF">
      <w:pPr>
        <w:tabs>
          <w:tab w:val="num" w:pos="720"/>
        </w:tabs>
        <w:spacing w:line="-280" w:lineRule="auto"/>
        <w:ind w:firstLine="720"/>
        <w:jc w:val="both"/>
        <w:rPr>
          <w:sz w:val="24"/>
          <w:szCs w:val="24"/>
        </w:rPr>
      </w:pPr>
      <w:r w:rsidRPr="00D51E10">
        <w:rPr>
          <w:sz w:val="24"/>
          <w:szCs w:val="24"/>
        </w:rPr>
        <w:t>Гарантирую, что:</w:t>
      </w:r>
    </w:p>
    <w:p w:rsidR="00D90DDF" w:rsidRPr="00D51E10" w:rsidRDefault="00D90DDF" w:rsidP="00D90DDF">
      <w:pPr>
        <w:numPr>
          <w:ilvl w:val="0"/>
          <w:numId w:val="7"/>
        </w:numPr>
        <w:snapToGrid w:val="0"/>
        <w:spacing w:after="0" w:line="-280" w:lineRule="auto"/>
        <w:ind w:left="0" w:firstLine="360"/>
        <w:jc w:val="both"/>
        <w:rPr>
          <w:bCs/>
          <w:sz w:val="24"/>
          <w:szCs w:val="24"/>
        </w:rPr>
      </w:pPr>
      <w:r w:rsidRPr="00D51E10">
        <w:rPr>
          <w:bCs/>
          <w:sz w:val="24"/>
          <w:szCs w:val="24"/>
        </w:rPr>
        <w:lastRenderedPageBreak/>
        <w:t xml:space="preserve">в отношении заявителя (юридического лица) отсутствует решение о ликвидации; </w:t>
      </w:r>
    </w:p>
    <w:p w:rsidR="00D90DDF" w:rsidRPr="00D51E10" w:rsidRDefault="00D90DDF" w:rsidP="00D90DDF">
      <w:pPr>
        <w:numPr>
          <w:ilvl w:val="0"/>
          <w:numId w:val="7"/>
        </w:numPr>
        <w:snapToGrid w:val="0"/>
        <w:spacing w:after="0" w:line="-280" w:lineRule="auto"/>
        <w:ind w:left="0" w:firstLine="360"/>
        <w:jc w:val="both"/>
        <w:rPr>
          <w:b/>
          <w:sz w:val="24"/>
          <w:szCs w:val="24"/>
        </w:rPr>
      </w:pPr>
      <w:r w:rsidRPr="00D51E10">
        <w:rPr>
          <w:bCs/>
          <w:sz w:val="24"/>
          <w:szCs w:val="24"/>
        </w:rPr>
        <w:t xml:space="preserve">отсутствует решение арбитражного суда о признании заявителя (юридического лица, индивидуального предпринимателя) банкротом и об открытии конкурсного производства; </w:t>
      </w:r>
    </w:p>
    <w:p w:rsidR="00D90DDF" w:rsidRPr="00D51E10" w:rsidRDefault="00D90DDF" w:rsidP="00D90DDF">
      <w:pPr>
        <w:numPr>
          <w:ilvl w:val="0"/>
          <w:numId w:val="7"/>
        </w:numPr>
        <w:snapToGrid w:val="0"/>
        <w:spacing w:after="0" w:line="-280" w:lineRule="auto"/>
        <w:ind w:left="0" w:firstLine="360"/>
        <w:jc w:val="both"/>
        <w:rPr>
          <w:b/>
          <w:sz w:val="24"/>
          <w:szCs w:val="24"/>
        </w:rPr>
      </w:pPr>
      <w:r w:rsidRPr="00D51E10">
        <w:rPr>
          <w:bCs/>
          <w:sz w:val="24"/>
          <w:szCs w:val="24"/>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D90DDF" w:rsidRPr="00D51E10" w:rsidRDefault="00D90DDF" w:rsidP="00D90DDF">
      <w:pPr>
        <w:numPr>
          <w:ilvl w:val="0"/>
          <w:numId w:val="7"/>
        </w:numPr>
        <w:snapToGrid w:val="0"/>
        <w:spacing w:after="0" w:line="-280" w:lineRule="auto"/>
        <w:ind w:left="0" w:firstLine="360"/>
        <w:jc w:val="both"/>
        <w:rPr>
          <w:b/>
          <w:sz w:val="24"/>
          <w:szCs w:val="24"/>
        </w:rPr>
      </w:pPr>
      <w:r w:rsidRPr="00D51E10">
        <w:rPr>
          <w:bCs/>
          <w:sz w:val="24"/>
          <w:szCs w:val="24"/>
        </w:rPr>
        <w:t>достоверность сведений, указанных в настоящей заявке и представленных с ней документов.</w:t>
      </w:r>
    </w:p>
    <w:p w:rsidR="00D90DDF" w:rsidRPr="009B5069" w:rsidRDefault="00D90DDF" w:rsidP="00D90DDF">
      <w:pPr>
        <w:tabs>
          <w:tab w:val="num" w:pos="720"/>
        </w:tabs>
        <w:spacing w:line="-280" w:lineRule="auto"/>
        <w:ind w:firstLine="720"/>
        <w:jc w:val="both"/>
        <w:rPr>
          <w:sz w:val="24"/>
          <w:szCs w:val="24"/>
        </w:rPr>
      </w:pPr>
      <w:proofErr w:type="gramStart"/>
      <w:r w:rsidRPr="009B5069">
        <w:rPr>
          <w:sz w:val="24"/>
          <w:szCs w:val="24"/>
        </w:rPr>
        <w:t>Уведомлен о том, что:</w:t>
      </w:r>
      <w:proofErr w:type="gramEnd"/>
    </w:p>
    <w:p w:rsidR="00D90DDF" w:rsidRPr="00A33AB9" w:rsidRDefault="00D90DDF" w:rsidP="00D90DDF">
      <w:pPr>
        <w:numPr>
          <w:ilvl w:val="0"/>
          <w:numId w:val="6"/>
        </w:numPr>
        <w:tabs>
          <w:tab w:val="clear" w:pos="1155"/>
          <w:tab w:val="num" w:pos="720"/>
        </w:tabs>
        <w:snapToGrid w:val="0"/>
        <w:spacing w:after="0" w:line="-280" w:lineRule="auto"/>
        <w:ind w:left="0" w:firstLine="360"/>
        <w:jc w:val="both"/>
        <w:rPr>
          <w:sz w:val="24"/>
          <w:szCs w:val="24"/>
        </w:rPr>
      </w:pPr>
      <w:r>
        <w:rPr>
          <w:sz w:val="24"/>
          <w:szCs w:val="24"/>
        </w:rPr>
        <w:t xml:space="preserve">условия аукциона, установленные документацией об аукционе, в том числе </w:t>
      </w:r>
      <w:proofErr w:type="gramStart"/>
      <w:r>
        <w:rPr>
          <w:sz w:val="24"/>
          <w:szCs w:val="24"/>
        </w:rPr>
        <w:t>условия аренды муниципального имущества, изложенные в проекте договора аренды являются</w:t>
      </w:r>
      <w:proofErr w:type="gramEnd"/>
      <w:r>
        <w:rPr>
          <w:sz w:val="24"/>
          <w:szCs w:val="24"/>
        </w:rPr>
        <w:t xml:space="preserve"> условиями публичной оферты, а заявка на участие в аукционе является ее </w:t>
      </w:r>
      <w:r w:rsidRPr="00A33AB9">
        <w:rPr>
          <w:sz w:val="24"/>
          <w:szCs w:val="24"/>
        </w:rPr>
        <w:t>акцептом;</w:t>
      </w:r>
    </w:p>
    <w:p w:rsidR="00D90DDF" w:rsidRDefault="00D90DDF" w:rsidP="00D90DDF">
      <w:pPr>
        <w:numPr>
          <w:ilvl w:val="0"/>
          <w:numId w:val="6"/>
        </w:numPr>
        <w:tabs>
          <w:tab w:val="clear" w:pos="1155"/>
          <w:tab w:val="num" w:pos="720"/>
        </w:tabs>
        <w:snapToGrid w:val="0"/>
        <w:spacing w:after="0" w:line="-280" w:lineRule="auto"/>
        <w:ind w:left="0" w:firstLine="360"/>
        <w:jc w:val="both"/>
        <w:rPr>
          <w:sz w:val="24"/>
          <w:szCs w:val="24"/>
        </w:rPr>
      </w:pPr>
      <w:r>
        <w:rPr>
          <w:sz w:val="24"/>
          <w:szCs w:val="24"/>
        </w:rPr>
        <w:t>ц</w:t>
      </w:r>
      <w:r w:rsidRPr="00A33AB9">
        <w:rPr>
          <w:sz w:val="24"/>
          <w:szCs w:val="24"/>
        </w:rPr>
        <w:t>ена договора</w:t>
      </w:r>
      <w:r>
        <w:rPr>
          <w:sz w:val="24"/>
          <w:szCs w:val="24"/>
        </w:rPr>
        <w:t xml:space="preserve"> (лота), указанная в информационном сообщении</w:t>
      </w:r>
      <w:r w:rsidRPr="00A33AB9">
        <w:rPr>
          <w:sz w:val="24"/>
          <w:szCs w:val="24"/>
        </w:rPr>
        <w:t xml:space="preserve"> может быть пересмотрена </w:t>
      </w:r>
      <w:r>
        <w:rPr>
          <w:sz w:val="24"/>
          <w:szCs w:val="24"/>
        </w:rPr>
        <w:t>только в сторону увеличения;</w:t>
      </w:r>
    </w:p>
    <w:p w:rsidR="00D90DDF" w:rsidRPr="00A33AB9" w:rsidRDefault="00D90DDF" w:rsidP="00D90DDF">
      <w:pPr>
        <w:numPr>
          <w:ilvl w:val="0"/>
          <w:numId w:val="6"/>
        </w:numPr>
        <w:tabs>
          <w:tab w:val="clear" w:pos="1155"/>
          <w:tab w:val="num" w:pos="720"/>
        </w:tabs>
        <w:snapToGrid w:val="0"/>
        <w:spacing w:after="0" w:line="-280" w:lineRule="auto"/>
        <w:ind w:left="0" w:firstLine="360"/>
        <w:jc w:val="both"/>
        <w:rPr>
          <w:sz w:val="24"/>
          <w:szCs w:val="24"/>
        </w:rPr>
      </w:pPr>
      <w:r>
        <w:rPr>
          <w:sz w:val="24"/>
          <w:szCs w:val="24"/>
        </w:rPr>
        <w:t>п</w:t>
      </w:r>
      <w:r w:rsidRPr="00A33AB9">
        <w:rPr>
          <w:sz w:val="24"/>
          <w:szCs w:val="24"/>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90DDF" w:rsidRDefault="00D90DDF" w:rsidP="00D90DDF">
      <w:pPr>
        <w:spacing w:line="-280" w:lineRule="auto"/>
        <w:ind w:firstLine="420"/>
        <w:jc w:val="both"/>
        <w:rPr>
          <w:sz w:val="24"/>
          <w:szCs w:val="24"/>
        </w:rPr>
      </w:pPr>
    </w:p>
    <w:p w:rsidR="00D90DDF" w:rsidRPr="00E7037B" w:rsidRDefault="00D90DDF" w:rsidP="00D90DDF">
      <w:pPr>
        <w:spacing w:line="-260" w:lineRule="auto"/>
        <w:ind w:firstLine="720"/>
        <w:jc w:val="both"/>
        <w:rPr>
          <w:noProof/>
          <w:sz w:val="24"/>
          <w:szCs w:val="24"/>
        </w:rPr>
      </w:pPr>
      <w:r w:rsidRPr="00E7037B">
        <w:rPr>
          <w:sz w:val="24"/>
          <w:szCs w:val="24"/>
        </w:rPr>
        <w:t>Приложение</w:t>
      </w:r>
      <w:r>
        <w:rPr>
          <w:sz w:val="24"/>
          <w:szCs w:val="24"/>
        </w:rPr>
        <w:t xml:space="preserve"> к заявке согласно описи на </w:t>
      </w:r>
      <w:r w:rsidRPr="00CC7164">
        <w:rPr>
          <w:sz w:val="24"/>
          <w:szCs w:val="24"/>
          <w:u w:val="single"/>
        </w:rPr>
        <w:t xml:space="preserve">___ </w:t>
      </w:r>
      <w:r>
        <w:rPr>
          <w:sz w:val="24"/>
          <w:szCs w:val="24"/>
        </w:rPr>
        <w:t>стр.</w:t>
      </w:r>
    </w:p>
    <w:p w:rsidR="00D90DDF" w:rsidRPr="00E7037B" w:rsidRDefault="00D90DDF" w:rsidP="00D90DDF">
      <w:pPr>
        <w:spacing w:line="-260" w:lineRule="auto"/>
        <w:ind w:firstLine="720"/>
        <w:jc w:val="both"/>
        <w:rPr>
          <w:noProof/>
          <w:sz w:val="24"/>
          <w:szCs w:val="24"/>
        </w:rPr>
      </w:pPr>
    </w:p>
    <w:p w:rsidR="00D90DDF" w:rsidRPr="002E026E" w:rsidRDefault="00D90DDF" w:rsidP="00D90DDF">
      <w:pPr>
        <w:spacing w:line="-260" w:lineRule="auto"/>
        <w:ind w:firstLine="720"/>
        <w:jc w:val="both"/>
        <w:rPr>
          <w:b/>
          <w:noProof/>
          <w:sz w:val="24"/>
          <w:szCs w:val="24"/>
        </w:rPr>
      </w:pPr>
      <w:r w:rsidRPr="002E026E">
        <w:rPr>
          <w:b/>
          <w:sz w:val="24"/>
          <w:szCs w:val="24"/>
        </w:rPr>
        <w:t>Адрес места нахождения юридического лица (места жительства физического лица), контактный телефон:</w:t>
      </w:r>
    </w:p>
    <w:p w:rsidR="00D90DDF" w:rsidRPr="002E026E" w:rsidRDefault="00D90DDF" w:rsidP="00D90DDF">
      <w:pPr>
        <w:rPr>
          <w:sz w:val="24"/>
          <w:szCs w:val="24"/>
        </w:rPr>
      </w:pPr>
      <w:r w:rsidRPr="002E026E">
        <w:rPr>
          <w:sz w:val="24"/>
          <w:szCs w:val="24"/>
        </w:rPr>
        <w:t>____________________________________________________________________________________________________________________________________________________________________________________________________________</w:t>
      </w:r>
      <w:r>
        <w:rPr>
          <w:sz w:val="24"/>
          <w:szCs w:val="24"/>
        </w:rPr>
        <w:t>__</w:t>
      </w:r>
      <w:r w:rsidRPr="002E026E">
        <w:rPr>
          <w:sz w:val="24"/>
          <w:szCs w:val="24"/>
        </w:rPr>
        <w:t>____________________________</w:t>
      </w:r>
    </w:p>
    <w:p w:rsidR="00D90DDF" w:rsidRPr="002E026E" w:rsidRDefault="00D90DDF" w:rsidP="00D90DDF">
      <w:pPr>
        <w:rPr>
          <w:sz w:val="24"/>
          <w:szCs w:val="24"/>
        </w:rPr>
      </w:pPr>
    </w:p>
    <w:p w:rsidR="00D90DDF" w:rsidRPr="002E026E" w:rsidRDefault="00D90DDF" w:rsidP="00D90DDF">
      <w:pPr>
        <w:rPr>
          <w:b/>
          <w:sz w:val="24"/>
          <w:szCs w:val="24"/>
        </w:rPr>
      </w:pPr>
      <w:r w:rsidRPr="002E026E">
        <w:rPr>
          <w:b/>
          <w:sz w:val="24"/>
          <w:szCs w:val="24"/>
        </w:rPr>
        <w:t>Банковские реквизиты:</w:t>
      </w:r>
    </w:p>
    <w:p w:rsidR="00D90DDF" w:rsidRPr="002E026E" w:rsidRDefault="00D90DDF" w:rsidP="00D90DDF">
      <w:pPr>
        <w:rPr>
          <w:sz w:val="24"/>
          <w:szCs w:val="24"/>
        </w:rPr>
      </w:pPr>
      <w:r w:rsidRPr="002E026E">
        <w:rPr>
          <w:sz w:val="24"/>
          <w:szCs w:val="24"/>
        </w:rPr>
        <w:t xml:space="preserve">Получатель ___________________________________________________________________ </w:t>
      </w:r>
    </w:p>
    <w:p w:rsidR="00D90DDF" w:rsidRPr="00A150DE" w:rsidRDefault="00D90DDF" w:rsidP="00D90DDF">
      <w:pPr>
        <w:rPr>
          <w:i/>
          <w:sz w:val="24"/>
          <w:szCs w:val="24"/>
          <w:vertAlign w:val="superscript"/>
        </w:rPr>
      </w:pPr>
      <w:r w:rsidRPr="00A150DE">
        <w:rPr>
          <w:i/>
          <w:sz w:val="24"/>
          <w:szCs w:val="24"/>
        </w:rPr>
        <w:t xml:space="preserve">                                                                 </w:t>
      </w:r>
      <w:r w:rsidRPr="00A150DE">
        <w:rPr>
          <w:i/>
          <w:sz w:val="24"/>
          <w:szCs w:val="24"/>
          <w:vertAlign w:val="superscript"/>
        </w:rPr>
        <w:t>(наименование, КПП, ИНН)</w:t>
      </w:r>
    </w:p>
    <w:p w:rsidR="00D90DDF" w:rsidRPr="002E026E" w:rsidRDefault="00D90DDF" w:rsidP="00D90DDF">
      <w:pPr>
        <w:rPr>
          <w:sz w:val="24"/>
          <w:szCs w:val="24"/>
        </w:rPr>
      </w:pPr>
      <w:r w:rsidRPr="002E026E">
        <w:rPr>
          <w:sz w:val="24"/>
          <w:szCs w:val="24"/>
        </w:rPr>
        <w:t>Счет получателя_______________________________________________________________</w:t>
      </w:r>
    </w:p>
    <w:p w:rsidR="00D90DDF" w:rsidRPr="00A150DE" w:rsidRDefault="00D90DDF" w:rsidP="00D90DDF">
      <w:pPr>
        <w:jc w:val="center"/>
        <w:rPr>
          <w:i/>
          <w:sz w:val="24"/>
          <w:szCs w:val="24"/>
          <w:vertAlign w:val="superscript"/>
        </w:rPr>
      </w:pPr>
      <w:r w:rsidRPr="00A150DE">
        <w:rPr>
          <w:i/>
          <w:sz w:val="24"/>
          <w:szCs w:val="24"/>
          <w:vertAlign w:val="superscript"/>
        </w:rPr>
        <w:t>(20 знаков)</w:t>
      </w:r>
    </w:p>
    <w:p w:rsidR="00D90DDF" w:rsidRPr="002E026E" w:rsidRDefault="00D90DDF" w:rsidP="00D90DDF">
      <w:pPr>
        <w:rPr>
          <w:sz w:val="24"/>
          <w:szCs w:val="24"/>
        </w:rPr>
      </w:pPr>
      <w:r w:rsidRPr="002E026E">
        <w:rPr>
          <w:sz w:val="24"/>
          <w:szCs w:val="24"/>
        </w:rPr>
        <w:t>Банк_________________________________________________________________________</w:t>
      </w:r>
    </w:p>
    <w:p w:rsidR="00D90DDF" w:rsidRPr="00A150DE" w:rsidRDefault="00D90DDF" w:rsidP="00D90DDF">
      <w:pPr>
        <w:jc w:val="center"/>
        <w:rPr>
          <w:i/>
          <w:sz w:val="24"/>
          <w:szCs w:val="24"/>
          <w:vertAlign w:val="superscript"/>
        </w:rPr>
      </w:pPr>
      <w:r w:rsidRPr="00A150DE">
        <w:rPr>
          <w:i/>
          <w:sz w:val="24"/>
          <w:szCs w:val="24"/>
          <w:vertAlign w:val="superscript"/>
        </w:rPr>
        <w:t>(наименование)</w:t>
      </w:r>
    </w:p>
    <w:p w:rsidR="00D90DDF" w:rsidRPr="002E026E" w:rsidRDefault="00D90DDF" w:rsidP="00D90DDF">
      <w:pPr>
        <w:rPr>
          <w:sz w:val="24"/>
          <w:szCs w:val="24"/>
        </w:rPr>
      </w:pPr>
      <w:r w:rsidRPr="002E026E">
        <w:rPr>
          <w:sz w:val="24"/>
          <w:szCs w:val="24"/>
        </w:rPr>
        <w:t xml:space="preserve">БИК _______________ </w:t>
      </w:r>
      <w:proofErr w:type="spellStart"/>
      <w:r w:rsidRPr="002E026E">
        <w:rPr>
          <w:sz w:val="24"/>
          <w:szCs w:val="24"/>
        </w:rPr>
        <w:t>Кор</w:t>
      </w:r>
      <w:proofErr w:type="gramStart"/>
      <w:r w:rsidRPr="002E026E">
        <w:rPr>
          <w:sz w:val="24"/>
          <w:szCs w:val="24"/>
        </w:rPr>
        <w:t>.с</w:t>
      </w:r>
      <w:proofErr w:type="gramEnd"/>
      <w:r w:rsidRPr="002E026E">
        <w:rPr>
          <w:sz w:val="24"/>
          <w:szCs w:val="24"/>
        </w:rPr>
        <w:t>чет</w:t>
      </w:r>
      <w:proofErr w:type="spellEnd"/>
      <w:r w:rsidRPr="002E026E">
        <w:rPr>
          <w:sz w:val="24"/>
          <w:szCs w:val="24"/>
        </w:rPr>
        <w:t>__________________________________________________</w:t>
      </w:r>
    </w:p>
    <w:p w:rsidR="00D90DDF" w:rsidRPr="002E026E" w:rsidRDefault="00D90DDF" w:rsidP="00D90DDF">
      <w:pPr>
        <w:rPr>
          <w:sz w:val="24"/>
          <w:szCs w:val="24"/>
        </w:rPr>
      </w:pPr>
    </w:p>
    <w:p w:rsidR="00D90DDF" w:rsidRDefault="00D90DDF" w:rsidP="00D90DDF">
      <w:pPr>
        <w:rPr>
          <w:sz w:val="24"/>
          <w:szCs w:val="24"/>
        </w:rPr>
      </w:pPr>
    </w:p>
    <w:p w:rsidR="00D90DDF" w:rsidRDefault="00D90DDF" w:rsidP="00D90DDF">
      <w:pPr>
        <w:rPr>
          <w:sz w:val="24"/>
          <w:szCs w:val="24"/>
        </w:rPr>
      </w:pPr>
    </w:p>
    <w:p w:rsidR="00D90DDF" w:rsidRPr="00E7037B" w:rsidRDefault="00D90DDF" w:rsidP="00D90DDF">
      <w:pPr>
        <w:rPr>
          <w:sz w:val="24"/>
          <w:szCs w:val="24"/>
        </w:rPr>
      </w:pPr>
      <w:r>
        <w:rPr>
          <w:sz w:val="24"/>
          <w:szCs w:val="24"/>
        </w:rPr>
        <w:t>«____»________________20__ года</w:t>
      </w:r>
      <w:r>
        <w:rPr>
          <w:sz w:val="24"/>
          <w:szCs w:val="24"/>
        </w:rPr>
        <w:tab/>
        <w:t>________________________________________</w:t>
      </w:r>
    </w:p>
    <w:p w:rsidR="00D90DDF" w:rsidRPr="00574AE0" w:rsidRDefault="00D90DDF" w:rsidP="00D90DDF">
      <w:pPr>
        <w:spacing w:line="360" w:lineRule="auto"/>
        <w:ind w:left="3540" w:firstLine="708"/>
        <w:jc w:val="both"/>
        <w:rPr>
          <w:sz w:val="20"/>
          <w:szCs w:val="20"/>
        </w:rPr>
      </w:pPr>
      <w:r w:rsidRPr="00574AE0">
        <w:rPr>
          <w:sz w:val="20"/>
          <w:szCs w:val="20"/>
        </w:rPr>
        <w:lastRenderedPageBreak/>
        <w:t>Подпись Заявителя (его полномочного представителя)</w:t>
      </w:r>
    </w:p>
    <w:p w:rsidR="00D90DDF" w:rsidRPr="00574AE0" w:rsidRDefault="00D90DDF" w:rsidP="00D90DDF">
      <w:pPr>
        <w:tabs>
          <w:tab w:val="left" w:pos="3600"/>
        </w:tabs>
        <w:spacing w:line="360" w:lineRule="auto"/>
        <w:jc w:val="both"/>
        <w:rPr>
          <w:sz w:val="20"/>
          <w:szCs w:val="20"/>
        </w:rPr>
      </w:pPr>
      <w:r>
        <w:rPr>
          <w:sz w:val="20"/>
          <w:szCs w:val="20"/>
        </w:rPr>
        <w:tab/>
      </w:r>
      <w:r w:rsidRPr="00574AE0">
        <w:rPr>
          <w:sz w:val="20"/>
          <w:szCs w:val="20"/>
        </w:rPr>
        <w:t>М.П.</w:t>
      </w:r>
    </w:p>
    <w:p w:rsidR="00D90DDF" w:rsidRDefault="00D90DDF" w:rsidP="00D90DDF">
      <w:pPr>
        <w:spacing w:line="360" w:lineRule="auto"/>
        <w:rPr>
          <w:sz w:val="24"/>
          <w:szCs w:val="24"/>
        </w:rPr>
      </w:pPr>
    </w:p>
    <w:p w:rsidR="00D90DDF" w:rsidRDefault="00D90DDF" w:rsidP="00D90DDF">
      <w:pPr>
        <w:spacing w:line="360" w:lineRule="auto"/>
        <w:rPr>
          <w:sz w:val="24"/>
          <w:szCs w:val="24"/>
        </w:rPr>
      </w:pPr>
    </w:p>
    <w:p w:rsidR="00D90DDF" w:rsidRPr="00E7037B" w:rsidRDefault="00D90DDF" w:rsidP="00D90DDF">
      <w:pPr>
        <w:spacing w:line="360" w:lineRule="auto"/>
        <w:rPr>
          <w:sz w:val="24"/>
          <w:szCs w:val="24"/>
        </w:rPr>
      </w:pPr>
      <w:r w:rsidRPr="00E7037B">
        <w:rPr>
          <w:sz w:val="24"/>
          <w:szCs w:val="24"/>
        </w:rPr>
        <w:t xml:space="preserve">Заявка принята: </w:t>
      </w:r>
      <w:bookmarkStart w:id="16" w:name="OCRUncertain005"/>
      <w:r w:rsidRPr="00E7037B">
        <w:rPr>
          <w:sz w:val="24"/>
          <w:szCs w:val="24"/>
        </w:rPr>
        <w:t>_____</w:t>
      </w:r>
      <w:bookmarkEnd w:id="16"/>
      <w:r w:rsidRPr="00E7037B">
        <w:rPr>
          <w:sz w:val="24"/>
          <w:szCs w:val="24"/>
        </w:rPr>
        <w:t xml:space="preserve"> час </w:t>
      </w:r>
      <w:bookmarkStart w:id="17" w:name="OCRUncertain006"/>
      <w:r w:rsidRPr="00E7037B">
        <w:rPr>
          <w:sz w:val="24"/>
          <w:szCs w:val="24"/>
        </w:rPr>
        <w:t>_____ мин. «____»__________</w:t>
      </w:r>
      <w:bookmarkEnd w:id="17"/>
      <w:r w:rsidRPr="00E7037B">
        <w:rPr>
          <w:sz w:val="24"/>
          <w:szCs w:val="24"/>
        </w:rPr>
        <w:t>_____ 20</w:t>
      </w:r>
      <w:r>
        <w:rPr>
          <w:sz w:val="24"/>
          <w:szCs w:val="24"/>
        </w:rPr>
        <w:t xml:space="preserve">__ </w:t>
      </w:r>
      <w:proofErr w:type="gramStart"/>
      <w:r>
        <w:rPr>
          <w:sz w:val="24"/>
          <w:szCs w:val="24"/>
        </w:rPr>
        <w:t>з</w:t>
      </w:r>
      <w:r w:rsidRPr="00E7037B">
        <w:rPr>
          <w:sz w:val="24"/>
          <w:szCs w:val="24"/>
        </w:rPr>
        <w:t>а</w:t>
      </w:r>
      <w:proofErr w:type="gramEnd"/>
      <w:r w:rsidRPr="00E7037B">
        <w:rPr>
          <w:sz w:val="24"/>
          <w:szCs w:val="24"/>
        </w:rPr>
        <w:t xml:space="preserve"> № ______</w:t>
      </w:r>
    </w:p>
    <w:p w:rsidR="00D90DDF" w:rsidRDefault="00D90DDF" w:rsidP="00D90DDF">
      <w:pPr>
        <w:spacing w:line="360" w:lineRule="auto"/>
        <w:rPr>
          <w:sz w:val="24"/>
          <w:szCs w:val="24"/>
        </w:rPr>
      </w:pPr>
    </w:p>
    <w:p w:rsidR="00D90DDF" w:rsidRPr="00DD478A" w:rsidRDefault="00D90DDF" w:rsidP="00D90DDF">
      <w:pPr>
        <w:spacing w:line="360" w:lineRule="auto"/>
        <w:rPr>
          <w:sz w:val="24"/>
          <w:szCs w:val="24"/>
        </w:rPr>
      </w:pPr>
      <w:r w:rsidRPr="00DD478A">
        <w:rPr>
          <w:sz w:val="24"/>
          <w:szCs w:val="24"/>
        </w:rPr>
        <w:t xml:space="preserve">Подпись уполномоченного лица администрации ________________________ </w:t>
      </w:r>
    </w:p>
    <w:p w:rsidR="00D90DDF" w:rsidRDefault="00D90DDF" w:rsidP="00D90DDF">
      <w:pPr>
        <w:pStyle w:val="1"/>
        <w:suppressAutoHyphens/>
        <w:spacing w:before="0" w:after="0"/>
        <w:rPr>
          <w:sz w:val="24"/>
          <w:szCs w:val="24"/>
        </w:rPr>
        <w:sectPr w:rsidR="00D90DDF" w:rsidSect="00DE57B2">
          <w:pgSz w:w="11906" w:h="16838"/>
          <w:pgMar w:top="1134" w:right="567" w:bottom="1134" w:left="1418" w:header="720" w:footer="720" w:gutter="0"/>
          <w:cols w:space="708"/>
          <w:titlePg/>
          <w:docGrid w:linePitch="381"/>
        </w:sectPr>
      </w:pPr>
    </w:p>
    <w:bookmarkEnd w:id="14"/>
    <w:bookmarkEnd w:id="15"/>
    <w:p w:rsidR="00D90DDF" w:rsidRPr="00FC0D6B" w:rsidRDefault="00D90DDF" w:rsidP="00D90DDF">
      <w:pPr>
        <w:suppressAutoHyphens/>
        <w:jc w:val="center"/>
        <w:rPr>
          <w:b/>
          <w:sz w:val="24"/>
          <w:szCs w:val="24"/>
        </w:rPr>
      </w:pPr>
      <w:r w:rsidRPr="00FC0D6B">
        <w:rPr>
          <w:b/>
          <w:sz w:val="24"/>
          <w:szCs w:val="24"/>
        </w:rPr>
        <w:lastRenderedPageBreak/>
        <w:t xml:space="preserve">ЧАСТЬ </w:t>
      </w:r>
      <w:r>
        <w:rPr>
          <w:b/>
          <w:sz w:val="24"/>
          <w:szCs w:val="24"/>
          <w:lang w:val="en-US"/>
        </w:rPr>
        <w:t>II</w:t>
      </w:r>
      <w:r w:rsidRPr="00FC0D6B">
        <w:rPr>
          <w:b/>
          <w:sz w:val="24"/>
          <w:szCs w:val="24"/>
        </w:rPr>
        <w:t>. ПРОЕКТ ДОГОВОРА</w:t>
      </w: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rPr>
          <w:rFonts w:ascii="Times New Roman" w:hAnsi="Times New Roman" w:cs="Times New Roman"/>
          <w:b/>
          <w:sz w:val="24"/>
          <w:szCs w:val="24"/>
        </w:rPr>
      </w:pPr>
      <w:r>
        <w:rPr>
          <w:rFonts w:ascii="Times New Roman" w:hAnsi="Times New Roman" w:cs="Times New Roman"/>
          <w:b/>
          <w:sz w:val="24"/>
          <w:szCs w:val="24"/>
        </w:rPr>
        <w:t>1. Проект договора аренды Лота №1</w:t>
      </w:r>
    </w:p>
    <w:p w:rsidR="00D90DDF" w:rsidRDefault="00D90DDF" w:rsidP="00D90DDF">
      <w:pPr>
        <w:pStyle w:val="ConsPlusNonformat"/>
        <w:widowControl/>
        <w:jc w:val="center"/>
        <w:rPr>
          <w:rFonts w:ascii="Times New Roman" w:hAnsi="Times New Roman" w:cs="Times New Roman"/>
          <w:b/>
          <w:sz w:val="24"/>
          <w:szCs w:val="24"/>
        </w:rPr>
      </w:pPr>
    </w:p>
    <w:p w:rsidR="00D90DDF" w:rsidRPr="003A1A49" w:rsidRDefault="00D90DDF" w:rsidP="00D90DDF">
      <w:pPr>
        <w:pStyle w:val="ConsNonformat"/>
        <w:widowControl/>
        <w:ind w:right="0"/>
        <w:jc w:val="center"/>
        <w:rPr>
          <w:rFonts w:ascii="Times New Roman" w:hAnsi="Times New Roman"/>
          <w:b/>
          <w:sz w:val="24"/>
          <w:szCs w:val="24"/>
        </w:rPr>
      </w:pPr>
      <w:r w:rsidRPr="003A1A49">
        <w:rPr>
          <w:rFonts w:ascii="Times New Roman" w:hAnsi="Times New Roman"/>
          <w:b/>
          <w:sz w:val="24"/>
          <w:szCs w:val="24"/>
        </w:rPr>
        <w:t xml:space="preserve">ДОГОВОР N </w:t>
      </w:r>
    </w:p>
    <w:p w:rsidR="00D90DDF" w:rsidRDefault="00D90DDF" w:rsidP="00D90DDF">
      <w:pPr>
        <w:pStyle w:val="ConsNonformat"/>
        <w:widowControl/>
        <w:ind w:right="0"/>
        <w:jc w:val="center"/>
        <w:rPr>
          <w:rFonts w:ascii="Times New Roman" w:hAnsi="Times New Roman"/>
          <w:b/>
          <w:sz w:val="24"/>
        </w:rPr>
      </w:pPr>
      <w:r w:rsidRPr="003A1A49">
        <w:rPr>
          <w:rFonts w:ascii="Times New Roman" w:hAnsi="Times New Roman"/>
          <w:b/>
          <w:sz w:val="24"/>
        </w:rPr>
        <w:t>АРЕНДЫ ОБЪЕКТА НЕДВИЖИМОСТИ</w:t>
      </w:r>
    </w:p>
    <w:p w:rsidR="00D90DDF" w:rsidRDefault="00D90DDF" w:rsidP="00D90DDF">
      <w:pPr>
        <w:pStyle w:val="ConsNonformat"/>
        <w:widowControl/>
        <w:ind w:right="0"/>
        <w:jc w:val="center"/>
        <w:rPr>
          <w:rFonts w:ascii="Times New Roman" w:hAnsi="Times New Roman"/>
          <w:b/>
          <w:sz w:val="24"/>
        </w:rPr>
      </w:pPr>
    </w:p>
    <w:p w:rsidR="00D90DDF" w:rsidRPr="00EB203A" w:rsidRDefault="00D90DDF" w:rsidP="00D90DDF">
      <w:pPr>
        <w:pStyle w:val="ConsNonformat"/>
        <w:widowControl/>
        <w:ind w:right="0"/>
        <w:jc w:val="center"/>
        <w:rPr>
          <w:rFonts w:ascii="Times New Roman" w:hAnsi="Times New Roman"/>
          <w:b/>
          <w:sz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                                                                                                                         «    »              20     г.</w:t>
      </w:r>
    </w:p>
    <w:p w:rsidR="00D90DDF" w:rsidRDefault="00D90DDF" w:rsidP="00D90DDF">
      <w:pPr>
        <w:pStyle w:val="ConsNonformat"/>
        <w:widowControl/>
        <w:ind w:right="0"/>
        <w:jc w:val="both"/>
        <w:rPr>
          <w:rFonts w:ascii="Times New Roman" w:hAnsi="Times New Roman" w:cs="Times New Roman"/>
          <w:sz w:val="24"/>
          <w:szCs w:val="24"/>
        </w:rPr>
      </w:pPr>
    </w:p>
    <w:p w:rsidR="00D90DDF" w:rsidRPr="0012726F" w:rsidRDefault="00D90DDF" w:rsidP="00D90DDF">
      <w:pPr>
        <w:pStyle w:val="ConsNonformat"/>
        <w:widowControl/>
        <w:ind w:right="0"/>
        <w:jc w:val="both"/>
        <w:rPr>
          <w:rFonts w:ascii="Times New Roman" w:hAnsi="Times New Roman" w:cs="Times New Roman"/>
          <w:sz w:val="24"/>
          <w:szCs w:val="24"/>
        </w:rPr>
      </w:pPr>
    </w:p>
    <w:p w:rsidR="00D90DDF" w:rsidRPr="00EB203A" w:rsidRDefault="00D90DDF" w:rsidP="00D90DDF">
      <w:pPr>
        <w:jc w:val="both"/>
        <w:rPr>
          <w:sz w:val="24"/>
          <w:szCs w:val="24"/>
        </w:rPr>
      </w:pPr>
      <w:r w:rsidRPr="00EB203A">
        <w:rPr>
          <w:sz w:val="24"/>
          <w:szCs w:val="24"/>
        </w:rPr>
        <w:t xml:space="preserve">    Администрация __________________________________________________, действующая от имени муниципального образования Ордынский район Новосибирской области, в лице __________________________________________________________________________________действующего на основании ________________________________________________________, и _________________________________________________________________________, именуемое в дальнейшем "</w:t>
      </w:r>
      <w:r>
        <w:rPr>
          <w:sz w:val="24"/>
          <w:szCs w:val="24"/>
        </w:rPr>
        <w:t>Арендодатель</w:t>
      </w:r>
      <w:r w:rsidRPr="00EB203A">
        <w:rPr>
          <w:sz w:val="24"/>
          <w:szCs w:val="24"/>
        </w:rPr>
        <w:t xml:space="preserve">", в лице </w:t>
      </w:r>
      <w:proofErr w:type="spellStart"/>
      <w:r w:rsidRPr="00EB203A">
        <w:rPr>
          <w:sz w:val="24"/>
          <w:szCs w:val="24"/>
        </w:rPr>
        <w:t>__________________________________действующего</w:t>
      </w:r>
      <w:proofErr w:type="spellEnd"/>
      <w:r w:rsidRPr="00EB203A">
        <w:rPr>
          <w:sz w:val="24"/>
          <w:szCs w:val="24"/>
        </w:rPr>
        <w:t xml:space="preserve"> на основании ________________, с одной стороны и _________________________________, именуемая в дальнейшем "Арендатор", с другой стороны, заключили настоящий Договор о нижеследующем:</w:t>
      </w:r>
    </w:p>
    <w:p w:rsidR="00D90DDF" w:rsidRPr="00EB203A" w:rsidRDefault="00D90DDF" w:rsidP="00D90DDF">
      <w:pPr>
        <w:pStyle w:val="ConsNonformat"/>
        <w:widowControl/>
        <w:ind w:right="0"/>
        <w:jc w:val="both"/>
        <w:rPr>
          <w:rFonts w:ascii="Times New Roman" w:hAnsi="Times New Roman" w:cs="Times New Roman"/>
          <w:sz w:val="24"/>
          <w:szCs w:val="24"/>
        </w:rPr>
      </w:pPr>
    </w:p>
    <w:p w:rsidR="00D90DDF" w:rsidRPr="00EB203A" w:rsidRDefault="00D90DDF" w:rsidP="00D90DDF">
      <w:pPr>
        <w:pStyle w:val="ConsNonformat"/>
        <w:widowControl/>
        <w:numPr>
          <w:ilvl w:val="0"/>
          <w:numId w:val="10"/>
        </w:numPr>
        <w:ind w:right="0"/>
        <w:jc w:val="center"/>
        <w:rPr>
          <w:rFonts w:ascii="Times New Roman" w:hAnsi="Times New Roman"/>
          <w:sz w:val="24"/>
          <w:szCs w:val="24"/>
        </w:rPr>
      </w:pPr>
      <w:r w:rsidRPr="00EB203A">
        <w:rPr>
          <w:rFonts w:ascii="Times New Roman" w:hAnsi="Times New Roman"/>
          <w:sz w:val="24"/>
          <w:szCs w:val="24"/>
        </w:rPr>
        <w:t>ПРЕДМЕТ ДОГОВОРА</w:t>
      </w:r>
    </w:p>
    <w:p w:rsidR="00D90DDF" w:rsidRPr="00784C37" w:rsidRDefault="00D90DDF" w:rsidP="00D90DDF">
      <w:pPr>
        <w:pStyle w:val="ConsNonformat"/>
        <w:widowControl/>
        <w:ind w:right="0"/>
        <w:jc w:val="both"/>
        <w:rPr>
          <w:rFonts w:ascii="Times New Roman" w:hAnsi="Times New Roman"/>
          <w:sz w:val="24"/>
          <w:szCs w:val="24"/>
        </w:rPr>
      </w:pPr>
    </w:p>
    <w:p w:rsidR="00D90DDF" w:rsidRPr="00A475C2" w:rsidRDefault="00D90DDF" w:rsidP="00D90DDF">
      <w:pPr>
        <w:pStyle w:val="ConsNonformat"/>
        <w:widowControl/>
        <w:ind w:right="0"/>
        <w:jc w:val="both"/>
        <w:rPr>
          <w:rFonts w:ascii="Times New Roman" w:hAnsi="Times New Roman"/>
          <w:sz w:val="24"/>
          <w:szCs w:val="24"/>
        </w:rPr>
      </w:pPr>
      <w:r w:rsidRPr="00A475C2">
        <w:rPr>
          <w:rFonts w:ascii="Times New Roman" w:hAnsi="Times New Roman"/>
          <w:sz w:val="24"/>
          <w:szCs w:val="24"/>
        </w:rPr>
        <w:t>1.1. Арендодатель предоставляет Арендатору во временное пользование за плату помещения</w:t>
      </w:r>
      <w:r w:rsidRPr="00A475C2">
        <w:rPr>
          <w:sz w:val="24"/>
          <w:szCs w:val="24"/>
        </w:rPr>
        <w:t xml:space="preserve"> </w:t>
      </w:r>
      <w:r w:rsidRPr="00A475C2">
        <w:rPr>
          <w:rFonts w:ascii="Times New Roman" w:hAnsi="Times New Roman" w:cs="Times New Roman"/>
          <w:sz w:val="24"/>
          <w:szCs w:val="24"/>
        </w:rPr>
        <w:t xml:space="preserve">в </w:t>
      </w:r>
      <w:r>
        <w:rPr>
          <w:rFonts w:ascii="Times New Roman" w:hAnsi="Times New Roman" w:cs="Times New Roman"/>
          <w:sz w:val="24"/>
          <w:szCs w:val="24"/>
        </w:rPr>
        <w:t>___________________________</w:t>
      </w:r>
      <w:r w:rsidRPr="00A475C2">
        <w:rPr>
          <w:rFonts w:ascii="Times New Roman" w:hAnsi="Times New Roman" w:cs="Times New Roman"/>
          <w:sz w:val="24"/>
          <w:szCs w:val="24"/>
        </w:rPr>
        <w:t xml:space="preserve">, находящееся </w:t>
      </w:r>
      <w:proofErr w:type="gramStart"/>
      <w:r w:rsidRPr="00A475C2">
        <w:rPr>
          <w:rFonts w:ascii="Times New Roman" w:hAnsi="Times New Roman" w:cs="Times New Roman"/>
          <w:sz w:val="24"/>
          <w:szCs w:val="24"/>
        </w:rPr>
        <w:t>в</w:t>
      </w:r>
      <w:proofErr w:type="gramEnd"/>
      <w:r w:rsidRPr="00A475C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w:t>
      </w:r>
      <w:r w:rsidRPr="00A475C2">
        <w:rPr>
          <w:rFonts w:ascii="Times New Roman" w:hAnsi="Times New Roman" w:cs="Times New Roman"/>
          <w:sz w:val="24"/>
          <w:szCs w:val="24"/>
        </w:rPr>
        <w:t>,</w:t>
      </w:r>
      <w:r w:rsidRPr="00A475C2">
        <w:rPr>
          <w:sz w:val="24"/>
          <w:szCs w:val="24"/>
        </w:rPr>
        <w:t xml:space="preserve"> </w:t>
      </w:r>
      <w:r w:rsidRPr="00A475C2">
        <w:rPr>
          <w:rFonts w:ascii="Times New Roman" w:hAnsi="Times New Roman"/>
          <w:sz w:val="24"/>
          <w:szCs w:val="24"/>
        </w:rPr>
        <w:t xml:space="preserve">площадью </w:t>
      </w:r>
      <w:r>
        <w:rPr>
          <w:rFonts w:ascii="Times New Roman" w:hAnsi="Times New Roman"/>
          <w:sz w:val="24"/>
          <w:szCs w:val="24"/>
        </w:rPr>
        <w:t>_________</w:t>
      </w:r>
      <w:r w:rsidRPr="00A475C2">
        <w:rPr>
          <w:rFonts w:ascii="Times New Roman" w:hAnsi="Times New Roman"/>
          <w:sz w:val="24"/>
          <w:szCs w:val="24"/>
        </w:rPr>
        <w:t xml:space="preserve"> кв.м., расположенное по адресу: </w:t>
      </w:r>
      <w:r>
        <w:rPr>
          <w:rFonts w:ascii="Times New Roman" w:hAnsi="Times New Roman"/>
          <w:sz w:val="24"/>
          <w:szCs w:val="24"/>
        </w:rPr>
        <w:t>__________________________________________________________________________________</w:t>
      </w:r>
    </w:p>
    <w:p w:rsidR="00D90DDF" w:rsidRDefault="00D90DDF" w:rsidP="00D90DDF">
      <w:pPr>
        <w:pStyle w:val="ConsNonformat"/>
        <w:widowControl/>
        <w:ind w:right="0"/>
        <w:jc w:val="both"/>
        <w:rPr>
          <w:rFonts w:ascii="Times New Roman" w:hAnsi="Times New Roman"/>
          <w:sz w:val="24"/>
        </w:rPr>
      </w:pPr>
      <w:r w:rsidRPr="00A475C2">
        <w:rPr>
          <w:rFonts w:ascii="Times New Roman" w:hAnsi="Times New Roman"/>
          <w:sz w:val="24"/>
          <w:szCs w:val="24"/>
        </w:rPr>
        <w:t xml:space="preserve">1.2. Объект недвижимости, указанный в п. 1.1, передается Арендатору </w:t>
      </w:r>
      <w:proofErr w:type="gramStart"/>
      <w:r>
        <w:rPr>
          <w:rFonts w:ascii="Times New Roman" w:hAnsi="Times New Roman"/>
          <w:sz w:val="24"/>
        </w:rPr>
        <w:t>для</w:t>
      </w:r>
      <w:proofErr w:type="gramEnd"/>
      <w:r>
        <w:rPr>
          <w:rFonts w:ascii="Times New Roman" w:hAnsi="Times New Roman"/>
          <w:sz w:val="24"/>
        </w:rPr>
        <w:t xml:space="preserve"> _________________________________________________________________________________</w:t>
      </w:r>
    </w:p>
    <w:p w:rsidR="00D90DDF" w:rsidRPr="00A475C2" w:rsidRDefault="00D90DDF" w:rsidP="00D90DDF">
      <w:pPr>
        <w:pStyle w:val="ConsNonformat"/>
        <w:widowControl/>
        <w:ind w:right="0"/>
        <w:jc w:val="both"/>
        <w:rPr>
          <w:rFonts w:ascii="Times New Roman" w:hAnsi="Times New Roman"/>
          <w:sz w:val="24"/>
          <w:szCs w:val="24"/>
        </w:rPr>
      </w:pPr>
      <w:r w:rsidRPr="00A475C2">
        <w:rPr>
          <w:rFonts w:ascii="Times New Roman" w:hAnsi="Times New Roman"/>
          <w:sz w:val="24"/>
          <w:szCs w:val="24"/>
        </w:rPr>
        <w:t>1.3. Сдача объекта недвижимости в аренду не влечет передачу права собственности на него.</w:t>
      </w:r>
    </w:p>
    <w:p w:rsidR="00D90DDF" w:rsidRPr="00A475C2" w:rsidRDefault="00D90DDF" w:rsidP="00D90DDF">
      <w:pPr>
        <w:pStyle w:val="ConsNonformat"/>
        <w:widowControl/>
        <w:ind w:right="0"/>
        <w:jc w:val="both"/>
        <w:rPr>
          <w:rFonts w:ascii="Times New Roman" w:hAnsi="Times New Roman"/>
          <w:sz w:val="24"/>
          <w:szCs w:val="24"/>
        </w:rPr>
      </w:pPr>
      <w:r w:rsidRPr="00A475C2">
        <w:rPr>
          <w:rFonts w:ascii="Times New Roman" w:hAnsi="Times New Roman"/>
          <w:sz w:val="24"/>
          <w:szCs w:val="24"/>
        </w:rPr>
        <w:t>1.4.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w:t>
      </w:r>
    </w:p>
    <w:p w:rsidR="00D90DDF" w:rsidRPr="00A475C2" w:rsidRDefault="00D90DDF" w:rsidP="00D90DDF">
      <w:pPr>
        <w:pStyle w:val="ConsNonformat"/>
        <w:widowControl/>
        <w:ind w:right="0"/>
        <w:jc w:val="both"/>
        <w:rPr>
          <w:rFonts w:ascii="Times New Roman" w:hAnsi="Times New Roman"/>
          <w:sz w:val="24"/>
          <w:szCs w:val="24"/>
        </w:rPr>
      </w:pPr>
      <w:r w:rsidRPr="00A475C2">
        <w:rPr>
          <w:rFonts w:ascii="Times New Roman" w:hAnsi="Times New Roman"/>
          <w:sz w:val="24"/>
          <w:szCs w:val="24"/>
        </w:rPr>
        <w:t>1.5. Неотделимые улучшения арендованного объекта недвижимости производятся Арендатором за его счет и только с разрешения Арендодателя. Стоимость таких улучшений по окончании срока Договора аренды не возмещается.</w:t>
      </w: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ind w:right="0"/>
        <w:jc w:val="center"/>
        <w:rPr>
          <w:rFonts w:ascii="Times New Roman" w:hAnsi="Times New Roman"/>
          <w:sz w:val="24"/>
        </w:rPr>
      </w:pPr>
      <w:r>
        <w:rPr>
          <w:rFonts w:ascii="Times New Roman" w:hAnsi="Times New Roman"/>
          <w:sz w:val="24"/>
        </w:rPr>
        <w:t>2. ОБЯЗАННОСТИ СТОРОН</w:t>
      </w: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2.1. Арендодатель обязуется:</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2.1.1. Передать объект недвижимости Арендатору по акту приема - передачи в состоянии, пригодном для использования (по прилагаемой форме).</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2.1.2. Не препятствовать Арендатору в пользовании арендуемым объектом недвижимости.</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2.1.3. В случае аварий, происшедших не по вине Арендатора, Арендодатель оказывает ему необходимое содействие по устранению аварии.</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2.2. Арендатор обязуется:</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2.2.1. Использовать объект недвижимости исключительно по целевому назначению, указанному в п. 1.2.</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lastRenderedPageBreak/>
        <w:t>Не использование арендованного объекта недвижимости или использование его не по целевому назначению, указанному в п. 1.2 Договора, не допускается.</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2.2.2. Содержать арендуемый объект недвижимости в технической исправности и надлежащем санитарном состоянии. </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2.2.3. В течение 5-ти дней с момента подписания Договора аренды заключить соглашение ____________________________________________________________ </w:t>
      </w:r>
      <w:proofErr w:type="gramStart"/>
      <w:r>
        <w:rPr>
          <w:rFonts w:ascii="Times New Roman" w:hAnsi="Times New Roman"/>
          <w:sz w:val="24"/>
        </w:rPr>
        <w:t>о возмещении средств за потребление ресурсов в бюджет Ордынского района Новосибирской области на восстановление кассовых расходов за оплату</w:t>
      </w:r>
      <w:proofErr w:type="gramEnd"/>
      <w:r>
        <w:rPr>
          <w:rFonts w:ascii="Times New Roman" w:hAnsi="Times New Roman"/>
          <w:sz w:val="24"/>
        </w:rPr>
        <w:t xml:space="preserve"> коммунальных услуг и услуги по представлению электроэнергии, за арендуемые помещения на срок указанный в подпункте 8.1. п.8 Договора аренды.</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2.2.4. В случае аварии, немедленно поставить в известность Арендодателя и принять меры по устранению последствий аварии.</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2.2.5. Внести арендную плату в размере, в порядке и в сроки, установленные в разделе 3 настоящего Договора.</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2.2.6. По окончании срока действия Договора сдать объект  недвижимости Балансодержателю по акту приема - передачи в исправном состоянии.</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2.2.7. Указывать в юридических реквизитах адрес, по которому он получает корреспонденцию.</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2.2.8. Не использовать арендуемый объект недвижимости для осуществления рекламы табачных и алкогольных изделий.</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2.3. Арендодатель вправе проверять объект недвижимости в части выполнения Арендатором обязательств по Договору аренды. При установлении нарушений Арендодатель вправе ставить вопрос о досрочном прекращении Договора и о взыскании в судебном порядке убытков в соответствии с действующим законодательством.</w:t>
      </w: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numPr>
          <w:ilvl w:val="0"/>
          <w:numId w:val="11"/>
        </w:numPr>
        <w:ind w:right="0"/>
        <w:jc w:val="center"/>
        <w:rPr>
          <w:rFonts w:ascii="Times New Roman" w:hAnsi="Times New Roman"/>
          <w:sz w:val="24"/>
        </w:rPr>
      </w:pPr>
      <w:r>
        <w:rPr>
          <w:rFonts w:ascii="Times New Roman" w:hAnsi="Times New Roman"/>
          <w:sz w:val="24"/>
        </w:rPr>
        <w:t>ПЛАТЕЖИ И РАСЧЕТЫ ПО ДОГОВОРУ</w:t>
      </w:r>
    </w:p>
    <w:p w:rsidR="00D90DDF" w:rsidRDefault="00D90DDF" w:rsidP="00D90DDF">
      <w:pPr>
        <w:pStyle w:val="ConsNonformat"/>
        <w:widowControl/>
        <w:ind w:right="0"/>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3.1. Арендная плата рассчитывается на основании отчета независимого оценщика </w:t>
      </w:r>
      <w:proofErr w:type="spellStart"/>
      <w:r>
        <w:rPr>
          <w:rFonts w:ascii="Times New Roman" w:hAnsi="Times New Roman"/>
          <w:sz w:val="24"/>
        </w:rPr>
        <w:t>________________________________________об</w:t>
      </w:r>
      <w:proofErr w:type="spellEnd"/>
      <w:r>
        <w:rPr>
          <w:rFonts w:ascii="Times New Roman" w:hAnsi="Times New Roman"/>
          <w:sz w:val="24"/>
        </w:rPr>
        <w:t xml:space="preserve"> определении рыночной стоимости размера ставки арендной платы ___________________________, площадью ___________ кв.м., расположенном по адресу: ____________________________________________________________________________________________________________________________________________________________</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3.2. </w:t>
      </w:r>
      <w:proofErr w:type="gramStart"/>
      <w:r>
        <w:rPr>
          <w:rFonts w:ascii="Times New Roman" w:hAnsi="Times New Roman"/>
          <w:sz w:val="24"/>
        </w:rPr>
        <w:t>Арендатор в срок до ____________ 20___года вносит арендную плату без учета НДС в сумме _______________, на счет УФК по Новосибирской области (администрация Ордынского района) ИНН 5434117057, КПП 543401001, счет получателя 40101810900000010001, банк получателя ГРКЦ ГУ Банка России по Новосибирской области, г. Новосибирск, БИК банка получателя 045004001, код бюджетной классификации доходов 444 1 11 0503505 0000 120 «Доходы от сдачи в аренду</w:t>
      </w:r>
      <w:proofErr w:type="gramEnd"/>
      <w:r>
        <w:rPr>
          <w:rFonts w:ascii="Times New Roman" w:hAnsi="Times New Roman"/>
          <w:sz w:val="24"/>
        </w:rPr>
        <w:t xml:space="preserve">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ОКАТО 50242551000. </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3.3. Арендатор оплачивает НДС на арендную плату в установленном порядке.</w:t>
      </w:r>
    </w:p>
    <w:p w:rsidR="00D90DDF" w:rsidRDefault="00D90DDF" w:rsidP="00D90DDF">
      <w:pPr>
        <w:pStyle w:val="ConsNonformat"/>
        <w:widowControl/>
        <w:tabs>
          <w:tab w:val="left" w:pos="9639"/>
        </w:tabs>
        <w:ind w:right="0"/>
        <w:jc w:val="both"/>
        <w:rPr>
          <w:rFonts w:ascii="Times New Roman" w:hAnsi="Times New Roman"/>
          <w:sz w:val="24"/>
        </w:rPr>
      </w:pPr>
      <w:r>
        <w:rPr>
          <w:rFonts w:ascii="Times New Roman" w:hAnsi="Times New Roman"/>
          <w:sz w:val="24"/>
        </w:rPr>
        <w:t xml:space="preserve">3.4. Изменения размера арендной платы устанавливаются в одностороннем порядке Арендодателем в соответствии с ст. 8 Федерального закона от 29 июля </w:t>
      </w:r>
      <w:smartTag w:uri="urn:schemas-microsoft-com:office:smarttags" w:element="metricconverter">
        <w:smartTagPr>
          <w:attr w:name="ProductID" w:val="1998 г"/>
        </w:smartTagPr>
        <w:r>
          <w:rPr>
            <w:rFonts w:ascii="Times New Roman" w:hAnsi="Times New Roman"/>
            <w:sz w:val="24"/>
          </w:rPr>
          <w:t>1998 г</w:t>
        </w:r>
      </w:smartTag>
      <w:r>
        <w:rPr>
          <w:rFonts w:ascii="Times New Roman" w:hAnsi="Times New Roman"/>
          <w:sz w:val="24"/>
        </w:rPr>
        <w:t>. № 135 –ФЗ (ред</w:t>
      </w:r>
      <w:proofErr w:type="gramStart"/>
      <w:r>
        <w:rPr>
          <w:rFonts w:ascii="Times New Roman" w:hAnsi="Times New Roman"/>
          <w:sz w:val="24"/>
        </w:rPr>
        <w:t>.о</w:t>
      </w:r>
      <w:proofErr w:type="gramEnd"/>
      <w:r>
        <w:rPr>
          <w:rFonts w:ascii="Times New Roman" w:hAnsi="Times New Roman"/>
          <w:sz w:val="24"/>
        </w:rPr>
        <w:t xml:space="preserve">т 27 декабря </w:t>
      </w:r>
      <w:smartTag w:uri="urn:schemas-microsoft-com:office:smarttags" w:element="metricconverter">
        <w:smartTagPr>
          <w:attr w:name="ProductID" w:val="2009 г"/>
        </w:smartTagPr>
        <w:r>
          <w:rPr>
            <w:rFonts w:ascii="Times New Roman" w:hAnsi="Times New Roman"/>
            <w:sz w:val="24"/>
          </w:rPr>
          <w:t>2009 г</w:t>
        </w:r>
      </w:smartTag>
      <w:r>
        <w:rPr>
          <w:rFonts w:ascii="Times New Roman" w:hAnsi="Times New Roman"/>
          <w:sz w:val="24"/>
        </w:rPr>
        <w:t>.) «Об оценочной деятельности в Российской Федерации», но не чаще 1 раза в год. Указанные изменения доводятся до Арендатора Арендодателем письменным уведомлением по адресу, указанному в юридических реквизитах Арендатора, или вручается Арендатору под роспись, без оформления этого изменения дополнительным соглашением к Договору. Письменное уведомление является приложением к настоящему Договору.</w:t>
      </w:r>
    </w:p>
    <w:p w:rsidR="00D90DDF" w:rsidRDefault="00D90DDF" w:rsidP="00D90DDF">
      <w:pPr>
        <w:pStyle w:val="ConsNonformat"/>
        <w:widowControl/>
        <w:tabs>
          <w:tab w:val="left" w:pos="9639"/>
        </w:tabs>
        <w:ind w:right="0"/>
        <w:jc w:val="both"/>
        <w:rPr>
          <w:rFonts w:ascii="Times New Roman" w:hAnsi="Times New Roman"/>
          <w:sz w:val="24"/>
        </w:rPr>
      </w:pPr>
    </w:p>
    <w:p w:rsidR="00D90DDF" w:rsidRDefault="00D90DDF" w:rsidP="00D90DDF">
      <w:pPr>
        <w:pStyle w:val="ConsNonformat"/>
        <w:widowControl/>
        <w:ind w:right="0"/>
        <w:jc w:val="center"/>
        <w:rPr>
          <w:rFonts w:ascii="Times New Roman" w:hAnsi="Times New Roman"/>
          <w:sz w:val="24"/>
        </w:rPr>
      </w:pPr>
      <w:r>
        <w:rPr>
          <w:rFonts w:ascii="Times New Roman" w:hAnsi="Times New Roman"/>
          <w:sz w:val="24"/>
        </w:rPr>
        <w:t>4. ОТВЕТСТВЕННОСТЬ СТОРОН</w:t>
      </w: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lastRenderedPageBreak/>
        <w:t>4.1. В случае несвоевременного перечисления арендной платы в сроки, указанные в п. 3.2 Договора, Арендатор обязан уплатить Арендодателю пеню в размере 0,1% от недовнесенной арендной платы за каждый день просрочки платежа.</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4.2. 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 4.1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За не внесение арендной платы в полном размере более двух сроков подряд Арендодатель вправе в судебном порядке расторгнуть Договор аренды и освободить объект недвижимости от Арендатора.</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4.3.Уплата пени, установленной настоящим Договором, не освобождает стороны от выполнения обязательств по Договору и устранения допущенных нарушений.</w:t>
      </w: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tabs>
          <w:tab w:val="left" w:pos="3705"/>
        </w:tabs>
        <w:ind w:right="0"/>
        <w:jc w:val="center"/>
        <w:rPr>
          <w:rFonts w:ascii="Times New Roman" w:hAnsi="Times New Roman"/>
          <w:sz w:val="24"/>
          <w:szCs w:val="24"/>
        </w:rPr>
      </w:pPr>
      <w:r w:rsidRPr="00537938">
        <w:rPr>
          <w:rFonts w:ascii="Times New Roman" w:hAnsi="Times New Roman"/>
          <w:sz w:val="24"/>
          <w:szCs w:val="24"/>
        </w:rPr>
        <w:t>5. И</w:t>
      </w:r>
      <w:r>
        <w:rPr>
          <w:rFonts w:ascii="Times New Roman" w:hAnsi="Times New Roman"/>
          <w:sz w:val="24"/>
          <w:szCs w:val="24"/>
        </w:rPr>
        <w:t>ЗМЕНЕНИЕ И</w:t>
      </w:r>
      <w:r w:rsidRPr="00537938">
        <w:rPr>
          <w:rFonts w:ascii="Times New Roman" w:hAnsi="Times New Roman"/>
          <w:sz w:val="24"/>
          <w:szCs w:val="24"/>
        </w:rPr>
        <w:t xml:space="preserve"> </w:t>
      </w:r>
      <w:r>
        <w:rPr>
          <w:rFonts w:ascii="Times New Roman" w:hAnsi="Times New Roman"/>
          <w:sz w:val="24"/>
          <w:szCs w:val="24"/>
        </w:rPr>
        <w:t>РАСТОРЖЕНИЕ</w:t>
      </w:r>
      <w:r w:rsidRPr="00537938">
        <w:rPr>
          <w:rFonts w:ascii="Times New Roman" w:hAnsi="Times New Roman"/>
          <w:sz w:val="24"/>
          <w:szCs w:val="24"/>
        </w:rPr>
        <w:t xml:space="preserve"> </w:t>
      </w:r>
      <w:r>
        <w:rPr>
          <w:rFonts w:ascii="Times New Roman" w:hAnsi="Times New Roman"/>
          <w:sz w:val="24"/>
          <w:szCs w:val="24"/>
        </w:rPr>
        <w:t>ДОГОВОРА</w:t>
      </w:r>
    </w:p>
    <w:p w:rsidR="00D90DDF" w:rsidRDefault="00D90DDF" w:rsidP="00D90DDF">
      <w:pPr>
        <w:pStyle w:val="ConsNonformat"/>
        <w:widowControl/>
        <w:tabs>
          <w:tab w:val="left" w:pos="3705"/>
        </w:tabs>
        <w:ind w:right="0"/>
        <w:jc w:val="center"/>
        <w:rPr>
          <w:rFonts w:ascii="Times New Roman" w:hAnsi="Times New Roman"/>
          <w:sz w:val="24"/>
          <w:szCs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5.1. Изменение и расторжение Договора возможны по соглашению сторон, за исключением случаев, установленных пунктами 3.4, 5.7, 5.8 настоящего Договора.</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5.3. По требованию Арендодателя Договор расторгается досрочно в судебном порядке в следующих случаях: передачи объекта недвижимости либо его части в субаренду или </w:t>
      </w:r>
      <w:proofErr w:type="gramStart"/>
      <w:r>
        <w:rPr>
          <w:rFonts w:ascii="Times New Roman" w:hAnsi="Times New Roman"/>
          <w:sz w:val="24"/>
        </w:rPr>
        <w:t>в</w:t>
      </w:r>
      <w:proofErr w:type="gramEnd"/>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пользование третьим лицам без письменного разрешения Арендодателя;</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использование объекта недвижимости не по целевому назначению, указанному в п. 1.2 настоящего Договора; </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не использование объекта недвижимости более трех месяцев подряд;</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проведение реконструкции или перепланировки объекта недвижимости без разрешения Арендодателя;</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не внесение арендной платы более двух месяцев подряд;</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не внесение платежей за коммунальные услуги более двух месяцев подряд.</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актами проверки использования арендованного помещения.</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5.4. Гибель арендованного объекта недвижимости, его снос, постановка на капитальный ремонт в соответствии с установленным в законе порядком, является основанием для расторжения Договора без составления дополнительного соглашения к нему.</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5.5. Если Арендатор намерен пользоваться объектом недвижимости после истечения срока Договора, он обязан за месяц до окончания действия Договора обратиться к Арендодателю с заявкой о заключении Договора аренды на новый срок.</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5.6. Арендатор, нарушивший обязательства по Договору, лишается права заключения Договора аренды на новый срок. Уведомление о прекращении Договора и об освобождении объекта недвижимости направляется Арендодателем или Балансодержателем за две недели до окончания срока действия Договора.</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5.7. В случае если Арендодатель нуждается в арендуемом объекте недвижимости, Арендатор обязан освободить объект недвижимости при условии, что Арендодатель предупредит об этом Арендатора не менее чем за месяц.</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5.8. Досрочное освобождение Арендатором занимаемого по настоящему Договору объекта недвижимости без уведомления Арендодателя и оформления передаточного акта, акта сверки проведенных расчетов до прекращения в установленном порядке действия Договора аренды не является основанием прекращения обязательства Арендатора по внесению арендной платы.</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При этом Арендодатель вправе считать Договор расторгнутым в одностороннем порядке с момента установления такого факта Арендодателем или Балансодержателем, и Арендодатель имеет право передать объект недвижимости в аренду другому лицу.</w:t>
      </w:r>
    </w:p>
    <w:p w:rsidR="00D90DDF" w:rsidRPr="00537938" w:rsidRDefault="00D90DDF" w:rsidP="00D90DDF">
      <w:pPr>
        <w:pStyle w:val="ConsNonformat"/>
        <w:widowControl/>
        <w:ind w:right="0"/>
        <w:jc w:val="both"/>
        <w:rPr>
          <w:rFonts w:ascii="Times New Roman" w:hAnsi="Times New Roman"/>
          <w:sz w:val="24"/>
          <w:szCs w:val="24"/>
        </w:rPr>
      </w:pPr>
    </w:p>
    <w:p w:rsidR="00D90DDF" w:rsidRDefault="00D90DDF" w:rsidP="00D90DDF">
      <w:pPr>
        <w:pStyle w:val="ConsNonformat"/>
        <w:widowControl/>
        <w:ind w:right="0"/>
        <w:jc w:val="center"/>
        <w:rPr>
          <w:rFonts w:ascii="Times New Roman" w:hAnsi="Times New Roman"/>
          <w:sz w:val="24"/>
        </w:rPr>
      </w:pPr>
      <w:r>
        <w:rPr>
          <w:rFonts w:ascii="Times New Roman" w:hAnsi="Times New Roman"/>
          <w:sz w:val="24"/>
        </w:rPr>
        <w:t>6. ОСОБЫЕ УСЛОВИЯ</w:t>
      </w:r>
    </w:p>
    <w:p w:rsidR="00D90DDF" w:rsidRDefault="00D90DDF" w:rsidP="00D90DDF">
      <w:pPr>
        <w:pStyle w:val="ConsNonformat"/>
        <w:widowControl/>
        <w:ind w:right="0"/>
        <w:jc w:val="center"/>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6.1.Арендатору запрещается распространять и торговать на территории учреждения, в котором помещения передаются в аренду, аналогами наркотических средств или психотропных веществ, курительных смесей и другой продукции, содержащей вещества, обладающие психотропным действием.</w:t>
      </w:r>
    </w:p>
    <w:p w:rsidR="00D90DDF" w:rsidRDefault="00D90DDF" w:rsidP="00D90DDF">
      <w:pPr>
        <w:pStyle w:val="ConsNonformat"/>
        <w:widowControl/>
        <w:ind w:right="0"/>
        <w:jc w:val="right"/>
        <w:rPr>
          <w:rFonts w:ascii="Times New Roman" w:hAnsi="Times New Roman"/>
          <w:sz w:val="24"/>
        </w:rPr>
      </w:pPr>
    </w:p>
    <w:p w:rsidR="00D90DDF" w:rsidRDefault="00D90DDF" w:rsidP="00D90DDF">
      <w:pPr>
        <w:pStyle w:val="ConsNonformat"/>
        <w:widowControl/>
        <w:ind w:right="0"/>
        <w:jc w:val="center"/>
        <w:rPr>
          <w:rFonts w:ascii="Times New Roman" w:hAnsi="Times New Roman"/>
          <w:sz w:val="24"/>
        </w:rPr>
      </w:pPr>
      <w:r>
        <w:rPr>
          <w:rFonts w:ascii="Times New Roman" w:hAnsi="Times New Roman"/>
          <w:sz w:val="24"/>
        </w:rPr>
        <w:t>7. ПРОЧИЕ УСЛОВИЯ</w:t>
      </w:r>
    </w:p>
    <w:p w:rsidR="00D90DDF" w:rsidRDefault="00D90DDF" w:rsidP="00D90DDF">
      <w:pPr>
        <w:pStyle w:val="ConsNonformat"/>
        <w:widowControl/>
        <w:ind w:right="0"/>
        <w:jc w:val="right"/>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7.1. Взаимоотношения сторон, не урегулированные настоящим Договором, регламентируются действующим законодательством РФ.</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7.2. Настоящий Договор составлен в 3-х экземплярах.</w:t>
      </w:r>
    </w:p>
    <w:p w:rsidR="00D90DDF" w:rsidRPr="00B012B9" w:rsidRDefault="00D90DDF" w:rsidP="00D90DDF">
      <w:pPr>
        <w:pStyle w:val="ConsNonformat"/>
        <w:widowControl/>
        <w:ind w:right="0"/>
        <w:jc w:val="both"/>
        <w:rPr>
          <w:rFonts w:ascii="Times New Roman" w:hAnsi="Times New Roman" w:cs="Times New Roman"/>
          <w:sz w:val="24"/>
          <w:szCs w:val="24"/>
        </w:rPr>
      </w:pPr>
      <w:r>
        <w:rPr>
          <w:rFonts w:ascii="Times New Roman" w:hAnsi="Times New Roman"/>
          <w:sz w:val="24"/>
        </w:rPr>
        <w:t>7.3</w:t>
      </w:r>
      <w:r w:rsidRPr="00B012B9">
        <w:rPr>
          <w:rFonts w:ascii="Times New Roman" w:hAnsi="Times New Roman" w:cs="Times New Roman"/>
          <w:sz w:val="24"/>
          <w:szCs w:val="24"/>
        </w:rPr>
        <w:t xml:space="preserve">. </w:t>
      </w:r>
      <w:r>
        <w:rPr>
          <w:rFonts w:ascii="Times New Roman" w:hAnsi="Times New Roman" w:cs="Times New Roman"/>
          <w:sz w:val="24"/>
          <w:szCs w:val="24"/>
        </w:rPr>
        <w:t>Н</w:t>
      </w:r>
      <w:r w:rsidRPr="00B012B9">
        <w:rPr>
          <w:rFonts w:ascii="Times New Roman" w:hAnsi="Times New Roman" w:cs="Times New Roman"/>
          <w:sz w:val="24"/>
          <w:szCs w:val="24"/>
        </w:rPr>
        <w:t xml:space="preserve">астоящий договор </w:t>
      </w:r>
      <w:r>
        <w:rPr>
          <w:rFonts w:ascii="Times New Roman" w:hAnsi="Times New Roman" w:cs="Times New Roman"/>
          <w:sz w:val="24"/>
          <w:szCs w:val="24"/>
        </w:rPr>
        <w:t>подлежит г</w:t>
      </w:r>
      <w:r w:rsidRPr="00B012B9">
        <w:rPr>
          <w:rFonts w:ascii="Times New Roman" w:hAnsi="Times New Roman" w:cs="Times New Roman"/>
          <w:sz w:val="24"/>
          <w:szCs w:val="24"/>
        </w:rPr>
        <w:t xml:space="preserve">осударственной регистрации права </w:t>
      </w:r>
      <w:r>
        <w:rPr>
          <w:rFonts w:ascii="Times New Roman" w:hAnsi="Times New Roman" w:cs="Times New Roman"/>
          <w:sz w:val="24"/>
          <w:szCs w:val="24"/>
        </w:rPr>
        <w:t>в</w:t>
      </w:r>
      <w:r w:rsidRPr="00B012B9">
        <w:rPr>
          <w:rFonts w:ascii="Times New Roman" w:hAnsi="Times New Roman" w:cs="Times New Roman"/>
          <w:sz w:val="24"/>
          <w:szCs w:val="24"/>
        </w:rPr>
        <w:t xml:space="preserve"> со</w:t>
      </w:r>
      <w:r>
        <w:rPr>
          <w:rFonts w:ascii="Times New Roman" w:hAnsi="Times New Roman" w:cs="Times New Roman"/>
          <w:sz w:val="24"/>
          <w:szCs w:val="24"/>
        </w:rPr>
        <w:t xml:space="preserve">ответствии с п. 2. ст. 609 ГК РФ в </w:t>
      </w:r>
      <w:r w:rsidRPr="00B012B9">
        <w:rPr>
          <w:rFonts w:ascii="Times New Roman" w:hAnsi="Times New Roman" w:cs="Times New Roman"/>
          <w:sz w:val="24"/>
          <w:szCs w:val="24"/>
        </w:rPr>
        <w:t>Управлени</w:t>
      </w:r>
      <w:r>
        <w:rPr>
          <w:rFonts w:ascii="Times New Roman" w:hAnsi="Times New Roman" w:cs="Times New Roman"/>
          <w:sz w:val="24"/>
          <w:szCs w:val="24"/>
        </w:rPr>
        <w:t>и</w:t>
      </w:r>
      <w:r w:rsidRPr="00B012B9">
        <w:rPr>
          <w:rFonts w:ascii="Times New Roman" w:hAnsi="Times New Roman" w:cs="Times New Roman"/>
          <w:sz w:val="24"/>
          <w:szCs w:val="24"/>
        </w:rPr>
        <w:t xml:space="preserve"> Федеральной службы государственной регистрации, кадастра и картографии  по </w:t>
      </w:r>
      <w:r w:rsidRPr="00B012B9">
        <w:rPr>
          <w:rFonts w:ascii="Times New Roman" w:hAnsi="Times New Roman" w:cs="Times New Roman"/>
          <w:color w:val="000000"/>
          <w:sz w:val="24"/>
          <w:szCs w:val="24"/>
        </w:rPr>
        <w:t xml:space="preserve"> </w:t>
      </w:r>
      <w:r w:rsidRPr="00B012B9">
        <w:rPr>
          <w:rFonts w:ascii="Times New Roman" w:hAnsi="Times New Roman" w:cs="Times New Roman"/>
          <w:bCs/>
          <w:color w:val="000000"/>
          <w:sz w:val="24"/>
          <w:szCs w:val="24"/>
        </w:rPr>
        <w:t>Новосибирской</w:t>
      </w:r>
      <w:r w:rsidRPr="00B012B9">
        <w:rPr>
          <w:rFonts w:ascii="Times New Roman" w:hAnsi="Times New Roman" w:cs="Times New Roman"/>
          <w:color w:val="000000"/>
          <w:sz w:val="24"/>
          <w:szCs w:val="24"/>
        </w:rPr>
        <w:t xml:space="preserve"> области</w:t>
      </w:r>
      <w:r>
        <w:rPr>
          <w:rFonts w:ascii="Times New Roman" w:hAnsi="Times New Roman" w:cs="Times New Roman"/>
          <w:color w:val="000000"/>
          <w:sz w:val="24"/>
          <w:szCs w:val="24"/>
        </w:rPr>
        <w:t>.</w:t>
      </w:r>
    </w:p>
    <w:p w:rsidR="00D90DDF" w:rsidRPr="00B012B9" w:rsidRDefault="00D90DDF" w:rsidP="00D90DDF">
      <w:pPr>
        <w:pStyle w:val="ConsNonformat"/>
        <w:widowControl/>
        <w:ind w:right="0"/>
        <w:jc w:val="both"/>
        <w:rPr>
          <w:rFonts w:ascii="Times New Roman" w:hAnsi="Times New Roman" w:cs="Times New Roman"/>
          <w:sz w:val="24"/>
          <w:szCs w:val="24"/>
        </w:rPr>
      </w:pPr>
    </w:p>
    <w:p w:rsidR="00D90DDF" w:rsidRDefault="00D90DDF" w:rsidP="00D90DDF">
      <w:pPr>
        <w:pStyle w:val="ConsNonformat"/>
        <w:widowControl/>
        <w:ind w:right="0"/>
        <w:jc w:val="center"/>
        <w:rPr>
          <w:rFonts w:ascii="Times New Roman" w:hAnsi="Times New Roman"/>
          <w:sz w:val="24"/>
        </w:rPr>
      </w:pPr>
      <w:r>
        <w:rPr>
          <w:rFonts w:ascii="Times New Roman" w:hAnsi="Times New Roman"/>
          <w:sz w:val="24"/>
        </w:rPr>
        <w:t>8. СРОК ДЕЙСТВИЯ ДОГОВОРА</w:t>
      </w:r>
    </w:p>
    <w:p w:rsidR="00D90DDF" w:rsidRDefault="00D90DDF" w:rsidP="00D90DDF">
      <w:pPr>
        <w:pStyle w:val="ConsNonformat"/>
        <w:widowControl/>
        <w:ind w:right="0"/>
        <w:jc w:val="center"/>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8.1. Срок действия договора распространяется на правоотношения, возникшие </w:t>
      </w:r>
      <w:proofErr w:type="gramStart"/>
      <w:r>
        <w:rPr>
          <w:rFonts w:ascii="Times New Roman" w:hAnsi="Times New Roman"/>
          <w:sz w:val="24"/>
        </w:rPr>
        <w:t>с</w:t>
      </w:r>
      <w:proofErr w:type="gramEnd"/>
      <w:r>
        <w:rPr>
          <w:rFonts w:ascii="Times New Roman" w:hAnsi="Times New Roman"/>
          <w:sz w:val="24"/>
        </w:rPr>
        <w:t xml:space="preserve"> _____________________________________________________________________________</w:t>
      </w:r>
    </w:p>
    <w:p w:rsidR="00D90DDF" w:rsidRDefault="00D90DDF" w:rsidP="00D90DDF">
      <w:pPr>
        <w:pStyle w:val="ConsNonformat"/>
        <w:widowControl/>
        <w:ind w:right="0"/>
        <w:rPr>
          <w:rFonts w:ascii="Times New Roman" w:hAnsi="Times New Roman" w:cs="Times New Roman"/>
          <w:sz w:val="24"/>
          <w:szCs w:val="24"/>
        </w:rPr>
      </w:pPr>
      <w:r w:rsidRPr="008F0E83">
        <w:rPr>
          <w:rFonts w:ascii="Times New Roman" w:hAnsi="Times New Roman" w:cs="Times New Roman"/>
          <w:sz w:val="24"/>
          <w:szCs w:val="24"/>
        </w:rPr>
        <w:t xml:space="preserve">8.2. Настоящий Договор вступает в силу с момента его подписания сторонами </w:t>
      </w: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ind w:right="0"/>
        <w:jc w:val="center"/>
        <w:rPr>
          <w:rFonts w:ascii="Times New Roman" w:hAnsi="Times New Roman"/>
          <w:sz w:val="24"/>
        </w:rPr>
      </w:pPr>
      <w:r>
        <w:rPr>
          <w:rFonts w:ascii="Times New Roman" w:hAnsi="Times New Roman"/>
          <w:sz w:val="24"/>
        </w:rPr>
        <w:t>9. ЮРИДИЧЕСКИЕ АДРЕСА И РЕКВИЗИТЫ СТОРОН</w:t>
      </w: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АРЕНДОДАТЕЛЬ: </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______________________________________________________________________________</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АРЕНДАТОР: ______________________________________________________________________________</w:t>
      </w: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p>
    <w:p w:rsidR="00D90DDF" w:rsidRDefault="00D90DDF" w:rsidP="00D90DDF">
      <w:pPr>
        <w:pStyle w:val="ConsNonformat"/>
        <w:widowControl/>
        <w:tabs>
          <w:tab w:val="left" w:pos="2760"/>
          <w:tab w:val="center" w:pos="4890"/>
        </w:tabs>
        <w:ind w:right="0"/>
        <w:jc w:val="center"/>
        <w:rPr>
          <w:rFonts w:ascii="Times New Roman" w:hAnsi="Times New Roman"/>
          <w:sz w:val="24"/>
        </w:rPr>
      </w:pPr>
      <w:r>
        <w:rPr>
          <w:rFonts w:ascii="Times New Roman" w:hAnsi="Times New Roman"/>
          <w:sz w:val="24"/>
        </w:rPr>
        <w:t>ПОДПИСИ</w:t>
      </w:r>
    </w:p>
    <w:p w:rsidR="00D90DDF" w:rsidRDefault="00D90DDF" w:rsidP="00D90DDF">
      <w:pPr>
        <w:pStyle w:val="ConsNonformat"/>
        <w:widowControl/>
        <w:ind w:right="0"/>
        <w:jc w:val="center"/>
        <w:rPr>
          <w:rFonts w:ascii="Times New Roman" w:hAnsi="Times New Roman"/>
          <w:sz w:val="24"/>
        </w:rPr>
      </w:pPr>
    </w:p>
    <w:p w:rsidR="00D90DDF" w:rsidRDefault="00D90DDF" w:rsidP="00D90DDF">
      <w:pPr>
        <w:pStyle w:val="ConsNonformat"/>
        <w:widowControl/>
        <w:ind w:right="0"/>
        <w:jc w:val="center"/>
        <w:rPr>
          <w:rFonts w:ascii="Times New Roman" w:hAnsi="Times New Roman"/>
          <w:sz w:val="24"/>
        </w:rPr>
      </w:pPr>
    </w:p>
    <w:p w:rsidR="00D90DDF" w:rsidRDefault="00D90DDF" w:rsidP="00D90DDF">
      <w:pPr>
        <w:pStyle w:val="ConsNonformat"/>
        <w:widowControl/>
        <w:ind w:right="0"/>
        <w:jc w:val="center"/>
        <w:rPr>
          <w:rFonts w:ascii="Times New Roman" w:hAnsi="Times New Roman"/>
          <w:sz w:val="24"/>
        </w:rPr>
      </w:pP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 xml:space="preserve">         М.П.                                                                                                                   М.П.</w:t>
      </w:r>
    </w:p>
    <w:p w:rsidR="00D90DDF" w:rsidRDefault="00D90DDF" w:rsidP="00D90DDF">
      <w:pPr>
        <w:pStyle w:val="ConsNonformat"/>
        <w:widowControl/>
        <w:ind w:right="0"/>
        <w:jc w:val="both"/>
        <w:rPr>
          <w:rFonts w:ascii="Times New Roman" w:hAnsi="Times New Roman"/>
          <w:sz w:val="24"/>
        </w:rPr>
      </w:pPr>
      <w:r>
        <w:rPr>
          <w:rFonts w:ascii="Times New Roman" w:hAnsi="Times New Roman"/>
          <w:sz w:val="24"/>
        </w:rPr>
        <w:t>АРЕНДОДАТЕЛЬ                                                                                          АРЕНДАТОР</w:t>
      </w:r>
    </w:p>
    <w:p w:rsidR="00D90DDF" w:rsidRDefault="00D90DDF" w:rsidP="00D90DDF">
      <w:pPr>
        <w:pStyle w:val="ConsNonformat"/>
        <w:widowControl/>
        <w:ind w:right="0"/>
        <w:jc w:val="both"/>
        <w:rPr>
          <w:rFonts w:ascii="Times New Roman" w:hAnsi="Times New Roman"/>
          <w:sz w:val="22"/>
          <w:szCs w:val="22"/>
        </w:rPr>
      </w:pPr>
      <w:r>
        <w:rPr>
          <w:rFonts w:ascii="Times New Roman" w:hAnsi="Times New Roman"/>
          <w:sz w:val="24"/>
        </w:rPr>
        <w:t>__________________                     __________________                        _________________</w:t>
      </w: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Default="00D90DDF" w:rsidP="00D90DDF">
      <w:pPr>
        <w:pStyle w:val="ConsPlusNonformat"/>
        <w:widowControl/>
        <w:jc w:val="center"/>
        <w:rPr>
          <w:rFonts w:ascii="Times New Roman" w:hAnsi="Times New Roman" w:cs="Times New Roman"/>
          <w:b/>
          <w:sz w:val="24"/>
          <w:szCs w:val="24"/>
        </w:rPr>
      </w:pPr>
    </w:p>
    <w:p w:rsidR="00D90DDF" w:rsidRPr="00BE3193" w:rsidRDefault="00D90DDF" w:rsidP="00D90DDF">
      <w:pPr>
        <w:rPr>
          <w:sz w:val="24"/>
          <w:szCs w:val="24"/>
        </w:rPr>
      </w:pPr>
    </w:p>
    <w:p w:rsidR="00D90DDF" w:rsidRPr="00D90DDF" w:rsidRDefault="00D90DDF" w:rsidP="00D90DDF">
      <w:pPr>
        <w:jc w:val="center"/>
        <w:rPr>
          <w:rFonts w:ascii="Times New Roman" w:hAnsi="Times New Roman"/>
          <w:sz w:val="24"/>
          <w:szCs w:val="24"/>
        </w:rPr>
      </w:pPr>
      <w:r w:rsidRPr="00D90DDF">
        <w:rPr>
          <w:rFonts w:ascii="Times New Roman" w:hAnsi="Times New Roman"/>
          <w:sz w:val="24"/>
          <w:szCs w:val="24"/>
        </w:rPr>
        <w:t>АКТ ПРИЕМА-ПЕРЕДАЧИ</w:t>
      </w:r>
    </w:p>
    <w:p w:rsidR="00D90DDF" w:rsidRPr="00D90DDF" w:rsidRDefault="00D90DDF" w:rsidP="00D90DDF">
      <w:pPr>
        <w:rPr>
          <w:rFonts w:ascii="Times New Roman" w:hAnsi="Times New Roman"/>
          <w:sz w:val="24"/>
          <w:szCs w:val="24"/>
        </w:rPr>
      </w:pPr>
    </w:p>
    <w:p w:rsidR="00D90DDF" w:rsidRPr="00D90DDF" w:rsidRDefault="00D90DDF" w:rsidP="00D90DDF">
      <w:pPr>
        <w:rPr>
          <w:rFonts w:ascii="Times New Roman" w:hAnsi="Times New Roman"/>
          <w:sz w:val="24"/>
          <w:szCs w:val="24"/>
        </w:rPr>
      </w:pP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________________________________________________«___» ________ 20____</w:t>
      </w:r>
    </w:p>
    <w:p w:rsidR="00D90DDF" w:rsidRPr="00D90DDF" w:rsidRDefault="00D90DDF" w:rsidP="00D90DDF">
      <w:pPr>
        <w:jc w:val="both"/>
        <w:rPr>
          <w:rFonts w:ascii="Times New Roman" w:hAnsi="Times New Roman"/>
          <w:sz w:val="24"/>
          <w:szCs w:val="24"/>
        </w:rPr>
      </w:pP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Мы, нижеподписавшиеся,_____________________________________________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____________________________________________________________________,</w:t>
      </w:r>
    </w:p>
    <w:p w:rsidR="00D90DDF" w:rsidRPr="00D90DDF" w:rsidRDefault="00D90DDF" w:rsidP="00D90DDF">
      <w:pPr>
        <w:jc w:val="both"/>
        <w:rPr>
          <w:rFonts w:ascii="Times New Roman" w:hAnsi="Times New Roman"/>
          <w:sz w:val="24"/>
          <w:szCs w:val="24"/>
        </w:rPr>
      </w:pPr>
      <w:proofErr w:type="gramStart"/>
      <w:r w:rsidRPr="00D90DDF">
        <w:rPr>
          <w:rFonts w:ascii="Times New Roman" w:hAnsi="Times New Roman"/>
          <w:sz w:val="24"/>
          <w:szCs w:val="24"/>
        </w:rPr>
        <w:t>именуемая в дальнейшем действующего на основании ___________________, и ________________________, именуемый в дальнейшем «Арендатор», в лице ____________________________, действующий на основании ____________________, составили настоящий акт о нижеследующем:</w:t>
      </w:r>
      <w:proofErr w:type="gramEnd"/>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 xml:space="preserve">Арендодатель передает Арендатору во временное пользование нежилое помещение, общей площадью______________ кв.м., находящееся в здании_______________________________ </w:t>
      </w:r>
      <w:proofErr w:type="gramStart"/>
      <w:r w:rsidRPr="00D90DDF">
        <w:rPr>
          <w:rFonts w:ascii="Times New Roman" w:hAnsi="Times New Roman"/>
          <w:sz w:val="24"/>
          <w:szCs w:val="24"/>
        </w:rPr>
        <w:t>расположенного</w:t>
      </w:r>
      <w:proofErr w:type="gramEnd"/>
      <w:r w:rsidRPr="00D90DDF">
        <w:rPr>
          <w:rFonts w:ascii="Times New Roman" w:hAnsi="Times New Roman"/>
          <w:sz w:val="24"/>
          <w:szCs w:val="24"/>
        </w:rPr>
        <w:t xml:space="preserve"> по адресу: _________________________________________________________________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кадастровый (или условный) номер: _____________, именуемый далее "объект недвижимости"____________________________________________________.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Техническое состояние передаваемого объекта недвижимости характеризуется следующим:</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состояние стен __________________________,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состояние потолков _______________________,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состояние пола _____________________________,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состояние окон и дверей ___________________________________,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состояние электрооборудования _______________________________,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необходимость проведения текущего __________________, капитального ремонта _____________________.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Арендатор осмотрел объект недвижимости на месте и не имеет претензий к его состоянию.</w:t>
      </w:r>
    </w:p>
    <w:p w:rsidR="00D90DDF" w:rsidRPr="00D90DDF" w:rsidRDefault="00D90DDF" w:rsidP="00D90DDF">
      <w:pPr>
        <w:jc w:val="both"/>
        <w:rPr>
          <w:rFonts w:ascii="Times New Roman" w:hAnsi="Times New Roman"/>
          <w:sz w:val="24"/>
          <w:szCs w:val="24"/>
        </w:rPr>
      </w:pPr>
    </w:p>
    <w:p w:rsidR="00D90DDF" w:rsidRPr="00D90DDF" w:rsidRDefault="00D90DDF" w:rsidP="00D90DDF">
      <w:pPr>
        <w:jc w:val="both"/>
        <w:rPr>
          <w:rFonts w:ascii="Times New Roman" w:hAnsi="Times New Roman"/>
          <w:sz w:val="24"/>
          <w:szCs w:val="24"/>
        </w:rPr>
      </w:pPr>
    </w:p>
    <w:tbl>
      <w:tblPr>
        <w:tblW w:w="0" w:type="auto"/>
        <w:tblLook w:val="01E0"/>
      </w:tblPr>
      <w:tblGrid>
        <w:gridCol w:w="4785"/>
        <w:gridCol w:w="4786"/>
      </w:tblGrid>
      <w:tr w:rsidR="00D90DDF" w:rsidRPr="00D90DDF" w:rsidTr="00553318">
        <w:tc>
          <w:tcPr>
            <w:tcW w:w="4785" w:type="dxa"/>
          </w:tcPr>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ПЕРЕДАЛ</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Арендодатель:</w:t>
            </w:r>
          </w:p>
        </w:tc>
        <w:tc>
          <w:tcPr>
            <w:tcW w:w="4786" w:type="dxa"/>
          </w:tcPr>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ПРИНЯЛ</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Арендатор:</w:t>
            </w:r>
          </w:p>
        </w:tc>
      </w:tr>
      <w:tr w:rsidR="00D90DDF" w:rsidRPr="00D90DDF" w:rsidTr="00553318">
        <w:tc>
          <w:tcPr>
            <w:tcW w:w="4785" w:type="dxa"/>
          </w:tcPr>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lastRenderedPageBreak/>
              <w:t>Должность_____________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Ф.И.О. 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Подпись ______________</w:t>
            </w:r>
          </w:p>
          <w:p w:rsidR="00D90DDF" w:rsidRPr="00D90DDF" w:rsidRDefault="00D90DDF" w:rsidP="00D90DDF">
            <w:pPr>
              <w:jc w:val="both"/>
              <w:rPr>
                <w:rFonts w:ascii="Times New Roman" w:hAnsi="Times New Roman"/>
                <w:sz w:val="24"/>
                <w:szCs w:val="24"/>
              </w:rPr>
            </w:pP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М.П.</w:t>
            </w:r>
          </w:p>
        </w:tc>
        <w:tc>
          <w:tcPr>
            <w:tcW w:w="4786" w:type="dxa"/>
          </w:tcPr>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Должность_____________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Ф.И.О. ________________</w:t>
            </w: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Подпись ______________</w:t>
            </w:r>
          </w:p>
          <w:p w:rsidR="00D90DDF" w:rsidRPr="00D90DDF" w:rsidRDefault="00D90DDF" w:rsidP="00D90DDF">
            <w:pPr>
              <w:jc w:val="both"/>
              <w:rPr>
                <w:rFonts w:ascii="Times New Roman" w:hAnsi="Times New Roman"/>
                <w:sz w:val="24"/>
                <w:szCs w:val="24"/>
              </w:rPr>
            </w:pPr>
          </w:p>
          <w:p w:rsidR="00D90DDF" w:rsidRPr="00D90DDF" w:rsidRDefault="00D90DDF" w:rsidP="00D90DDF">
            <w:pPr>
              <w:jc w:val="both"/>
              <w:rPr>
                <w:rFonts w:ascii="Times New Roman" w:hAnsi="Times New Roman"/>
                <w:sz w:val="24"/>
                <w:szCs w:val="24"/>
              </w:rPr>
            </w:pPr>
            <w:r w:rsidRPr="00D90DDF">
              <w:rPr>
                <w:rFonts w:ascii="Times New Roman" w:hAnsi="Times New Roman"/>
                <w:sz w:val="24"/>
                <w:szCs w:val="24"/>
              </w:rPr>
              <w:t>М.П.</w:t>
            </w:r>
          </w:p>
        </w:tc>
      </w:tr>
    </w:tbl>
    <w:p w:rsidR="00D90DDF" w:rsidRPr="00D90DDF" w:rsidRDefault="00D90DDF" w:rsidP="00D90DDF">
      <w:pPr>
        <w:jc w:val="both"/>
        <w:rPr>
          <w:rFonts w:ascii="Times New Roman" w:hAnsi="Times New Roman"/>
          <w:sz w:val="24"/>
          <w:szCs w:val="24"/>
        </w:rPr>
      </w:pPr>
    </w:p>
    <w:p w:rsidR="00D90DDF" w:rsidRPr="00D90DDF" w:rsidRDefault="00D90DDF" w:rsidP="00D90DDF">
      <w:pPr>
        <w:pStyle w:val="ConsPlusNonformat"/>
        <w:widowControl/>
        <w:jc w:val="both"/>
        <w:rPr>
          <w:rFonts w:ascii="Times New Roman" w:hAnsi="Times New Roman" w:cs="Times New Roman"/>
          <w:sz w:val="24"/>
          <w:szCs w:val="24"/>
        </w:rPr>
      </w:pPr>
    </w:p>
    <w:p w:rsidR="00D90DDF" w:rsidRPr="00D90DDF" w:rsidRDefault="00D90DDF" w:rsidP="00D90DDF">
      <w:pPr>
        <w:pStyle w:val="32"/>
        <w:spacing w:line="240" w:lineRule="auto"/>
        <w:jc w:val="both"/>
        <w:rPr>
          <w:rFonts w:ascii="Times New Roman" w:hAnsi="Times New Roman"/>
          <w:b/>
          <w:iCs/>
          <w:sz w:val="24"/>
          <w:szCs w:val="24"/>
        </w:rPr>
      </w:pPr>
    </w:p>
    <w:sectPr w:rsidR="00D90DDF" w:rsidRPr="00D90DDF" w:rsidSect="004234C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80" w:rsidRDefault="00D90DDF" w:rsidP="008849D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74E80" w:rsidRDefault="00D90DD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80" w:rsidRDefault="00D90DDF" w:rsidP="008849D2">
    <w:pPr>
      <w:pStyle w:val="ac"/>
      <w:framePr w:wrap="around" w:vAnchor="text" w:hAnchor="margin" w:xAlign="center" w:y="1"/>
      <w:rPr>
        <w:rStyle w:val="ae"/>
      </w:rPr>
    </w:pPr>
    <w:r w:rsidRPr="00D70F94">
      <w:rPr>
        <w:rStyle w:val="ae"/>
      </w:rPr>
      <w:fldChar w:fldCharType="begin"/>
    </w:r>
    <w:r w:rsidRPr="00D70F94">
      <w:rPr>
        <w:rStyle w:val="ae"/>
      </w:rPr>
      <w:instrText xml:space="preserve">PAGE  </w:instrText>
    </w:r>
    <w:r w:rsidRPr="00D70F94">
      <w:rPr>
        <w:rStyle w:val="ae"/>
      </w:rPr>
      <w:fldChar w:fldCharType="separate"/>
    </w:r>
    <w:r>
      <w:rPr>
        <w:rStyle w:val="ae"/>
        <w:noProof/>
      </w:rPr>
      <w:t>2</w:t>
    </w:r>
    <w:r w:rsidRPr="00D70F94">
      <w:rPr>
        <w:rStyle w:val="ae"/>
      </w:rPr>
      <w:fldChar w:fldCharType="end"/>
    </w:r>
  </w:p>
  <w:p w:rsidR="004E712E" w:rsidRDefault="00D90DD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AF7"/>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04694E0B"/>
    <w:multiLevelType w:val="hybridMultilevel"/>
    <w:tmpl w:val="EB9EA788"/>
    <w:lvl w:ilvl="0" w:tplc="AE465728">
      <w:start w:val="1"/>
      <w:numFmt w:val="decimal"/>
      <w:lvlText w:val="%1."/>
      <w:lvlJc w:val="left"/>
      <w:pPr>
        <w:ind w:left="1185" w:hanging="8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D918DD"/>
    <w:multiLevelType w:val="hybridMultilevel"/>
    <w:tmpl w:val="23E20B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7267D6B"/>
    <w:multiLevelType w:val="hybridMultilevel"/>
    <w:tmpl w:val="6D108A40"/>
    <w:lvl w:ilvl="0" w:tplc="22706EA0">
      <w:start w:val="1"/>
      <w:numFmt w:val="decimal"/>
      <w:lvlText w:val="%1)"/>
      <w:lvlJc w:val="left"/>
      <w:pPr>
        <w:tabs>
          <w:tab w:val="num" w:pos="1155"/>
        </w:tabs>
        <w:ind w:left="1155" w:hanging="735"/>
      </w:pPr>
      <w:rPr>
        <w:rFonts w:hint="default"/>
      </w:rPr>
    </w:lvl>
    <w:lvl w:ilvl="1" w:tplc="04190019" w:tentative="1">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207F55BE"/>
    <w:multiLevelType w:val="hybridMultilevel"/>
    <w:tmpl w:val="6E5079B0"/>
    <w:lvl w:ilvl="0" w:tplc="DB9ED974">
      <w:start w:val="1"/>
      <w:numFmt w:val="decimal"/>
      <w:lvlText w:val="%1)"/>
      <w:lvlJc w:val="left"/>
      <w:pPr>
        <w:tabs>
          <w:tab w:val="num" w:pos="720"/>
        </w:tabs>
        <w:ind w:left="720" w:hanging="360"/>
      </w:pPr>
      <w:rPr>
        <w:rFonts w:hint="default"/>
        <w:b w:val="0"/>
      </w:rPr>
    </w:lvl>
    <w:lvl w:ilvl="1" w:tplc="BE904CB2">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127540"/>
    <w:multiLevelType w:val="multilevel"/>
    <w:tmpl w:val="8AF426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AA0F2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93B028F"/>
    <w:multiLevelType w:val="multilevel"/>
    <w:tmpl w:val="AB2C3D98"/>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9">
    <w:nsid w:val="6CF70BC1"/>
    <w:multiLevelType w:val="multilevel"/>
    <w:tmpl w:val="5ECC2F5A"/>
    <w:lvl w:ilvl="0">
      <w:start w:val="1"/>
      <w:numFmt w:val="decimal"/>
      <w:pStyle w:val="30"/>
      <w:lvlText w:val="%1."/>
      <w:lvlJc w:val="left"/>
      <w:pPr>
        <w:tabs>
          <w:tab w:val="num" w:pos="432"/>
        </w:tabs>
        <w:ind w:left="432" w:hanging="432"/>
      </w:pPr>
    </w:lvl>
    <w:lvl w:ilvl="1">
      <w:start w:val="1"/>
      <w:numFmt w:val="decimal"/>
      <w:pStyle w:val="2-11"/>
      <w:lvlText w:val="%1.%2"/>
      <w:lvlJc w:val="left"/>
      <w:pPr>
        <w:tabs>
          <w:tab w:val="num" w:pos="1296"/>
        </w:tabs>
        <w:ind w:left="1296" w:hanging="576"/>
      </w:pPr>
      <w:rPr>
        <w:b w:val="0"/>
      </w:rPr>
    </w:lvl>
    <w:lvl w:ilvl="2">
      <w:start w:val="1"/>
      <w:numFmt w:val="decimal"/>
      <w:pStyle w:val="Normal"/>
      <w:lvlText w:val="%1.%2.%3"/>
      <w:lvlJc w:val="left"/>
      <w:pPr>
        <w:tabs>
          <w:tab w:val="num" w:pos="767"/>
        </w:tabs>
        <w:ind w:left="540" w:firstLine="0"/>
      </w:pPr>
      <w:rPr>
        <w:b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6DB86DB2"/>
    <w:multiLevelType w:val="multilevel"/>
    <w:tmpl w:val="782EE3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7"/>
  </w:num>
  <w:num w:numId="3">
    <w:abstractNumId w:val="9"/>
  </w:num>
  <w:num w:numId="4">
    <w:abstractNumId w:val="8"/>
  </w:num>
  <w:num w:numId="5">
    <w:abstractNumId w:val="2"/>
  </w:num>
  <w:num w:numId="6">
    <w:abstractNumId w:val="3"/>
  </w:num>
  <w:num w:numId="7">
    <w:abstractNumId w:val="4"/>
  </w:num>
  <w:num w:numId="8">
    <w:abstractNumId w:val="10"/>
  </w:num>
  <w:num w:numId="9">
    <w:abstractNumId w:val="5"/>
  </w:num>
  <w:num w:numId="10">
    <w:abstractNumId w:val="6"/>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DC0"/>
    <w:rsid w:val="00001646"/>
    <w:rsid w:val="0001477F"/>
    <w:rsid w:val="000376EF"/>
    <w:rsid w:val="00056B2F"/>
    <w:rsid w:val="00060FAB"/>
    <w:rsid w:val="00085A39"/>
    <w:rsid w:val="000A771A"/>
    <w:rsid w:val="000C0011"/>
    <w:rsid w:val="000D54BA"/>
    <w:rsid w:val="000E1FD9"/>
    <w:rsid w:val="0010163C"/>
    <w:rsid w:val="00127948"/>
    <w:rsid w:val="00131F39"/>
    <w:rsid w:val="00133A20"/>
    <w:rsid w:val="0014483C"/>
    <w:rsid w:val="00152495"/>
    <w:rsid w:val="00160B73"/>
    <w:rsid w:val="00181078"/>
    <w:rsid w:val="001B02FF"/>
    <w:rsid w:val="001D4F8E"/>
    <w:rsid w:val="001F7E18"/>
    <w:rsid w:val="00212FA1"/>
    <w:rsid w:val="002316C1"/>
    <w:rsid w:val="00233B59"/>
    <w:rsid w:val="00243004"/>
    <w:rsid w:val="002430AB"/>
    <w:rsid w:val="00245A98"/>
    <w:rsid w:val="002472AA"/>
    <w:rsid w:val="002566BF"/>
    <w:rsid w:val="00260BE2"/>
    <w:rsid w:val="00267275"/>
    <w:rsid w:val="002A28B4"/>
    <w:rsid w:val="002D7E82"/>
    <w:rsid w:val="002F2222"/>
    <w:rsid w:val="002F4458"/>
    <w:rsid w:val="003331B2"/>
    <w:rsid w:val="00353518"/>
    <w:rsid w:val="00376217"/>
    <w:rsid w:val="003A1C78"/>
    <w:rsid w:val="003A3968"/>
    <w:rsid w:val="003B5713"/>
    <w:rsid w:val="003E37DE"/>
    <w:rsid w:val="003E5D44"/>
    <w:rsid w:val="003F0C13"/>
    <w:rsid w:val="003F1DBF"/>
    <w:rsid w:val="003F56C7"/>
    <w:rsid w:val="00402AD8"/>
    <w:rsid w:val="004234C9"/>
    <w:rsid w:val="004613F8"/>
    <w:rsid w:val="00473BE9"/>
    <w:rsid w:val="00476ABC"/>
    <w:rsid w:val="0048058F"/>
    <w:rsid w:val="00494A64"/>
    <w:rsid w:val="004A5811"/>
    <w:rsid w:val="004C3E9D"/>
    <w:rsid w:val="004D08DC"/>
    <w:rsid w:val="004D2B86"/>
    <w:rsid w:val="004D7D26"/>
    <w:rsid w:val="004E1949"/>
    <w:rsid w:val="00500083"/>
    <w:rsid w:val="0050559B"/>
    <w:rsid w:val="00506B89"/>
    <w:rsid w:val="005253AE"/>
    <w:rsid w:val="00552F49"/>
    <w:rsid w:val="00553E34"/>
    <w:rsid w:val="00571BB2"/>
    <w:rsid w:val="00590212"/>
    <w:rsid w:val="00590598"/>
    <w:rsid w:val="005B12D4"/>
    <w:rsid w:val="0060146A"/>
    <w:rsid w:val="00602763"/>
    <w:rsid w:val="00615CFF"/>
    <w:rsid w:val="006213BD"/>
    <w:rsid w:val="006347B0"/>
    <w:rsid w:val="00636A63"/>
    <w:rsid w:val="00643D5A"/>
    <w:rsid w:val="00664727"/>
    <w:rsid w:val="00670D17"/>
    <w:rsid w:val="0067396A"/>
    <w:rsid w:val="006A3A1A"/>
    <w:rsid w:val="006A5C68"/>
    <w:rsid w:val="006A633F"/>
    <w:rsid w:val="006A7B07"/>
    <w:rsid w:val="006E2727"/>
    <w:rsid w:val="006F2885"/>
    <w:rsid w:val="007048BB"/>
    <w:rsid w:val="00732948"/>
    <w:rsid w:val="00762CCF"/>
    <w:rsid w:val="007636D2"/>
    <w:rsid w:val="007707BB"/>
    <w:rsid w:val="007709B8"/>
    <w:rsid w:val="0077570F"/>
    <w:rsid w:val="007D390E"/>
    <w:rsid w:val="00805DA6"/>
    <w:rsid w:val="00830561"/>
    <w:rsid w:val="00830DFA"/>
    <w:rsid w:val="00833963"/>
    <w:rsid w:val="008348A0"/>
    <w:rsid w:val="00844ADD"/>
    <w:rsid w:val="00855BDB"/>
    <w:rsid w:val="00857BAD"/>
    <w:rsid w:val="008723CC"/>
    <w:rsid w:val="008766E1"/>
    <w:rsid w:val="008D1BB8"/>
    <w:rsid w:val="008E1656"/>
    <w:rsid w:val="008E2197"/>
    <w:rsid w:val="008F6B68"/>
    <w:rsid w:val="00907F2D"/>
    <w:rsid w:val="0091193E"/>
    <w:rsid w:val="00916A4A"/>
    <w:rsid w:val="00923E1C"/>
    <w:rsid w:val="009278CB"/>
    <w:rsid w:val="009445A9"/>
    <w:rsid w:val="009464F8"/>
    <w:rsid w:val="00957188"/>
    <w:rsid w:val="00972E68"/>
    <w:rsid w:val="0098409A"/>
    <w:rsid w:val="009B16F2"/>
    <w:rsid w:val="009B17BD"/>
    <w:rsid w:val="009B5885"/>
    <w:rsid w:val="009B76A2"/>
    <w:rsid w:val="009C0E19"/>
    <w:rsid w:val="009D26DC"/>
    <w:rsid w:val="009E01A2"/>
    <w:rsid w:val="009E2BFF"/>
    <w:rsid w:val="009F000A"/>
    <w:rsid w:val="009F5E4B"/>
    <w:rsid w:val="00A016B5"/>
    <w:rsid w:val="00A5700D"/>
    <w:rsid w:val="00A96DC0"/>
    <w:rsid w:val="00AA1F92"/>
    <w:rsid w:val="00AC6330"/>
    <w:rsid w:val="00AD5B63"/>
    <w:rsid w:val="00AD5CFA"/>
    <w:rsid w:val="00B04063"/>
    <w:rsid w:val="00B05F3F"/>
    <w:rsid w:val="00B34246"/>
    <w:rsid w:val="00B3616C"/>
    <w:rsid w:val="00B40C98"/>
    <w:rsid w:val="00B42B7D"/>
    <w:rsid w:val="00B62344"/>
    <w:rsid w:val="00B65E56"/>
    <w:rsid w:val="00B76E9A"/>
    <w:rsid w:val="00B90E50"/>
    <w:rsid w:val="00B90EBA"/>
    <w:rsid w:val="00BD6378"/>
    <w:rsid w:val="00BE2E52"/>
    <w:rsid w:val="00C26404"/>
    <w:rsid w:val="00C31B40"/>
    <w:rsid w:val="00C36099"/>
    <w:rsid w:val="00C43361"/>
    <w:rsid w:val="00C65E04"/>
    <w:rsid w:val="00C93C4E"/>
    <w:rsid w:val="00CD29DE"/>
    <w:rsid w:val="00D36821"/>
    <w:rsid w:val="00D37241"/>
    <w:rsid w:val="00D82A59"/>
    <w:rsid w:val="00D90DDF"/>
    <w:rsid w:val="00D972C6"/>
    <w:rsid w:val="00DA054A"/>
    <w:rsid w:val="00DB4E3C"/>
    <w:rsid w:val="00E16D26"/>
    <w:rsid w:val="00E53AAA"/>
    <w:rsid w:val="00EA4984"/>
    <w:rsid w:val="00EC7A29"/>
    <w:rsid w:val="00EE12F7"/>
    <w:rsid w:val="00EF3FF4"/>
    <w:rsid w:val="00F27E21"/>
    <w:rsid w:val="00F46917"/>
    <w:rsid w:val="00F46E85"/>
    <w:rsid w:val="00F62F21"/>
    <w:rsid w:val="00F70DF8"/>
    <w:rsid w:val="00F8494C"/>
    <w:rsid w:val="00F8701F"/>
    <w:rsid w:val="00F907B9"/>
    <w:rsid w:val="00FF35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Number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2D"/>
    <w:pPr>
      <w:spacing w:after="200" w:line="276" w:lineRule="auto"/>
    </w:pPr>
    <w:rPr>
      <w:sz w:val="22"/>
      <w:szCs w:val="22"/>
    </w:rPr>
  </w:style>
  <w:style w:type="paragraph" w:styleId="1">
    <w:name w:val="heading 1"/>
    <w:basedOn w:val="a"/>
    <w:next w:val="a"/>
    <w:link w:val="10"/>
    <w:qFormat/>
    <w:locked/>
    <w:rsid w:val="00D90DDF"/>
    <w:pPr>
      <w:keepNext/>
      <w:spacing w:before="240" w:after="60" w:line="240" w:lineRule="auto"/>
      <w:jc w:val="center"/>
      <w:outlineLvl w:val="0"/>
    </w:pPr>
    <w:rPr>
      <w:rFonts w:ascii="Times New Roman" w:hAnsi="Times New Roman"/>
      <w:b/>
      <w:kern w:val="28"/>
      <w:sz w:val="36"/>
      <w:szCs w:val="20"/>
    </w:rPr>
  </w:style>
  <w:style w:type="paragraph" w:styleId="3">
    <w:name w:val="heading 3"/>
    <w:basedOn w:val="a"/>
    <w:next w:val="a"/>
    <w:link w:val="31"/>
    <w:qFormat/>
    <w:locked/>
    <w:rsid w:val="00D90DDF"/>
    <w:pPr>
      <w:keepNext/>
      <w:numPr>
        <w:ilvl w:val="2"/>
        <w:numId w:val="2"/>
      </w:numPr>
      <w:spacing w:before="240" w:after="60" w:line="240" w:lineRule="auto"/>
      <w:jc w:val="both"/>
      <w:outlineLvl w:val="2"/>
    </w:pPr>
    <w:rPr>
      <w:rFonts w:ascii="Arial" w:hAnsi="Arial"/>
      <w:b/>
      <w:sz w:val="24"/>
      <w:szCs w:val="20"/>
    </w:rPr>
  </w:style>
  <w:style w:type="paragraph" w:styleId="4">
    <w:name w:val="heading 4"/>
    <w:basedOn w:val="a"/>
    <w:next w:val="a"/>
    <w:link w:val="40"/>
    <w:qFormat/>
    <w:locked/>
    <w:rsid w:val="00D90DDF"/>
    <w:pPr>
      <w:keepNext/>
      <w:numPr>
        <w:ilvl w:val="3"/>
        <w:numId w:val="2"/>
      </w:numPr>
      <w:spacing w:before="240" w:after="60" w:line="240" w:lineRule="auto"/>
      <w:jc w:val="both"/>
      <w:outlineLvl w:val="3"/>
    </w:pPr>
    <w:rPr>
      <w:rFonts w:ascii="Arial" w:hAnsi="Arial"/>
      <w:sz w:val="24"/>
      <w:szCs w:val="20"/>
    </w:rPr>
  </w:style>
  <w:style w:type="paragraph" w:styleId="5">
    <w:name w:val="heading 5"/>
    <w:basedOn w:val="a"/>
    <w:next w:val="a"/>
    <w:link w:val="50"/>
    <w:qFormat/>
    <w:locked/>
    <w:rsid w:val="00D90DDF"/>
    <w:pPr>
      <w:numPr>
        <w:ilvl w:val="4"/>
        <w:numId w:val="2"/>
      </w:numPr>
      <w:spacing w:before="240" w:after="60" w:line="240" w:lineRule="auto"/>
      <w:jc w:val="both"/>
      <w:outlineLvl w:val="4"/>
    </w:pPr>
    <w:rPr>
      <w:rFonts w:ascii="Times New Roman" w:hAnsi="Times New Roman"/>
      <w:szCs w:val="20"/>
    </w:rPr>
  </w:style>
  <w:style w:type="paragraph" w:styleId="6">
    <w:name w:val="heading 6"/>
    <w:basedOn w:val="a"/>
    <w:next w:val="a"/>
    <w:link w:val="60"/>
    <w:qFormat/>
    <w:locked/>
    <w:rsid w:val="00D90DDF"/>
    <w:pPr>
      <w:numPr>
        <w:ilvl w:val="5"/>
        <w:numId w:val="2"/>
      </w:numPr>
      <w:spacing w:before="240" w:after="60" w:line="240" w:lineRule="auto"/>
      <w:jc w:val="both"/>
      <w:outlineLvl w:val="5"/>
    </w:pPr>
    <w:rPr>
      <w:rFonts w:ascii="Times New Roman" w:hAnsi="Times New Roman"/>
      <w:i/>
      <w:szCs w:val="20"/>
    </w:rPr>
  </w:style>
  <w:style w:type="paragraph" w:styleId="7">
    <w:name w:val="heading 7"/>
    <w:basedOn w:val="a"/>
    <w:next w:val="a"/>
    <w:link w:val="70"/>
    <w:qFormat/>
    <w:locked/>
    <w:rsid w:val="00D90DDF"/>
    <w:pPr>
      <w:numPr>
        <w:ilvl w:val="6"/>
        <w:numId w:val="2"/>
      </w:numPr>
      <w:spacing w:before="240" w:after="60" w:line="240" w:lineRule="auto"/>
      <w:jc w:val="both"/>
      <w:outlineLvl w:val="6"/>
    </w:pPr>
    <w:rPr>
      <w:rFonts w:ascii="Arial" w:hAnsi="Arial"/>
      <w:sz w:val="20"/>
      <w:szCs w:val="20"/>
    </w:rPr>
  </w:style>
  <w:style w:type="paragraph" w:styleId="8">
    <w:name w:val="heading 8"/>
    <w:basedOn w:val="a"/>
    <w:next w:val="a"/>
    <w:link w:val="80"/>
    <w:qFormat/>
    <w:locked/>
    <w:rsid w:val="00D90DDF"/>
    <w:pPr>
      <w:numPr>
        <w:ilvl w:val="7"/>
        <w:numId w:val="2"/>
      </w:numPr>
      <w:spacing w:before="240" w:after="60" w:line="240" w:lineRule="auto"/>
      <w:jc w:val="both"/>
      <w:outlineLvl w:val="7"/>
    </w:pPr>
    <w:rPr>
      <w:rFonts w:ascii="Arial" w:hAnsi="Arial"/>
      <w:i/>
      <w:sz w:val="20"/>
      <w:szCs w:val="20"/>
    </w:rPr>
  </w:style>
  <w:style w:type="paragraph" w:styleId="9">
    <w:name w:val="heading 9"/>
    <w:basedOn w:val="a"/>
    <w:next w:val="a"/>
    <w:link w:val="90"/>
    <w:qFormat/>
    <w:locked/>
    <w:rsid w:val="00D90DDF"/>
    <w:pPr>
      <w:numPr>
        <w:ilvl w:val="8"/>
        <w:numId w:val="2"/>
      </w:numPr>
      <w:spacing w:before="240" w:after="60" w:line="240" w:lineRule="auto"/>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A96DC0"/>
    <w:pPr>
      <w:spacing w:after="0" w:line="240" w:lineRule="auto"/>
      <w:jc w:val="both"/>
    </w:pPr>
    <w:rPr>
      <w:rFonts w:ascii="Times New Roman" w:hAnsi="Times New Roman"/>
      <w:i/>
      <w:sz w:val="28"/>
      <w:szCs w:val="20"/>
    </w:rPr>
  </w:style>
  <w:style w:type="character" w:customStyle="1" w:styleId="a4">
    <w:name w:val="Основной текст Знак"/>
    <w:basedOn w:val="a0"/>
    <w:link w:val="a3"/>
    <w:uiPriority w:val="99"/>
    <w:locked/>
    <w:rsid w:val="00A96DC0"/>
    <w:rPr>
      <w:rFonts w:ascii="Times New Roman" w:hAnsi="Times New Roman" w:cs="Times New Roman"/>
      <w:i/>
      <w:sz w:val="20"/>
      <w:szCs w:val="20"/>
    </w:rPr>
  </w:style>
  <w:style w:type="paragraph" w:customStyle="1" w:styleId="a5">
    <w:name w:val="Знак Знак Знак"/>
    <w:basedOn w:val="a"/>
    <w:uiPriority w:val="99"/>
    <w:rsid w:val="00A96DC0"/>
    <w:pPr>
      <w:widowControl w:val="0"/>
      <w:adjustRightInd w:val="0"/>
      <w:spacing w:after="160" w:line="240" w:lineRule="exact"/>
      <w:jc w:val="right"/>
    </w:pPr>
    <w:rPr>
      <w:rFonts w:ascii="Times New Roman" w:hAnsi="Times New Roman"/>
      <w:sz w:val="20"/>
      <w:szCs w:val="20"/>
      <w:lang w:val="en-GB" w:eastAsia="en-US"/>
    </w:rPr>
  </w:style>
  <w:style w:type="paragraph" w:styleId="32">
    <w:name w:val="Body Text 3"/>
    <w:basedOn w:val="a"/>
    <w:link w:val="33"/>
    <w:rsid w:val="00670D17"/>
    <w:pPr>
      <w:spacing w:after="120"/>
    </w:pPr>
    <w:rPr>
      <w:sz w:val="16"/>
      <w:szCs w:val="16"/>
    </w:rPr>
  </w:style>
  <w:style w:type="character" w:customStyle="1" w:styleId="33">
    <w:name w:val="Основной текст 3 Знак"/>
    <w:basedOn w:val="a0"/>
    <w:link w:val="32"/>
    <w:uiPriority w:val="99"/>
    <w:locked/>
    <w:rsid w:val="00670D17"/>
    <w:rPr>
      <w:rFonts w:cs="Times New Roman"/>
      <w:sz w:val="16"/>
      <w:szCs w:val="16"/>
    </w:rPr>
  </w:style>
  <w:style w:type="character" w:styleId="a6">
    <w:name w:val="Hyperlink"/>
    <w:basedOn w:val="a0"/>
    <w:rsid w:val="00670D17"/>
    <w:rPr>
      <w:rFonts w:cs="Times New Roman"/>
      <w:color w:val="0000FF"/>
      <w:u w:val="single"/>
    </w:rPr>
  </w:style>
  <w:style w:type="paragraph" w:customStyle="1" w:styleId="ConsNonformat">
    <w:name w:val="ConsNonformat"/>
    <w:rsid w:val="009B17BD"/>
    <w:pPr>
      <w:widowControl w:val="0"/>
      <w:autoSpaceDE w:val="0"/>
      <w:autoSpaceDN w:val="0"/>
      <w:ind w:right="19772"/>
    </w:pPr>
    <w:rPr>
      <w:rFonts w:ascii="Courier New" w:hAnsi="Courier New" w:cs="Courier New"/>
      <w:sz w:val="18"/>
      <w:szCs w:val="18"/>
    </w:rPr>
  </w:style>
  <w:style w:type="character" w:customStyle="1" w:styleId="10">
    <w:name w:val="Заголовок 1 Знак"/>
    <w:basedOn w:val="a0"/>
    <w:link w:val="1"/>
    <w:rsid w:val="00D90DDF"/>
    <w:rPr>
      <w:rFonts w:ascii="Times New Roman" w:hAnsi="Times New Roman"/>
      <w:b/>
      <w:kern w:val="28"/>
      <w:sz w:val="36"/>
    </w:rPr>
  </w:style>
  <w:style w:type="character" w:customStyle="1" w:styleId="31">
    <w:name w:val="Заголовок 3 Знак"/>
    <w:basedOn w:val="a0"/>
    <w:link w:val="3"/>
    <w:rsid w:val="00D90DDF"/>
    <w:rPr>
      <w:rFonts w:ascii="Arial" w:hAnsi="Arial"/>
      <w:b/>
      <w:sz w:val="24"/>
    </w:rPr>
  </w:style>
  <w:style w:type="character" w:customStyle="1" w:styleId="40">
    <w:name w:val="Заголовок 4 Знак"/>
    <w:basedOn w:val="a0"/>
    <w:link w:val="4"/>
    <w:rsid w:val="00D90DDF"/>
    <w:rPr>
      <w:rFonts w:ascii="Arial" w:hAnsi="Arial"/>
      <w:sz w:val="24"/>
    </w:rPr>
  </w:style>
  <w:style w:type="character" w:customStyle="1" w:styleId="50">
    <w:name w:val="Заголовок 5 Знак"/>
    <w:basedOn w:val="a0"/>
    <w:link w:val="5"/>
    <w:rsid w:val="00D90DDF"/>
    <w:rPr>
      <w:rFonts w:ascii="Times New Roman" w:hAnsi="Times New Roman"/>
      <w:sz w:val="22"/>
    </w:rPr>
  </w:style>
  <w:style w:type="character" w:customStyle="1" w:styleId="60">
    <w:name w:val="Заголовок 6 Знак"/>
    <w:basedOn w:val="a0"/>
    <w:link w:val="6"/>
    <w:rsid w:val="00D90DDF"/>
    <w:rPr>
      <w:rFonts w:ascii="Times New Roman" w:hAnsi="Times New Roman"/>
      <w:i/>
      <w:sz w:val="22"/>
    </w:rPr>
  </w:style>
  <w:style w:type="character" w:customStyle="1" w:styleId="70">
    <w:name w:val="Заголовок 7 Знак"/>
    <w:basedOn w:val="a0"/>
    <w:link w:val="7"/>
    <w:rsid w:val="00D90DDF"/>
    <w:rPr>
      <w:rFonts w:ascii="Arial" w:hAnsi="Arial"/>
    </w:rPr>
  </w:style>
  <w:style w:type="character" w:customStyle="1" w:styleId="80">
    <w:name w:val="Заголовок 8 Знак"/>
    <w:basedOn w:val="a0"/>
    <w:link w:val="8"/>
    <w:rsid w:val="00D90DDF"/>
    <w:rPr>
      <w:rFonts w:ascii="Arial" w:hAnsi="Arial"/>
      <w:i/>
    </w:rPr>
  </w:style>
  <w:style w:type="character" w:customStyle="1" w:styleId="90">
    <w:name w:val="Заголовок 9 Знак"/>
    <w:basedOn w:val="a0"/>
    <w:link w:val="9"/>
    <w:rsid w:val="00D90DDF"/>
    <w:rPr>
      <w:rFonts w:ascii="Arial" w:hAnsi="Arial"/>
      <w:b/>
      <w:i/>
      <w:sz w:val="18"/>
    </w:rPr>
  </w:style>
  <w:style w:type="paragraph" w:styleId="34">
    <w:name w:val="toc 3"/>
    <w:basedOn w:val="a"/>
    <w:next w:val="a"/>
    <w:autoRedefine/>
    <w:locked/>
    <w:rsid w:val="00D90DDF"/>
    <w:pPr>
      <w:spacing w:after="0" w:line="240" w:lineRule="auto"/>
      <w:jc w:val="center"/>
    </w:pPr>
    <w:rPr>
      <w:rFonts w:ascii="Times New Roman" w:eastAsia="Arial Unicode MS" w:hAnsi="Times New Roman"/>
      <w:b/>
      <w:szCs w:val="24"/>
    </w:rPr>
  </w:style>
  <w:style w:type="paragraph" w:styleId="a7">
    <w:name w:val="Body Text Indent"/>
    <w:basedOn w:val="a"/>
    <w:link w:val="a8"/>
    <w:rsid w:val="00D90DDF"/>
    <w:pPr>
      <w:snapToGrid w:val="0"/>
      <w:spacing w:after="120" w:line="240" w:lineRule="auto"/>
      <w:ind w:left="283"/>
    </w:pPr>
    <w:rPr>
      <w:rFonts w:ascii="Times New Roman" w:hAnsi="Times New Roman"/>
      <w:sz w:val="28"/>
      <w:szCs w:val="28"/>
    </w:rPr>
  </w:style>
  <w:style w:type="character" w:customStyle="1" w:styleId="a8">
    <w:name w:val="Основной текст с отступом Знак"/>
    <w:basedOn w:val="a0"/>
    <w:link w:val="a7"/>
    <w:rsid w:val="00D90DDF"/>
    <w:rPr>
      <w:rFonts w:ascii="Times New Roman" w:hAnsi="Times New Roman"/>
      <w:sz w:val="28"/>
      <w:szCs w:val="28"/>
    </w:rPr>
  </w:style>
  <w:style w:type="paragraph" w:styleId="2">
    <w:name w:val="Body Text Indent 2"/>
    <w:basedOn w:val="a"/>
    <w:link w:val="20"/>
    <w:rsid w:val="00D90DDF"/>
    <w:pPr>
      <w:snapToGrid w:val="0"/>
      <w:spacing w:after="120" w:line="480" w:lineRule="auto"/>
      <w:ind w:left="283"/>
    </w:pPr>
    <w:rPr>
      <w:rFonts w:ascii="Times New Roman" w:hAnsi="Times New Roman"/>
      <w:sz w:val="28"/>
      <w:szCs w:val="28"/>
    </w:rPr>
  </w:style>
  <w:style w:type="character" w:customStyle="1" w:styleId="20">
    <w:name w:val="Основной текст с отступом 2 Знак"/>
    <w:basedOn w:val="a0"/>
    <w:link w:val="2"/>
    <w:rsid w:val="00D90DDF"/>
    <w:rPr>
      <w:rFonts w:ascii="Times New Roman" w:hAnsi="Times New Roman"/>
      <w:sz w:val="28"/>
      <w:szCs w:val="28"/>
    </w:rPr>
  </w:style>
  <w:style w:type="paragraph" w:styleId="35">
    <w:name w:val="Body Text Indent 3"/>
    <w:basedOn w:val="a"/>
    <w:link w:val="36"/>
    <w:rsid w:val="00D90DDF"/>
    <w:pPr>
      <w:snapToGrid w:val="0"/>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0"/>
    <w:link w:val="35"/>
    <w:rsid w:val="00D90DDF"/>
    <w:rPr>
      <w:rFonts w:ascii="Times New Roman" w:hAnsi="Times New Roman"/>
      <w:sz w:val="16"/>
      <w:szCs w:val="16"/>
    </w:rPr>
  </w:style>
  <w:style w:type="paragraph" w:styleId="a9">
    <w:name w:val="caption"/>
    <w:basedOn w:val="a"/>
    <w:next w:val="a"/>
    <w:qFormat/>
    <w:locked/>
    <w:rsid w:val="00D90DDF"/>
    <w:pPr>
      <w:suppressAutoHyphens/>
      <w:spacing w:after="0" w:line="240" w:lineRule="auto"/>
      <w:jc w:val="center"/>
    </w:pPr>
    <w:rPr>
      <w:rFonts w:ascii="Times New Roman" w:hAnsi="Times New Roman"/>
      <w:b/>
      <w:bCs/>
      <w:sz w:val="24"/>
      <w:szCs w:val="24"/>
    </w:rPr>
  </w:style>
  <w:style w:type="paragraph" w:customStyle="1" w:styleId="11">
    <w:name w:val="Стиль1"/>
    <w:basedOn w:val="a"/>
    <w:rsid w:val="00D90DDF"/>
    <w:pPr>
      <w:keepNext/>
      <w:keepLines/>
      <w:widowControl w:val="0"/>
      <w:numPr>
        <w:numId w:val="4"/>
      </w:numPr>
      <w:suppressLineNumbers/>
      <w:suppressAutoHyphens/>
      <w:spacing w:after="60" w:line="240" w:lineRule="auto"/>
    </w:pPr>
    <w:rPr>
      <w:rFonts w:ascii="Times New Roman" w:hAnsi="Times New Roman"/>
      <w:b/>
      <w:sz w:val="28"/>
      <w:szCs w:val="24"/>
    </w:rPr>
  </w:style>
  <w:style w:type="paragraph" w:customStyle="1" w:styleId="21">
    <w:name w:val="Стиль2"/>
    <w:basedOn w:val="22"/>
    <w:rsid w:val="00D90DDF"/>
    <w:pPr>
      <w:keepNext/>
      <w:keepLines/>
      <w:widowControl w:val="0"/>
      <w:numPr>
        <w:ilvl w:val="1"/>
        <w:numId w:val="4"/>
      </w:numPr>
      <w:suppressLineNumbers/>
      <w:suppressAutoHyphens/>
      <w:snapToGrid/>
      <w:spacing w:after="60"/>
      <w:jc w:val="both"/>
    </w:pPr>
    <w:rPr>
      <w:b/>
      <w:sz w:val="24"/>
      <w:szCs w:val="20"/>
    </w:rPr>
  </w:style>
  <w:style w:type="paragraph" w:customStyle="1" w:styleId="30">
    <w:name w:val="Стиль3"/>
    <w:basedOn w:val="2"/>
    <w:rsid w:val="00D90DDF"/>
    <w:pPr>
      <w:widowControl w:val="0"/>
      <w:numPr>
        <w:numId w:val="3"/>
      </w:numPr>
      <w:tabs>
        <w:tab w:val="clear" w:pos="432"/>
        <w:tab w:val="num" w:pos="1127"/>
      </w:tabs>
      <w:adjustRightInd w:val="0"/>
      <w:snapToGrid/>
      <w:spacing w:after="0" w:line="240" w:lineRule="auto"/>
      <w:ind w:left="900" w:firstLine="0"/>
      <w:jc w:val="both"/>
    </w:pPr>
    <w:rPr>
      <w:sz w:val="24"/>
      <w:szCs w:val="20"/>
    </w:rPr>
  </w:style>
  <w:style w:type="paragraph" w:customStyle="1" w:styleId="2-11">
    <w:name w:val="содержание2-11"/>
    <w:basedOn w:val="a"/>
    <w:rsid w:val="00D90DDF"/>
    <w:pPr>
      <w:numPr>
        <w:ilvl w:val="1"/>
        <w:numId w:val="3"/>
      </w:numPr>
      <w:spacing w:after="60" w:line="240" w:lineRule="auto"/>
      <w:ind w:left="0" w:firstLine="0"/>
      <w:jc w:val="both"/>
    </w:pPr>
    <w:rPr>
      <w:rFonts w:ascii="Times New Roman" w:hAnsi="Times New Roman"/>
      <w:sz w:val="24"/>
      <w:szCs w:val="24"/>
    </w:rPr>
  </w:style>
  <w:style w:type="paragraph" w:customStyle="1" w:styleId="Normal">
    <w:name w:val="Normal"/>
    <w:rsid w:val="00D90DDF"/>
    <w:pPr>
      <w:widowControl w:val="0"/>
      <w:numPr>
        <w:ilvl w:val="2"/>
        <w:numId w:val="3"/>
      </w:numPr>
      <w:snapToGrid w:val="0"/>
      <w:ind w:left="0"/>
    </w:pPr>
    <w:rPr>
      <w:rFonts w:ascii="Times New Roman" w:hAnsi="Times New Roman"/>
    </w:rPr>
  </w:style>
  <w:style w:type="character" w:customStyle="1" w:styleId="aa">
    <w:name w:val="Основной шрифт"/>
    <w:semiHidden/>
    <w:rsid w:val="00D90DDF"/>
  </w:style>
  <w:style w:type="character" w:styleId="ab">
    <w:name w:val="Strong"/>
    <w:basedOn w:val="a0"/>
    <w:qFormat/>
    <w:locked/>
    <w:rsid w:val="00D90DDF"/>
    <w:rPr>
      <w:b/>
      <w:bCs/>
    </w:rPr>
  </w:style>
  <w:style w:type="paragraph" w:styleId="22">
    <w:name w:val="List Number 2"/>
    <w:basedOn w:val="a"/>
    <w:rsid w:val="00D90DDF"/>
    <w:pPr>
      <w:numPr>
        <w:numId w:val="1"/>
      </w:numPr>
      <w:snapToGrid w:val="0"/>
      <w:spacing w:after="0" w:line="240" w:lineRule="auto"/>
    </w:pPr>
    <w:rPr>
      <w:rFonts w:ascii="Times New Roman" w:hAnsi="Times New Roman"/>
      <w:sz w:val="28"/>
      <w:szCs w:val="28"/>
    </w:rPr>
  </w:style>
  <w:style w:type="paragraph" w:styleId="ac">
    <w:name w:val="header"/>
    <w:basedOn w:val="a"/>
    <w:link w:val="ad"/>
    <w:rsid w:val="00D90DDF"/>
    <w:pPr>
      <w:tabs>
        <w:tab w:val="center" w:pos="4677"/>
        <w:tab w:val="right" w:pos="9355"/>
      </w:tabs>
      <w:snapToGrid w:val="0"/>
      <w:spacing w:after="0" w:line="240" w:lineRule="auto"/>
    </w:pPr>
    <w:rPr>
      <w:rFonts w:ascii="Times New Roman" w:hAnsi="Times New Roman"/>
      <w:sz w:val="28"/>
      <w:szCs w:val="28"/>
    </w:rPr>
  </w:style>
  <w:style w:type="character" w:customStyle="1" w:styleId="ad">
    <w:name w:val="Верхний колонтитул Знак"/>
    <w:basedOn w:val="a0"/>
    <w:link w:val="ac"/>
    <w:rsid w:val="00D90DDF"/>
    <w:rPr>
      <w:rFonts w:ascii="Times New Roman" w:hAnsi="Times New Roman"/>
      <w:sz w:val="28"/>
      <w:szCs w:val="28"/>
    </w:rPr>
  </w:style>
  <w:style w:type="character" w:styleId="ae">
    <w:name w:val="page number"/>
    <w:basedOn w:val="a0"/>
    <w:rsid w:val="00D90DDF"/>
  </w:style>
  <w:style w:type="paragraph" w:styleId="af">
    <w:name w:val="footer"/>
    <w:basedOn w:val="a"/>
    <w:link w:val="af0"/>
    <w:rsid w:val="00D90DDF"/>
    <w:pPr>
      <w:tabs>
        <w:tab w:val="center" w:pos="4677"/>
        <w:tab w:val="right" w:pos="9355"/>
      </w:tabs>
      <w:snapToGrid w:val="0"/>
      <w:spacing w:after="0" w:line="240" w:lineRule="auto"/>
    </w:pPr>
    <w:rPr>
      <w:rFonts w:ascii="Times New Roman" w:hAnsi="Times New Roman"/>
      <w:sz w:val="28"/>
      <w:szCs w:val="28"/>
    </w:rPr>
  </w:style>
  <w:style w:type="character" w:customStyle="1" w:styleId="af0">
    <w:name w:val="Нижний колонтитул Знак"/>
    <w:basedOn w:val="a0"/>
    <w:link w:val="af"/>
    <w:rsid w:val="00D90DDF"/>
    <w:rPr>
      <w:rFonts w:ascii="Times New Roman" w:hAnsi="Times New Roman"/>
      <w:sz w:val="28"/>
      <w:szCs w:val="28"/>
    </w:rPr>
  </w:style>
  <w:style w:type="table" w:styleId="af1">
    <w:name w:val="Table Grid"/>
    <w:basedOn w:val="a1"/>
    <w:locked/>
    <w:rsid w:val="00D90DDF"/>
    <w:pPr>
      <w:snapToGri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9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D90DDF"/>
    <w:rPr>
      <w:rFonts w:ascii="Courier New" w:hAnsi="Courier New" w:cs="Courier New"/>
    </w:rPr>
  </w:style>
  <w:style w:type="paragraph" w:customStyle="1" w:styleId="ConsPlusNonformat">
    <w:name w:val="ConsPlusNonformat"/>
    <w:rsid w:val="00D90DDF"/>
    <w:pPr>
      <w:widowControl w:val="0"/>
      <w:autoSpaceDE w:val="0"/>
      <w:autoSpaceDN w:val="0"/>
      <w:adjustRightInd w:val="0"/>
    </w:pPr>
    <w:rPr>
      <w:rFonts w:ascii="Courier New" w:hAnsi="Courier New" w:cs="Courier New"/>
    </w:rPr>
  </w:style>
  <w:style w:type="paragraph" w:customStyle="1" w:styleId="af2">
    <w:name w:val=" Знак Знак Знак Знак Знак Знак"/>
    <w:basedOn w:val="a"/>
    <w:rsid w:val="00D90DDF"/>
    <w:pPr>
      <w:widowControl w:val="0"/>
      <w:adjustRightInd w:val="0"/>
      <w:spacing w:after="160" w:line="240" w:lineRule="exact"/>
      <w:jc w:val="right"/>
    </w:pPr>
    <w:rPr>
      <w:rFonts w:ascii="Arial" w:hAnsi="Arial" w:cs="Arial"/>
      <w:sz w:val="20"/>
      <w:szCs w:val="20"/>
      <w:lang w:val="en-GB" w:eastAsia="en-US"/>
    </w:rPr>
  </w:style>
  <w:style w:type="paragraph" w:styleId="af3">
    <w:name w:val="Balloon Text"/>
    <w:basedOn w:val="a"/>
    <w:link w:val="af4"/>
    <w:semiHidden/>
    <w:rsid w:val="00D90DDF"/>
    <w:pPr>
      <w:snapToGrid w:val="0"/>
      <w:spacing w:after="0" w:line="240" w:lineRule="auto"/>
    </w:pPr>
    <w:rPr>
      <w:rFonts w:ascii="Tahoma" w:hAnsi="Tahoma" w:cs="Tahoma"/>
      <w:sz w:val="16"/>
      <w:szCs w:val="16"/>
    </w:rPr>
  </w:style>
  <w:style w:type="character" w:customStyle="1" w:styleId="af4">
    <w:name w:val="Текст выноски Знак"/>
    <w:basedOn w:val="a0"/>
    <w:link w:val="af3"/>
    <w:semiHidden/>
    <w:rsid w:val="00D90DDF"/>
    <w:rPr>
      <w:rFonts w:ascii="Tahoma" w:hAnsi="Tahoma" w:cs="Tahoma"/>
      <w:sz w:val="16"/>
      <w:szCs w:val="16"/>
    </w:rPr>
  </w:style>
  <w:style w:type="paragraph" w:customStyle="1" w:styleId="af5">
    <w:name w:val=" Знак Знак Знак Знак Знак Знак Знак Знак Знак"/>
    <w:basedOn w:val="a"/>
    <w:rsid w:val="00D90DDF"/>
    <w:pPr>
      <w:widowControl w:val="0"/>
      <w:adjustRightInd w:val="0"/>
      <w:spacing w:after="160" w:line="240" w:lineRule="exact"/>
      <w:jc w:val="right"/>
    </w:pPr>
    <w:rPr>
      <w:rFonts w:ascii="Arial" w:hAnsi="Arial" w:cs="Arial"/>
      <w:sz w:val="20"/>
      <w:szCs w:val="20"/>
      <w:lang w:val="en-GB" w:eastAsia="en-US"/>
    </w:rPr>
  </w:style>
  <w:style w:type="paragraph" w:customStyle="1" w:styleId="af6">
    <w:name w:val="Готовый"/>
    <w:basedOn w:val="a"/>
    <w:rsid w:val="00D90D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s>
</file>

<file path=word/webSettings.xml><?xml version="1.0" encoding="utf-8"?>
<w:webSettings xmlns:r="http://schemas.openxmlformats.org/officeDocument/2006/relationships" xmlns:w="http://schemas.openxmlformats.org/wordprocessingml/2006/main">
  <w:divs>
    <w:div w:id="16914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rdynsk.ru" TargetMode="External"/><Relationship Id="rId18" Type="http://schemas.openxmlformats.org/officeDocument/2006/relationships/hyperlink" Target="http://www.torgi.gov.ru" TargetMode="External"/><Relationship Id="rId26" Type="http://schemas.openxmlformats.org/officeDocument/2006/relationships/hyperlink" Target="consultantplus://offline/ref=751AA967A369F4710FD9D92F33644CF28A8D41D70D5E8B5B72F347A5654C062220216288C8E5A1B4GB63I" TargetMode="External"/><Relationship Id="rId21" Type="http://schemas.openxmlformats.org/officeDocument/2006/relationships/hyperlink" Target="http://www.torgi.gov.ru" TargetMode="External"/><Relationship Id="rId34" Type="http://schemas.openxmlformats.org/officeDocument/2006/relationships/theme" Target="theme/theme1.xml"/><Relationship Id="rId7" Type="http://schemas.openxmlformats.org/officeDocument/2006/relationships/hyperlink" Target="http://www.ordynsk.ru" TargetMode="External"/><Relationship Id="rId12" Type="http://schemas.openxmlformats.org/officeDocument/2006/relationships/header" Target="header2.xml"/><Relationship Id="rId17" Type="http://schemas.openxmlformats.org/officeDocument/2006/relationships/hyperlink" Target="http://www.ordynsk.ru" TargetMode="External"/><Relationship Id="rId25" Type="http://schemas.openxmlformats.org/officeDocument/2006/relationships/hyperlink" Target="consultantplus://offline/ref=751AA967A369F4710FD9D92F33644CF28A8D41D70D5E8B5B72F347A5654C062220216288C8E5A1B7GB6B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ordynsk.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eader" Target="header1.xml"/><Relationship Id="rId24" Type="http://schemas.openxmlformats.org/officeDocument/2006/relationships/hyperlink" Target="http://www.torgi.gov.ru" TargetMode="External"/><Relationship Id="rId32" Type="http://schemas.openxmlformats.org/officeDocument/2006/relationships/hyperlink" Target="http://www.ordynsk.ru"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ordynsk.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ordynsk.ru" TargetMode="External"/><Relationship Id="rId35" Type="http://schemas.openxmlformats.org/officeDocument/2006/relationships/customXml" Target="../customXml/item2.xml"/><Relationship Id="rId8" Type="http://schemas.openxmlformats.org/officeDocument/2006/relationships/hyperlink" Target="http://www.torgi.gov.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49C14063D53B9F4A89B0211C3940C73D" ma:contentTypeVersion="0" ma:contentTypeDescription="Создание документа." ma:contentTypeScope="" ma:versionID="d01279a792aafc5b04ac257d2d2de966">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8AE76-3E7E-45D7-AD03-1446CB290DDB}"/>
</file>

<file path=customXml/itemProps2.xml><?xml version="1.0" encoding="utf-8"?>
<ds:datastoreItem xmlns:ds="http://schemas.openxmlformats.org/officeDocument/2006/customXml" ds:itemID="{7BDF3E69-7B05-4D2E-9DE1-A98BBA505F46}"/>
</file>

<file path=customXml/itemProps3.xml><?xml version="1.0" encoding="utf-8"?>
<ds:datastoreItem xmlns:ds="http://schemas.openxmlformats.org/officeDocument/2006/customXml" ds:itemID="{0CAE1FBF-65B7-4880-BF11-7825C57FBC5A}"/>
</file>

<file path=customXml/itemProps4.xml><?xml version="1.0" encoding="utf-8"?>
<ds:datastoreItem xmlns:ds="http://schemas.openxmlformats.org/officeDocument/2006/customXml" ds:itemID="{D56B8FD2-BD11-446E-8D00-5651642D09BB}"/>
</file>

<file path=docProps/app.xml><?xml version="1.0" encoding="utf-8"?>
<Properties xmlns="http://schemas.openxmlformats.org/officeDocument/2006/extended-properties" xmlns:vt="http://schemas.openxmlformats.org/officeDocument/2006/docPropsVTypes">
  <Template>Normal</Template>
  <TotalTime>1516</TotalTime>
  <Pages>30</Pages>
  <Words>9641</Words>
  <Characters>54954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78</cp:revision>
  <dcterms:created xsi:type="dcterms:W3CDTF">2013-10-11T03:03:00Z</dcterms:created>
  <dcterms:modified xsi:type="dcterms:W3CDTF">2014-06-19T08:07:00Z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0x01010049C14063D53B9F4A89B0211C3940C73D</vt:lpwstr>
  </property>
</Properties>
</file>